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4E785" w14:textId="77777777" w:rsidR="004F61AA" w:rsidRDefault="004F61AA" w:rsidP="004F61A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ЗАКЛЮЧЕНИЕ ДИССЕРТАЦИИ</w:t>
      </w:r>
      <w:r>
        <w:rPr>
          <w:rFonts w:ascii="Arial" w:hAnsi="Arial" w:cs="Arial"/>
          <w:color w:val="646B71"/>
          <w:sz w:val="18"/>
          <w:szCs w:val="18"/>
        </w:rPr>
        <w:t>по теме «Ветеринарная фармакология с токсикологией», Шипицын, Александр Григорьевич</w:t>
      </w:r>
    </w:p>
    <w:p w14:paraId="54A29B1A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ВЫВОДЫ</w:t>
      </w:r>
    </w:p>
    <w:p w14:paraId="7D2520B7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 Респираторные болезни телят, проявляющиеся, в основном, в форме бронхопневмонии при интенсивных технологиях ведения животноводства широко распространены в регионе Северного Кавказа и представляют собой серьезную проблему для ветеринарной науки и практики. В репродукторных хозяйствах и откормочных комплексах они регистрируются у 28-97% телят, а отход (падеж и вынужденный убой) составляет до 29,4% от числа заболевших. В репродукторах они отмечаются у телят уже с 10-14 дневного, а на комплексах - 1 -1,5 месячного возраста.</w:t>
      </w:r>
    </w:p>
    <w:p w14:paraId="1464F861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 Основными причинами возникновения респираторных болезней телят являются: несоблюдение оптимальных режимов содержания и кормления коров во второй половине стельности, обуславливающее рождение неполноценного молодняка с пониженной естественной резистентностью.</w:t>
      </w:r>
    </w:p>
    <w:p w14:paraId="00996A4C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 Осложняющими факторами, способствующими возникновению и массовому распространению бронхопневмонии, являются нарушения зоогигиени-ческих параметров микроклимата животноводческих помещений (высокая или низкая температура, повышение влажности воздуха, значительная концентрация вредных газов в среде обитания), неполноценное кормление молодняка, не-слабансированное по основным биологически активным веществам (витамины, макро- микроэлементы, аминокислоты и др.).</w:t>
      </w:r>
    </w:p>
    <w:p w14:paraId="188F9CE9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Наиболее опасным фактором участвующим в развитии заболевания являются условно-патогенные вирусы и микроорганизмы.</w:t>
      </w:r>
    </w:p>
    <w:p w14:paraId="58834C12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Степень развития патологии напрямую зависит от уровня естественной резистентности телят.</w:t>
      </w:r>
    </w:p>
    <w:p w14:paraId="400A2113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4. Патогенез бронхопневмонии характеризуется глубокими морфо-функциональными изменениями в легких, других органах и системах организма, а также нарушениями основных метаболических процессов, сдвигов в системе крови за счет показателей белкового (общий белок и белковые, фракции), витаминного (ретинол, каротин), минерального (медь, цинк, кобальт, йод, железо и др.) обменов, иммунологического статуса (иммуноглобулины, бактерицидная и лизоцимная активности сыворотки крови, фагоцитарная активность нейтрофилов) организма.</w:t>
      </w:r>
    </w:p>
    <w:p w14:paraId="5FA39F7B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5. Клиническая картина бронхопневмонии в зависимости от течения процесса характеризуется катаральной, катарально-гнойной, гнойно-некротической пневмонией, ринитом, кашлем, истечениями из носа и глаз, повышением температуры тела, частоты дыхания и пульса, угнетением и снижением аппетита. Это обуславливает недостаточность органов дыхания и сердца, усугубляет течение основных метаболических процессов.</w:t>
      </w:r>
    </w:p>
    <w:p w14:paraId="232A19C3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 крови, почти в 2 раза, повышается уровень свободного гистамина, ускоряется СОЭ, снижается содержание эритроцитов до 6,37 млн/мм3, гемоглобина до 83,2 г/л, повышается число лейкоцитов за счет нейтрофилов. Бактерицидная и лизоцимная активность падает соответственно на 28,1-32,9 и 47,5%, ^О на 27,6%.</w:t>
      </w:r>
    </w:p>
    <w:p w14:paraId="212B0CC8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6. Диагностика бронхопневмонии проводится комплексно на основании эпизоотологическйх, клинических, патологоана'пшйческих и лабораторных исследований. Обнаружение ранних признаков пневмонии чрезвычайно важно для своевременного и эффективного лечения.</w:t>
      </w:r>
    </w:p>
    <w:p w14:paraId="0B961E50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7. Организационно-хозяйственные мероприятия по предупреждению заболеваний включают:</w:t>
      </w:r>
    </w:p>
    <w:p w14:paraId="1915ABBF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- выращивание новорожденных телят в индивидуальных домиках до 1,5-2 месячного возраста, что позволяет обеспечить сохранность до 92-97,2% от числа родившегося молодняка.</w:t>
      </w:r>
    </w:p>
    <w:p w14:paraId="6F6A7934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обеспечение нормального уровня кояостралыгого иммунитета достигается совместным содержанием новорожденных теляг с их матерями в течений 2448 часов.</w:t>
      </w:r>
    </w:p>
    <w:p w14:paraId="62B8B048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применение новых антисептических средств (РАГН, дезан, йодистый алюминий) в форме аэрозолей для дезинфекции помещений снижает бактериальную загрязненность воздуха в присутствии животных в 3-10 раз и профилактируют заболеваемость телят респираторными болезнями на 22</w:t>
      </w:r>
    </w:p>
    <w:p w14:paraId="624FA5AD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23,4% выше по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 сравнению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 контролем.</w:t>
      </w:r>
    </w:p>
    <w:p w14:paraId="2493D0CA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8. Для повышения специфической резистентности организма телят разработана и внедрена гипериммунная поливалентная сыворотка, где в качестве вирусного антигена использована вакцина против ПГ-3 и ИРТ, а бактериального инактивированные культуры микроорганизмов, выделенные от телят, больных бронхопневмонией. Профилактическая эффективность полученной сыворотки на 12% выше коммерческой, а терапевтическая на 4,3%. Окупаемость составила 2,6-4,8 рубля на 1 рубль затрат.</w:t>
      </w:r>
    </w:p>
    <w:p w14:paraId="55BDA149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9. Для повышения неспецифической резистентности организма телят использован тканевый препарат из селезенки по Филатову с профил актирующим эффектом на 17-24% и увеличивающий среднесуточный прирост массы на 7475 г выше контроля; а также препарат АЦС - позволяющий профилактировать бронхопневмонии на 25,7-30% и повышать привесы на 54-75 г по сравнению с контролем.</w:t>
      </w:r>
    </w:p>
    <w:p w14:paraId="66E1476E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Применение витаминно-минерального лремикса и витатона повышают общую устойчивость организма телят к респираторным болезням на 8,8-13,3%.</w:t>
      </w:r>
    </w:p>
    <w:p w14:paraId="6B7E45F6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10. Активным компонентом в борьбе с респираторными болезнями является проведение этиотропной терапии с помощью препаратов химиотерапевти-ческого действия финин и норфурос, обладающих выраженным бактерицидным действием по отношению к микроорганизмам, выделенным от больных бронхопневмоний телят. Их использование в форме аэрозолей повышает профилактическую эффективность на 20,2%, лечебную на 10,8%, стимулирует среднесуточный прирост массы на 167-212 г по сравнению с контролем.</w:t>
      </w:r>
    </w:p>
    <w:p w14:paraId="664EE9FF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Патогенетическое воздействие на бронхопневмонию включает использование супрастина, проявляющего выраженный противовоспалительный и десенсибилизирующий эффект за счет антигистаминного действия, уменьшает сроки выздоровления больных телят на 6-7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дней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но отношению к контролю.</w:t>
      </w:r>
    </w:p>
    <w:p w14:paraId="7C73D0BF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Этиопатогенетическое действие в фармакотерапии бронхопневмонии обеспечивает комплексный препарат фармикс, представляющий собой оптимальное сочетание витаминов, микроэлементов и антимикробных веществ.</w:t>
      </w:r>
    </w:p>
    <w:p w14:paraId="021C2BEC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При его назначении нормализуются основные метаболические процессы, снижается заболеваемость на 16% и увеличивается среднесуточный прирост на 220 г относительно контроля.</w:t>
      </w:r>
    </w:p>
    <w:p w14:paraId="0DCDAC04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ПРАКТИЧЕСКИЕ ПРЕДЛОЖЕНИЯ</w:t>
      </w:r>
    </w:p>
    <w:p w14:paraId="264CE089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Ветеринарной практике рекомендуется комплексная система мероприятий по диагностике, предупреждению и фармакотерапии респираторных болезней телят, включающая рекомендации своевременной по диагностике с использованием клинических, патологоанатомических и лабораторных методов исследований; по профилактике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заболеваний с применением организационно-хозяйственных мер (индивидуальное выращивание новорожденных телят, повышение колострального иммунитета, обеспечение оптимальных параметров микроклимата и кормления животных с введением в рацион витаминно-минерального премикса, применение дезинфекции помещений с помощью новых препаратов: PATH, дезан, йодистый алюминий); а также специальных мероприятий (использование гипериммунной сыворотки против условно-патогенных вирусов и бактерий; повышение неспецифической резистентности с помощью тканевого препарата из селезенки по Филатову, АЦС, витатона).</w:t>
      </w:r>
    </w:p>
    <w:p w14:paraId="6E4EB265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 целях эффективной фармакотерапии рекомендуется проведение этио-'Гропной терапии с применением фиетна и норфуроса; патогенетической - суп-растина и этипатогенетической - медикаментозного премикса - фармикс.</w:t>
      </w:r>
    </w:p>
    <w:p w14:paraId="5C1EC998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Проведение указанных мероприятий и применение разработанных препаратов регламентировано соответствующими нормативными документами, утвержденными в установленном порядке Департаментом ветеринарии МСХ РФ, государственным управлением ветеринарии администрации Краснодарского края.</w:t>
      </w:r>
    </w:p>
    <w:p w14:paraId="2428C4A1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Список работ, опубликованных по теме диссертации</w:t>
      </w:r>
    </w:p>
    <w:p w14:paraId="4B0C2A5B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 Шипицын А.Г., Буланкин А.Л., Плоская А.Г. Получение нового препарата для лечения животных и метод его контроля, Информ.листок Краснодарского ЦНТИ № 348-78, 1978.</w:t>
      </w:r>
    </w:p>
    <w:p w14:paraId="2CC1C50B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 Шипицын А.Г. Нужные надежные средства. Сельские зори, 1981, № 3, 11-13.</w:t>
      </w:r>
    </w:p>
    <w:p w14:paraId="20B104A0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 Шипицын А.Г., Зудилин В.А., Ильинская Р.Д., Щербаха Ю.И. Патоморфоло-гаческие изменения при псевдомонозе быков. Ветеринария, 5, 1984,31-33.</w:t>
      </w:r>
    </w:p>
    <w:p w14:paraId="420B287F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4. Шипицын А.Г., Сологуб Т.И., Дубров В.И. Способ получения и применения специфической сыворотки при бронхопневмонии телят. Информ.листок, Краснодарского ЦНТИ, № 128-86,1986.</w:t>
      </w:r>
    </w:p>
    <w:p w14:paraId="411D56B8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5. Шипицын А.Г., Сологуб Т.И., Дубров В.И. Диагностика, профилактика и лечение респираторных заболеваний телят. Рекомендации, Краснодар, 1986,29.</w:t>
      </w:r>
    </w:p>
    <w:p w14:paraId="1D94AEBB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6. Шипицын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А.Г.,Терехов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В.И.,Басова Н.Ю.Изученяе роли синегнойной палочки, выделенной при диспепсиях телят. Ветеринария,12,1986, 36-37.</w:t>
      </w:r>
    </w:p>
    <w:p w14:paraId="6C000643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7. Шипицын А.Г., Матросов К.В, Применение аэрозолей для профилактики и лечения респираторных заболеваний теляг. Рекомендации, Крас-р, 1987, 24 с</w:t>
      </w:r>
    </w:p>
    <w:p w14:paraId="57FD195F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8. Методические указания по диагностике, профилактике и лечению респираторных болезней телят. Утв. Главное управление ветеринарии Госагропрома СССР 12 марта 1987. Воронеж, 1988, 41 с.</w:t>
      </w:r>
    </w:p>
    <w:p w14:paraId="23C3340B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9. Шипицын А.Г. и группа авторов. Научно-обоснованная система ведения животноводства Краснодарского края. Рекомендации. Краснодар, 1989, 36 с.</w:t>
      </w:r>
    </w:p>
    <w:p w14:paraId="12B05E5E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Ю.Буланкин А.Л., Турченко А.Л., Турченко А.Н., Бондаренко О.И., Шипицын А.Г., Болоцкий И.А. Эффективные лечебно-профилактические препараты созданные и выпускаемые Краснодарской НИВС научно-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производствен-ным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предприятием «Ветфарм» Справочник, Краснодар, 1994,39 с.</w:t>
      </w:r>
    </w:p>
    <w:p w14:paraId="132103DC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11.Шипицын А.Г., Басова Н.Ю., Пруцаков C.B. Сухая культуральная ассоциированная вакцина против парогриппа и инфекционного ринотрахеита крупного рогатого скота. Сб.тр. «Состояние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и перспективы развития научных исследований по профилактике и лечению болезней сельскохозяйственных животных и птиц», посвященных 50-летию Краснодарской НИВС.</w:t>
      </w:r>
    </w:p>
    <w:p w14:paraId="749DBBE0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Краснодар, 1996, r.l., стр. 114-116.</w:t>
      </w:r>
    </w:p>
    <w:p w14:paraId="623D7FFA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12.111ипицын А.Г., Пруцаков C.B., Басова Н.Ю. Влияние аэрозоля финина на некоторые интерьерные показатели телят. Там же, т.2, стр. 187-188.</w:t>
      </w:r>
    </w:p>
    <w:p w14:paraId="6C63808B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13.Шипицын А.Г., Басова Н.Ю., Пруцаков C.B. Рекомендации по диагностике, профилактике и лечению респираторных болезней телят. Крас-р, 1998,44 с.</w:t>
      </w:r>
    </w:p>
    <w:p w14:paraId="404755D3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14.Шипицын А.Г., Басова Н.Ю. К этиологии респираторных болезней телят в Краснодарском крае.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Сб.материалов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научной сессии РАСХН «Состояние, проблемы и перспективы развития ветеринарной науки России» 100-летнему юбилею ВНИИЭВ им. Я.Р.Коваленко.Москва,1998, т.1, стр. 230-231.</w:t>
      </w:r>
    </w:p>
    <w:p w14:paraId="0BB446EA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15.Шипицын А.Г., Басова Н.Ю. Влияние дефицита витамина А на иммунный статус свиней в Краснодарском крае. Там же, т.2, стр. 171-172.</w:t>
      </w:r>
    </w:p>
    <w:p w14:paraId="1E112885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16.Шипицын А.Г., Палов П.А., Басова Н.Ю. противомикробная активность R-2 (5~нитрофур-2-ил)-1,3,4,9-тетраазалфлуоренов. Там же, т.2, стр. 172-173.</w:t>
      </w:r>
    </w:p>
    <w:p w14:paraId="134C41EC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17.Шипицын А.Г., Павлов П.А. Антимиркобная активность и токсичность нового нитрофурана. Там же, т.2, стр. 210.</w:t>
      </w:r>
    </w:p>
    <w:p w14:paraId="6F89B8C6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18.Шипицын А.Г., Басова Н.Ю., Высокопоясный А.И. Аэрозоли в профилактике и лечении респираторных болезней телят. Рекомендации. Крас-р, 2000,49.</w:t>
      </w:r>
    </w:p>
    <w:p w14:paraId="11826D0F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19.Высокопоясный А.И., Басова Н.Ю., Шахов А.Г., Шипицын А.Г. Респираторные болезни телят на Кубани. Ветеринария, 12,2000, стр. 8-11.</w:t>
      </w:r>
    </w:p>
    <w:p w14:paraId="539E85EE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20.Басова Н.Ю., Шипицын А.Г., Пруцаков C.B. Антимикробная и противовоспалительная активность препарата финин. Сб.тр. Новые фармакологические средства для животноводства и ветеринарии, научно-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произв.конференции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посвященной 55-летию Краснодарской НИВС. Краснодар, 2001, т.1, с. 45-46.</w:t>
      </w:r>
    </w:p>
    <w:p w14:paraId="0384DF1F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21.Басова Н.Ю., Шипицын А.Г., Пруцаков C.B. Фармакокинетика препарата финин. Там же, г. 1, стр. 46-47.</w:t>
      </w:r>
    </w:p>
    <w:p w14:paraId="1B704BB5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22.Басова Н.Ю., Шипицын А.Г., Пруцаков C.B. Материалы изучения безвредности препарата финин. Там же, т.1, стр. 47-48.</w:t>
      </w:r>
    </w:p>
    <w:p w14:paraId="3E150F02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23.Павлов П.А., Басова Н.Ю., Шипицын А.Г. Синтез и противомикробная активность 1,9-диамино-4,6-диметил-5-(5-нитро-2-фурилмегилен)-1,9-ди-(5-нитрофурил-2)-2,3,7,8-тетрааза-3,6-нонадиена. Там же, т.1, сгр.121.</w:t>
      </w:r>
    </w:p>
    <w:p w14:paraId="48ED98AB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24.Павлов П.А., Басова Н.Ю., Шипицын А.Г. Синтез и исследование нротиво-микробных свойств фурановых аминотриазолов и дитидротетразинов. Там же, т.1, стр. 121-122.</w:t>
      </w:r>
    </w:p>
    <w:p w14:paraId="5E06A2E6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25.Шипидын А.Г., Басова Н.Ю., Высокопоясный А.И. Норфурос - новые препарат для лечения бронхопневмонии телят. Там же, т.1., стр. 185-186.</w:t>
      </w:r>
    </w:p>
    <w:p w14:paraId="3FA43609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26.Басова Н.Ю., Шшшцын А.Г., Высокопоясный А.И. Лечебно-профилактическая эффективность норфуроса при серозно-катаральной бронхопнесмо-нии телят. Там же, т.2, стр. 14-16.</w:t>
      </w:r>
    </w:p>
    <w:p w14:paraId="19B9C100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27.Шипицын А.Г., Басова Н.Ю., Высокопоясный А.И. Экспериментально-клиническая' оценка эффективности применения норфурос в форме аэрозоля при респираторных заболеваниях телят. Там же, т.2, стр. 152-153.</w:t>
      </w:r>
    </w:p>
    <w:p w14:paraId="062DECA7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28.Басова Н.Ю., Шипицын А.Г. Использование адъювантов при гипериммунизации быков-доноров. Там же, г.1, стр. 168-169.</w:t>
      </w:r>
    </w:p>
    <w:p w14:paraId="2ADC795E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29.Шипицын А.Г. Применение финина в форме аэрозоля при респираторных заболеваниях телят. Сб.тр. «Актуальные проблемы диагностики, профилактики и терапии болезней животных в современных экологических условиях». Материалы научно-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практич.конф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 Барнаул, 2001, стр. 96-98.</w:t>
      </w:r>
    </w:p>
    <w:p w14:paraId="6728D58D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30.Шипицын А.Г. Профилактическая и терапевтическая эффективность аэрозоля норфурос. Там же, стр. 98-100.</w:t>
      </w:r>
    </w:p>
    <w:p w14:paraId="24956A3A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31.Шигащын А.Г. Распространение респираторных болезней молодняка крупного рогатого скота и наносимый ими ущерб в условиях Краснодарского края. Там же, стр. 100-102.</w:t>
      </w:r>
    </w:p>
    <w:p w14:paraId="1318EB0B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32.Шигощын А.Г. Материалы изучения безвредности препарата норфурос. Там же, стр. 102-104.</w:t>
      </w:r>
    </w:p>
    <w:p w14:paraId="3DFDD2C6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33.Шипицын А.Г. Особенности течения респираторных болезней телят на комплексах и в хозяйствах-репродукторах в Краснодарском крае. Сбдрудов. «Болезни сельскохозяйственных животных вирусной и другой этиологии и меры борьбы с ними». Матер.научно-производственной конференции, г. Иркутск, 6-7 сентября 2001, с. 61-63.</w:t>
      </w:r>
    </w:p>
    <w:p w14:paraId="4D8BBE3C" w14:textId="77777777" w:rsidR="004F61AA" w:rsidRDefault="004F61AA" w:rsidP="004F61A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34.Шипицын А.Г., Буланкин А.Л., Цупиков М.Т., Горидько А.Ф. Способ</w:t>
      </w:r>
    </w:p>
    <w:p w14:paraId="3317106D" w14:textId="77777777" w:rsidR="00A839CC" w:rsidRPr="004F61AA" w:rsidRDefault="00A839CC" w:rsidP="004F61AA"/>
    <w:sectPr w:rsidR="00A839CC" w:rsidRPr="004F6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26D9D"/>
    <w:rsid w:val="000C029C"/>
    <w:rsid w:val="000C044F"/>
    <w:rsid w:val="00107264"/>
    <w:rsid w:val="0013390E"/>
    <w:rsid w:val="00186B13"/>
    <w:rsid w:val="00246E22"/>
    <w:rsid w:val="002D2A1B"/>
    <w:rsid w:val="002E0AA6"/>
    <w:rsid w:val="002F10B3"/>
    <w:rsid w:val="00315F75"/>
    <w:rsid w:val="003A090F"/>
    <w:rsid w:val="003B328F"/>
    <w:rsid w:val="003B6CB6"/>
    <w:rsid w:val="004044D0"/>
    <w:rsid w:val="00410822"/>
    <w:rsid w:val="004A3952"/>
    <w:rsid w:val="004F61AA"/>
    <w:rsid w:val="0058270E"/>
    <w:rsid w:val="0064565D"/>
    <w:rsid w:val="00650AA1"/>
    <w:rsid w:val="006B34FF"/>
    <w:rsid w:val="006C7397"/>
    <w:rsid w:val="006D4715"/>
    <w:rsid w:val="00761F36"/>
    <w:rsid w:val="00787B0B"/>
    <w:rsid w:val="007D7C1E"/>
    <w:rsid w:val="00860ADA"/>
    <w:rsid w:val="009A152E"/>
    <w:rsid w:val="009E2402"/>
    <w:rsid w:val="00A432F8"/>
    <w:rsid w:val="00A579B6"/>
    <w:rsid w:val="00A815EF"/>
    <w:rsid w:val="00A839CC"/>
    <w:rsid w:val="00AA28F0"/>
    <w:rsid w:val="00AD7505"/>
    <w:rsid w:val="00B1248E"/>
    <w:rsid w:val="00B56EC9"/>
    <w:rsid w:val="00B94FC2"/>
    <w:rsid w:val="00BE135A"/>
    <w:rsid w:val="00C2621E"/>
    <w:rsid w:val="00CF22C8"/>
    <w:rsid w:val="00D31A38"/>
    <w:rsid w:val="00D71504"/>
    <w:rsid w:val="00D902C7"/>
    <w:rsid w:val="00E86A0D"/>
    <w:rsid w:val="00F25A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1818</TotalTime>
  <Pages>5</Pages>
  <Words>1938</Words>
  <Characters>11050</Characters>
  <Application>Microsoft Office Word</Application>
  <DocSecurity>0</DocSecurity>
  <Lines>92</Lines>
  <Paragraphs>25</Paragraphs>
  <ScaleCrop>false</ScaleCrop>
  <Company/>
  <LinksUpToDate>false</LinksUpToDate>
  <CharactersWithSpaces>12963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</cp:revision>
  <dcterms:created xsi:type="dcterms:W3CDTF">2024-06-14T12:26:00Z</dcterms:created>
  <dcterms:modified xsi:type="dcterms:W3CDTF">2024-06-15T19:48:00Z</dcterms:modified>
</cp:coreProperties>
</file>