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5664" w14:textId="77777777" w:rsidR="009823F6" w:rsidRDefault="009823F6" w:rsidP="009823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olor w:val="222222"/>
          <w:sz w:val="21"/>
          <w:szCs w:val="21"/>
        </w:rPr>
        <w:t>Лопаткин, Александр Анфимович.</w:t>
      </w:r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br/>
        <w:t xml:space="preserve">Обобщенная термодинамическая теория и молекулярные модели физической адсорбции на твердых </w:t>
      </w:r>
      <w:proofErr w:type="gramStart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>адсорбентах :</w:t>
      </w:r>
      <w:proofErr w:type="gramEnd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 xml:space="preserve"> диссертация ... доктора химических наук : 02.00.04. - Москва, 1984. - 354 </w:t>
      </w:r>
      <w:proofErr w:type="gramStart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 xml:space="preserve"> ил.</w:t>
      </w:r>
    </w:p>
    <w:p w14:paraId="00AE403B" w14:textId="77777777" w:rsidR="009823F6" w:rsidRDefault="009823F6" w:rsidP="009823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Лопаткин, Александр Анфимович</w:t>
      </w:r>
    </w:p>
    <w:p w14:paraId="37E2BB53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0393938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ТЕРМОДИНАМИКА АДСОРБЦИИ.</w:t>
      </w:r>
    </w:p>
    <w:p w14:paraId="7E54E505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Краткий обзор работ по термодинамике адсорбции</w:t>
      </w:r>
    </w:p>
    <w:p w14:paraId="19E2DC31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 термодинамике гетерогенных систем</w:t>
      </w:r>
    </w:p>
    <w:p w14:paraId="2F260284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Общее определение избыточных величин.</w:t>
      </w:r>
    </w:p>
    <w:p w14:paraId="603B5D10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Некоторые частные примеры для границы флюидфлюид</w:t>
      </w:r>
    </w:p>
    <w:p w14:paraId="606E2A38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Теория капиллярности Гиббса</w:t>
      </w:r>
    </w:p>
    <w:p w14:paraId="7D568666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Метод слоя конечной толщины</w:t>
      </w:r>
    </w:p>
    <w:p w14:paraId="7B6EF202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Обобщенное правило фаз.</w:t>
      </w:r>
    </w:p>
    <w:p w14:paraId="6A4739C6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Термодинамика адсорбции на поверхности твердых тел (вводные замечания).</w:t>
      </w:r>
    </w:p>
    <w:p w14:paraId="4980554B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Построение термодинамики, связанной с объемным методом измерения адсорбции.</w:t>
      </w:r>
    </w:p>
    <w:p w14:paraId="5B54FB75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Теплоты адсорбции.</w:t>
      </w:r>
    </w:p>
    <w:p w14:paraId="663F8FD8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Адсорбция из растворов.</w:t>
      </w:r>
    </w:p>
    <w:p w14:paraId="2F7E313A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Адсорбция при очень малых заполнениях поверхности (область Генри).</w:t>
      </w:r>
    </w:p>
    <w:p w14:paraId="17335D28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Феноменологическое описание адсорбционных данных.</w:t>
      </w:r>
    </w:p>
    <w:p w14:paraId="28898E44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Некоторые дополнительные замечания по поводу термодинамики адсорбции.</w:t>
      </w:r>
    </w:p>
    <w:p w14:paraId="40238C29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I.</w:t>
      </w:r>
    </w:p>
    <w:p w14:paraId="2EC4E959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МОЛЕКУЛЯРНО-СТАТИСТИЧЕСКАЯ ТЕОРИЯ АДСОРБВДИ</w:t>
      </w:r>
    </w:p>
    <w:p w14:paraId="5338B6C0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Постановка задачи.</w:t>
      </w:r>
    </w:p>
    <w:p w14:paraId="41C7BF2A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Сводка общих молекулярно-статистических выражений.</w:t>
      </w:r>
    </w:p>
    <w:p w14:paraId="26FD78D0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Применение канонического ансамбля для описания молекулярных моделей адсорбции на твердом адсорбенте.</w:t>
      </w:r>
    </w:p>
    <w:p w14:paraId="65109322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Большой канонический ансамбль и выражения для избыточных термодинамических функций через статистические моменты распределения</w:t>
      </w:r>
    </w:p>
    <w:p w14:paraId="47E97BCF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 потенциальной энергии адсорбции.</w:t>
      </w:r>
    </w:p>
    <w:p w14:paraId="633F82B9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Решеточные модели адсорбции. Введение.</w:t>
      </w:r>
    </w:p>
    <w:p w14:paraId="1686DAD6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Одномерные решеточные модели. Матричный метод</w:t>
      </w:r>
    </w:p>
    <w:p w14:paraId="4E85FF3C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Моделирование неоднородной поверхности</w:t>
      </w:r>
    </w:p>
    <w:p w14:paraId="059D832E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Учет возможной переориентации адсорбированных молекул.</w:t>
      </w:r>
    </w:p>
    <w:p w14:paraId="06BE4226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Одновременное действие нескольких факторов</w:t>
      </w:r>
    </w:p>
    <w:p w14:paraId="4BFC5564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Решеточные модели адсорбции из смесей.</w:t>
      </w:r>
    </w:p>
    <w:p w14:paraId="2A64AFE7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Решеточная модель поверхности кристалла со ступенями роста.</w:t>
      </w:r>
    </w:p>
    <w:p w14:paraId="73BCEAD6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Молекулярные модели адсорбции цеолитами</w:t>
      </w:r>
    </w:p>
    <w:p w14:paraId="3189FD3E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2.</w:t>
      </w:r>
    </w:p>
    <w:p w14:paraId="15C503C6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ЧИСЛЕННЫЕ РАСЧЕТЫ ТЕРМОДИНАМИЧЕСКИХ ХАРАКТЕРИСТИК</w:t>
      </w:r>
    </w:p>
    <w:p w14:paraId="422E8B03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АДСОРБЦИИ.</w:t>
      </w:r>
    </w:p>
    <w:p w14:paraId="0E97C1E4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Введение.</w:t>
      </w:r>
    </w:p>
    <w:p w14:paraId="6EF60C76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Расчеты в области Генри.</w:t>
      </w:r>
    </w:p>
    <w:p w14:paraId="7048F364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Адсорбция инертных газов цеолитом ИаХ</w:t>
      </w:r>
    </w:p>
    <w:p w14:paraId="39AE2C27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Адсорбция метана и других углеводородов цеолитом 1\1&lt;хХ.</w:t>
      </w:r>
    </w:p>
    <w:p w14:paraId="69E0B280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Адсорбция ряда веществ сшшкалитом.</w:t>
      </w:r>
    </w:p>
    <w:p w14:paraId="6C2CCCA3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Использование решеточных моделей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адсорбции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275 3.3.1. Адсорбция неопентана цеолитом МаХ.</w:t>
      </w:r>
    </w:p>
    <w:p w14:paraId="0DB377E3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Инертные газы на ступенчато-неоднородной поверхности кристаллов Na.CE</w:t>
      </w:r>
    </w:p>
    <w:p w14:paraId="390AFDE2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Численные расчеты для более сложных решеточных моделей.</w:t>
      </w:r>
    </w:p>
    <w:p w14:paraId="75BA8657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Модели, учитывающие неоднородность поверхности.</w:t>
      </w:r>
    </w:p>
    <w:p w14:paraId="0FC09D23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3.4.2. Модели, учитывающие переориентацию адсорбированных молекул.</w:t>
      </w:r>
    </w:p>
    <w:p w14:paraId="6B58FFFC" w14:textId="77777777" w:rsidR="009823F6" w:rsidRDefault="009823F6" w:rsidP="009823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3.</w:t>
      </w:r>
    </w:p>
    <w:p w14:paraId="713AD9BE" w14:textId="0099E2B6" w:rsidR="00BA5E4F" w:rsidRPr="009823F6" w:rsidRDefault="00BA5E4F" w:rsidP="009823F6"/>
    <w:sectPr w:rsidR="00BA5E4F" w:rsidRPr="009823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3F41" w14:textId="77777777" w:rsidR="00360748" w:rsidRDefault="00360748">
      <w:pPr>
        <w:spacing w:after="0" w:line="240" w:lineRule="auto"/>
      </w:pPr>
      <w:r>
        <w:separator/>
      </w:r>
    </w:p>
  </w:endnote>
  <w:endnote w:type="continuationSeparator" w:id="0">
    <w:p w14:paraId="7E6A9796" w14:textId="77777777" w:rsidR="00360748" w:rsidRDefault="0036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6A91" w14:textId="77777777" w:rsidR="00360748" w:rsidRDefault="00360748">
      <w:pPr>
        <w:spacing w:after="0" w:line="240" w:lineRule="auto"/>
      </w:pPr>
      <w:r>
        <w:separator/>
      </w:r>
    </w:p>
  </w:footnote>
  <w:footnote w:type="continuationSeparator" w:id="0">
    <w:p w14:paraId="1EF36F0E" w14:textId="77777777" w:rsidR="00360748" w:rsidRDefault="0036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07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748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138100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7825</cp:revision>
  <dcterms:created xsi:type="dcterms:W3CDTF">2024-06-20T08:51:00Z</dcterms:created>
  <dcterms:modified xsi:type="dcterms:W3CDTF">2025-02-08T21:59:00Z</dcterms:modified>
  <cp:category/>
</cp:coreProperties>
</file>