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5220" w14:textId="48FF15EA" w:rsidR="00C419BE" w:rsidRPr="00DF5724" w:rsidRDefault="00DF5724" w:rsidP="00DF5724">
      <w:r>
        <w:rPr>
          <w:rFonts w:ascii="Verdana" w:hAnsi="Verdana"/>
          <w:b/>
          <w:bCs/>
          <w:color w:val="000000"/>
          <w:shd w:val="clear" w:color="auto" w:fill="FFFFFF"/>
        </w:rPr>
        <w:t>Вознюк Григорій Вікторович. Клейові суміші з підвищеними термомеханічними властивостями на основі лужного алюмосилікатного зв'язуючого.- Дисертація канд. техн. наук: 05.23.05, Київ. нац. ун-т буд-ва і архіт. - К., 2012.- 200 с. : табл., рис.</w:t>
      </w:r>
    </w:p>
    <w:sectPr w:rsidR="00C419BE" w:rsidRPr="00DF57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7C983" w14:textId="77777777" w:rsidR="0082483A" w:rsidRDefault="0082483A">
      <w:pPr>
        <w:spacing w:after="0" w:line="240" w:lineRule="auto"/>
      </w:pPr>
      <w:r>
        <w:separator/>
      </w:r>
    </w:p>
  </w:endnote>
  <w:endnote w:type="continuationSeparator" w:id="0">
    <w:p w14:paraId="4DD1C75E" w14:textId="77777777" w:rsidR="0082483A" w:rsidRDefault="0082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C7347" w14:textId="77777777" w:rsidR="0082483A" w:rsidRDefault="0082483A">
      <w:pPr>
        <w:spacing w:after="0" w:line="240" w:lineRule="auto"/>
      </w:pPr>
      <w:r>
        <w:separator/>
      </w:r>
    </w:p>
  </w:footnote>
  <w:footnote w:type="continuationSeparator" w:id="0">
    <w:p w14:paraId="27EF9CB9" w14:textId="77777777" w:rsidR="0082483A" w:rsidRDefault="00824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3A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67873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284</cp:revision>
  <dcterms:created xsi:type="dcterms:W3CDTF">2024-06-20T08:51:00Z</dcterms:created>
  <dcterms:modified xsi:type="dcterms:W3CDTF">2024-11-12T17:25:00Z</dcterms:modified>
  <cp:category/>
</cp:coreProperties>
</file>