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F025" w14:textId="77777777" w:rsidR="0034503E" w:rsidRDefault="0034503E" w:rsidP="0034503E">
      <w:pPr>
        <w:pStyle w:val="afffffffffffffffffffffffffff5"/>
        <w:rPr>
          <w:rFonts w:ascii="Verdana" w:hAnsi="Verdana"/>
          <w:color w:val="000000"/>
          <w:sz w:val="21"/>
          <w:szCs w:val="21"/>
        </w:rPr>
      </w:pPr>
      <w:r>
        <w:rPr>
          <w:rFonts w:ascii="Helvetica" w:hAnsi="Helvetica" w:cs="Helvetica"/>
          <w:b/>
          <w:bCs w:val="0"/>
          <w:color w:val="222222"/>
          <w:sz w:val="21"/>
          <w:szCs w:val="21"/>
        </w:rPr>
        <w:t>Соловьев, Александр Артемович.</w:t>
      </w:r>
    </w:p>
    <w:p w14:paraId="065B6D59" w14:textId="77777777" w:rsidR="0034503E" w:rsidRDefault="0034503E" w:rsidP="0034503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Гармонический проектор и граничные интегральные уравнения для областей с нерегулярной </w:t>
      </w:r>
      <w:proofErr w:type="gramStart"/>
      <w:r>
        <w:rPr>
          <w:rFonts w:ascii="Helvetica" w:hAnsi="Helvetica" w:cs="Helvetica"/>
          <w:caps/>
          <w:color w:val="222222"/>
          <w:sz w:val="21"/>
          <w:szCs w:val="21"/>
        </w:rPr>
        <w:t>границей :</w:t>
      </w:r>
      <w:proofErr w:type="gramEnd"/>
      <w:r>
        <w:rPr>
          <w:rFonts w:ascii="Helvetica" w:hAnsi="Helvetica" w:cs="Helvetica"/>
          <w:caps/>
          <w:color w:val="222222"/>
          <w:sz w:val="21"/>
          <w:szCs w:val="21"/>
        </w:rPr>
        <w:t xml:space="preserve"> диссертация ... доктора физико-математических наук : 01.01.01. - Челябинск, 1999. - 205 с.</w:t>
      </w:r>
    </w:p>
    <w:p w14:paraId="7C7EA1C1" w14:textId="77777777" w:rsidR="0034503E" w:rsidRDefault="0034503E" w:rsidP="0034503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Соловьев, Александр Артемович</w:t>
      </w:r>
    </w:p>
    <w:p w14:paraId="211072AF"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0F0C69EF"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Гармонический проектор.</w:t>
      </w:r>
    </w:p>
    <w:p w14:paraId="6A48BECD"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w:t>
      </w:r>
      <w:proofErr w:type="spellStart"/>
      <w:r>
        <w:rPr>
          <w:rFonts w:ascii="Arial" w:hAnsi="Arial" w:cs="Arial"/>
          <w:color w:val="333333"/>
          <w:sz w:val="21"/>
          <w:szCs w:val="21"/>
        </w:rPr>
        <w:t>Ьр</w:t>
      </w:r>
      <w:proofErr w:type="spellEnd"/>
      <w:r>
        <w:rPr>
          <w:rFonts w:ascii="Arial" w:hAnsi="Arial" w:cs="Arial"/>
          <w:color w:val="333333"/>
          <w:sz w:val="21"/>
          <w:szCs w:val="21"/>
        </w:rPr>
        <w:t>-теория граничных интегральных уравнений.</w:t>
      </w:r>
    </w:p>
    <w:p w14:paraId="03CCBB88"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Граничные интегральные уравнения в пространствах Гельдера.</w:t>
      </w:r>
    </w:p>
    <w:p w14:paraId="604309F3"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Асимптотическое поведение решений граничных интегральных уравнений для области с пиком</w:t>
      </w:r>
    </w:p>
    <w:p w14:paraId="06E19C4D"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Гармонический проектор</w:t>
      </w:r>
    </w:p>
    <w:p w14:paraId="1835F477"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Интегральный оператор Бергмана.</w:t>
      </w:r>
    </w:p>
    <w:p w14:paraId="68F03F70"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Гармонический проектор</w:t>
      </w:r>
    </w:p>
    <w:p w14:paraId="63BE8D18"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Доказательство основной теоремы.</w:t>
      </w:r>
    </w:p>
    <w:p w14:paraId="2037B0A8"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Бигармонический оператор.</w:t>
      </w:r>
    </w:p>
    <w:p w14:paraId="1380D5D4"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w:t>
      </w:r>
      <w:proofErr w:type="spellStart"/>
      <w:r>
        <w:rPr>
          <w:rFonts w:ascii="Arial" w:hAnsi="Arial" w:cs="Arial"/>
          <w:color w:val="333333"/>
          <w:sz w:val="21"/>
          <w:szCs w:val="21"/>
        </w:rPr>
        <w:t>Ьр</w:t>
      </w:r>
      <w:proofErr w:type="spellEnd"/>
      <w:r>
        <w:rPr>
          <w:rFonts w:ascii="Arial" w:hAnsi="Arial" w:cs="Arial"/>
          <w:color w:val="333333"/>
          <w:sz w:val="21"/>
          <w:szCs w:val="21"/>
        </w:rPr>
        <w:t>-теория граничных интегральных уравнений</w:t>
      </w:r>
    </w:p>
    <w:p w14:paraId="5097F3B7"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Предварительные сведения</w:t>
      </w:r>
    </w:p>
    <w:p w14:paraId="706D9B2E"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Интегральное уравнение первого рода.</w:t>
      </w:r>
    </w:p>
    <w:p w14:paraId="37E71C89"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Интегральное уравнение внутренней задачи Дирихле на контуре с внешним пиком</w:t>
      </w:r>
    </w:p>
    <w:p w14:paraId="383E921B"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Интегральное уравнение внутренней задачи Дирихле на контуре с внутренним пиком</w:t>
      </w:r>
    </w:p>
    <w:p w14:paraId="5377E395"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Интегральное уравнение внешней задачи Неймана на контуре с внешним пиком.</w:t>
      </w:r>
    </w:p>
    <w:p w14:paraId="3962B9CC"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Интегральное уравнение внешней задачи Неймана на контуре с внутренним пиком</w:t>
      </w:r>
    </w:p>
    <w:p w14:paraId="1B7EABD1"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3.7 Замечания.'.</w:t>
      </w:r>
    </w:p>
    <w:p w14:paraId="65922932"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Граничные интегральные уравнения в пространствах Гельдера</w:t>
      </w:r>
    </w:p>
    <w:p w14:paraId="33434CD0"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Непрерывность оператора 7г/—</w:t>
      </w:r>
    </w:p>
    <w:p w14:paraId="37E6A5C0"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Непрерывность оператора п1 + -^-У.</w:t>
      </w:r>
    </w:p>
    <w:p w14:paraId="26717697"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Краевые задачи Дирихле и Неймана в </w:t>
      </w:r>
      <w:proofErr w:type="spellStart"/>
      <w:r>
        <w:rPr>
          <w:rFonts w:ascii="Arial" w:hAnsi="Arial" w:cs="Arial"/>
          <w:color w:val="333333"/>
          <w:sz w:val="21"/>
          <w:szCs w:val="21"/>
        </w:rPr>
        <w:t>полуполосе</w:t>
      </w:r>
      <w:proofErr w:type="spellEnd"/>
      <w:r>
        <w:rPr>
          <w:rFonts w:ascii="Arial" w:hAnsi="Arial" w:cs="Arial"/>
          <w:color w:val="333333"/>
          <w:sz w:val="21"/>
          <w:szCs w:val="21"/>
        </w:rPr>
        <w:t>.</w:t>
      </w:r>
    </w:p>
    <w:p w14:paraId="69DF4F67"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Граничные интегральные уравнения краевых задач Дирихле и Неймана в области с внешним пиком.</w:t>
      </w:r>
    </w:p>
    <w:p w14:paraId="36F60660"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Граничные интегральные уравнения краевых задач Дирихле и Неймана для области с внутренним пиком.</w:t>
      </w:r>
    </w:p>
    <w:p w14:paraId="175F5031"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Асимптотическое поведение решений граничных интегральных уравнений для области с пиком</w:t>
      </w:r>
    </w:p>
    <w:p w14:paraId="3E942DEF"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Задачи Дирихле и Неймана в области с пиком.</w:t>
      </w:r>
    </w:p>
    <w:p w14:paraId="55B30443"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Интегральное уравнение внутренней задачи Дирихле.</w:t>
      </w:r>
    </w:p>
    <w:p w14:paraId="4FB76165"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Интегральное уравнение внешней задачи Неймана.</w:t>
      </w:r>
    </w:p>
    <w:p w14:paraId="49203E7A"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Дополнения.</w:t>
      </w:r>
    </w:p>
    <w:p w14:paraId="75099F8A"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5.4.1 Интегральное уравнение внешней задачи</w:t>
      </w:r>
    </w:p>
    <w:p w14:paraId="0D3A6D71"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Дирихле.</w:t>
      </w:r>
    </w:p>
    <w:p w14:paraId="158548B8"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5.4.2 Интегральное уравнение внутренней задачи</w:t>
      </w:r>
    </w:p>
    <w:p w14:paraId="354364F4"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Неймана</w:t>
      </w:r>
    </w:p>
    <w:p w14:paraId="7584C1A0" w14:textId="77777777" w:rsidR="0034503E" w:rsidRDefault="0034503E" w:rsidP="00345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54F2B699" w14:textId="045814EC" w:rsidR="00F505A7" w:rsidRPr="0034503E" w:rsidRDefault="00F505A7" w:rsidP="0034503E"/>
    <w:sectPr w:rsidR="00F505A7" w:rsidRPr="0034503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5D43F" w14:textId="77777777" w:rsidR="005C05A9" w:rsidRDefault="005C05A9">
      <w:pPr>
        <w:spacing w:after="0" w:line="240" w:lineRule="auto"/>
      </w:pPr>
      <w:r>
        <w:separator/>
      </w:r>
    </w:p>
  </w:endnote>
  <w:endnote w:type="continuationSeparator" w:id="0">
    <w:p w14:paraId="1766763B" w14:textId="77777777" w:rsidR="005C05A9" w:rsidRDefault="005C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993C6" w14:textId="77777777" w:rsidR="005C05A9" w:rsidRDefault="005C05A9"/>
    <w:p w14:paraId="7A56FA07" w14:textId="77777777" w:rsidR="005C05A9" w:rsidRDefault="005C05A9"/>
    <w:p w14:paraId="75C2DC58" w14:textId="77777777" w:rsidR="005C05A9" w:rsidRDefault="005C05A9"/>
    <w:p w14:paraId="4F8C1B45" w14:textId="77777777" w:rsidR="005C05A9" w:rsidRDefault="005C05A9"/>
    <w:p w14:paraId="4CFF1748" w14:textId="77777777" w:rsidR="005C05A9" w:rsidRDefault="005C05A9"/>
    <w:p w14:paraId="712D109A" w14:textId="77777777" w:rsidR="005C05A9" w:rsidRDefault="005C05A9"/>
    <w:p w14:paraId="68E2CFEA" w14:textId="77777777" w:rsidR="005C05A9" w:rsidRDefault="005C05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25FFFA" wp14:editId="2CDA0B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850AF" w14:textId="77777777" w:rsidR="005C05A9" w:rsidRDefault="005C05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25FF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4850AF" w14:textId="77777777" w:rsidR="005C05A9" w:rsidRDefault="005C05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4F3A78" w14:textId="77777777" w:rsidR="005C05A9" w:rsidRDefault="005C05A9"/>
    <w:p w14:paraId="5A82EE1A" w14:textId="77777777" w:rsidR="005C05A9" w:rsidRDefault="005C05A9"/>
    <w:p w14:paraId="6BF5337C" w14:textId="77777777" w:rsidR="005C05A9" w:rsidRDefault="005C05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EC0375" wp14:editId="504D83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2893E" w14:textId="77777777" w:rsidR="005C05A9" w:rsidRDefault="005C05A9"/>
                          <w:p w14:paraId="5EF7D175" w14:textId="77777777" w:rsidR="005C05A9" w:rsidRDefault="005C05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EC03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22893E" w14:textId="77777777" w:rsidR="005C05A9" w:rsidRDefault="005C05A9"/>
                    <w:p w14:paraId="5EF7D175" w14:textId="77777777" w:rsidR="005C05A9" w:rsidRDefault="005C05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C5064C" w14:textId="77777777" w:rsidR="005C05A9" w:rsidRDefault="005C05A9"/>
    <w:p w14:paraId="798F5AF6" w14:textId="77777777" w:rsidR="005C05A9" w:rsidRDefault="005C05A9">
      <w:pPr>
        <w:rPr>
          <w:sz w:val="2"/>
          <w:szCs w:val="2"/>
        </w:rPr>
      </w:pPr>
    </w:p>
    <w:p w14:paraId="0BA188E8" w14:textId="77777777" w:rsidR="005C05A9" w:rsidRDefault="005C05A9"/>
    <w:p w14:paraId="4F0DD15F" w14:textId="77777777" w:rsidR="005C05A9" w:rsidRDefault="005C05A9">
      <w:pPr>
        <w:spacing w:after="0" w:line="240" w:lineRule="auto"/>
      </w:pPr>
    </w:p>
  </w:footnote>
  <w:footnote w:type="continuationSeparator" w:id="0">
    <w:p w14:paraId="32356489" w14:textId="77777777" w:rsidR="005C05A9" w:rsidRDefault="005C0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A9"/>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104771</TotalTime>
  <Pages>2</Pages>
  <Words>284</Words>
  <Characters>1623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1168</cp:revision>
  <cp:lastPrinted>2009-02-06T05:36:00Z</cp:lastPrinted>
  <dcterms:created xsi:type="dcterms:W3CDTF">2024-01-07T13:43:00Z</dcterms:created>
  <dcterms:modified xsi:type="dcterms:W3CDTF">2025-06-01T13:56:00Z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