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444B52" w:rsidRDefault="00444B52" w:rsidP="00444B52">
      <w:r w:rsidRPr="00444B52">
        <w:rPr>
          <w:rFonts w:ascii="Times New Roman" w:eastAsia="Arial Narrow" w:hAnsi="Times New Roman" w:cs="Times New Roman"/>
          <w:b/>
          <w:bCs/>
          <w:color w:val="000000"/>
          <w:kern w:val="0"/>
          <w:sz w:val="24"/>
          <w:lang w:val="uk-UA" w:eastAsia="uk-UA" w:bidi="uk-UA"/>
        </w:rPr>
        <w:t>Гаврилюк Галина Мирославівна</w:t>
      </w:r>
      <w:r w:rsidRPr="00444B52">
        <w:rPr>
          <w:rFonts w:ascii="Times New Roman" w:eastAsia="Arial Narrow" w:hAnsi="Times New Roman" w:cs="Times New Roman"/>
          <w:color w:val="000000"/>
          <w:kern w:val="0"/>
          <w:sz w:val="24"/>
          <w:lang w:val="uk-UA" w:eastAsia="uk-UA" w:bidi="uk-UA"/>
        </w:rPr>
        <w:t xml:space="preserve">, аспірант кафедри </w:t>
      </w:r>
      <w:r w:rsidRPr="00444B52">
        <w:rPr>
          <w:rFonts w:ascii="Times New Roman" w:eastAsia="Arial Narrow" w:hAnsi="Times New Roman" w:cs="Times New Roman"/>
          <w:color w:val="000000"/>
          <w:kern w:val="0"/>
          <w:sz w:val="24"/>
          <w:lang w:val="uk-UA" w:eastAsia="ru-RU" w:bidi="ru-RU"/>
        </w:rPr>
        <w:t>аку</w:t>
      </w:r>
      <w:r w:rsidRPr="00444B52">
        <w:rPr>
          <w:rFonts w:ascii="Times New Roman" w:eastAsia="Arial Narrow" w:hAnsi="Times New Roman" w:cs="Times New Roman"/>
          <w:color w:val="000000"/>
          <w:kern w:val="0"/>
          <w:sz w:val="24"/>
          <w:lang w:val="uk-UA" w:eastAsia="ru-RU" w:bidi="ru-RU"/>
        </w:rPr>
        <w:softHyphen/>
        <w:t>шерства</w:t>
      </w:r>
      <w:r w:rsidRPr="00444B52">
        <w:rPr>
          <w:rFonts w:ascii="Times New Roman" w:eastAsia="Arial Narrow" w:hAnsi="Times New Roman" w:cs="Times New Roman"/>
          <w:color w:val="000000"/>
          <w:kern w:val="0"/>
          <w:sz w:val="24"/>
          <w:lang w:val="uk-UA" w:eastAsia="uk-UA" w:bidi="uk-UA"/>
        </w:rPr>
        <w:t xml:space="preserve"> та гінекології ННІ післядипломної освіти ДВНЗ «Івано-Франківський національний медичний університет» МОЗ України: «Оптимізація програми реабілітаційної терапії у пацієнток після операцій на матці» (14.01.01 - акушерство та гінекологія). Спецрада </w:t>
      </w:r>
      <w:r w:rsidRPr="00444B52">
        <w:rPr>
          <w:rFonts w:ascii="Times New Roman" w:eastAsia="Arial Narrow" w:hAnsi="Times New Roman" w:cs="Times New Roman"/>
          <w:color w:val="000000"/>
          <w:kern w:val="0"/>
          <w:sz w:val="24"/>
          <w:lang w:eastAsia="ru-RU" w:bidi="ru-RU"/>
        </w:rPr>
        <w:t xml:space="preserve">К </w:t>
      </w:r>
      <w:r w:rsidRPr="00444B52">
        <w:rPr>
          <w:rFonts w:ascii="Times New Roman" w:eastAsia="Arial Narrow" w:hAnsi="Times New Roman" w:cs="Times New Roman"/>
          <w:color w:val="000000"/>
          <w:kern w:val="0"/>
          <w:sz w:val="24"/>
          <w:lang w:val="uk-UA" w:eastAsia="uk-UA" w:bidi="uk-UA"/>
        </w:rPr>
        <w:t>20.601.04 у ДВНЗ «Івано-Фран</w:t>
      </w:r>
      <w:r w:rsidRPr="00444B52">
        <w:rPr>
          <w:rFonts w:ascii="Times New Roman" w:eastAsia="Arial Narrow" w:hAnsi="Times New Roman" w:cs="Times New Roman"/>
          <w:color w:val="000000"/>
          <w:kern w:val="0"/>
          <w:sz w:val="24"/>
          <w:lang w:val="uk-UA" w:eastAsia="uk-UA" w:bidi="uk-UA"/>
        </w:rPr>
        <w:softHyphen/>
        <w:t>ківський національний медичний університет»</w:t>
      </w:r>
    </w:p>
    <w:sectPr w:rsidR="00047DE3" w:rsidRPr="00444B5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6"/>
  </w:num>
  <w:num w:numId="9">
    <w:abstractNumId w:val="83"/>
  </w:num>
  <w:num w:numId="10">
    <w:abstractNumId w:val="89"/>
  </w:num>
  <w:num w:numId="11">
    <w:abstractNumId w:val="85"/>
  </w:num>
  <w:num w:numId="12">
    <w:abstractNumId w:val="99"/>
  </w:num>
  <w:num w:numId="13">
    <w:abstractNumId w:val="91"/>
  </w:num>
  <w:num w:numId="14">
    <w:abstractNumId w:val="79"/>
  </w:num>
  <w:num w:numId="15">
    <w:abstractNumId w:val="95"/>
  </w:num>
  <w:num w:numId="16">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1CA90-AC77-421E-8797-E16314AA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Pages>
  <Words>56</Words>
  <Characters>324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289</cp:revision>
  <cp:lastPrinted>2009-02-06T05:36:00Z</cp:lastPrinted>
  <dcterms:created xsi:type="dcterms:W3CDTF">2020-04-18T18:06:00Z</dcterms:created>
  <dcterms:modified xsi:type="dcterms:W3CDTF">2020-04-28T19:03:00Z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