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446D2D" w:rsidRDefault="00446D2D" w:rsidP="00446D2D">
      <w:r w:rsidRPr="00446D2D">
        <w:rPr>
          <w:rFonts w:ascii="Times New Roman" w:eastAsia="Arial Narrow" w:hAnsi="Times New Roman" w:cs="Times New Roman"/>
          <w:b/>
          <w:bCs/>
          <w:color w:val="000000"/>
          <w:kern w:val="0"/>
          <w:sz w:val="24"/>
          <w:lang w:val="uk-UA" w:eastAsia="ru-RU" w:bidi="ru-RU"/>
        </w:rPr>
        <w:t xml:space="preserve">Казаков </w:t>
      </w:r>
      <w:r w:rsidRPr="00446D2D">
        <w:rPr>
          <w:rFonts w:ascii="Times New Roman" w:eastAsia="Arial Narrow" w:hAnsi="Times New Roman" w:cs="Times New Roman"/>
          <w:b/>
          <w:bCs/>
          <w:color w:val="000000"/>
          <w:kern w:val="0"/>
          <w:sz w:val="24"/>
          <w:lang w:val="uk-UA" w:eastAsia="uk-UA" w:bidi="uk-UA"/>
        </w:rPr>
        <w:t>Віталій Сергійович</w:t>
      </w:r>
      <w:r w:rsidRPr="00446D2D">
        <w:rPr>
          <w:rFonts w:ascii="Times New Roman" w:eastAsia="Arial Narrow" w:hAnsi="Times New Roman" w:cs="Times New Roman"/>
          <w:color w:val="000000"/>
          <w:kern w:val="0"/>
          <w:sz w:val="24"/>
          <w:lang w:val="uk-UA" w:eastAsia="uk-UA" w:bidi="uk-UA"/>
        </w:rPr>
        <w:t>, асистент кафедри хірургії та проктології ДЗ «Запорізька медична академія післяди</w:t>
      </w:r>
      <w:r w:rsidRPr="00446D2D">
        <w:rPr>
          <w:rFonts w:ascii="Times New Roman" w:eastAsia="Arial Narrow" w:hAnsi="Times New Roman" w:cs="Times New Roman"/>
          <w:color w:val="000000"/>
          <w:kern w:val="0"/>
          <w:sz w:val="24"/>
          <w:lang w:val="uk-UA" w:eastAsia="uk-UA" w:bidi="uk-UA"/>
        </w:rPr>
        <w:softHyphen/>
        <w:t>пломної освіти МОЗ України»: «Діагностика, профілактика і лікування ускладнень товстокишкових звустнень» (14.01.03 - хірургія). Спецрада Д 17.600.01 у ДЗ «Запорізька медична академія післядипломної освіти МОЗ України»</w:t>
      </w:r>
    </w:p>
    <w:sectPr w:rsidR="0037774C" w:rsidRPr="00446D2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8316E-F9E7-4CB7-888B-5235AD86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2020-05-24T11:29:00Z</dcterms:created>
  <dcterms:modified xsi:type="dcterms:W3CDTF">2020-05-26T11:30:00Z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