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BE94" w14:textId="77777777" w:rsidR="00404D3E" w:rsidRDefault="00404D3E" w:rsidP="00404D3E">
      <w:pPr>
        <w:pStyle w:val="afffffffffffffffffffffffffff5"/>
        <w:rPr>
          <w:rFonts w:ascii="Verdana" w:hAnsi="Verdana"/>
          <w:color w:val="000000"/>
          <w:sz w:val="21"/>
          <w:szCs w:val="21"/>
        </w:rPr>
      </w:pPr>
      <w:r>
        <w:rPr>
          <w:rFonts w:ascii="Helvetica" w:hAnsi="Helvetica" w:cs="Helvetica"/>
          <w:b/>
          <w:bCs w:val="0"/>
          <w:color w:val="222222"/>
          <w:sz w:val="21"/>
          <w:szCs w:val="21"/>
        </w:rPr>
        <w:t>Московский, Сергей Борисович.</w:t>
      </w:r>
    </w:p>
    <w:p w14:paraId="7D04DEB2" w14:textId="77777777" w:rsidR="00404D3E" w:rsidRDefault="00404D3E" w:rsidP="00404D3E">
      <w:pPr>
        <w:pStyle w:val="20"/>
        <w:spacing w:before="0" w:after="312"/>
        <w:rPr>
          <w:rFonts w:ascii="Arial" w:hAnsi="Arial" w:cs="Arial"/>
          <w:caps/>
          <w:color w:val="333333"/>
          <w:sz w:val="27"/>
          <w:szCs w:val="27"/>
        </w:rPr>
      </w:pPr>
      <w:r>
        <w:rPr>
          <w:rFonts w:ascii="Helvetica" w:hAnsi="Helvetica" w:cs="Helvetica"/>
          <w:caps/>
          <w:color w:val="222222"/>
          <w:sz w:val="21"/>
          <w:szCs w:val="21"/>
        </w:rPr>
        <w:t>Проявление пространственной дисперсии в амплитудно-фазовых экситонных спектрах отражения и пропускания кристаллов CdSe, ZnSe и Cu2</w:t>
      </w:r>
      <w:proofErr w:type="gramStart"/>
      <w:r>
        <w:rPr>
          <w:rFonts w:ascii="Helvetica" w:hAnsi="Helvetica" w:cs="Helvetica"/>
          <w:caps/>
          <w:color w:val="222222"/>
          <w:sz w:val="21"/>
          <w:szCs w:val="21"/>
        </w:rPr>
        <w:t>O :</w:t>
      </w:r>
      <w:proofErr w:type="gramEnd"/>
      <w:r>
        <w:rPr>
          <w:rFonts w:ascii="Helvetica" w:hAnsi="Helvetica" w:cs="Helvetica"/>
          <w:caps/>
          <w:color w:val="222222"/>
          <w:sz w:val="21"/>
          <w:szCs w:val="21"/>
        </w:rPr>
        <w:t xml:space="preserve"> диссертация ... кандидата физико-математических наук : 01.04.07. - Ленинград, 1984. - 161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EE055F0" w14:textId="77777777" w:rsidR="00404D3E" w:rsidRDefault="00404D3E" w:rsidP="00404D3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Московский, Сергей Борисович</w:t>
      </w:r>
    </w:p>
    <w:p w14:paraId="3F4DBB05"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 н и е</w:t>
      </w:r>
    </w:p>
    <w:p w14:paraId="240C78B3"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проявления пространственной дисперсии</w:t>
      </w:r>
    </w:p>
    <w:p w14:paraId="0D7F2241"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ОБЛАСТИ ЭКСИТОНШХ РЕ30НАНС0В</w:t>
      </w:r>
    </w:p>
    <w:p w14:paraId="6151C611"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Временная и пространственная дисперсия диэлектрической проницаемости</w:t>
      </w:r>
    </w:p>
    <w:p w14:paraId="19286BB2"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г.2. Оптическая анизотропия кубических кристаллов</w:t>
      </w:r>
    </w:p>
    <w:p w14:paraId="3EB84642"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Возникновение добавочных световых волн в области экситонных резонансов</w:t>
      </w:r>
    </w:p>
    <w:p w14:paraId="3E6C2D77"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Экспериментальные подтверждения теории ПД</w:t>
      </w:r>
    </w:p>
    <w:p w14:paraId="5718FFC0"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фазовых характеристик экситонных спектров отражения гексагональных кристаллов Сс1£е и</w:t>
      </w:r>
    </w:p>
    <w:p w14:paraId="75185A90"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КУБИЧЕСКИХ ТпЗе</w:t>
      </w:r>
    </w:p>
    <w:p w14:paraId="42574325"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Экспериментальная методика</w:t>
      </w:r>
    </w:p>
    <w:p w14:paraId="28B7AD99"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Коэффициенты отражения при наличии добавочных волн и мертвого слоя</w:t>
      </w:r>
    </w:p>
    <w:p w14:paraId="298B812D"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сфос: гексагональные кристаллы</w:t>
      </w:r>
    </w:p>
    <w:p w14:paraId="67E776D5"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СФОС: кубические кристаллы</w:t>
      </w:r>
    </w:p>
    <w:p w14:paraId="35C6C144"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влияние пространственной дисперсии на двупршомление и поглощен® в области квадруполъного экситонного перехода закиси м5щи</w:t>
      </w:r>
    </w:p>
    <w:p w14:paraId="24F11928"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Двупреломление кубических кристаллов Си^О</w:t>
      </w:r>
    </w:p>
    <w:p w14:paraId="505EE9FF"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Зависимость дисперсии и поглощения свето-экситонов в области квадрупольного перехода закиси меди от константы затухания</w:t>
      </w:r>
    </w:p>
    <w:p w14:paraId="6443CD00"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Интерференция светоэкситонных волн и тол-щинная зависимость оптических характеристик в области КЛП</w:t>
      </w:r>
    </w:p>
    <w:p w14:paraId="181C7263"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Учет уширения спектральных кривых двупреломления и поглощения</w:t>
      </w:r>
    </w:p>
    <w:p w14:paraId="165CFD56"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ГУ. ДОПОЛНЕННЫЕ ДИСПЕРСИОННЫЕ СООТНОШЕНИЯ дал ОПТИЧЕСКИХ ХАРАКТЕРИСТИК КРИСТАЛЛОВ В СПЕКТРАЛЬНОЙ ОБЛАСТИ ЭКСИТОННЫХ РЕ30НАНС0В</w:t>
      </w:r>
    </w:p>
    <w:p w14:paraId="086F76A8"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Аналитические свойства коэффициентов отражения и пропускания</w:t>
      </w:r>
    </w:p>
    <w:p w14:paraId="3727B72A"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Амплитудно-фазовые соотношения в спектрах отражения</w:t>
      </w:r>
    </w:p>
    <w:p w14:paraId="09AA9F93"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Амплитудно-фазовые соотношения в спектрах пропускания</w:t>
      </w:r>
    </w:p>
    <w:p w14:paraId="71B891A8" w14:textId="77777777" w:rsidR="00404D3E" w:rsidRDefault="00404D3E" w:rsidP="00404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Возможности применения дополненных ДС</w:t>
      </w:r>
    </w:p>
    <w:p w14:paraId="071EBB05" w14:textId="32D8A506" w:rsidR="00E67B85" w:rsidRPr="00404D3E" w:rsidRDefault="00E67B85" w:rsidP="00404D3E"/>
    <w:sectPr w:rsidR="00E67B85" w:rsidRPr="00404D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F2A1" w14:textId="77777777" w:rsidR="002F7307" w:rsidRDefault="002F7307">
      <w:pPr>
        <w:spacing w:after="0" w:line="240" w:lineRule="auto"/>
      </w:pPr>
      <w:r>
        <w:separator/>
      </w:r>
    </w:p>
  </w:endnote>
  <w:endnote w:type="continuationSeparator" w:id="0">
    <w:p w14:paraId="6A4E15D9" w14:textId="77777777" w:rsidR="002F7307" w:rsidRDefault="002F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8E0F" w14:textId="77777777" w:rsidR="002F7307" w:rsidRDefault="002F7307"/>
    <w:p w14:paraId="1532C625" w14:textId="77777777" w:rsidR="002F7307" w:rsidRDefault="002F7307"/>
    <w:p w14:paraId="57E8341C" w14:textId="77777777" w:rsidR="002F7307" w:rsidRDefault="002F7307"/>
    <w:p w14:paraId="0223F8A2" w14:textId="77777777" w:rsidR="002F7307" w:rsidRDefault="002F7307"/>
    <w:p w14:paraId="390605E4" w14:textId="77777777" w:rsidR="002F7307" w:rsidRDefault="002F7307"/>
    <w:p w14:paraId="371CC7A9" w14:textId="77777777" w:rsidR="002F7307" w:rsidRDefault="002F7307"/>
    <w:p w14:paraId="662461FA" w14:textId="77777777" w:rsidR="002F7307" w:rsidRDefault="002F73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826834" wp14:editId="4EE470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FF165" w14:textId="77777777" w:rsidR="002F7307" w:rsidRDefault="002F7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8268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FFF165" w14:textId="77777777" w:rsidR="002F7307" w:rsidRDefault="002F7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CFADE2" w14:textId="77777777" w:rsidR="002F7307" w:rsidRDefault="002F7307"/>
    <w:p w14:paraId="664E6674" w14:textId="77777777" w:rsidR="002F7307" w:rsidRDefault="002F7307"/>
    <w:p w14:paraId="68BD688C" w14:textId="77777777" w:rsidR="002F7307" w:rsidRDefault="002F73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C74CA0" wp14:editId="74D350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0EFB0" w14:textId="77777777" w:rsidR="002F7307" w:rsidRDefault="002F7307"/>
                          <w:p w14:paraId="2EB813AC" w14:textId="77777777" w:rsidR="002F7307" w:rsidRDefault="002F7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C74C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C0EFB0" w14:textId="77777777" w:rsidR="002F7307" w:rsidRDefault="002F7307"/>
                    <w:p w14:paraId="2EB813AC" w14:textId="77777777" w:rsidR="002F7307" w:rsidRDefault="002F7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60BF17" w14:textId="77777777" w:rsidR="002F7307" w:rsidRDefault="002F7307"/>
    <w:p w14:paraId="2B8FB557" w14:textId="77777777" w:rsidR="002F7307" w:rsidRDefault="002F7307">
      <w:pPr>
        <w:rPr>
          <w:sz w:val="2"/>
          <w:szCs w:val="2"/>
        </w:rPr>
      </w:pPr>
    </w:p>
    <w:p w14:paraId="432C983B" w14:textId="77777777" w:rsidR="002F7307" w:rsidRDefault="002F7307"/>
    <w:p w14:paraId="20D8F02B" w14:textId="77777777" w:rsidR="002F7307" w:rsidRDefault="002F7307">
      <w:pPr>
        <w:spacing w:after="0" w:line="240" w:lineRule="auto"/>
      </w:pPr>
    </w:p>
  </w:footnote>
  <w:footnote w:type="continuationSeparator" w:id="0">
    <w:p w14:paraId="535DBE71" w14:textId="77777777" w:rsidR="002F7307" w:rsidRDefault="002F7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307"/>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114830</TotalTime>
  <Pages>2</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2169</cp:revision>
  <cp:lastPrinted>2009-02-06T05:36:00Z</cp:lastPrinted>
  <dcterms:created xsi:type="dcterms:W3CDTF">2024-01-07T13:43:00Z</dcterms:created>
  <dcterms:modified xsi:type="dcterms:W3CDTF">2025-06-16T08:11:00Z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