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66E8"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Ставська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Юлія</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Вацлавівна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завідувач</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кафедри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бізнесу</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сфери</w:t>
      </w:r>
    </w:p>
    <w:p w14:paraId="48CF8EC0"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обслуговування</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доцент</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доцент</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кафедри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менеджменту</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зовнішньоекономічної</w:t>
      </w:r>
    </w:p>
    <w:p w14:paraId="5DA425A1"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діяльності</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готельно</w:t>
      </w:r>
      <w:r w:rsidRPr="0081023B">
        <w:rPr>
          <w:rFonts w:ascii="Helvetica" w:hAnsi="Helvetica" w:cs="Helvetica"/>
          <w:b/>
          <w:bCs/>
          <w:color w:val="222222"/>
          <w:sz w:val="21"/>
          <w:szCs w:val="21"/>
        </w:rPr>
        <w:t>-</w:t>
      </w:r>
      <w:r w:rsidRPr="0081023B">
        <w:rPr>
          <w:rFonts w:ascii="Helvetica" w:hAnsi="Helvetica" w:cs="Helvetica" w:hint="eastAsia"/>
          <w:b/>
          <w:bCs/>
          <w:color w:val="222222"/>
          <w:sz w:val="21"/>
          <w:szCs w:val="21"/>
        </w:rPr>
        <w:t>ресторанної</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справи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туризму</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факультету</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економіки</w:t>
      </w:r>
      <w:r w:rsidRPr="0081023B">
        <w:rPr>
          <w:rFonts w:ascii="Helvetica" w:hAnsi="Helvetica" w:cs="Helvetica"/>
          <w:b/>
          <w:bCs/>
          <w:color w:val="222222"/>
          <w:sz w:val="21"/>
          <w:szCs w:val="21"/>
        </w:rPr>
        <w:t>,</w:t>
      </w:r>
    </w:p>
    <w:p w14:paraId="7D446F12"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інформаційних</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технологій</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сфери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обслуговування</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Навчально</w:t>
      </w:r>
      <w:r w:rsidRPr="0081023B">
        <w:rPr>
          <w:rFonts w:ascii="Helvetica" w:hAnsi="Helvetica" w:cs="Helvetica"/>
          <w:b/>
          <w:bCs/>
          <w:color w:val="222222"/>
          <w:sz w:val="21"/>
          <w:szCs w:val="21"/>
        </w:rPr>
        <w:t>-</w:t>
      </w:r>
      <w:r w:rsidRPr="0081023B">
        <w:rPr>
          <w:rFonts w:ascii="Helvetica" w:hAnsi="Helvetica" w:cs="Helvetica" w:hint="eastAsia"/>
          <w:b/>
          <w:bCs/>
          <w:color w:val="222222"/>
          <w:sz w:val="21"/>
          <w:szCs w:val="21"/>
        </w:rPr>
        <w:t>наукового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інституту</w:t>
      </w:r>
    </w:p>
    <w:p w14:paraId="456600B9"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економіки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управління</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Вінницького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національного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аграрного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університету</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Назва</w:t>
      </w:r>
    </w:p>
    <w:p w14:paraId="7536845B"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дисертації</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w:t>
      </w:r>
      <w:r w:rsidRPr="0081023B">
        <w:rPr>
          <w:rFonts w:ascii="Helvetica" w:hAnsi="Helvetica" w:cs="Helvetica" w:hint="eastAsia"/>
          <w:b/>
          <w:bCs/>
          <w:color w:val="222222"/>
          <w:sz w:val="21"/>
          <w:szCs w:val="21"/>
        </w:rPr>
        <w:t>Стратегії</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підвищення</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конкурентоспроможності</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підприємств</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сфери</w:t>
      </w:r>
    </w:p>
    <w:p w14:paraId="47809E61"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гостинності</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в</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умовах</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економічної</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нестабільності</w:t>
      </w:r>
      <w:r w:rsidRPr="0081023B">
        <w:rPr>
          <w:rFonts w:ascii="Helvetica" w:hAnsi="Helvetica" w:cs="Helvetica" w:hint="eastAsia"/>
          <w:b/>
          <w:bCs/>
          <w:color w:val="222222"/>
          <w:sz w:val="21"/>
          <w:szCs w:val="21"/>
        </w:rPr>
        <w:t>»</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Шифр</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назва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спеціальності</w:t>
      </w:r>
      <w:r w:rsidRPr="0081023B">
        <w:rPr>
          <w:rFonts w:ascii="Helvetica" w:hAnsi="Helvetica" w:cs="Helvetica"/>
          <w:b/>
          <w:bCs/>
          <w:color w:val="222222"/>
          <w:sz w:val="21"/>
          <w:szCs w:val="21"/>
        </w:rPr>
        <w:t>:</w:t>
      </w:r>
    </w:p>
    <w:p w14:paraId="2C48CAE1"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b/>
          <w:bCs/>
          <w:color w:val="222222"/>
          <w:sz w:val="21"/>
          <w:szCs w:val="21"/>
        </w:rPr>
        <w:t xml:space="preserve">08.00.04 </w:t>
      </w:r>
      <w:r w:rsidRPr="0081023B">
        <w:rPr>
          <w:rFonts w:ascii="Helvetica" w:hAnsi="Helvetica" w:cs="Helvetica" w:hint="eastAsia"/>
          <w:b/>
          <w:bCs/>
          <w:color w:val="222222"/>
          <w:sz w:val="21"/>
          <w:szCs w:val="21"/>
        </w:rPr>
        <w:t>«</w:t>
      </w:r>
      <w:r w:rsidRPr="0081023B">
        <w:rPr>
          <w:rFonts w:ascii="Helvetica" w:hAnsi="Helvetica" w:cs="Helvetica" w:hint="eastAsia"/>
          <w:b/>
          <w:bCs/>
          <w:color w:val="222222"/>
          <w:sz w:val="21"/>
          <w:szCs w:val="21"/>
        </w:rPr>
        <w:t>Економіка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управління</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підприємствами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за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видами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економічної</w:t>
      </w:r>
    </w:p>
    <w:p w14:paraId="7F9BD2D5"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діяльності</w:t>
      </w:r>
      <w:r w:rsidRPr="0081023B">
        <w:rPr>
          <w:rFonts w:ascii="Helvetica" w:hAnsi="Helvetica" w:cs="Helvetica"/>
          <w:b/>
          <w:bCs/>
          <w:color w:val="222222"/>
          <w:sz w:val="21"/>
          <w:szCs w:val="21"/>
        </w:rPr>
        <w:t>)</w:t>
      </w:r>
      <w:r w:rsidRPr="0081023B">
        <w:rPr>
          <w:rFonts w:ascii="Helvetica" w:hAnsi="Helvetica" w:cs="Helvetica" w:hint="eastAsia"/>
          <w:b/>
          <w:bCs/>
          <w:color w:val="222222"/>
          <w:sz w:val="21"/>
          <w:szCs w:val="21"/>
        </w:rPr>
        <w:t>»</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Спецрада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Д</w:t>
      </w:r>
      <w:r w:rsidRPr="0081023B">
        <w:rPr>
          <w:rFonts w:ascii="Helvetica" w:hAnsi="Helvetica" w:cs="Helvetica"/>
          <w:b/>
          <w:bCs/>
          <w:color w:val="222222"/>
          <w:sz w:val="21"/>
          <w:szCs w:val="21"/>
        </w:rPr>
        <w:t xml:space="preserve"> 05.854.03 </w:t>
      </w:r>
      <w:r w:rsidRPr="0081023B">
        <w:rPr>
          <w:rFonts w:ascii="Helvetica" w:hAnsi="Helvetica" w:cs="Helvetica" w:hint="eastAsia"/>
          <w:b/>
          <w:bCs/>
          <w:color w:val="222222"/>
          <w:sz w:val="21"/>
          <w:szCs w:val="21"/>
        </w:rPr>
        <w:t>Вінницький</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національний</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аграрний</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університет</w:t>
      </w:r>
    </w:p>
    <w:p w14:paraId="17F41EF5"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Міністерства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освіти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і</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науки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України</w:t>
      </w:r>
      <w:r w:rsidRPr="0081023B">
        <w:rPr>
          <w:rFonts w:ascii="Helvetica" w:hAnsi="Helvetica" w:cs="Helvetica"/>
          <w:b/>
          <w:bCs/>
          <w:color w:val="222222"/>
          <w:sz w:val="21"/>
          <w:szCs w:val="21"/>
        </w:rPr>
        <w:t xml:space="preserve"> (21008, </w:t>
      </w:r>
      <w:r w:rsidRPr="0081023B">
        <w:rPr>
          <w:rFonts w:ascii="Helvetica" w:hAnsi="Helvetica" w:cs="Helvetica" w:hint="eastAsia"/>
          <w:b/>
          <w:bCs/>
          <w:color w:val="222222"/>
          <w:sz w:val="21"/>
          <w:szCs w:val="21"/>
        </w:rPr>
        <w:t>м</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Вінниця</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вул</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Сонячна</w:t>
      </w:r>
      <w:r w:rsidRPr="0081023B">
        <w:rPr>
          <w:rFonts w:ascii="Helvetica" w:hAnsi="Helvetica" w:cs="Helvetica"/>
          <w:b/>
          <w:bCs/>
          <w:color w:val="222222"/>
          <w:sz w:val="21"/>
          <w:szCs w:val="21"/>
        </w:rPr>
        <w:t xml:space="preserve">, 3, </w:t>
      </w:r>
      <w:r w:rsidRPr="0081023B">
        <w:rPr>
          <w:rFonts w:ascii="Helvetica" w:hAnsi="Helvetica" w:cs="Helvetica" w:hint="eastAsia"/>
          <w:b/>
          <w:bCs/>
          <w:color w:val="222222"/>
          <w:sz w:val="21"/>
          <w:szCs w:val="21"/>
        </w:rPr>
        <w:t>тел</w:t>
      </w:r>
      <w:r w:rsidRPr="0081023B">
        <w:rPr>
          <w:rFonts w:ascii="Helvetica" w:hAnsi="Helvetica" w:cs="Helvetica"/>
          <w:b/>
          <w:bCs/>
          <w:color w:val="222222"/>
          <w:sz w:val="21"/>
          <w:szCs w:val="21"/>
        </w:rPr>
        <w:t>. (0432)</w:t>
      </w:r>
    </w:p>
    <w:p w14:paraId="0B544DF0"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b/>
          <w:bCs/>
          <w:color w:val="222222"/>
          <w:sz w:val="21"/>
          <w:szCs w:val="21"/>
        </w:rPr>
        <w:t xml:space="preserve">460003). </w:t>
      </w:r>
      <w:r w:rsidRPr="0081023B">
        <w:rPr>
          <w:rFonts w:ascii="Helvetica" w:hAnsi="Helvetica" w:cs="Helvetica" w:hint="eastAsia"/>
          <w:b/>
          <w:bCs/>
          <w:color w:val="222222"/>
          <w:sz w:val="21"/>
          <w:szCs w:val="21"/>
        </w:rPr>
        <w:t>Науковий</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консультант</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Калетнік</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Григорій</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Миколайович</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доктор</w:t>
      </w:r>
    </w:p>
    <w:p w14:paraId="3C3E94C1"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економічних</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наук</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професор</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в</w:t>
      </w:r>
      <w:r w:rsidRPr="0081023B">
        <w:rPr>
          <w:rFonts w:ascii="Helvetica" w:hAnsi="Helvetica" w:cs="Helvetica"/>
          <w:b/>
          <w:bCs/>
          <w:color w:val="222222"/>
          <w:sz w:val="21"/>
          <w:szCs w:val="21"/>
        </w:rPr>
        <w:t>.</w:t>
      </w:r>
      <w:r w:rsidRPr="0081023B">
        <w:rPr>
          <w:rFonts w:ascii="Helvetica" w:hAnsi="Helvetica" w:cs="Helvetica" w:hint="eastAsia"/>
          <w:b/>
          <w:bCs/>
          <w:color w:val="222222"/>
          <w:sz w:val="21"/>
          <w:szCs w:val="21"/>
        </w:rPr>
        <w:t>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завідувача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кафедри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адміністративного</w:t>
      </w:r>
    </w:p>
    <w:p w14:paraId="47DD7C2A"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менеджменту</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альтернативних</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джерел</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енергії</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Вінницького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національного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аграрного</w:t>
      </w:r>
    </w:p>
    <w:p w14:paraId="16F13F1C"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університету</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Опоненти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Бойко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Маргарита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Григорівна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доктор</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економічних</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наук</w:t>
      </w:r>
      <w:r w:rsidRPr="0081023B">
        <w:rPr>
          <w:rFonts w:ascii="Helvetica" w:hAnsi="Helvetica" w:cs="Helvetica"/>
          <w:b/>
          <w:bCs/>
          <w:color w:val="222222"/>
          <w:sz w:val="21"/>
          <w:szCs w:val="21"/>
        </w:rPr>
        <w:t>,</w:t>
      </w:r>
    </w:p>
    <w:p w14:paraId="400EE592"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професор</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завідувач</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кафедри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менеджменту</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готельно</w:t>
      </w:r>
      <w:r w:rsidRPr="0081023B">
        <w:rPr>
          <w:rFonts w:ascii="Helvetica" w:hAnsi="Helvetica" w:cs="Helvetica"/>
          <w:b/>
          <w:bCs/>
          <w:color w:val="222222"/>
          <w:sz w:val="21"/>
          <w:szCs w:val="21"/>
        </w:rPr>
        <w:t>-</w:t>
      </w:r>
      <w:r w:rsidRPr="0081023B">
        <w:rPr>
          <w:rFonts w:ascii="Helvetica" w:hAnsi="Helvetica" w:cs="Helvetica" w:hint="eastAsia"/>
          <w:b/>
          <w:bCs/>
          <w:color w:val="222222"/>
          <w:sz w:val="21"/>
          <w:szCs w:val="21"/>
        </w:rPr>
        <w:t>ресторанного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бізнесу</w:t>
      </w:r>
    </w:p>
    <w:p w14:paraId="1689E80F"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Державного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торговельно</w:t>
      </w:r>
      <w:r w:rsidRPr="0081023B">
        <w:rPr>
          <w:rFonts w:ascii="Helvetica" w:hAnsi="Helvetica" w:cs="Helvetica"/>
          <w:b/>
          <w:bCs/>
          <w:color w:val="222222"/>
          <w:sz w:val="21"/>
          <w:szCs w:val="21"/>
        </w:rPr>
        <w:t>-</w:t>
      </w:r>
      <w:r w:rsidRPr="0081023B">
        <w:rPr>
          <w:rFonts w:ascii="Helvetica" w:hAnsi="Helvetica" w:cs="Helvetica" w:hint="eastAsia"/>
          <w:b/>
          <w:bCs/>
          <w:color w:val="222222"/>
          <w:sz w:val="21"/>
          <w:szCs w:val="21"/>
        </w:rPr>
        <w:t>економічного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універс</w:t>
      </w:r>
      <w:r w:rsidRPr="0081023B">
        <w:rPr>
          <w:rFonts w:ascii="Helvetica" w:hAnsi="Helvetica" w:cs="Helvetica" w:hint="eastAsia"/>
          <w:b/>
          <w:bCs/>
          <w:color w:val="222222"/>
          <w:sz w:val="21"/>
          <w:szCs w:val="21"/>
        </w:rPr>
        <w:lastRenderedPageBreak/>
        <w:t>итету</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Фостолович</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Валентина</w:t>
      </w:r>
    </w:p>
    <w:p w14:paraId="43984F01"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Анатоліївна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доктор</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економічних</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наук</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професор</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кафедри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економіки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менеджменту</w:t>
      </w:r>
      <w:r w:rsidRPr="0081023B">
        <w:rPr>
          <w:rFonts w:ascii="Helvetica" w:hAnsi="Helvetica" w:cs="Helvetica"/>
          <w:b/>
          <w:bCs/>
          <w:color w:val="222222"/>
          <w:sz w:val="21"/>
          <w:szCs w:val="21"/>
        </w:rPr>
        <w:t>,</w:t>
      </w:r>
    </w:p>
    <w:p w14:paraId="451BC51C"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маркетингу</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готельно</w:t>
      </w:r>
      <w:r w:rsidRPr="0081023B">
        <w:rPr>
          <w:rFonts w:ascii="Helvetica" w:hAnsi="Helvetica" w:cs="Helvetica"/>
          <w:b/>
          <w:bCs/>
          <w:color w:val="222222"/>
          <w:sz w:val="21"/>
          <w:szCs w:val="21"/>
        </w:rPr>
        <w:t>-</w:t>
      </w:r>
      <w:r w:rsidRPr="0081023B">
        <w:rPr>
          <w:rFonts w:ascii="Helvetica" w:hAnsi="Helvetica" w:cs="Helvetica" w:hint="eastAsia"/>
          <w:b/>
          <w:bCs/>
          <w:color w:val="222222"/>
          <w:sz w:val="21"/>
          <w:szCs w:val="21"/>
        </w:rPr>
        <w:t>ресторанної</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справи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Житомирського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державного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університету</w:t>
      </w:r>
    </w:p>
    <w:p w14:paraId="5565A4A7"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імені</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Івана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Франка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Банєва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Ірина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Олексіївна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доктор</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економічних</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наук</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професор</w:t>
      </w:r>
    </w:p>
    <w:p w14:paraId="376A8092" w14:textId="77777777" w:rsidR="0081023B" w:rsidRPr="0081023B" w:rsidRDefault="0081023B" w:rsidP="0081023B">
      <w:pPr>
        <w:rPr>
          <w:rFonts w:ascii="Helvetica" w:hAnsi="Helvetica" w:cs="Helvetica"/>
          <w:b/>
          <w:bCs/>
          <w:color w:val="222222"/>
          <w:sz w:val="21"/>
          <w:szCs w:val="21"/>
        </w:rPr>
      </w:pPr>
      <w:r w:rsidRPr="0081023B">
        <w:rPr>
          <w:rFonts w:ascii="Helvetica" w:hAnsi="Helvetica" w:cs="Helvetica" w:hint="eastAsia"/>
          <w:b/>
          <w:bCs/>
          <w:color w:val="222222"/>
          <w:sz w:val="21"/>
          <w:szCs w:val="21"/>
        </w:rPr>
        <w:t>кафедри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готельно</w:t>
      </w:r>
      <w:r w:rsidRPr="0081023B">
        <w:rPr>
          <w:rFonts w:ascii="Helvetica" w:hAnsi="Helvetica" w:cs="Helvetica"/>
          <w:b/>
          <w:bCs/>
          <w:color w:val="222222"/>
          <w:sz w:val="21"/>
          <w:szCs w:val="21"/>
        </w:rPr>
        <w:t>-</w:t>
      </w:r>
      <w:r w:rsidRPr="0081023B">
        <w:rPr>
          <w:rFonts w:ascii="Helvetica" w:hAnsi="Helvetica" w:cs="Helvetica" w:hint="eastAsia"/>
          <w:b/>
          <w:bCs/>
          <w:color w:val="222222"/>
          <w:sz w:val="21"/>
          <w:szCs w:val="21"/>
        </w:rPr>
        <w:t>ресторанної</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справи</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та</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організації</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бізнесу</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Миколаївського</w:t>
      </w:r>
    </w:p>
    <w:p w14:paraId="0C1B29AA" w14:textId="0BD33C15" w:rsidR="008A0C40" w:rsidRPr="0081023B" w:rsidRDefault="0081023B" w:rsidP="0081023B">
      <w:r w:rsidRPr="0081023B">
        <w:rPr>
          <w:rFonts w:ascii="Helvetica" w:hAnsi="Helvetica" w:cs="Helvetica" w:hint="eastAsia"/>
          <w:b/>
          <w:bCs/>
          <w:color w:val="222222"/>
          <w:sz w:val="21"/>
          <w:szCs w:val="21"/>
        </w:rPr>
        <w:t>національного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аграрного</w:t>
      </w:r>
      <w:r w:rsidRPr="0081023B">
        <w:rPr>
          <w:rFonts w:ascii="Helvetica" w:hAnsi="Helvetica" w:cs="Helvetica"/>
          <w:b/>
          <w:bCs/>
          <w:color w:val="222222"/>
          <w:sz w:val="21"/>
          <w:szCs w:val="21"/>
        </w:rPr>
        <w:t xml:space="preserve"> </w:t>
      </w:r>
      <w:r w:rsidRPr="0081023B">
        <w:rPr>
          <w:rFonts w:ascii="Helvetica" w:hAnsi="Helvetica" w:cs="Helvetica" w:hint="eastAsia"/>
          <w:b/>
          <w:bCs/>
          <w:color w:val="222222"/>
          <w:sz w:val="21"/>
          <w:szCs w:val="21"/>
        </w:rPr>
        <w:t>університету</w:t>
      </w:r>
    </w:p>
    <w:sectPr w:rsidR="008A0C40" w:rsidRPr="008102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4DB3" w14:textId="77777777" w:rsidR="00D205B1" w:rsidRDefault="00D205B1">
      <w:pPr>
        <w:spacing w:after="0" w:line="240" w:lineRule="auto"/>
      </w:pPr>
      <w:r>
        <w:separator/>
      </w:r>
    </w:p>
  </w:endnote>
  <w:endnote w:type="continuationSeparator" w:id="0">
    <w:p w14:paraId="1ABA287D" w14:textId="77777777" w:rsidR="00D205B1" w:rsidRDefault="00D2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1FE4" w14:textId="77777777" w:rsidR="00D205B1" w:rsidRDefault="00D205B1"/>
    <w:p w14:paraId="41555022" w14:textId="77777777" w:rsidR="00D205B1" w:rsidRDefault="00D205B1"/>
    <w:p w14:paraId="00F00E2F" w14:textId="77777777" w:rsidR="00D205B1" w:rsidRDefault="00D205B1"/>
    <w:p w14:paraId="145CCEC9" w14:textId="77777777" w:rsidR="00D205B1" w:rsidRDefault="00D205B1"/>
    <w:p w14:paraId="4775A0DB" w14:textId="77777777" w:rsidR="00D205B1" w:rsidRDefault="00D205B1"/>
    <w:p w14:paraId="06A8BA81" w14:textId="77777777" w:rsidR="00D205B1" w:rsidRDefault="00D205B1"/>
    <w:p w14:paraId="1207A6DB" w14:textId="77777777" w:rsidR="00D205B1" w:rsidRDefault="00D205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E52560" wp14:editId="25D7BC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FF722" w14:textId="77777777" w:rsidR="00D205B1" w:rsidRDefault="00D205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525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BFF722" w14:textId="77777777" w:rsidR="00D205B1" w:rsidRDefault="00D205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98D7AE" w14:textId="77777777" w:rsidR="00D205B1" w:rsidRDefault="00D205B1"/>
    <w:p w14:paraId="649709EC" w14:textId="77777777" w:rsidR="00D205B1" w:rsidRDefault="00D205B1"/>
    <w:p w14:paraId="1164892A" w14:textId="77777777" w:rsidR="00D205B1" w:rsidRDefault="00D205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693D8B" wp14:editId="406AF2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12174" w14:textId="77777777" w:rsidR="00D205B1" w:rsidRDefault="00D205B1"/>
                          <w:p w14:paraId="450D44AB" w14:textId="77777777" w:rsidR="00D205B1" w:rsidRDefault="00D205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693D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212174" w14:textId="77777777" w:rsidR="00D205B1" w:rsidRDefault="00D205B1"/>
                    <w:p w14:paraId="450D44AB" w14:textId="77777777" w:rsidR="00D205B1" w:rsidRDefault="00D205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EECF59" w14:textId="77777777" w:rsidR="00D205B1" w:rsidRDefault="00D205B1"/>
    <w:p w14:paraId="5C9560EC" w14:textId="77777777" w:rsidR="00D205B1" w:rsidRDefault="00D205B1">
      <w:pPr>
        <w:rPr>
          <w:sz w:val="2"/>
          <w:szCs w:val="2"/>
        </w:rPr>
      </w:pPr>
    </w:p>
    <w:p w14:paraId="69B42489" w14:textId="77777777" w:rsidR="00D205B1" w:rsidRDefault="00D205B1"/>
    <w:p w14:paraId="3EEA7DB4" w14:textId="77777777" w:rsidR="00D205B1" w:rsidRDefault="00D205B1">
      <w:pPr>
        <w:spacing w:after="0" w:line="240" w:lineRule="auto"/>
      </w:pPr>
    </w:p>
  </w:footnote>
  <w:footnote w:type="continuationSeparator" w:id="0">
    <w:p w14:paraId="2714552A" w14:textId="77777777" w:rsidR="00D205B1" w:rsidRDefault="00D2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5B1"/>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7258</TotalTime>
  <Pages>2</Pages>
  <Words>230</Words>
  <Characters>1315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cp:revision>
  <cp:lastPrinted>2009-02-06T05:36:00Z</cp:lastPrinted>
  <dcterms:created xsi:type="dcterms:W3CDTF">2025-11-25T20:19:00Z</dcterms:created>
  <dcterms:modified xsi:type="dcterms:W3CDTF">2025-12-07T19:39:00Z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