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F8656"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hint="eastAsia"/>
          <w:b/>
          <w:bCs/>
          <w:color w:val="222222"/>
          <w:sz w:val="21"/>
          <w:szCs w:val="21"/>
        </w:rPr>
        <w:t>Тлупов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Тимур</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Хадипович</w:t>
      </w:r>
      <w:r w:rsidRPr="005B1FAB">
        <w:rPr>
          <w:rFonts w:ascii="Helvetica" w:hAnsi="Helvetica" w:cs="Helvetica"/>
          <w:b/>
          <w:bCs/>
          <w:color w:val="222222"/>
          <w:sz w:val="21"/>
          <w:szCs w:val="21"/>
        </w:rPr>
        <w:t>.</w:t>
      </w:r>
    </w:p>
    <w:p w14:paraId="7F413488"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hint="eastAsia"/>
          <w:b/>
          <w:bCs/>
          <w:color w:val="222222"/>
          <w:sz w:val="21"/>
          <w:szCs w:val="21"/>
        </w:rPr>
        <w:t>Эффективность</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применения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природного</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бентонита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при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выращивании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рыбы</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условиях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загрязнения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водной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среды</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различными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токсикантами</w:t>
      </w:r>
      <w:r w:rsidRPr="005B1FAB">
        <w:rPr>
          <w:rFonts w:ascii="Helvetica" w:hAnsi="Helvetica" w:cs="Helvetica"/>
          <w:b/>
          <w:bCs/>
          <w:color w:val="222222"/>
          <w:sz w:val="21"/>
          <w:szCs w:val="21"/>
        </w:rPr>
        <w:t xml:space="preserve"> : </w:t>
      </w:r>
      <w:r w:rsidRPr="005B1FAB">
        <w:rPr>
          <w:rFonts w:ascii="Helvetica" w:hAnsi="Helvetica" w:cs="Helvetica" w:hint="eastAsia"/>
          <w:b/>
          <w:bCs/>
          <w:color w:val="222222"/>
          <w:sz w:val="21"/>
          <w:szCs w:val="21"/>
        </w:rPr>
        <w:t>диссертация</w:t>
      </w:r>
      <w:r w:rsidRPr="005B1FAB">
        <w:rPr>
          <w:rFonts w:ascii="Helvetica" w:hAnsi="Helvetica" w:cs="Helvetica"/>
          <w:b/>
          <w:bCs/>
          <w:color w:val="222222"/>
          <w:sz w:val="21"/>
          <w:szCs w:val="21"/>
        </w:rPr>
        <w:t xml:space="preserve"> ... </w:t>
      </w:r>
      <w:r w:rsidRPr="005B1FAB">
        <w:rPr>
          <w:rFonts w:ascii="Helvetica" w:hAnsi="Helvetica" w:cs="Helvetica" w:hint="eastAsia"/>
          <w:b/>
          <w:bCs/>
          <w:color w:val="222222"/>
          <w:sz w:val="21"/>
          <w:szCs w:val="21"/>
        </w:rPr>
        <w:t>кандидата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биологических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наук</w:t>
      </w:r>
      <w:r w:rsidRPr="005B1FAB">
        <w:rPr>
          <w:rFonts w:ascii="Helvetica" w:hAnsi="Helvetica" w:cs="Helvetica"/>
          <w:b/>
          <w:bCs/>
          <w:color w:val="222222"/>
          <w:sz w:val="21"/>
          <w:szCs w:val="21"/>
        </w:rPr>
        <w:t xml:space="preserve"> : 03.00.16. - </w:t>
      </w:r>
      <w:r w:rsidRPr="005B1FAB">
        <w:rPr>
          <w:rFonts w:ascii="Helvetica" w:hAnsi="Helvetica" w:cs="Helvetica" w:hint="eastAsia"/>
          <w:b/>
          <w:bCs/>
          <w:color w:val="222222"/>
          <w:sz w:val="21"/>
          <w:szCs w:val="21"/>
        </w:rPr>
        <w:t>Ставрополь</w:t>
      </w:r>
      <w:r w:rsidRPr="005B1FAB">
        <w:rPr>
          <w:rFonts w:ascii="Helvetica" w:hAnsi="Helvetica" w:cs="Helvetica"/>
          <w:b/>
          <w:bCs/>
          <w:color w:val="222222"/>
          <w:sz w:val="21"/>
          <w:szCs w:val="21"/>
        </w:rPr>
        <w:t xml:space="preserve">, 1999. - 139 </w:t>
      </w:r>
      <w:r w:rsidRPr="005B1FAB">
        <w:rPr>
          <w:rFonts w:ascii="Helvetica" w:hAnsi="Helvetica" w:cs="Helvetica" w:hint="eastAsia"/>
          <w:b/>
          <w:bCs/>
          <w:color w:val="222222"/>
          <w:sz w:val="21"/>
          <w:szCs w:val="21"/>
        </w:rPr>
        <w:t>с</w:t>
      </w:r>
      <w:r w:rsidRPr="005B1FAB">
        <w:rPr>
          <w:rFonts w:ascii="Helvetica" w:hAnsi="Helvetica" w:cs="Helvetica"/>
          <w:b/>
          <w:bCs/>
          <w:color w:val="222222"/>
          <w:sz w:val="21"/>
          <w:szCs w:val="21"/>
        </w:rPr>
        <w:t>.</w:t>
      </w:r>
    </w:p>
    <w:p w14:paraId="03893474"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hint="eastAsia"/>
          <w:b/>
          <w:bCs/>
          <w:color w:val="222222"/>
          <w:sz w:val="21"/>
          <w:szCs w:val="21"/>
        </w:rPr>
        <w:t>больше</w:t>
      </w:r>
    </w:p>
    <w:p w14:paraId="41AE011C"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hint="eastAsia"/>
          <w:b/>
          <w:bCs/>
          <w:color w:val="222222"/>
          <w:sz w:val="21"/>
          <w:szCs w:val="21"/>
        </w:rPr>
        <w:t>Цитаты</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из</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текста</w:t>
      </w:r>
      <w:r w:rsidRPr="005B1FAB">
        <w:rPr>
          <w:rFonts w:ascii="Helvetica" w:hAnsi="Helvetica" w:cs="Helvetica"/>
          <w:b/>
          <w:bCs/>
          <w:color w:val="222222"/>
          <w:sz w:val="21"/>
          <w:szCs w:val="21"/>
        </w:rPr>
        <w:t>:</w:t>
      </w:r>
    </w:p>
    <w:p w14:paraId="4B6D6723"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hint="eastAsia"/>
          <w:b/>
          <w:bCs/>
          <w:color w:val="222222"/>
          <w:sz w:val="21"/>
          <w:szCs w:val="21"/>
        </w:rPr>
        <w:t>стр</w:t>
      </w:r>
      <w:r w:rsidRPr="005B1FAB">
        <w:rPr>
          <w:rFonts w:ascii="Helvetica" w:hAnsi="Helvetica" w:cs="Helvetica"/>
          <w:b/>
          <w:bCs/>
          <w:color w:val="222222"/>
          <w:sz w:val="21"/>
          <w:szCs w:val="21"/>
        </w:rPr>
        <w:t>. 5</w:t>
      </w:r>
    </w:p>
    <w:p w14:paraId="3F1A8CFF"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hint="eastAsia"/>
          <w:b/>
          <w:bCs/>
          <w:color w:val="222222"/>
          <w:sz w:val="21"/>
          <w:szCs w:val="21"/>
        </w:rPr>
        <w:t>щелочи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Возможна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очистка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сырой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нефти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бензина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керосина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минеральных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масел</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Целью</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настоящей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работы</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являлось</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изучение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возможности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исполь­</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зования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природных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бентонитов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целью</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детоксикации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организма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при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выращивании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условиях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загрязнения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водной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среды</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различными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токсикантами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Для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выполнения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поставленной</w:t>
      </w:r>
    </w:p>
    <w:p w14:paraId="789FDFF6"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hint="eastAsia"/>
          <w:b/>
          <w:bCs/>
          <w:color w:val="222222"/>
          <w:sz w:val="21"/>
          <w:szCs w:val="21"/>
        </w:rPr>
        <w:t>стр</w:t>
      </w:r>
      <w:r w:rsidRPr="005B1FAB">
        <w:rPr>
          <w:rFonts w:ascii="Helvetica" w:hAnsi="Helvetica" w:cs="Helvetica"/>
          <w:b/>
          <w:bCs/>
          <w:color w:val="222222"/>
          <w:sz w:val="21"/>
          <w:szCs w:val="21"/>
        </w:rPr>
        <w:t>. 5</w:t>
      </w:r>
    </w:p>
    <w:p w14:paraId="285FCB97"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hint="eastAsia"/>
          <w:b/>
          <w:bCs/>
          <w:color w:val="222222"/>
          <w:sz w:val="21"/>
          <w:szCs w:val="21"/>
        </w:rPr>
        <w:t>продукции</w:t>
      </w:r>
      <w:r w:rsidRPr="005B1FAB">
        <w:rPr>
          <w:rFonts w:ascii="Helvetica" w:hAnsi="Helvetica" w:cs="Helvetica"/>
          <w:b/>
          <w:bCs/>
          <w:color w:val="222222"/>
          <w:sz w:val="21"/>
          <w:szCs w:val="21"/>
        </w:rPr>
        <w:t xml:space="preserve">; - </w:t>
      </w:r>
      <w:r w:rsidRPr="005B1FAB">
        <w:rPr>
          <w:rFonts w:ascii="Helvetica" w:hAnsi="Helvetica" w:cs="Helvetica" w:hint="eastAsia"/>
          <w:b/>
          <w:bCs/>
          <w:color w:val="222222"/>
          <w:sz w:val="21"/>
          <w:szCs w:val="21"/>
        </w:rPr>
        <w:t>дать</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оценку</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биологической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ценности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выловленных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из</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ее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загрязненных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водоемов</w:t>
      </w:r>
      <w:r w:rsidRPr="005B1FAB">
        <w:rPr>
          <w:rFonts w:ascii="Helvetica" w:hAnsi="Helvetica" w:cs="Helvetica"/>
          <w:b/>
          <w:bCs/>
          <w:color w:val="222222"/>
          <w:sz w:val="21"/>
          <w:szCs w:val="21"/>
        </w:rPr>
        <w:t xml:space="preserve">; - </w:t>
      </w:r>
      <w:r w:rsidRPr="005B1FAB">
        <w:rPr>
          <w:rFonts w:ascii="Helvetica" w:hAnsi="Helvetica" w:cs="Helvetica" w:hint="eastAsia"/>
          <w:b/>
          <w:bCs/>
          <w:color w:val="222222"/>
          <w:sz w:val="21"/>
          <w:szCs w:val="21"/>
        </w:rPr>
        <w:t>изучить</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эффективность</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использования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бентонитов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Герпегежс</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кого</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месторождения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при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выращивании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рыбы</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условиях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загрязнения</w:t>
      </w:r>
      <w:r w:rsidRPr="005B1FAB">
        <w:rPr>
          <w:rFonts w:ascii="Helvetica" w:hAnsi="Helvetica" w:cs="Helvetica"/>
          <w:b/>
          <w:bCs/>
          <w:color w:val="222222"/>
          <w:sz w:val="21"/>
          <w:szCs w:val="21"/>
        </w:rPr>
        <w:t xml:space="preserve">; - </w:t>
      </w:r>
      <w:r w:rsidRPr="005B1FAB">
        <w:rPr>
          <w:rFonts w:ascii="Helvetica" w:hAnsi="Helvetica" w:cs="Helvetica" w:hint="eastAsia"/>
          <w:b/>
          <w:bCs/>
          <w:color w:val="222222"/>
          <w:sz w:val="21"/>
          <w:szCs w:val="21"/>
        </w:rPr>
        <w:t>определить</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оптимальный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уровень</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добавок</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бентонита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кормам</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для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влияние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качество</w:t>
      </w:r>
    </w:p>
    <w:p w14:paraId="7E1236FE"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hint="eastAsia"/>
          <w:b/>
          <w:bCs/>
          <w:color w:val="222222"/>
          <w:sz w:val="21"/>
          <w:szCs w:val="21"/>
        </w:rPr>
        <w:t>стр</w:t>
      </w:r>
      <w:r w:rsidRPr="005B1FAB">
        <w:rPr>
          <w:rFonts w:ascii="Helvetica" w:hAnsi="Helvetica" w:cs="Helvetica"/>
          <w:b/>
          <w:bCs/>
          <w:color w:val="222222"/>
          <w:sz w:val="21"/>
          <w:szCs w:val="21"/>
        </w:rPr>
        <w:t>. 96</w:t>
      </w:r>
    </w:p>
    <w:p w14:paraId="1BD4B7FF"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отсутствие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рассеивания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пестицидов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минеральных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участки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подлежащие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обработке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Далее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нами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исследована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эффективность</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добавления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радужной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форели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бентонита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Герпегежокого</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месторождения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комбикорм</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удобрений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удобрений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ос­</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Эффективнооть</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применения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бентонита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ооотаве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комбикорма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для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форели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зависят</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от</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ряда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факторов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дозы</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времени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применения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усло­</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вий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выращивания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рыбы</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течение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серии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опытов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по</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кормлению</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форели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оптимальная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доза</w:t>
      </w:r>
      <w:r w:rsidRPr="005B1FAB">
        <w:rPr>
          <w:rFonts w:ascii="Helvetica" w:hAnsi="Helvetica" w:cs="Helvetica"/>
          <w:b/>
          <w:bCs/>
          <w:color w:val="222222"/>
          <w:sz w:val="21"/>
          <w:szCs w:val="21"/>
        </w:rPr>
        <w:t>...</w:t>
      </w:r>
    </w:p>
    <w:p w14:paraId="4AA35FB8" w14:textId="77777777" w:rsidR="005B1FAB" w:rsidRPr="005B1FAB" w:rsidRDefault="005B1FAB" w:rsidP="005B1FAB">
      <w:pPr>
        <w:rPr>
          <w:rFonts w:ascii="Helvetica" w:hAnsi="Helvetica" w:cs="Helvetica"/>
          <w:b/>
          <w:bCs/>
          <w:color w:val="222222"/>
          <w:sz w:val="21"/>
          <w:szCs w:val="21"/>
        </w:rPr>
      </w:pPr>
    </w:p>
    <w:p w14:paraId="789BE484"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hint="eastAsia"/>
          <w:b/>
          <w:bCs/>
          <w:color w:val="222222"/>
          <w:sz w:val="21"/>
          <w:szCs w:val="21"/>
        </w:rPr>
        <w:lastRenderedPageBreak/>
        <w:t>Оглавление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диссертации</w:t>
      </w:r>
    </w:p>
    <w:p w14:paraId="0F9A9185"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hint="eastAsia"/>
          <w:b/>
          <w:bCs/>
          <w:color w:val="222222"/>
          <w:sz w:val="21"/>
          <w:szCs w:val="21"/>
        </w:rPr>
        <w:t>кандидат</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биологических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наук</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Тлупов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Тимур</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Хадипович</w:t>
      </w:r>
    </w:p>
    <w:p w14:paraId="37CD4EA5"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1. </w:t>
      </w:r>
      <w:r w:rsidRPr="005B1FAB">
        <w:rPr>
          <w:rFonts w:ascii="Helvetica" w:hAnsi="Helvetica" w:cs="Helvetica" w:hint="eastAsia"/>
          <w:b/>
          <w:bCs/>
          <w:color w:val="222222"/>
          <w:sz w:val="21"/>
          <w:szCs w:val="21"/>
        </w:rPr>
        <w:t>ОБЗОР</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ЛИТЕРАТУРЫ</w:t>
      </w:r>
      <w:r w:rsidRPr="005B1FAB">
        <w:rPr>
          <w:rFonts w:ascii="Helvetica" w:hAnsi="Helvetica" w:cs="Helvetica"/>
          <w:b/>
          <w:bCs/>
          <w:color w:val="222222"/>
          <w:sz w:val="21"/>
          <w:szCs w:val="21"/>
        </w:rPr>
        <w:t>..</w:t>
      </w:r>
    </w:p>
    <w:p w14:paraId="5A4ED3AD" w14:textId="77777777" w:rsidR="005B1FAB" w:rsidRPr="005B1FAB" w:rsidRDefault="005B1FAB" w:rsidP="005B1FAB">
      <w:pPr>
        <w:rPr>
          <w:rFonts w:ascii="Helvetica" w:hAnsi="Helvetica" w:cs="Helvetica"/>
          <w:b/>
          <w:bCs/>
          <w:color w:val="222222"/>
          <w:sz w:val="21"/>
          <w:szCs w:val="21"/>
        </w:rPr>
      </w:pPr>
    </w:p>
    <w:p w14:paraId="1D1B757B"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1.1. </w:t>
      </w:r>
      <w:r w:rsidRPr="005B1FAB">
        <w:rPr>
          <w:rFonts w:ascii="Helvetica" w:hAnsi="Helvetica" w:cs="Helvetica" w:hint="eastAsia"/>
          <w:b/>
          <w:bCs/>
          <w:color w:val="222222"/>
          <w:sz w:val="21"/>
          <w:szCs w:val="21"/>
        </w:rPr>
        <w:t>Загрязнение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водной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среды</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рыбоводческих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хозяйств</w:t>
      </w:r>
      <w:r w:rsidRPr="005B1FAB">
        <w:rPr>
          <w:rFonts w:ascii="Helvetica" w:hAnsi="Helvetica" w:cs="Helvetica"/>
          <w:b/>
          <w:bCs/>
          <w:color w:val="222222"/>
          <w:sz w:val="21"/>
          <w:szCs w:val="21"/>
        </w:rPr>
        <w:t>.</w:t>
      </w:r>
    </w:p>
    <w:p w14:paraId="4176BD29" w14:textId="77777777" w:rsidR="005B1FAB" w:rsidRPr="005B1FAB" w:rsidRDefault="005B1FAB" w:rsidP="005B1FAB">
      <w:pPr>
        <w:rPr>
          <w:rFonts w:ascii="Helvetica" w:hAnsi="Helvetica" w:cs="Helvetica"/>
          <w:b/>
          <w:bCs/>
          <w:color w:val="222222"/>
          <w:sz w:val="21"/>
          <w:szCs w:val="21"/>
        </w:rPr>
      </w:pPr>
    </w:p>
    <w:p w14:paraId="0343A0B2"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1.1.1. </w:t>
      </w:r>
      <w:r w:rsidRPr="005B1FAB">
        <w:rPr>
          <w:rFonts w:ascii="Helvetica" w:hAnsi="Helvetica" w:cs="Helvetica" w:hint="eastAsia"/>
          <w:b/>
          <w:bCs/>
          <w:color w:val="222222"/>
          <w:sz w:val="21"/>
          <w:szCs w:val="21"/>
        </w:rPr>
        <w:t>Основные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пути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поступления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токсикантов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водоемы</w:t>
      </w:r>
      <w:r w:rsidRPr="005B1FAB">
        <w:rPr>
          <w:rFonts w:ascii="Helvetica" w:hAnsi="Helvetica" w:cs="Helvetica"/>
          <w:b/>
          <w:bCs/>
          <w:color w:val="222222"/>
          <w:sz w:val="21"/>
          <w:szCs w:val="21"/>
        </w:rPr>
        <w:t>.</w:t>
      </w:r>
    </w:p>
    <w:p w14:paraId="54787520" w14:textId="77777777" w:rsidR="005B1FAB" w:rsidRPr="005B1FAB" w:rsidRDefault="005B1FAB" w:rsidP="005B1FAB">
      <w:pPr>
        <w:rPr>
          <w:rFonts w:ascii="Helvetica" w:hAnsi="Helvetica" w:cs="Helvetica"/>
          <w:b/>
          <w:bCs/>
          <w:color w:val="222222"/>
          <w:sz w:val="21"/>
          <w:szCs w:val="21"/>
        </w:rPr>
      </w:pPr>
    </w:p>
    <w:p w14:paraId="2C3229C4"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1.1.2. </w:t>
      </w:r>
      <w:r w:rsidRPr="005B1FAB">
        <w:rPr>
          <w:rFonts w:ascii="Helvetica" w:hAnsi="Helvetica" w:cs="Helvetica" w:hint="eastAsia"/>
          <w:b/>
          <w:bCs/>
          <w:color w:val="222222"/>
          <w:sz w:val="21"/>
          <w:szCs w:val="21"/>
        </w:rPr>
        <w:t>Влияние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токсикантов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водные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экосистемы</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рыбопродуктивность</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качество</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рыбной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продукции</w:t>
      </w:r>
      <w:r w:rsidRPr="005B1FAB">
        <w:rPr>
          <w:rFonts w:ascii="Helvetica" w:hAnsi="Helvetica" w:cs="Helvetica"/>
          <w:b/>
          <w:bCs/>
          <w:color w:val="222222"/>
          <w:sz w:val="21"/>
          <w:szCs w:val="21"/>
        </w:rPr>
        <w:t>.</w:t>
      </w:r>
    </w:p>
    <w:p w14:paraId="1B790638" w14:textId="77777777" w:rsidR="005B1FAB" w:rsidRPr="005B1FAB" w:rsidRDefault="005B1FAB" w:rsidP="005B1FAB">
      <w:pPr>
        <w:rPr>
          <w:rFonts w:ascii="Helvetica" w:hAnsi="Helvetica" w:cs="Helvetica"/>
          <w:b/>
          <w:bCs/>
          <w:color w:val="222222"/>
          <w:sz w:val="21"/>
          <w:szCs w:val="21"/>
        </w:rPr>
      </w:pPr>
    </w:p>
    <w:p w14:paraId="0CF046CC"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1.2. </w:t>
      </w:r>
      <w:r w:rsidRPr="005B1FAB">
        <w:rPr>
          <w:rFonts w:ascii="Helvetica" w:hAnsi="Helvetica" w:cs="Helvetica" w:hint="eastAsia"/>
          <w:b/>
          <w:bCs/>
          <w:color w:val="222222"/>
          <w:sz w:val="21"/>
          <w:szCs w:val="21"/>
        </w:rPr>
        <w:t>Бентониты</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кормлении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сельскохозяйственных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ЖИВОТНЫХ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w:t>
      </w:r>
      <w:r w:rsidRPr="005B1FAB">
        <w:rPr>
          <w:rFonts w:ascii="Helvetica" w:hAnsi="Helvetica" w:cs="Helvetica"/>
          <w:b/>
          <w:bCs/>
          <w:color w:val="222222"/>
          <w:sz w:val="21"/>
          <w:szCs w:val="21"/>
        </w:rPr>
        <w:t>.</w:t>
      </w:r>
    </w:p>
    <w:p w14:paraId="78D8B947" w14:textId="77777777" w:rsidR="005B1FAB" w:rsidRPr="005B1FAB" w:rsidRDefault="005B1FAB" w:rsidP="005B1FAB">
      <w:pPr>
        <w:rPr>
          <w:rFonts w:ascii="Helvetica" w:hAnsi="Helvetica" w:cs="Helvetica"/>
          <w:b/>
          <w:bCs/>
          <w:color w:val="222222"/>
          <w:sz w:val="21"/>
          <w:szCs w:val="21"/>
        </w:rPr>
      </w:pPr>
    </w:p>
    <w:p w14:paraId="2D48C956"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2. </w:t>
      </w:r>
      <w:r w:rsidRPr="005B1FAB">
        <w:rPr>
          <w:rFonts w:ascii="Helvetica" w:hAnsi="Helvetica" w:cs="Helvetica" w:hint="eastAsia"/>
          <w:b/>
          <w:bCs/>
          <w:color w:val="222222"/>
          <w:sz w:val="21"/>
          <w:szCs w:val="21"/>
        </w:rPr>
        <w:t>СОБСТВЕННЫЕ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ИССЛЕДОВАНИЯ</w:t>
      </w:r>
      <w:r w:rsidRPr="005B1FAB">
        <w:rPr>
          <w:rFonts w:ascii="Helvetica" w:hAnsi="Helvetica" w:cs="Helvetica"/>
          <w:b/>
          <w:bCs/>
          <w:color w:val="222222"/>
          <w:sz w:val="21"/>
          <w:szCs w:val="21"/>
        </w:rPr>
        <w:t>.</w:t>
      </w:r>
    </w:p>
    <w:p w14:paraId="5C60BB7C" w14:textId="77777777" w:rsidR="005B1FAB" w:rsidRPr="005B1FAB" w:rsidRDefault="005B1FAB" w:rsidP="005B1FAB">
      <w:pPr>
        <w:rPr>
          <w:rFonts w:ascii="Helvetica" w:hAnsi="Helvetica" w:cs="Helvetica"/>
          <w:b/>
          <w:bCs/>
          <w:color w:val="222222"/>
          <w:sz w:val="21"/>
          <w:szCs w:val="21"/>
        </w:rPr>
      </w:pPr>
    </w:p>
    <w:p w14:paraId="06057CAF"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2.1. </w:t>
      </w:r>
      <w:r w:rsidRPr="005B1FAB">
        <w:rPr>
          <w:rFonts w:ascii="Helvetica" w:hAnsi="Helvetica" w:cs="Helvetica" w:hint="eastAsia"/>
          <w:b/>
          <w:bCs/>
          <w:color w:val="222222"/>
          <w:sz w:val="21"/>
          <w:szCs w:val="21"/>
        </w:rPr>
        <w:t>Материалы</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методы</w:t>
      </w:r>
      <w:r w:rsidRPr="005B1FAB">
        <w:rPr>
          <w:rFonts w:ascii="Helvetica" w:hAnsi="Helvetica" w:cs="Helvetica"/>
          <w:b/>
          <w:bCs/>
          <w:color w:val="222222"/>
          <w:sz w:val="21"/>
          <w:szCs w:val="21"/>
        </w:rPr>
        <w:t>.</w:t>
      </w:r>
    </w:p>
    <w:p w14:paraId="1B8D09FC" w14:textId="77777777" w:rsidR="005B1FAB" w:rsidRPr="005B1FAB" w:rsidRDefault="005B1FAB" w:rsidP="005B1FAB">
      <w:pPr>
        <w:rPr>
          <w:rFonts w:ascii="Helvetica" w:hAnsi="Helvetica" w:cs="Helvetica"/>
          <w:b/>
          <w:bCs/>
          <w:color w:val="222222"/>
          <w:sz w:val="21"/>
          <w:szCs w:val="21"/>
        </w:rPr>
      </w:pPr>
    </w:p>
    <w:p w14:paraId="0CC4DC2C"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2.2. </w:t>
      </w:r>
      <w:r w:rsidRPr="005B1FAB">
        <w:rPr>
          <w:rFonts w:ascii="Helvetica" w:hAnsi="Helvetica" w:cs="Helvetica" w:hint="eastAsia"/>
          <w:b/>
          <w:bCs/>
          <w:color w:val="222222"/>
          <w:sz w:val="21"/>
          <w:szCs w:val="21"/>
        </w:rPr>
        <w:t>Изучение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фактической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загрязненности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рыбохозяйотвенных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водоемов</w:t>
      </w:r>
      <w:r w:rsidRPr="005B1FAB">
        <w:rPr>
          <w:rFonts w:ascii="Helvetica" w:hAnsi="Helvetica" w:cs="Helvetica"/>
          <w:b/>
          <w:bCs/>
          <w:color w:val="222222"/>
          <w:sz w:val="21"/>
          <w:szCs w:val="21"/>
        </w:rPr>
        <w:t xml:space="preserve"> KEP </w:t>
      </w:r>
      <w:r w:rsidRPr="005B1FAB">
        <w:rPr>
          <w:rFonts w:ascii="Helvetica" w:hAnsi="Helvetica" w:cs="Helvetica" w:hint="eastAsia"/>
          <w:b/>
          <w:bCs/>
          <w:color w:val="222222"/>
          <w:sz w:val="21"/>
          <w:szCs w:val="21"/>
        </w:rPr>
        <w:t>к</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влияние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рыбопродуктивность</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качество</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рыбной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продукции</w:t>
      </w:r>
      <w:r w:rsidRPr="005B1FAB">
        <w:rPr>
          <w:rFonts w:ascii="Helvetica" w:hAnsi="Helvetica" w:cs="Helvetica"/>
          <w:b/>
          <w:bCs/>
          <w:color w:val="222222"/>
          <w:sz w:val="21"/>
          <w:szCs w:val="21"/>
        </w:rPr>
        <w:t>.</w:t>
      </w:r>
    </w:p>
    <w:p w14:paraId="773F2C5E" w14:textId="77777777" w:rsidR="005B1FAB" w:rsidRPr="005B1FAB" w:rsidRDefault="005B1FAB" w:rsidP="005B1FAB">
      <w:pPr>
        <w:rPr>
          <w:rFonts w:ascii="Helvetica" w:hAnsi="Helvetica" w:cs="Helvetica"/>
          <w:b/>
          <w:bCs/>
          <w:color w:val="222222"/>
          <w:sz w:val="21"/>
          <w:szCs w:val="21"/>
        </w:rPr>
      </w:pPr>
    </w:p>
    <w:p w14:paraId="4D960EAE"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2.2.1. </w:t>
      </w:r>
      <w:r w:rsidRPr="005B1FAB">
        <w:rPr>
          <w:rFonts w:ascii="Helvetica" w:hAnsi="Helvetica" w:cs="Helvetica" w:hint="eastAsia"/>
          <w:b/>
          <w:bCs/>
          <w:color w:val="222222"/>
          <w:sz w:val="21"/>
          <w:szCs w:val="21"/>
        </w:rPr>
        <w:t>Результаты</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патологоанатомичеоких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морфологических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исследований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внутренних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органов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высокой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концентрацией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нитрозоаминов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мышцах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внутренних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органах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признаками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опухолей</w:t>
      </w:r>
      <w:r w:rsidRPr="005B1FAB">
        <w:rPr>
          <w:rFonts w:ascii="Helvetica" w:hAnsi="Helvetica" w:cs="Helvetica"/>
          <w:b/>
          <w:bCs/>
          <w:color w:val="222222"/>
          <w:sz w:val="21"/>
          <w:szCs w:val="21"/>
        </w:rPr>
        <w:t>.</w:t>
      </w:r>
    </w:p>
    <w:p w14:paraId="10BDFEDB" w14:textId="77777777" w:rsidR="005B1FAB" w:rsidRPr="005B1FAB" w:rsidRDefault="005B1FAB" w:rsidP="005B1FAB">
      <w:pPr>
        <w:rPr>
          <w:rFonts w:ascii="Helvetica" w:hAnsi="Helvetica" w:cs="Helvetica"/>
          <w:b/>
          <w:bCs/>
          <w:color w:val="222222"/>
          <w:sz w:val="21"/>
          <w:szCs w:val="21"/>
        </w:rPr>
      </w:pPr>
    </w:p>
    <w:p w14:paraId="63E6E2A3"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2.2.2. </w:t>
      </w:r>
      <w:r w:rsidRPr="005B1FAB">
        <w:rPr>
          <w:rFonts w:ascii="Helvetica" w:hAnsi="Helvetica" w:cs="Helvetica" w:hint="eastAsia"/>
          <w:b/>
          <w:bCs/>
          <w:color w:val="222222"/>
          <w:sz w:val="21"/>
          <w:szCs w:val="21"/>
        </w:rPr>
        <w:t>Накопление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токсикантов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разных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этапах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ее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выращивания</w:t>
      </w:r>
      <w:r w:rsidRPr="005B1FAB">
        <w:rPr>
          <w:rFonts w:ascii="Helvetica" w:hAnsi="Helvetica" w:cs="Helvetica"/>
          <w:b/>
          <w:bCs/>
          <w:color w:val="222222"/>
          <w:sz w:val="21"/>
          <w:szCs w:val="21"/>
        </w:rPr>
        <w:t>.</w:t>
      </w:r>
    </w:p>
    <w:p w14:paraId="2B916135" w14:textId="77777777" w:rsidR="005B1FAB" w:rsidRPr="005B1FAB" w:rsidRDefault="005B1FAB" w:rsidP="005B1FAB">
      <w:pPr>
        <w:rPr>
          <w:rFonts w:ascii="Helvetica" w:hAnsi="Helvetica" w:cs="Helvetica"/>
          <w:b/>
          <w:bCs/>
          <w:color w:val="222222"/>
          <w:sz w:val="21"/>
          <w:szCs w:val="21"/>
        </w:rPr>
      </w:pPr>
    </w:p>
    <w:p w14:paraId="034AE781"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2.2.3. </w:t>
      </w:r>
      <w:r w:rsidRPr="005B1FAB">
        <w:rPr>
          <w:rFonts w:ascii="Helvetica" w:hAnsi="Helvetica" w:cs="Helvetica" w:hint="eastAsia"/>
          <w:b/>
          <w:bCs/>
          <w:color w:val="222222"/>
          <w:sz w:val="21"/>
          <w:szCs w:val="21"/>
        </w:rPr>
        <w:t>Исследование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биологической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ценности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рыбопродуктов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использованием</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инфузории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тетрахимена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пириформис</w:t>
      </w:r>
      <w:r w:rsidRPr="005B1FAB">
        <w:rPr>
          <w:rFonts w:ascii="Helvetica" w:hAnsi="Helvetica" w:cs="Helvetica"/>
          <w:b/>
          <w:bCs/>
          <w:color w:val="222222"/>
          <w:sz w:val="21"/>
          <w:szCs w:val="21"/>
        </w:rPr>
        <w:t>.</w:t>
      </w:r>
    </w:p>
    <w:p w14:paraId="6B9FEAA5" w14:textId="77777777" w:rsidR="005B1FAB" w:rsidRPr="005B1FAB" w:rsidRDefault="005B1FAB" w:rsidP="005B1FAB">
      <w:pPr>
        <w:rPr>
          <w:rFonts w:ascii="Helvetica" w:hAnsi="Helvetica" w:cs="Helvetica"/>
          <w:b/>
          <w:bCs/>
          <w:color w:val="222222"/>
          <w:sz w:val="21"/>
          <w:szCs w:val="21"/>
        </w:rPr>
      </w:pPr>
    </w:p>
    <w:p w14:paraId="70F9B147"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2.3. </w:t>
      </w:r>
      <w:r w:rsidRPr="005B1FAB">
        <w:rPr>
          <w:rFonts w:ascii="Helvetica" w:hAnsi="Helvetica" w:cs="Helvetica" w:hint="eastAsia"/>
          <w:b/>
          <w:bCs/>
          <w:color w:val="222222"/>
          <w:sz w:val="21"/>
          <w:szCs w:val="21"/>
        </w:rPr>
        <w:t>Изыскание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средств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методов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снижения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уровня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токсических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веществ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органах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тканях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w:t>
      </w:r>
    </w:p>
    <w:p w14:paraId="3612F2F2" w14:textId="77777777" w:rsidR="005B1FAB" w:rsidRPr="005B1FAB" w:rsidRDefault="005B1FAB" w:rsidP="005B1FAB">
      <w:pPr>
        <w:rPr>
          <w:rFonts w:ascii="Helvetica" w:hAnsi="Helvetica" w:cs="Helvetica"/>
          <w:b/>
          <w:bCs/>
          <w:color w:val="222222"/>
          <w:sz w:val="21"/>
          <w:szCs w:val="21"/>
        </w:rPr>
      </w:pPr>
    </w:p>
    <w:p w14:paraId="0FFEF506"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3.1. </w:t>
      </w:r>
      <w:r w:rsidRPr="005B1FAB">
        <w:rPr>
          <w:rFonts w:ascii="Helvetica" w:hAnsi="Helvetica" w:cs="Helvetica" w:hint="eastAsia"/>
          <w:b/>
          <w:bCs/>
          <w:color w:val="222222"/>
          <w:sz w:val="21"/>
          <w:szCs w:val="21"/>
        </w:rPr>
        <w:t>Эффективность</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использования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бентонитов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Герпегежского</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месторождения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при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выращивании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рыбы</w:t>
      </w:r>
      <w:r w:rsidRPr="005B1FAB">
        <w:rPr>
          <w:rFonts w:ascii="Helvetica" w:hAnsi="Helvetica" w:cs="Helvetica"/>
          <w:b/>
          <w:bCs/>
          <w:color w:val="222222"/>
          <w:sz w:val="21"/>
          <w:szCs w:val="21"/>
        </w:rPr>
        <w:t>,.</w:t>
      </w:r>
    </w:p>
    <w:p w14:paraId="430AA91E" w14:textId="77777777" w:rsidR="005B1FAB" w:rsidRPr="005B1FAB" w:rsidRDefault="005B1FAB" w:rsidP="005B1FAB">
      <w:pPr>
        <w:rPr>
          <w:rFonts w:ascii="Helvetica" w:hAnsi="Helvetica" w:cs="Helvetica"/>
          <w:b/>
          <w:bCs/>
          <w:color w:val="222222"/>
          <w:sz w:val="21"/>
          <w:szCs w:val="21"/>
        </w:rPr>
      </w:pPr>
    </w:p>
    <w:p w14:paraId="0B06B7BF"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2.3.2. </w:t>
      </w:r>
      <w:r w:rsidRPr="005B1FAB">
        <w:rPr>
          <w:rFonts w:ascii="Helvetica" w:hAnsi="Helvetica" w:cs="Helvetica" w:hint="eastAsia"/>
          <w:b/>
          <w:bCs/>
          <w:color w:val="222222"/>
          <w:sz w:val="21"/>
          <w:szCs w:val="21"/>
        </w:rPr>
        <w:t>Изучение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влияния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бентонитов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качество</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сроки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хранения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комбикормов</w:t>
      </w:r>
    </w:p>
    <w:p w14:paraId="1BC3D7AE" w14:textId="77777777" w:rsidR="005B1FAB" w:rsidRPr="005B1FAB" w:rsidRDefault="005B1FAB" w:rsidP="005B1FAB">
      <w:pPr>
        <w:rPr>
          <w:rFonts w:ascii="Helvetica" w:hAnsi="Helvetica" w:cs="Helvetica"/>
          <w:b/>
          <w:bCs/>
          <w:color w:val="222222"/>
          <w:sz w:val="21"/>
          <w:szCs w:val="21"/>
        </w:rPr>
      </w:pPr>
    </w:p>
    <w:p w14:paraId="4335F804"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2.4. </w:t>
      </w:r>
      <w:r w:rsidRPr="005B1FAB">
        <w:rPr>
          <w:rFonts w:ascii="Helvetica" w:hAnsi="Helvetica" w:cs="Helvetica" w:hint="eastAsia"/>
          <w:b/>
          <w:bCs/>
          <w:color w:val="222222"/>
          <w:sz w:val="21"/>
          <w:szCs w:val="21"/>
        </w:rPr>
        <w:t>Изыскание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способов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повышения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детокоицирующего</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эффекта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бентонитов</w:t>
      </w:r>
    </w:p>
    <w:p w14:paraId="08788813" w14:textId="77777777" w:rsidR="005B1FAB" w:rsidRPr="005B1FAB" w:rsidRDefault="005B1FAB" w:rsidP="005B1FAB">
      <w:pPr>
        <w:rPr>
          <w:rFonts w:ascii="Helvetica" w:hAnsi="Helvetica" w:cs="Helvetica"/>
          <w:b/>
          <w:bCs/>
          <w:color w:val="222222"/>
          <w:sz w:val="21"/>
          <w:szCs w:val="21"/>
        </w:rPr>
      </w:pPr>
    </w:p>
    <w:p w14:paraId="1308F37B"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2.4.1. </w:t>
      </w:r>
      <w:r w:rsidRPr="005B1FAB">
        <w:rPr>
          <w:rFonts w:ascii="Helvetica" w:hAnsi="Helvetica" w:cs="Helvetica" w:hint="eastAsia"/>
          <w:b/>
          <w:bCs/>
          <w:color w:val="222222"/>
          <w:sz w:val="21"/>
          <w:szCs w:val="21"/>
        </w:rPr>
        <w:t>Теоретическое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обоснование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выбора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средств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методов</w:t>
      </w:r>
    </w:p>
    <w:p w14:paraId="59718076" w14:textId="77777777" w:rsidR="005B1FAB" w:rsidRPr="005B1FAB" w:rsidRDefault="005B1FAB" w:rsidP="005B1FAB">
      <w:pPr>
        <w:rPr>
          <w:rFonts w:ascii="Helvetica" w:hAnsi="Helvetica" w:cs="Helvetica"/>
          <w:b/>
          <w:bCs/>
          <w:color w:val="222222"/>
          <w:sz w:val="21"/>
          <w:szCs w:val="21"/>
        </w:rPr>
      </w:pPr>
    </w:p>
    <w:p w14:paraId="725A1358"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2.4.2. </w:t>
      </w:r>
      <w:r w:rsidRPr="005B1FAB">
        <w:rPr>
          <w:rFonts w:ascii="Helvetica" w:hAnsi="Helvetica" w:cs="Helvetica" w:hint="eastAsia"/>
          <w:b/>
          <w:bCs/>
          <w:color w:val="222222"/>
          <w:sz w:val="21"/>
          <w:szCs w:val="21"/>
        </w:rPr>
        <w:t>Разработка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лечебно</w:t>
      </w:r>
      <w:r w:rsidRPr="005B1FAB">
        <w:rPr>
          <w:rFonts w:ascii="Helvetica" w:hAnsi="Helvetica" w:cs="Helvetica"/>
          <w:b/>
          <w:bCs/>
          <w:color w:val="222222"/>
          <w:sz w:val="21"/>
          <w:szCs w:val="21"/>
        </w:rPr>
        <w:t>-</w:t>
      </w:r>
      <w:r w:rsidRPr="005B1FAB">
        <w:rPr>
          <w:rFonts w:ascii="Helvetica" w:hAnsi="Helvetica" w:cs="Helvetica" w:hint="eastAsia"/>
          <w:b/>
          <w:bCs/>
          <w:color w:val="222222"/>
          <w:sz w:val="21"/>
          <w:szCs w:val="21"/>
        </w:rPr>
        <w:t>профилактической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кормовой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добавки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для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на</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бентонитовой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основе</w:t>
      </w:r>
    </w:p>
    <w:p w14:paraId="04A50711" w14:textId="77777777" w:rsidR="005B1FAB" w:rsidRPr="005B1FAB" w:rsidRDefault="005B1FAB" w:rsidP="005B1FAB">
      <w:pPr>
        <w:rPr>
          <w:rFonts w:ascii="Helvetica" w:hAnsi="Helvetica" w:cs="Helvetica"/>
          <w:b/>
          <w:bCs/>
          <w:color w:val="222222"/>
          <w:sz w:val="21"/>
          <w:szCs w:val="21"/>
        </w:rPr>
      </w:pPr>
    </w:p>
    <w:p w14:paraId="4A0CC076"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2.5. </w:t>
      </w:r>
      <w:r w:rsidRPr="005B1FAB">
        <w:rPr>
          <w:rFonts w:ascii="Helvetica" w:hAnsi="Helvetica" w:cs="Helvetica" w:hint="eastAsia"/>
          <w:b/>
          <w:bCs/>
          <w:color w:val="222222"/>
          <w:sz w:val="21"/>
          <w:szCs w:val="21"/>
        </w:rPr>
        <w:t>Натурные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испытания</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кормовой</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добавки</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рыбоводческих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хозяйствах</w:t>
      </w:r>
    </w:p>
    <w:p w14:paraId="66404BED" w14:textId="77777777" w:rsidR="005B1FAB" w:rsidRPr="005B1FAB" w:rsidRDefault="005B1FAB" w:rsidP="005B1FAB">
      <w:pPr>
        <w:rPr>
          <w:rFonts w:ascii="Helvetica" w:hAnsi="Helvetica" w:cs="Helvetica"/>
          <w:b/>
          <w:bCs/>
          <w:color w:val="222222"/>
          <w:sz w:val="21"/>
          <w:szCs w:val="21"/>
        </w:rPr>
      </w:pPr>
    </w:p>
    <w:p w14:paraId="4BADB3DD" w14:textId="77777777" w:rsidR="005B1FAB" w:rsidRPr="005B1FAB" w:rsidRDefault="005B1FAB" w:rsidP="005B1FAB">
      <w:pPr>
        <w:rPr>
          <w:rFonts w:ascii="Helvetica" w:hAnsi="Helvetica" w:cs="Helvetica"/>
          <w:b/>
          <w:bCs/>
          <w:color w:val="222222"/>
          <w:sz w:val="21"/>
          <w:szCs w:val="21"/>
        </w:rPr>
      </w:pPr>
      <w:r w:rsidRPr="005B1FAB">
        <w:rPr>
          <w:rFonts w:ascii="Helvetica" w:hAnsi="Helvetica" w:cs="Helvetica"/>
          <w:b/>
          <w:bCs/>
          <w:color w:val="222222"/>
          <w:sz w:val="21"/>
          <w:szCs w:val="21"/>
        </w:rPr>
        <w:t xml:space="preserve">3. </w:t>
      </w:r>
      <w:r w:rsidRPr="005B1FAB">
        <w:rPr>
          <w:rFonts w:ascii="Helvetica" w:hAnsi="Helvetica" w:cs="Helvetica" w:hint="eastAsia"/>
          <w:b/>
          <w:bCs/>
          <w:color w:val="222222"/>
          <w:sz w:val="21"/>
          <w:szCs w:val="21"/>
        </w:rPr>
        <w:t>ОБСУЖДЕНИЕ</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РЕЗУЛЬТАТОВ</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СОБСТВЕННЫХ</w:t>
      </w:r>
      <w:r w:rsidRPr="005B1FAB">
        <w:rPr>
          <w:rFonts w:ascii="Helvetica" w:hAnsi="Helvetica" w:cs="Helvetica"/>
          <w:b/>
          <w:bCs/>
          <w:color w:val="222222"/>
          <w:sz w:val="21"/>
          <w:szCs w:val="21"/>
        </w:rPr>
        <w:t xml:space="preserve"> </w:t>
      </w:r>
      <w:r w:rsidRPr="005B1FAB">
        <w:rPr>
          <w:rFonts w:ascii="Helvetica" w:hAnsi="Helvetica" w:cs="Helvetica" w:hint="eastAsia"/>
          <w:b/>
          <w:bCs/>
          <w:color w:val="222222"/>
          <w:sz w:val="21"/>
          <w:szCs w:val="21"/>
        </w:rPr>
        <w:t>ИССЛЕДОВАНИЙ</w:t>
      </w:r>
    </w:p>
    <w:p w14:paraId="61DA0D49" w14:textId="77777777" w:rsidR="005B1FAB" w:rsidRPr="005B1FAB" w:rsidRDefault="005B1FAB" w:rsidP="005B1FAB">
      <w:pPr>
        <w:rPr>
          <w:rFonts w:ascii="Helvetica" w:hAnsi="Helvetica" w:cs="Helvetica"/>
          <w:b/>
          <w:bCs/>
          <w:color w:val="222222"/>
          <w:sz w:val="21"/>
          <w:szCs w:val="21"/>
        </w:rPr>
      </w:pPr>
    </w:p>
    <w:p w14:paraId="4CCADE6E" w14:textId="053C87DC" w:rsidR="004F7911" w:rsidRPr="005B1FAB" w:rsidRDefault="005B1FAB" w:rsidP="005B1FAB">
      <w:r w:rsidRPr="005B1FAB">
        <w:rPr>
          <w:rFonts w:ascii="Helvetica" w:hAnsi="Helvetica" w:cs="Helvetica" w:hint="eastAsia"/>
          <w:b/>
          <w:bCs/>
          <w:color w:val="222222"/>
          <w:sz w:val="21"/>
          <w:szCs w:val="21"/>
        </w:rPr>
        <w:t>ВЫВОДЫ</w:t>
      </w:r>
    </w:p>
    <w:sectPr w:rsidR="004F7911" w:rsidRPr="005B1F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EECB" w14:textId="77777777" w:rsidR="008B36E6" w:rsidRDefault="008B36E6">
      <w:pPr>
        <w:spacing w:after="0" w:line="240" w:lineRule="auto"/>
      </w:pPr>
      <w:r>
        <w:separator/>
      </w:r>
    </w:p>
  </w:endnote>
  <w:endnote w:type="continuationSeparator" w:id="0">
    <w:p w14:paraId="6D6A6BCA" w14:textId="77777777" w:rsidR="008B36E6" w:rsidRDefault="008B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6219" w14:textId="77777777" w:rsidR="008B36E6" w:rsidRDefault="008B36E6"/>
    <w:p w14:paraId="73474E6B" w14:textId="77777777" w:rsidR="008B36E6" w:rsidRDefault="008B36E6"/>
    <w:p w14:paraId="119849F2" w14:textId="77777777" w:rsidR="008B36E6" w:rsidRDefault="008B36E6"/>
    <w:p w14:paraId="1A59921F" w14:textId="77777777" w:rsidR="008B36E6" w:rsidRDefault="008B36E6"/>
    <w:p w14:paraId="7947747E" w14:textId="77777777" w:rsidR="008B36E6" w:rsidRDefault="008B36E6"/>
    <w:p w14:paraId="454CFFAF" w14:textId="77777777" w:rsidR="008B36E6" w:rsidRDefault="008B36E6"/>
    <w:p w14:paraId="35F9A46E" w14:textId="77777777" w:rsidR="008B36E6" w:rsidRDefault="008B36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C27D9B" wp14:editId="6F59A4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05BFC" w14:textId="77777777" w:rsidR="008B36E6" w:rsidRDefault="008B36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C27D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A05BFC" w14:textId="77777777" w:rsidR="008B36E6" w:rsidRDefault="008B36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25F138" w14:textId="77777777" w:rsidR="008B36E6" w:rsidRDefault="008B36E6"/>
    <w:p w14:paraId="5BA3C257" w14:textId="77777777" w:rsidR="008B36E6" w:rsidRDefault="008B36E6"/>
    <w:p w14:paraId="34636B02" w14:textId="77777777" w:rsidR="008B36E6" w:rsidRDefault="008B36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0248FD" wp14:editId="3BB6F2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65A87" w14:textId="77777777" w:rsidR="008B36E6" w:rsidRDefault="008B36E6"/>
                          <w:p w14:paraId="462BC708" w14:textId="77777777" w:rsidR="008B36E6" w:rsidRDefault="008B36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0248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E65A87" w14:textId="77777777" w:rsidR="008B36E6" w:rsidRDefault="008B36E6"/>
                    <w:p w14:paraId="462BC708" w14:textId="77777777" w:rsidR="008B36E6" w:rsidRDefault="008B36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0CF8AD" w14:textId="77777777" w:rsidR="008B36E6" w:rsidRDefault="008B36E6"/>
    <w:p w14:paraId="3DACF398" w14:textId="77777777" w:rsidR="008B36E6" w:rsidRDefault="008B36E6">
      <w:pPr>
        <w:rPr>
          <w:sz w:val="2"/>
          <w:szCs w:val="2"/>
        </w:rPr>
      </w:pPr>
    </w:p>
    <w:p w14:paraId="2F09D387" w14:textId="77777777" w:rsidR="008B36E6" w:rsidRDefault="008B36E6"/>
    <w:p w14:paraId="2704BC8F" w14:textId="77777777" w:rsidR="008B36E6" w:rsidRDefault="008B36E6">
      <w:pPr>
        <w:spacing w:after="0" w:line="240" w:lineRule="auto"/>
      </w:pPr>
    </w:p>
  </w:footnote>
  <w:footnote w:type="continuationSeparator" w:id="0">
    <w:p w14:paraId="50F4CD00" w14:textId="77777777" w:rsidR="008B36E6" w:rsidRDefault="008B3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6E6"/>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195062</TotalTime>
  <Pages>3</Pages>
  <Words>432</Words>
  <Characters>2467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955</cp:revision>
  <cp:lastPrinted>2009-02-06T05:36:00Z</cp:lastPrinted>
  <dcterms:created xsi:type="dcterms:W3CDTF">2024-01-07T13:43:00Z</dcterms:created>
  <dcterms:modified xsi:type="dcterms:W3CDTF">2025-10-31T12:23:00Z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