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3E179" w14:textId="77777777" w:rsidR="00DB6A7B" w:rsidRDefault="00DB6A7B" w:rsidP="00DB6A7B">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Методическое обеспечение анализа отчетности кредитных организаций</w:t>
      </w:r>
    </w:p>
    <w:p w14:paraId="7E2C346C" w14:textId="77777777" w:rsidR="00DB6A7B" w:rsidRDefault="00DB6A7B" w:rsidP="00DB6A7B">
      <w:pPr>
        <w:rPr>
          <w:rFonts w:ascii="Verdana" w:hAnsi="Verdana"/>
          <w:color w:val="000000"/>
          <w:sz w:val="18"/>
          <w:szCs w:val="18"/>
          <w:shd w:val="clear" w:color="auto" w:fill="FFFFFF"/>
        </w:rPr>
      </w:pPr>
    </w:p>
    <w:p w14:paraId="00E414F0" w14:textId="77777777" w:rsidR="00DB6A7B" w:rsidRDefault="00DB6A7B" w:rsidP="00DB6A7B">
      <w:pPr>
        <w:rPr>
          <w:rFonts w:ascii="Verdana" w:hAnsi="Verdana"/>
          <w:color w:val="000000"/>
          <w:sz w:val="18"/>
          <w:szCs w:val="18"/>
          <w:shd w:val="clear" w:color="auto" w:fill="FFFFFF"/>
        </w:rPr>
      </w:pPr>
    </w:p>
    <w:p w14:paraId="79618678" w14:textId="77777777" w:rsidR="00DB6A7B" w:rsidRDefault="00DB6A7B" w:rsidP="00DB6A7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Горлова, Ольга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D70A527" w14:textId="77777777" w:rsidR="00DB6A7B" w:rsidRDefault="00DB6A7B" w:rsidP="00DB6A7B">
      <w:pPr>
        <w:spacing w:line="270" w:lineRule="atLeast"/>
        <w:rPr>
          <w:rFonts w:ascii="Verdana" w:hAnsi="Verdana"/>
          <w:color w:val="000000"/>
          <w:sz w:val="18"/>
          <w:szCs w:val="18"/>
        </w:rPr>
      </w:pPr>
      <w:r>
        <w:rPr>
          <w:rFonts w:ascii="Verdana" w:hAnsi="Verdana"/>
          <w:color w:val="000000"/>
          <w:sz w:val="18"/>
          <w:szCs w:val="18"/>
        </w:rPr>
        <w:t>2011</w:t>
      </w:r>
    </w:p>
    <w:p w14:paraId="557C90E0" w14:textId="77777777" w:rsidR="00DB6A7B" w:rsidRDefault="00DB6A7B" w:rsidP="00DB6A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CEB4B2" w14:textId="77777777" w:rsidR="00DB6A7B" w:rsidRDefault="00DB6A7B" w:rsidP="00DB6A7B">
      <w:pPr>
        <w:spacing w:line="270" w:lineRule="atLeast"/>
        <w:rPr>
          <w:rFonts w:ascii="Verdana" w:hAnsi="Verdana"/>
          <w:color w:val="000000"/>
          <w:sz w:val="18"/>
          <w:szCs w:val="18"/>
        </w:rPr>
      </w:pPr>
      <w:r>
        <w:rPr>
          <w:rFonts w:ascii="Verdana" w:hAnsi="Verdana"/>
          <w:color w:val="000000"/>
          <w:sz w:val="18"/>
          <w:szCs w:val="18"/>
        </w:rPr>
        <w:t>Горлова, Ольга Викторовна</w:t>
      </w:r>
    </w:p>
    <w:p w14:paraId="62F6E9E7" w14:textId="77777777" w:rsidR="00DB6A7B" w:rsidRDefault="00DB6A7B" w:rsidP="00DB6A7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5782992" w14:textId="77777777" w:rsidR="00DB6A7B" w:rsidRDefault="00DB6A7B" w:rsidP="00DB6A7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DDF9A08" w14:textId="77777777" w:rsidR="00DB6A7B" w:rsidRDefault="00DB6A7B" w:rsidP="00DB6A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625167F" w14:textId="77777777" w:rsidR="00DB6A7B" w:rsidRDefault="00DB6A7B" w:rsidP="00DB6A7B">
      <w:pPr>
        <w:spacing w:line="270" w:lineRule="atLeast"/>
        <w:rPr>
          <w:rFonts w:ascii="Verdana" w:hAnsi="Verdana"/>
          <w:color w:val="000000"/>
          <w:sz w:val="18"/>
          <w:szCs w:val="18"/>
        </w:rPr>
      </w:pPr>
      <w:r>
        <w:rPr>
          <w:rFonts w:ascii="Verdana" w:hAnsi="Verdana"/>
          <w:color w:val="000000"/>
          <w:sz w:val="18"/>
          <w:szCs w:val="18"/>
        </w:rPr>
        <w:t>Тольятти</w:t>
      </w:r>
    </w:p>
    <w:p w14:paraId="37DCEE10" w14:textId="77777777" w:rsidR="00DB6A7B" w:rsidRDefault="00DB6A7B" w:rsidP="00DB6A7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A5B32E" w14:textId="77777777" w:rsidR="00DB6A7B" w:rsidRDefault="00DB6A7B" w:rsidP="00DB6A7B">
      <w:pPr>
        <w:spacing w:line="270" w:lineRule="atLeast"/>
        <w:rPr>
          <w:rFonts w:ascii="Verdana" w:hAnsi="Verdana"/>
          <w:color w:val="000000"/>
          <w:sz w:val="18"/>
          <w:szCs w:val="18"/>
        </w:rPr>
      </w:pPr>
      <w:r>
        <w:rPr>
          <w:rFonts w:ascii="Verdana" w:hAnsi="Verdana"/>
          <w:color w:val="000000"/>
          <w:sz w:val="18"/>
          <w:szCs w:val="18"/>
        </w:rPr>
        <w:t>08.00.12</w:t>
      </w:r>
    </w:p>
    <w:p w14:paraId="3CD7BD9C" w14:textId="77777777" w:rsidR="00DB6A7B" w:rsidRDefault="00DB6A7B" w:rsidP="00DB6A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91D19B" w14:textId="77777777" w:rsidR="00DB6A7B" w:rsidRDefault="00DB6A7B" w:rsidP="00DB6A7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422E92B" w14:textId="77777777" w:rsidR="00DB6A7B" w:rsidRDefault="00DB6A7B" w:rsidP="00DB6A7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5809DD" w14:textId="77777777" w:rsidR="00DB6A7B" w:rsidRDefault="00DB6A7B" w:rsidP="00DB6A7B">
      <w:pPr>
        <w:spacing w:line="270" w:lineRule="atLeast"/>
        <w:rPr>
          <w:rFonts w:ascii="Verdana" w:hAnsi="Verdana"/>
          <w:color w:val="000000"/>
          <w:sz w:val="18"/>
          <w:szCs w:val="18"/>
        </w:rPr>
      </w:pPr>
      <w:r>
        <w:rPr>
          <w:rFonts w:ascii="Verdana" w:hAnsi="Verdana"/>
          <w:color w:val="000000"/>
          <w:sz w:val="18"/>
          <w:szCs w:val="18"/>
        </w:rPr>
        <w:t>249</w:t>
      </w:r>
    </w:p>
    <w:p w14:paraId="0E7F24B3" w14:textId="77777777" w:rsidR="00DB6A7B" w:rsidRDefault="00DB6A7B" w:rsidP="00DB6A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Горлова, Ольга Викторовна</w:t>
      </w:r>
    </w:p>
    <w:p w14:paraId="3EAFB07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1152A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349C4B2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и классификация отчетности как системы показателей об имущественном и финансовом положении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Ю</w:t>
      </w:r>
    </w:p>
    <w:p w14:paraId="6AFAD3A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требования к ее составлению.</w:t>
      </w:r>
    </w:p>
    <w:p w14:paraId="339797D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Влияние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на аналитическое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отчетности кредитных организаций.</w:t>
      </w:r>
    </w:p>
    <w:p w14:paraId="59AA21F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ОТЧЕТНОСТИ КРЕДИТНЫХ ОРГАНИЗАЦИЙ.</w:t>
      </w:r>
    </w:p>
    <w:p w14:paraId="6EE53C3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Учетно-аналитическая информационная система обеспечения управления кредитной организацией.</w:t>
      </w:r>
    </w:p>
    <w:p w14:paraId="6B4515F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Методическая основа анализа отчетности кредитной организации.</w:t>
      </w:r>
    </w:p>
    <w:p w14:paraId="5468F09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Системный подход к комплексному анализу</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кредитной организации и повышению ее аналитичности.</w:t>
      </w:r>
    </w:p>
    <w:p w14:paraId="58E373F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НА ОСНОВЕ ДАННЫХ ПУБЛИКУЕМОЙ ОТЧЕТНОСТИ</w:t>
      </w:r>
    </w:p>
    <w:p w14:paraId="28E424F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Системы показателей отчетности, характеризующих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536B02F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анализа финансовой устойчивости коммерческого банка на основе публикуемой отчетности. Ц</w:t>
      </w:r>
    </w:p>
    <w:p w14:paraId="4B5D21B5" w14:textId="77777777" w:rsidR="00DB6A7B" w:rsidRDefault="00DB6A7B" w:rsidP="00DB6A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анализа отчетности кредитных организаций"</w:t>
      </w:r>
    </w:p>
    <w:p w14:paraId="4EE2F924"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необходимостью</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мировое экономическое сообщество, которая предопределяет совершенствование национального</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бизнеса в ключе мировых тенденций с учетом опыта и особенностей российской финансово-кредитной сферы.</w:t>
      </w:r>
    </w:p>
    <w:p w14:paraId="747CB27E"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российская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подвержена кардинальным преобразованиям: применение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внедрение требований Базеля II, развитие</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деятельности кредитных организаций, ликвидация последствий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 все это обусловливает необходимость формирования адекватной отчетности банков, на основании которой можно формировать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6ED8727F"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оценкам экспертов Банка России проблемы развития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отчетности до настоящего времени были связаны со сложностью отражения в ней информации об управлении рисками, механизмах выявления их реальных уровней, принимаемых</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Назрела необходимость в определении и анализе возможностей банков, которые главным образом формируются на основе показателей банковской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Fonts w:ascii="Verdana" w:hAnsi="Verdana"/>
          <w:color w:val="000000"/>
          <w:sz w:val="18"/>
          <w:szCs w:val="18"/>
        </w:rPr>
        <w:t>банки составляют разные виды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Fonts w:ascii="Verdana" w:hAnsi="Verdana"/>
          <w:color w:val="000000"/>
          <w:sz w:val="18"/>
          <w:szCs w:val="18"/>
        </w:rPr>
        <w:t>, финансовую, налоговую и отчетность, формируемую по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публикуемую и др. Кроме того, составляется много разных внутренних отчетов службами банка для повышения информативности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Банки, имеющие филиальную сеть и входящие в группу наряду с другими банками, отражают результаты своей деятельности в</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Разнородность требований к составлению каждого вида отчетности не способствует четкости и достоверности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о финансовом положении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w:t>
      </w:r>
    </w:p>
    <w:p w14:paraId="00AD738B"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Недостаточно уделяется внимания при определении ключевых показателей развития и оценки деятельности банка информации, формируемой на основе анализа отчетности банка. Это связано с информационным обеспечением отчетности, которое в настоящее время требует более глубокого изучения и действенных методических рекомендаций, в том числе по анализу отчетности.</w:t>
      </w:r>
    </w:p>
    <w:p w14:paraId="19364349"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Аналитическая информация в системе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призвана выполнять сложные задачи, связанные с реализацией разных направлений банковской деятельности, оказанием широкого спектра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услуг и продаж новых банковских продуктов.</w:t>
      </w:r>
      <w:r>
        <w:rPr>
          <w:rStyle w:val="WW8Num2z0"/>
          <w:rFonts w:ascii="Verdana" w:hAnsi="Verdana"/>
          <w:color w:val="000000"/>
          <w:sz w:val="18"/>
          <w:szCs w:val="18"/>
        </w:rPr>
        <w:t> </w:t>
      </w:r>
      <w:r>
        <w:rPr>
          <w:rStyle w:val="WW8Num3z0"/>
          <w:rFonts w:ascii="Verdana" w:hAnsi="Verdana"/>
          <w:color w:val="4682B4"/>
          <w:sz w:val="18"/>
          <w:szCs w:val="18"/>
        </w:rPr>
        <w:t>Инновационность</w:t>
      </w:r>
      <w:r>
        <w:rPr>
          <w:rStyle w:val="WW8Num2z0"/>
          <w:rFonts w:ascii="Verdana" w:hAnsi="Verdana"/>
          <w:color w:val="000000"/>
          <w:sz w:val="18"/>
          <w:szCs w:val="18"/>
        </w:rPr>
        <w:t> </w:t>
      </w:r>
      <w:r>
        <w:rPr>
          <w:rFonts w:ascii="Verdana" w:hAnsi="Verdana"/>
          <w:color w:val="000000"/>
          <w:sz w:val="18"/>
          <w:szCs w:val="18"/>
        </w:rPr>
        <w:t>современной экономики в банковской сфере требует быстроты формирования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обеспечения собственными источниками финансирования и привлеченными средствами развивающихся новых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рынка банковских услуг. Поэтому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всегда остается востребованным и требует методического развития для эффективного его проведения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используемой в управлении банком информации.</w:t>
      </w:r>
    </w:p>
    <w:p w14:paraId="51C00C4E"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что проблемы повышения аналитичности отчетности кредитных организаций еще полностью не решены, была выбрана тема настоящего исследования, определена цель и сформулированы задачи.</w:t>
      </w:r>
    </w:p>
    <w:p w14:paraId="4FA4E7EF"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становлении теоретических и методических основ учета, формирования отчетности и ее анализа в кредитных организациях большой вклад внесен работами: С.Ю.</w:t>
      </w:r>
      <w:r>
        <w:rPr>
          <w:rStyle w:val="WW8Num2z0"/>
          <w:rFonts w:ascii="Verdana" w:hAnsi="Verdana"/>
          <w:color w:val="000000"/>
          <w:sz w:val="18"/>
          <w:szCs w:val="18"/>
        </w:rPr>
        <w:t> </w:t>
      </w:r>
      <w:r>
        <w:rPr>
          <w:rStyle w:val="WW8Num3z0"/>
          <w:rFonts w:ascii="Verdana" w:hAnsi="Verdana"/>
          <w:color w:val="4682B4"/>
          <w:sz w:val="18"/>
          <w:szCs w:val="18"/>
        </w:rPr>
        <w:t>Буевича</w:t>
      </w:r>
      <w:r>
        <w:rPr>
          <w:rFonts w:ascii="Verdana" w:hAnsi="Verdana"/>
          <w:color w:val="000000"/>
          <w:sz w:val="18"/>
          <w:szCs w:val="18"/>
        </w:rPr>
        <w:t>, Б. Бухвальд, C.B. Банка, В.Р.</w:t>
      </w:r>
      <w:r>
        <w:rPr>
          <w:rStyle w:val="WW8Num2z0"/>
          <w:rFonts w:ascii="Verdana" w:hAnsi="Verdana"/>
          <w:color w:val="000000"/>
          <w:sz w:val="18"/>
          <w:szCs w:val="18"/>
        </w:rPr>
        <w:t> </w:t>
      </w:r>
      <w:r>
        <w:rPr>
          <w:rStyle w:val="WW8Num3z0"/>
          <w:rFonts w:ascii="Verdana" w:hAnsi="Verdana"/>
          <w:color w:val="4682B4"/>
          <w:sz w:val="18"/>
          <w:szCs w:val="18"/>
        </w:rPr>
        <w:t>Веснина</w:t>
      </w:r>
      <w:r>
        <w:rPr>
          <w:rFonts w:ascii="Verdana" w:hAnsi="Verdana"/>
          <w:color w:val="000000"/>
          <w:sz w:val="18"/>
          <w:szCs w:val="18"/>
        </w:rPr>
        <w:t>, В.В. Виноградова, JI.A. Дребозиной, E.H.</w:t>
      </w:r>
      <w:r>
        <w:rPr>
          <w:rStyle w:val="WW8Num2z0"/>
          <w:rFonts w:ascii="Verdana" w:hAnsi="Verdana"/>
          <w:color w:val="000000"/>
          <w:sz w:val="18"/>
          <w:szCs w:val="18"/>
        </w:rPr>
        <w:t> </w:t>
      </w:r>
      <w:r>
        <w:rPr>
          <w:rStyle w:val="WW8Num3z0"/>
          <w:rFonts w:ascii="Verdana" w:hAnsi="Verdana"/>
          <w:color w:val="4682B4"/>
          <w:sz w:val="18"/>
          <w:szCs w:val="18"/>
        </w:rPr>
        <w:t>Галаниной</w:t>
      </w:r>
      <w:r>
        <w:rPr>
          <w:rFonts w:ascii="Verdana" w:hAnsi="Verdana"/>
          <w:color w:val="000000"/>
          <w:sz w:val="18"/>
          <w:szCs w:val="18"/>
        </w:rPr>
        <w:t>, Л.Г. Ефимовой, А.Д. Заруба, Е.П.</w:t>
      </w:r>
      <w:r>
        <w:rPr>
          <w:rStyle w:val="WW8Num2z0"/>
          <w:rFonts w:ascii="Verdana" w:hAnsi="Verdana"/>
          <w:color w:val="000000"/>
          <w:sz w:val="18"/>
          <w:szCs w:val="18"/>
        </w:rPr>
        <w:t> </w:t>
      </w:r>
      <w:r>
        <w:rPr>
          <w:rStyle w:val="WW8Num3z0"/>
          <w:rFonts w:ascii="Verdana" w:hAnsi="Verdana"/>
          <w:color w:val="4682B4"/>
          <w:sz w:val="18"/>
          <w:szCs w:val="18"/>
        </w:rPr>
        <w:t>Козловой</w:t>
      </w:r>
      <w:r>
        <w:rPr>
          <w:rFonts w:ascii="Verdana" w:hAnsi="Verdana"/>
          <w:color w:val="000000"/>
          <w:sz w:val="18"/>
          <w:szCs w:val="18"/>
        </w:rPr>
        <w:t>, О.Г. Королева, Ю.И. Львова, Р.Г.</w:t>
      </w:r>
      <w:r>
        <w:rPr>
          <w:rStyle w:val="WW8Num2z0"/>
          <w:rFonts w:ascii="Verdana" w:hAnsi="Verdana"/>
          <w:color w:val="000000"/>
          <w:sz w:val="18"/>
          <w:szCs w:val="18"/>
        </w:rPr>
        <w:t> </w:t>
      </w:r>
      <w:r>
        <w:rPr>
          <w:rStyle w:val="WW8Num3z0"/>
          <w:rFonts w:ascii="Verdana" w:hAnsi="Verdana"/>
          <w:color w:val="4682B4"/>
          <w:sz w:val="18"/>
          <w:szCs w:val="18"/>
        </w:rPr>
        <w:t>Ольховой</w:t>
      </w:r>
      <w:r>
        <w:rPr>
          <w:rFonts w:ascii="Verdana" w:hAnsi="Verdana"/>
          <w:color w:val="000000"/>
          <w:sz w:val="18"/>
          <w:szCs w:val="18"/>
        </w:rPr>
        <w:t>, В.И. Петровой, А.Ю. Петрова, Л.С.</w:t>
      </w:r>
      <w:r>
        <w:rPr>
          <w:rStyle w:val="WW8Num2z0"/>
          <w:rFonts w:ascii="Verdana" w:hAnsi="Verdana"/>
          <w:color w:val="000000"/>
          <w:sz w:val="18"/>
          <w:szCs w:val="18"/>
        </w:rPr>
        <w:t> </w:t>
      </w:r>
      <w:r>
        <w:rPr>
          <w:rStyle w:val="WW8Num3z0"/>
          <w:rFonts w:ascii="Verdana" w:hAnsi="Verdana"/>
          <w:color w:val="4682B4"/>
          <w:sz w:val="18"/>
          <w:szCs w:val="18"/>
        </w:rPr>
        <w:t>Сахаровой</w:t>
      </w:r>
      <w:r>
        <w:rPr>
          <w:rFonts w:ascii="Verdana" w:hAnsi="Verdana"/>
          <w:color w:val="000000"/>
          <w:sz w:val="18"/>
          <w:szCs w:val="18"/>
        </w:rPr>
        <w:t>, Л.Р.</w:t>
      </w:r>
    </w:p>
    <w:p w14:paraId="0462AB06"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Смирновой,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K.P. Тагирбекова, Е.М. Четыркина и многих других. Практические вопросы функционирования банковской системы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условиях возрастающих финансовых рисков изложены в работах российских ученых: Н.Г.</w:t>
      </w:r>
      <w:r>
        <w:rPr>
          <w:rStyle w:val="WW8Num2z0"/>
          <w:rFonts w:ascii="Verdana" w:hAnsi="Verdana"/>
          <w:color w:val="000000"/>
          <w:sz w:val="18"/>
          <w:szCs w:val="18"/>
        </w:rPr>
        <w:t> </w:t>
      </w:r>
      <w:r>
        <w:rPr>
          <w:rStyle w:val="WW8Num3z0"/>
          <w:rFonts w:ascii="Verdana" w:hAnsi="Verdana"/>
          <w:color w:val="4682B4"/>
          <w:sz w:val="18"/>
          <w:szCs w:val="18"/>
        </w:rPr>
        <w:t>Антонова</w:t>
      </w:r>
      <w:r>
        <w:rPr>
          <w:rFonts w:ascii="Verdana" w:hAnsi="Verdana"/>
          <w:color w:val="000000"/>
          <w:sz w:val="18"/>
          <w:szCs w:val="18"/>
        </w:rPr>
        <w:t>, И.Т. Балабанова,</w:t>
      </w:r>
    </w:p>
    <w:p w14:paraId="5847A792"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Ачкасова</w:t>
      </w:r>
      <w:r>
        <w:rPr>
          <w:rFonts w:ascii="Verdana" w:hAnsi="Verdana"/>
          <w:color w:val="000000"/>
          <w:sz w:val="18"/>
          <w:szCs w:val="18"/>
        </w:rPr>
        <w:t>, Г.Н. Белоглазовой, В.И. Букато,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Г.С. Пановой, З.Г. Ширинской.</w:t>
      </w:r>
    </w:p>
    <w:p w14:paraId="4FF47430"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важное значение имеют разработки по составлению, анализу и интерпретации публичной отчетности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A.C. Бакаева, JI.B. Донцовой,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А.П. Зудилина,</w:t>
      </w:r>
    </w:p>
    <w:p w14:paraId="701A41B5"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М.В. Мельник, В.Д. Новодворского, H.A.</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Fonts w:ascii="Verdana" w:hAnsi="Verdana"/>
          <w:color w:val="000000"/>
          <w:sz w:val="18"/>
          <w:szCs w:val="18"/>
        </w:rPr>
        <w:t>, Е.В. Никифоровой, А.Н. Хорина,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JI.3. Шнейдмана.</w:t>
      </w:r>
    </w:p>
    <w:p w14:paraId="3A57A8A7"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рубежом проблемам учета, анализа в управлении банковской деятельностью посвятили свои труды: X. Андерсон, Г.</w:t>
      </w:r>
      <w:r>
        <w:rPr>
          <w:rStyle w:val="WW8Num2z0"/>
          <w:rFonts w:ascii="Verdana" w:hAnsi="Verdana"/>
          <w:color w:val="000000"/>
          <w:sz w:val="18"/>
          <w:szCs w:val="18"/>
        </w:rPr>
        <w:t> </w:t>
      </w:r>
      <w:r>
        <w:rPr>
          <w:rStyle w:val="WW8Num3z0"/>
          <w:rFonts w:ascii="Verdana" w:hAnsi="Verdana"/>
          <w:color w:val="4682B4"/>
          <w:sz w:val="18"/>
          <w:szCs w:val="18"/>
        </w:rPr>
        <w:t>Асхауэр</w:t>
      </w:r>
      <w:r>
        <w:rPr>
          <w:rFonts w:ascii="Verdana" w:hAnsi="Verdana"/>
          <w:color w:val="000000"/>
          <w:sz w:val="18"/>
          <w:szCs w:val="18"/>
        </w:rPr>
        <w:t>, С.Д.Браун, Д.Д. Ван-Хуза, X.</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Э.Жд. Долан, П.-Р. Коттер, Т.В.</w:t>
      </w:r>
      <w:r>
        <w:rPr>
          <w:rStyle w:val="WW8Num2z0"/>
          <w:rFonts w:ascii="Verdana" w:hAnsi="Verdana"/>
          <w:color w:val="000000"/>
          <w:sz w:val="18"/>
          <w:szCs w:val="18"/>
        </w:rPr>
        <w:t> </w:t>
      </w:r>
      <w:r>
        <w:rPr>
          <w:rStyle w:val="WW8Num3z0"/>
          <w:rFonts w:ascii="Verdana" w:hAnsi="Verdana"/>
          <w:color w:val="4682B4"/>
          <w:sz w:val="18"/>
          <w:szCs w:val="18"/>
        </w:rPr>
        <w:t>Кох</w:t>
      </w:r>
      <w:r>
        <w:rPr>
          <w:rFonts w:ascii="Verdana" w:hAnsi="Verdana"/>
          <w:color w:val="000000"/>
          <w:sz w:val="18"/>
          <w:szCs w:val="18"/>
        </w:rPr>
        <w:t>, P.JI. Миллер, Э. Рид, Дж.</w:t>
      </w:r>
      <w:r>
        <w:rPr>
          <w:rStyle w:val="WW8Num2z0"/>
          <w:rFonts w:ascii="Verdana" w:hAnsi="Verdana"/>
          <w:color w:val="000000"/>
          <w:sz w:val="18"/>
          <w:szCs w:val="18"/>
        </w:rPr>
        <w:t> </w:t>
      </w:r>
      <w:r>
        <w:rPr>
          <w:rStyle w:val="WW8Num3z0"/>
          <w:rFonts w:ascii="Verdana" w:hAnsi="Verdana"/>
          <w:color w:val="4682B4"/>
          <w:sz w:val="18"/>
          <w:szCs w:val="18"/>
        </w:rPr>
        <w:t>Синки</w:t>
      </w:r>
      <w:r>
        <w:rPr>
          <w:rFonts w:ascii="Verdana" w:hAnsi="Verdana"/>
          <w:color w:val="000000"/>
          <w:sz w:val="18"/>
          <w:szCs w:val="18"/>
        </w:rPr>
        <w:t>, Д. Фишер, Р.Дж. Кемпбелл,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М.П. Крицмен и другие.</w:t>
      </w:r>
    </w:p>
    <w:p w14:paraId="4FEDD7B9"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современных исследователей, посвященных деятельности кредитных организаций отдельные элементы анализа отчетности рассматриваются главным образом в контексте тех или иных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По нашему мнению, требуется комплексное исследование методического обеспечения и путей повышения аналитичности обеспечения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кредитных организаций.</w:t>
      </w:r>
    </w:p>
    <w:p w14:paraId="7279B1DD"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обоснование комплекса теоретических аспектов по анализу отчетности кредитных организаций, а также разработка методического обеспечения анализа отчетности коммерческих банков.</w:t>
      </w:r>
    </w:p>
    <w:p w14:paraId="41A96D70"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данной целью в исследовании определены следующие задачи:</w:t>
      </w:r>
    </w:p>
    <w:p w14:paraId="1BD828CC"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сущность и уточнить классификацию банковской отчетности для обоснования системы показателей об имущественном и финансовом положении кредитной организации;</w:t>
      </w:r>
    </w:p>
    <w:p w14:paraId="4EA1DC0C"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основополагающих принципов учета и отчетности для формирования банковской отчетности;</w:t>
      </w:r>
    </w:p>
    <w:p w14:paraId="32838C35"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содержание информационного обеспечения управления кредитной организацией и определить в нем место аналитической информации;</w:t>
      </w:r>
    </w:p>
    <w:p w14:paraId="7BA68A8B"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применение количественных показателей финансовой отчетности с использованием системного подхода к комплексному анализу корпоративной отчетности; разработать методику анализа финансов'ой устойчивости коммерческого банка на основе публикуемой отчетности.</w:t>
      </w:r>
    </w:p>
    <w:p w14:paraId="3F1DE6AA"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стала финансово-хозяйственная деятельность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кредитных организаций: ОАО «Альфа-Банк»,</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ЮниКредит Банк</w:t>
      </w:r>
      <w:r>
        <w:rPr>
          <w:rFonts w:ascii="Verdana" w:hAnsi="Verdana"/>
          <w:color w:val="000000"/>
          <w:sz w:val="18"/>
          <w:szCs w:val="18"/>
        </w:rPr>
        <w:t>», ОАО «</w:t>
      </w:r>
      <w:r>
        <w:rPr>
          <w:rStyle w:val="WW8Num3z0"/>
          <w:rFonts w:ascii="Verdana" w:hAnsi="Verdana"/>
          <w:color w:val="4682B4"/>
          <w:sz w:val="18"/>
          <w:szCs w:val="18"/>
        </w:rPr>
        <w:t>Промсвязьбанк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«МДМ-Банк», ООО «Хоум Кредит</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Финанс Банк».</w:t>
      </w:r>
    </w:p>
    <w:p w14:paraId="7926DE72"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и методические вопросы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отчетности и ее анализа в кредитных организациях.</w:t>
      </w:r>
    </w:p>
    <w:p w14:paraId="6330C1AF"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исследования составили труды зарубежных и отечественных ученых, посвященные банковской деятельности, банковской отчетности и ее анализу, международные</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стандарты, международные стандарты финансовой отчетности, законодательные и нормативные акты Российской Федерации по вопросам регулирования деятельности коммерческих банков и банковской системы России.</w:t>
      </w:r>
    </w:p>
    <w:p w14:paraId="60834398"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комплексный системный подход, диалектический, сравнительный и функциональный методы, используемые наукой в познании социально-экономических явлений. Методика исследования основывалась на анализе отечественной, зарубежной теории и практики учета и анализа и исследований особенностей формирования отчетности коммерческих банков.</w:t>
      </w:r>
    </w:p>
    <w:p w14:paraId="26C50313"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и нормативно-правовые акты Российской Федерации, нормативные акты и положения Банка России, материалы государственной статистической отчетности, данные финансовой отчетности коммерческих банков, публикуемые в периодической печати.</w:t>
      </w:r>
    </w:p>
    <w:p w14:paraId="6F13B61C"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выполнении диссертационной работы была использована специальная литература по теории и практике системы управления банковской деятельностью, формирования отчетности коммерческих банков, экономическому и финансовому анализу показателей деятельности коммерческих банков, статистики. В процессе исследования применялись инструктивные материалы и внутренние положения коммерческих банков, материалы научных конференций, публикуемые в журналах и интернет-ресурсы.</w:t>
      </w:r>
    </w:p>
    <w:p w14:paraId="623E3194"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в результате диссертационного исследования: предложена уточненная классификация форм отчетности коммерческого банка с учетом проблем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условиях реформирования учета и отчетности кредитной организации;</w:t>
      </w:r>
    </w:p>
    <w:p w14:paraId="0700D9B4"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и уточнено содержание основополагающих принципов формирования отчетности банков, предложено дополнить их двумя новыми: принципом открытости информации отчетности и принципом социальной значимости контроля за достоверностью финансовой отчетности;</w:t>
      </w:r>
    </w:p>
    <w:p w14:paraId="46AC8730"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и обосновано информационное обеспечение в формировании финансовой отчетности кредитной организации и определено место аналитической информации в системе информационного обеспечения;</w:t>
      </w:r>
    </w:p>
    <w:p w14:paraId="63CB0A23"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система количественных показателей публикуемой банковской отчетности, характеризующих финансовую устойчивость кредитной организации; разработана методика анализа финансовой устойчивости коммерческого банка на основе публикуемой отчетности, в которой выделены три этапа: общий анализ деятельности коммерческого банка; анализ на основе методики</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деятельности коммерческих банков с использованием элементов методики CAMEL; анализ ключевых показателей деятельности коммерческого банка.</w:t>
      </w:r>
    </w:p>
    <w:p w14:paraId="7F50C869"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обозначенной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исследований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Паспорта специальности ВАК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59257355"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 значимость диссертации. Теоретическое значение полученных результатов состоит в комплексном решении проблемы информационно-аналитического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в основе которого используются данные банковской отчетности.</w:t>
      </w:r>
    </w:p>
    <w:p w14:paraId="0CC66238"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основные идеи диссертации, ее выводы, предложения и рекомендации сформулированы с учетом возможностей использования их в практике работы коммерческих банков.</w:t>
      </w:r>
    </w:p>
    <w:p w14:paraId="31B2A5C2"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докладывались автором на межвузовской студенческой научной конференции «Экономика и</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взгляд в будущее» (Саратов, 2008); Всероссийской научно-практической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России. Проблемы развития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условиях финансового кризиса» (Тольятти, 2010); Международных научно-практических конференциях «Румянцевские чтения: экономика, государство и общество в XXI веке» (Москва, 2009), «Шихобаловские чтения: опыт, проблемы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(Самара, 2009);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Взгляд молодых» (Челябинск, 2009); «Актуальные проблемы науки, экономики и образования XXI века» (Самара, 2010).</w:t>
      </w:r>
    </w:p>
    <w:p w14:paraId="2D8DCBC9"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в диссертации методики, практические разработки и рекомендации по анализу отчетности нашли применение в деятельности коммерческих банков:</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Самарский</w:t>
      </w:r>
      <w:r>
        <w:rPr>
          <w:rFonts w:ascii="Verdana" w:hAnsi="Verdana"/>
          <w:color w:val="000000"/>
          <w:sz w:val="18"/>
          <w:szCs w:val="18"/>
        </w:rPr>
        <w:t>» ОАО «</w:t>
      </w:r>
      <w:r>
        <w:rPr>
          <w:rStyle w:val="WW8Num3z0"/>
          <w:rFonts w:ascii="Verdana" w:hAnsi="Verdana"/>
          <w:color w:val="4682B4"/>
          <w:sz w:val="18"/>
          <w:szCs w:val="18"/>
        </w:rPr>
        <w:t>Балтийский Инвестиционный Банк</w:t>
      </w:r>
      <w:r>
        <w:rPr>
          <w:rFonts w:ascii="Verdana" w:hAnsi="Verdana"/>
          <w:color w:val="000000"/>
          <w:sz w:val="18"/>
          <w:szCs w:val="18"/>
        </w:rPr>
        <w:t>», ОАО «Банк</w:t>
      </w:r>
      <w:r>
        <w:rPr>
          <w:rStyle w:val="WW8Num2z0"/>
          <w:rFonts w:ascii="Verdana" w:hAnsi="Verdana"/>
          <w:color w:val="000000"/>
          <w:sz w:val="18"/>
          <w:szCs w:val="18"/>
        </w:rPr>
        <w:t> </w:t>
      </w:r>
      <w:r>
        <w:rPr>
          <w:rStyle w:val="WW8Num3z0"/>
          <w:rFonts w:ascii="Verdana" w:hAnsi="Verdana"/>
          <w:color w:val="4682B4"/>
          <w:sz w:val="18"/>
          <w:szCs w:val="18"/>
        </w:rPr>
        <w:t>УралСиб</w:t>
      </w:r>
      <w:r>
        <w:rPr>
          <w:rFonts w:ascii="Verdana" w:hAnsi="Verdana"/>
          <w:color w:val="000000"/>
          <w:sz w:val="18"/>
          <w:szCs w:val="18"/>
        </w:rPr>
        <w:t>» Филиал в г. Самара, Филиал «</w:t>
      </w:r>
      <w:r>
        <w:rPr>
          <w:rStyle w:val="WW8Num3z0"/>
          <w:rFonts w:ascii="Verdana" w:hAnsi="Verdana"/>
          <w:color w:val="4682B4"/>
          <w:sz w:val="18"/>
          <w:szCs w:val="18"/>
        </w:rPr>
        <w:t>Самарский</w:t>
      </w:r>
      <w:r>
        <w:rPr>
          <w:rFonts w:ascii="Verdana" w:hAnsi="Verdana"/>
          <w:color w:val="000000"/>
          <w:sz w:val="18"/>
          <w:szCs w:val="18"/>
        </w:rPr>
        <w:t>» ЗАО</w:t>
      </w:r>
      <w:r>
        <w:rPr>
          <w:rStyle w:val="WW8Num2z0"/>
          <w:rFonts w:ascii="Verdana" w:hAnsi="Verdana"/>
          <w:color w:val="000000"/>
          <w:sz w:val="18"/>
          <w:szCs w:val="18"/>
        </w:rPr>
        <w:t> </w:t>
      </w:r>
      <w:r>
        <w:rPr>
          <w:rStyle w:val="WW8Num3z0"/>
          <w:rFonts w:ascii="Verdana" w:hAnsi="Verdana"/>
          <w:color w:val="4682B4"/>
          <w:sz w:val="18"/>
          <w:szCs w:val="18"/>
        </w:rPr>
        <w:t>АКБ</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СОФИЯ</w:t>
      </w:r>
      <w:r>
        <w:rPr>
          <w:rFonts w:ascii="Verdana" w:hAnsi="Verdana"/>
          <w:color w:val="000000"/>
          <w:sz w:val="18"/>
          <w:szCs w:val="18"/>
        </w:rPr>
        <w:t>».</w:t>
      </w:r>
    </w:p>
    <w:p w14:paraId="33CF9C5C"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Основные результаты исследования опубликованы в 14 работах, общим объемом 11,9 п.л., в том числе 3 работы объемом 1,9 п.л. в изданиях, определенных ВАК.</w:t>
      </w:r>
    </w:p>
    <w:p w14:paraId="3EAE540F"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трех глав, заключения, библиографического списка и приложений. Структура диссертации определяется необходимостью решения поставленных научных задач. Диссертация объемом 181 страницы построена по проблемно-тематическому принципу. Работа содержит 31 таблицу, 15 рисунков. Список литературы включает в себя 224 источника.</w:t>
      </w:r>
    </w:p>
    <w:p w14:paraId="40DB86BC" w14:textId="77777777" w:rsidR="00DB6A7B" w:rsidRDefault="00DB6A7B" w:rsidP="00DB6A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Горлова, Ольга Викторовна</w:t>
      </w:r>
    </w:p>
    <w:p w14:paraId="40CCB87B"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8CE2CE4"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банков должна отражать следующую информацию:</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капитала; ликвидность; качество активов;</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доходы; концентрацию риска; сведения о руководстве банка. В работе уточнена и дополнена классификация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кредитных организаций. Традиционно, бухгалтерскую (финансовую) отчетность классифицируют: 1) по видам, 2) по периодичности составления, 3) по степени обобщения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4) по объему сведений включаемых в отчетность. Предложена следующая классификация отчетности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w:t>
      </w:r>
    </w:p>
    <w:p w14:paraId="689CD103"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 видам:</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статистическая отчетность, оперативная отчетность;</w:t>
      </w:r>
    </w:p>
    <w:p w14:paraId="630B440B"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периодичности составления: суточная, пятидневная, декадная, месячная,</w:t>
      </w:r>
      <w:r>
        <w:rPr>
          <w:rStyle w:val="WW8Num2z0"/>
          <w:rFonts w:ascii="Verdana" w:hAnsi="Verdana"/>
          <w:color w:val="000000"/>
          <w:sz w:val="18"/>
          <w:szCs w:val="18"/>
        </w:rPr>
        <w:t> </w:t>
      </w:r>
      <w:r>
        <w:rPr>
          <w:rStyle w:val="WW8Num3z0"/>
          <w:rFonts w:ascii="Verdana" w:hAnsi="Verdana"/>
          <w:color w:val="4682B4"/>
          <w:sz w:val="18"/>
          <w:szCs w:val="18"/>
        </w:rPr>
        <w:t>квартальная</w:t>
      </w:r>
      <w:r>
        <w:rPr>
          <w:rFonts w:ascii="Verdana" w:hAnsi="Verdana"/>
          <w:color w:val="000000"/>
          <w:sz w:val="18"/>
          <w:szCs w:val="18"/>
        </w:rPr>
        <w:t>, годовая;</w:t>
      </w:r>
    </w:p>
    <w:p w14:paraId="423E3FAD"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 регулярности представления: предоставляемая на регулярной основе; предоставляемая на нерегулярной основе;</w:t>
      </w:r>
    </w:p>
    <w:p w14:paraId="691D95FA"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 степени обобщения отчетных данных: первичная,</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Fonts w:ascii="Verdana" w:hAnsi="Verdana"/>
          <w:color w:val="000000"/>
          <w:sz w:val="18"/>
          <w:szCs w:val="18"/>
        </w:rPr>
        <w:t>; корпоративная;</w:t>
      </w:r>
    </w:p>
    <w:p w14:paraId="2F0F98A0" w14:textId="77777777" w:rsidR="00DB6A7B" w:rsidRDefault="00DB6A7B" w:rsidP="00DB6A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по степени раскрытия экономических показателей: непубликуемая отчетность; публикуемая отчетность.</w:t>
      </w:r>
    </w:p>
    <w:p w14:paraId="045EEED2"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выявлено и обосновано, что в настоящее время в</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протекают два процесса. Во-первых, совершенствуется процесс подготовки финансовой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Во-вторых, внедряются новые требования к оценке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рисков (Базель II). По нашему мнению, эти аспекты оказывают прямое влияние на</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банковской отчетности.</w:t>
      </w:r>
    </w:p>
    <w:p w14:paraId="48FCA6B6"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оказывает большое влияние на содержание отчетности банков. В частности, важное аналитическое значение приобретают такие изменения порядка формирования и представления отчетности как отражение в отчетности по МСФО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выделение операций с собственниками и</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Style w:val="WW8Num2z0"/>
          <w:rFonts w:ascii="Verdana" w:hAnsi="Verdana"/>
          <w:color w:val="000000"/>
          <w:sz w:val="18"/>
          <w:szCs w:val="18"/>
        </w:rPr>
        <w:t> </w:t>
      </w:r>
      <w:r>
        <w:rPr>
          <w:rFonts w:ascii="Verdana" w:hAnsi="Verdana"/>
          <w:color w:val="000000"/>
          <w:sz w:val="18"/>
          <w:szCs w:val="18"/>
        </w:rPr>
        <w:t>из прочих изменений в собственном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Данные поправки расширяют возможности пользователей для анализа и сопоставления данных финансовой отчетности. Несмотря на то, что применение МСФО</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получило закрепление в нормативных документах разного уровня, а применение международных стандартов при формировании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закреплено в федеральном законе, можно констатировать, что применение МСФО еще не получило надлежащего методического обеспечения. В частности, до сих пор отсутствуют официально закрепленный в нормативном акте перевод международных стандартов на русский язык.</w:t>
      </w:r>
    </w:p>
    <w:p w14:paraId="1F946557"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Обязательным условием обеспечения права пользователей на получение необходимой им информации является ее качество. Финансовая информация, на основе которой формируется отчетность в соответствии с МСФО, должна обладать рядом качественных характеристик, к которым относятся: уместность, надежность,</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Fonts w:ascii="Verdana" w:hAnsi="Verdana"/>
          <w:color w:val="000000"/>
          <w:sz w:val="18"/>
          <w:szCs w:val="18"/>
        </w:rPr>
        <w:t>, понятность. Эти характеристики обеспечиваются реализацией ряда принципов, в соответствии с которыми формируется бухгалтерская (финансовая) отчетность кредитных организаций, а именно: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принцип приоритета содержания над формой, принцип нейтральности, принцип осмотрительности, принцип полноты, принцип</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принцип взаимосвязи последовательности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принцип консолидации.</w:t>
      </w:r>
    </w:p>
    <w:p w14:paraId="1B00908D"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предложено дополнить систему принципов двумя новыми: принципом открытости финансовой отчетности и принципом социальной значимости контроля за достоверностью финансовой отчетности. По нашему мнению, введение этих принципов обусловлено тем, что деятельность, осуществляемая кредитными организациями, сопровождается значительной социальной ответственностью, так как сопровождается</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во вклады сбережений физических лиц. Деятельность кредитных организаций должна быть с одной стороны, максимально прозрачна и открыта, а, с другой стороны, - подконтрольна государству.</w:t>
      </w:r>
    </w:p>
    <w:p w14:paraId="7FB631CF"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Доказано, что отчетность кредитных организаций обладает значительным аналитическим потенциалом, который проявляется в том, что на основе показателей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пользователи могут получить необходимую им информацию о финансово-хозяйственной деятельности компании. В работе обосновано, что</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отчетности кредитной организации должна быть доступна следующая информация: 1) о финансовом положении, о финансовых ресурсах</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объемах и формах</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 оборот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2) о финансовом результате деятельности кредитной организации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3) об изменении финансового положения кредитной организации, изменении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направлениях их использования в банке; 4) о рисках кредитной организации.</w:t>
      </w:r>
    </w:p>
    <w:p w14:paraId="0BA1C212"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социальной значимости контроля за достоверностью финансовой отчетности актуален в связи с внедрением новых требований к оценке банковских рисков (</w:t>
      </w:r>
      <w:r>
        <w:rPr>
          <w:rStyle w:val="WW8Num3z0"/>
          <w:rFonts w:ascii="Verdana" w:hAnsi="Verdana"/>
          <w:color w:val="4682B4"/>
          <w:sz w:val="18"/>
          <w:szCs w:val="18"/>
        </w:rPr>
        <w:t>Базель</w:t>
      </w:r>
      <w:r>
        <w:rPr>
          <w:rStyle w:val="WW8Num2z0"/>
          <w:rFonts w:ascii="Verdana" w:hAnsi="Verdana"/>
          <w:color w:val="000000"/>
          <w:sz w:val="18"/>
          <w:szCs w:val="18"/>
        </w:rPr>
        <w:t> </w:t>
      </w:r>
      <w:r>
        <w:rPr>
          <w:rFonts w:ascii="Verdana" w:hAnsi="Verdana"/>
          <w:color w:val="000000"/>
          <w:sz w:val="18"/>
          <w:szCs w:val="18"/>
        </w:rPr>
        <w:t>II) и усилением надзора за качеством</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состоянием обязательств и собственных средств кредитных организаций, качестве их систем управления и внутреннего контроля. Финансовая отчетность кредитных организаций является основой для оценки устойчивости всей финансовой системы в целом. Для России это особенно актуально, так как в нашей стране принципы</w:t>
      </w:r>
      <w:r>
        <w:rPr>
          <w:rStyle w:val="WW8Num2z0"/>
          <w:rFonts w:ascii="Verdana" w:hAnsi="Verdana"/>
          <w:color w:val="000000"/>
          <w:sz w:val="18"/>
          <w:szCs w:val="18"/>
        </w:rPr>
        <w:t> </w:t>
      </w:r>
      <w:r>
        <w:rPr>
          <w:rStyle w:val="WW8Num3z0"/>
          <w:rFonts w:ascii="Verdana" w:hAnsi="Verdana"/>
          <w:color w:val="4682B4"/>
          <w:sz w:val="18"/>
          <w:szCs w:val="18"/>
        </w:rPr>
        <w:t>Базеля</w:t>
      </w:r>
      <w:r>
        <w:rPr>
          <w:rStyle w:val="WW8Num2z0"/>
          <w:rFonts w:ascii="Verdana" w:hAnsi="Verdana"/>
          <w:color w:val="000000"/>
          <w:sz w:val="18"/>
          <w:szCs w:val="18"/>
        </w:rPr>
        <w:t> </w:t>
      </w:r>
      <w:r>
        <w:rPr>
          <w:rFonts w:ascii="Verdana" w:hAnsi="Verdana"/>
          <w:color w:val="000000"/>
          <w:sz w:val="18"/>
          <w:szCs w:val="18"/>
        </w:rPr>
        <w:t>II еще не получили своего окончательного внедрения.</w:t>
      </w:r>
    </w:p>
    <w:p w14:paraId="579EE75B"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доказано, что внедрение принципа социальной значимости контроля за достоверностью финансовой отчетности позволит: 1) выявлять</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банков, деятельность которых сопровождается наибольшими рисками; 2) выявлять «</w:t>
      </w:r>
      <w:r>
        <w:rPr>
          <w:rStyle w:val="WW8Num3z0"/>
          <w:rFonts w:ascii="Verdana" w:hAnsi="Verdana"/>
          <w:color w:val="4682B4"/>
          <w:sz w:val="18"/>
          <w:szCs w:val="18"/>
        </w:rPr>
        <w:t>проблемные</w:t>
      </w:r>
      <w:r>
        <w:rPr>
          <w:rFonts w:ascii="Verdana" w:hAnsi="Verdana"/>
          <w:color w:val="000000"/>
          <w:sz w:val="18"/>
          <w:szCs w:val="18"/>
        </w:rPr>
        <w:t>» банки, деятельность которых может быть опасна для социально-финансового благополучия других субъектов экономических отношений.</w:t>
      </w:r>
    </w:p>
    <w:p w14:paraId="061E7E74"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раскрыта сущностная характеристика консолидированной отчетности кредитных организаций. Консолидированная финансовая отчетность состоит, во-первых, из собственно финансовой отчетности; во-вторых, из информации, раскрывающей пользователям отдельные статьи отчетности; в-третьих, из заключения независимых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5AE5ED4C"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Ключевое место в составе консолидированной отчетности кредитной организации занимает</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является ее неотделимой частью. В диссертации доказано, что для кредитных организаций, входящих в</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группу должна быть принята единая учетная политика, которая и будет использоваться при составлении консолидированной отчетности. В настоящее время,</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компании принимают собственную учетную политику, которая для целей дальнейшей консолидации отчетности должна подвергаться</w:t>
      </w:r>
      <w:r>
        <w:rPr>
          <w:rStyle w:val="WW8Num2z0"/>
          <w:rFonts w:ascii="Verdana" w:hAnsi="Verdana"/>
          <w:color w:val="000000"/>
          <w:sz w:val="18"/>
          <w:szCs w:val="18"/>
        </w:rPr>
        <w:t> </w:t>
      </w:r>
      <w:r>
        <w:rPr>
          <w:rStyle w:val="WW8Num3z0"/>
          <w:rFonts w:ascii="Verdana" w:hAnsi="Verdana"/>
          <w:color w:val="4682B4"/>
          <w:sz w:val="18"/>
          <w:szCs w:val="18"/>
        </w:rPr>
        <w:t>корректировкам</w:t>
      </w:r>
      <w:r>
        <w:rPr>
          <w:rFonts w:ascii="Verdana" w:hAnsi="Verdana"/>
          <w:color w:val="000000"/>
          <w:sz w:val="18"/>
          <w:szCs w:val="18"/>
        </w:rPr>
        <w:t>.</w:t>
      </w:r>
    </w:p>
    <w:p w14:paraId="41CD6F8D"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была обоснована учетно-аналитическая сущность информационной системы обеспечения управления кредитной организации. Для обеспечения измерения результатов деятельности банка 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разнообразных' информационных потребностей создается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информационная система, в которой взаимосвязанные подсистемы выдают информацию, необходимую для управления банком.</w:t>
      </w:r>
    </w:p>
    <w:p w14:paraId="013D4021"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разработана общая схема содержания функций и информационной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учреждением, которая содержит пять основных блоков:</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контроль, регулирование, экономический анализ, принятие решений.</w:t>
      </w:r>
    </w:p>
    <w:p w14:paraId="25D1E58A"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информационная система позволяет измерять результаты деятельности по</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а также может использоваться руководством банка для: 1) целей периодического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оценки деятельности за определенный период; 2) принятия решений в нестандартных ситуациях и выборе политики; 3) - внешних отчетов</w:t>
      </w:r>
      <w:r>
        <w:rPr>
          <w:rStyle w:val="WW8Num2z0"/>
          <w:rFonts w:ascii="Verdana" w:hAnsi="Verdana"/>
          <w:color w:val="000000"/>
          <w:sz w:val="18"/>
          <w:szCs w:val="18"/>
        </w:rPr>
        <w:t> </w:t>
      </w:r>
      <w:r>
        <w:rPr>
          <w:rStyle w:val="WW8Num3z0"/>
          <w:rFonts w:ascii="Verdana" w:hAnsi="Verdana"/>
          <w:color w:val="4682B4"/>
          <w:sz w:val="18"/>
          <w:szCs w:val="18"/>
        </w:rPr>
        <w:t>акционерам</w:t>
      </w:r>
      <w:r>
        <w:rPr>
          <w:rFonts w:ascii="Verdana" w:hAnsi="Verdana"/>
          <w:color w:val="000000"/>
          <w:sz w:val="18"/>
          <w:szCs w:val="18"/>
        </w:rPr>
        <w:t>, правительственным органам и другим</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Fonts w:ascii="Verdana" w:hAnsi="Verdana"/>
          <w:color w:val="000000"/>
          <w:sz w:val="18"/>
          <w:szCs w:val="18"/>
        </w:rPr>
        <w:t>, принятия инвестиционных решений, контроля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исчисленных</w:t>
      </w:r>
      <w:r>
        <w:rPr>
          <w:rStyle w:val="WW8Num2z0"/>
          <w:rFonts w:ascii="Verdana" w:hAnsi="Verdana"/>
          <w:color w:val="000000"/>
          <w:sz w:val="18"/>
          <w:szCs w:val="18"/>
        </w:rPr>
        <w:t> </w:t>
      </w:r>
      <w:r>
        <w:rPr>
          <w:rFonts w:ascii="Verdana" w:hAnsi="Verdana"/>
          <w:color w:val="000000"/>
          <w:sz w:val="18"/>
          <w:szCs w:val="18"/>
        </w:rPr>
        <w:t>налогов и т.п.</w:t>
      </w:r>
    </w:p>
    <w:p w14:paraId="005FB7C7"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анализе деятельности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кредитных организации их частные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не дают комплексного представления об общих результатах деятельности, так как они являются ограниченными и утрачивают свои аналитические возможности. Доказано, что исключительно консолидированная отчетность отражает</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картину имущественного, финансового положения 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группы юридически самостоятельных предприятий, которые рассматриваются как одна экономическая общность.</w:t>
      </w:r>
    </w:p>
    <w:p w14:paraId="731A07B2"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Опираясь на системный подход, нами сформулировано определение системного экономического анализа, под которым понимается способ познания экономических процессов, базирующийся на методе разделения сложного объекта, системы, на составные части, элементы целого и их изучении во всем многообразии связей и зависимостей. Системный экономический анализ представляет собой совокупность значений, связанных с: 1) выявлением факторов и количественным измерением их действия на</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признак; 2) исследованием экономических процессов в их взаимосвязи; 3) научным обоснованием</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бизнес-планов; 4) исследованием тенденций,</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и пропорций экономического развития; 5) определением</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внутрихозяйственных резервов; 6) принятием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8A63B47"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стоящей задачи повышения аналитичности финансовой отчетности кредитных организаций, в работе предложена схема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w:t>
      </w:r>
    </w:p>
    <w:p w14:paraId="2C3CE9F0"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комплексного анализа корпоративной отчетности кредитных организаций могут использоваться дацные оперативной (внутренней) отчетности. Анализ идет «</w:t>
      </w:r>
      <w:r>
        <w:rPr>
          <w:rStyle w:val="WW8Num3z0"/>
          <w:rFonts w:ascii="Verdana" w:hAnsi="Verdana"/>
          <w:color w:val="4682B4"/>
          <w:sz w:val="18"/>
          <w:szCs w:val="18"/>
        </w:rPr>
        <w:t>от общего к частному</w:t>
      </w:r>
      <w:r>
        <w:rPr>
          <w:rFonts w:ascii="Verdana" w:hAnsi="Verdana"/>
          <w:color w:val="000000"/>
          <w:sz w:val="18"/>
          <w:szCs w:val="18"/>
        </w:rPr>
        <w:t>», от исследования</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финансовых отчетов к детализации полученных первичных результатов исследования. В рамках комплексного анализа отчетности кредитных организаций первым этапом («</w:t>
      </w:r>
      <w:r>
        <w:rPr>
          <w:rStyle w:val="WW8Num3z0"/>
          <w:rFonts w:ascii="Verdana" w:hAnsi="Verdana"/>
          <w:color w:val="4682B4"/>
          <w:sz w:val="18"/>
          <w:szCs w:val="18"/>
        </w:rPr>
        <w:t>Общее изучение, сбор информации</w:t>
      </w:r>
      <w:r>
        <w:rPr>
          <w:rFonts w:ascii="Verdana" w:hAnsi="Verdana"/>
          <w:color w:val="000000"/>
          <w:sz w:val="18"/>
          <w:szCs w:val="18"/>
        </w:rPr>
        <w:t>») исследования является финансовый анализ, который позволяет определить основные слабые места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Далее, на втором этапе («</w:t>
      </w:r>
      <w:r>
        <w:rPr>
          <w:rStyle w:val="WW8Num3z0"/>
          <w:rFonts w:ascii="Verdana" w:hAnsi="Verdana"/>
          <w:color w:val="4682B4"/>
          <w:sz w:val="18"/>
          <w:szCs w:val="18"/>
        </w:rPr>
        <w:t>Анализ</w:t>
      </w:r>
      <w:r>
        <w:rPr>
          <w:rFonts w:ascii="Verdana" w:hAnsi="Verdana"/>
          <w:color w:val="000000"/>
          <w:sz w:val="18"/>
          <w:szCs w:val="18"/>
        </w:rPr>
        <w:t>»), производится детальное желательно с использованием данных оперативной отчетности, рассмотрение именно тех «</w:t>
      </w:r>
      <w:r>
        <w:rPr>
          <w:rStyle w:val="WW8Num3z0"/>
          <w:rFonts w:ascii="Verdana" w:hAnsi="Verdana"/>
          <w:color w:val="4682B4"/>
          <w:sz w:val="18"/>
          <w:szCs w:val="18"/>
        </w:rPr>
        <w:t>слабых</w:t>
      </w:r>
      <w:r>
        <w:rPr>
          <w:rFonts w:ascii="Verdana" w:hAnsi="Verdana"/>
          <w:color w:val="000000"/>
          <w:sz w:val="18"/>
          <w:szCs w:val="18"/>
        </w:rPr>
        <w:t>» мест, которые были выявлены в результате первого этапа (финансового анализа). Здесь уточняются первоначально сделанные выводы о состоянии бизнеса банка, формулируются</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Fonts w:ascii="Verdana" w:hAnsi="Verdana"/>
          <w:color w:val="000000"/>
          <w:sz w:val="18"/>
          <w:szCs w:val="18"/>
        </w:rPr>
        <w:t>меры в части резервов улучшения и, на основе SWOT-анализа, обобщаются выводы относительно сильных сторон и «</w:t>
      </w:r>
      <w:r>
        <w:rPr>
          <w:rStyle w:val="WW8Num3z0"/>
          <w:rFonts w:ascii="Verdana" w:hAnsi="Verdana"/>
          <w:color w:val="4682B4"/>
          <w:sz w:val="18"/>
          <w:szCs w:val="18"/>
        </w:rPr>
        <w:t>узких</w:t>
      </w:r>
      <w:r>
        <w:rPr>
          <w:rFonts w:ascii="Verdana" w:hAnsi="Verdana"/>
          <w:color w:val="000000"/>
          <w:sz w:val="18"/>
          <w:szCs w:val="18"/>
        </w:rPr>
        <w:t>» мест бизнеса. Наконец, третий этап традиционен - это стадия обобщения, где производится</w:t>
      </w:r>
      <w:r>
        <w:rPr>
          <w:rStyle w:val="WW8Num2z0"/>
          <w:rFonts w:ascii="Verdana" w:hAnsi="Verdana"/>
          <w:color w:val="000000"/>
          <w:sz w:val="18"/>
          <w:szCs w:val="18"/>
        </w:rPr>
        <w:t> </w:t>
      </w:r>
      <w:r>
        <w:rPr>
          <w:rStyle w:val="WW8Num3z0"/>
          <w:rFonts w:ascii="Verdana" w:hAnsi="Verdana"/>
          <w:color w:val="4682B4"/>
          <w:sz w:val="18"/>
          <w:szCs w:val="18"/>
        </w:rPr>
        <w:t>взаимоувязка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конфликтных</w:t>
      </w:r>
      <w:r>
        <w:rPr>
          <w:rFonts w:ascii="Verdana" w:hAnsi="Verdana"/>
          <w:color w:val="000000"/>
          <w:sz w:val="18"/>
          <w:szCs w:val="18"/>
        </w:rPr>
        <w:t>» целей хозяйственной деятельности в единый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план развития банковской корпорации.</w:t>
      </w:r>
    </w:p>
    <w:p w14:paraId="37E7592E"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представлена адаптированная методика анализа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CAMEL. С целью адаптации методики CAMEL было проведено: 1) отбор коэффициентов, которые в большей степени отражают реалии российской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поскольку изначально данная система разрабатывалась для банков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2) обосновано применение упрощенной процедуры взвешивания коэффициентов, поскольку оригинальная американская методика не предается гласности.</w:t>
      </w:r>
    </w:p>
    <w:p w14:paraId="41550E01"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группы «С» (</w:t>
      </w:r>
      <w:r>
        <w:rPr>
          <w:rStyle w:val="WW8Num3z0"/>
          <w:rFonts w:ascii="Verdana" w:hAnsi="Verdana"/>
          <w:color w:val="4682B4"/>
          <w:sz w:val="18"/>
          <w:szCs w:val="18"/>
        </w:rPr>
        <w:t>капитал</w:t>
      </w:r>
      <w:r>
        <w:rPr>
          <w:rFonts w:ascii="Verdana" w:hAnsi="Verdana"/>
          <w:color w:val="000000"/>
          <w:sz w:val="18"/>
          <w:szCs w:val="18"/>
        </w:rPr>
        <w:t>) нами были выбраны следующие коэффициенты: коэффициент отношения собственных средств к привлеченным (kl); коэффициент отношения собственных средств банка к тем</w:t>
      </w:r>
      <w:r>
        <w:rPr>
          <w:rStyle w:val="WW8Num2z0"/>
          <w:rFonts w:ascii="Verdana" w:hAnsi="Verdana"/>
          <w:color w:val="000000"/>
          <w:sz w:val="18"/>
          <w:szCs w:val="18"/>
        </w:rPr>
        <w:t> </w:t>
      </w:r>
      <w:r>
        <w:rPr>
          <w:rStyle w:val="WW8Num3z0"/>
          <w:rFonts w:ascii="Verdana" w:hAnsi="Verdana"/>
          <w:color w:val="4682B4"/>
          <w:sz w:val="18"/>
          <w:szCs w:val="18"/>
        </w:rPr>
        <w:t>активам</w:t>
      </w:r>
      <w:r>
        <w:rPr>
          <w:rFonts w:ascii="Verdana" w:hAnsi="Verdana"/>
          <w:color w:val="000000"/>
          <w:sz w:val="18"/>
          <w:szCs w:val="18"/>
        </w:rPr>
        <w:t>, которые заключают в себе возможность возникновения</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активы, приносящие доход) (к2); коэффициент отношения собственных средств банка к привлеченным средствам физических лиц (кЗ).</w:t>
      </w:r>
    </w:p>
    <w:p w14:paraId="77072376"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Группа коэффициентов оценки качества активов банка («А») призвана дать характеристику эффективности и</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активных операций кредитной организаций.</w:t>
      </w:r>
      <w:r>
        <w:rPr>
          <w:rStyle w:val="WW8Num2z0"/>
          <w:rFonts w:ascii="Verdana" w:hAnsi="Verdana"/>
          <w:color w:val="000000"/>
          <w:sz w:val="18"/>
          <w:szCs w:val="18"/>
        </w:rPr>
        <w:t> </w:t>
      </w:r>
      <w:r>
        <w:rPr>
          <w:rStyle w:val="WW8Num3z0"/>
          <w:rFonts w:ascii="Verdana" w:hAnsi="Verdana"/>
          <w:color w:val="4682B4"/>
          <w:sz w:val="18"/>
          <w:szCs w:val="18"/>
        </w:rPr>
        <w:t>Аналитику</w:t>
      </w:r>
      <w:r>
        <w:rPr>
          <w:rStyle w:val="WW8Num2z0"/>
          <w:rFonts w:ascii="Verdana" w:hAnsi="Verdana"/>
          <w:color w:val="000000"/>
          <w:sz w:val="18"/>
          <w:szCs w:val="18"/>
        </w:rPr>
        <w:t> </w:t>
      </w:r>
      <w:r>
        <w:rPr>
          <w:rFonts w:ascii="Verdana" w:hAnsi="Verdana"/>
          <w:color w:val="000000"/>
          <w:sz w:val="18"/>
          <w:szCs w:val="18"/>
        </w:rPr>
        <w:t>необходимо знать, насколько эффективно банк формирует структуру своих активов: какой их объем приносит кредитной организации доход, какая часть из них является «плохими</w:t>
      </w:r>
      <w:r>
        <w:rPr>
          <w:rStyle w:val="WW8Num2z0"/>
          <w:rFonts w:ascii="Verdana" w:hAnsi="Verdana"/>
          <w:color w:val="000000"/>
          <w:sz w:val="18"/>
          <w:szCs w:val="18"/>
        </w:rPr>
        <w:t> </w:t>
      </w:r>
      <w:r>
        <w:rPr>
          <w:rStyle w:val="WW8Num3z0"/>
          <w:rFonts w:ascii="Verdana" w:hAnsi="Verdana"/>
          <w:color w:val="4682B4"/>
          <w:sz w:val="18"/>
          <w:szCs w:val="18"/>
        </w:rPr>
        <w:t>долгами</w:t>
      </w:r>
      <w:r>
        <w:rPr>
          <w:rFonts w:ascii="Verdana" w:hAnsi="Verdana"/>
          <w:color w:val="000000"/>
          <w:sz w:val="18"/>
          <w:szCs w:val="18"/>
        </w:rPr>
        <w:t>», то есть несет значительный риск убытков, а также насколько адекватны созданные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на возможные потери реальным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Fonts w:ascii="Verdana" w:hAnsi="Verdana"/>
          <w:color w:val="000000"/>
          <w:sz w:val="18"/>
          <w:szCs w:val="18"/>
        </w:rPr>
        <w:t>. С этой целью в методику введены коэффициенты к4-к6: уровень</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активов (к4); уровень просроченной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в общем объеме ссуд банка (к5); коэффициент защищенности от риска (кб).</w:t>
      </w:r>
    </w:p>
    <w:p w14:paraId="67E863AB"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Группа коэффициентов деловой активности («М») характеризует степень мобильности и эффективности деятельности банка: уровень общей кредитной активности (к7); коэффициент инвестиционной активности (к8); коэффициент</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(к9).</w:t>
      </w:r>
    </w:p>
    <w:p w14:paraId="5944966C"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традиционным видом активных операций для банка является</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как юридических, так и физических лиц, а также других кредитных организаций. Низкий уровень</w:t>
      </w:r>
      <w:r>
        <w:rPr>
          <w:rStyle w:val="WW8Num2z0"/>
          <w:rFonts w:ascii="Verdana" w:hAnsi="Verdana"/>
          <w:color w:val="000000"/>
          <w:sz w:val="18"/>
          <w:szCs w:val="18"/>
        </w:rPr>
        <w:t> </w:t>
      </w:r>
      <w:r>
        <w:rPr>
          <w:rStyle w:val="WW8Num3z0"/>
          <w:rFonts w:ascii="Verdana" w:hAnsi="Verdana"/>
          <w:color w:val="4682B4"/>
          <w:sz w:val="18"/>
          <w:szCs w:val="18"/>
        </w:rPr>
        <w:t>ссудной</w:t>
      </w:r>
      <w:r>
        <w:rPr>
          <w:rStyle w:val="WW8Num2z0"/>
          <w:rFonts w:ascii="Verdana" w:hAnsi="Verdana"/>
          <w:color w:val="000000"/>
          <w:sz w:val="18"/>
          <w:szCs w:val="18"/>
        </w:rPr>
        <w:t> </w:t>
      </w:r>
      <w:r>
        <w:rPr>
          <w:rFonts w:ascii="Verdana" w:hAnsi="Verdana"/>
          <w:color w:val="000000"/>
          <w:sz w:val="18"/>
          <w:szCs w:val="18"/>
        </w:rPr>
        <w:t>задолженности говорит о недоразмещении свободных средств банка и, следовательно, о чрезмерно осторожной политике управления, напротив, чрезмерно высокий порождает потенциальные проблемы с</w:t>
      </w:r>
      <w:r>
        <w:rPr>
          <w:rStyle w:val="WW8Num2z0"/>
          <w:rFonts w:ascii="Verdana" w:hAnsi="Verdana"/>
          <w:color w:val="000000"/>
          <w:sz w:val="18"/>
          <w:szCs w:val="18"/>
        </w:rPr>
        <w:t> </w:t>
      </w:r>
      <w:r>
        <w:rPr>
          <w:rStyle w:val="WW8Num3z0"/>
          <w:rFonts w:ascii="Verdana" w:hAnsi="Verdana"/>
          <w:color w:val="4682B4"/>
          <w:sz w:val="18"/>
          <w:szCs w:val="18"/>
        </w:rPr>
        <w:t>ликвидностью</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просрочкой</w:t>
      </w:r>
      <w:r>
        <w:rPr>
          <w:rFonts w:ascii="Verdana" w:hAnsi="Verdana"/>
          <w:color w:val="000000"/>
          <w:sz w:val="18"/>
          <w:szCs w:val="18"/>
        </w:rPr>
        <w:t>». В целях оценки</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классического</w:t>
      </w:r>
      <w:r>
        <w:rPr>
          <w:rFonts w:ascii="Verdana" w:hAnsi="Verdana"/>
          <w:color w:val="000000"/>
          <w:sz w:val="18"/>
          <w:szCs w:val="18"/>
        </w:rPr>
        <w:t>» банкинга был введен коэффициент к7. Еще одно направление активных операций, ставшее популярным в последнее время и явившееся источником серьезных проблем для многих банков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ценных бумаг. В связи с возрастанием</w:t>
      </w:r>
      <w:r>
        <w:rPr>
          <w:rStyle w:val="WW8Num2z0"/>
          <w:rFonts w:ascii="Verdana" w:hAnsi="Verdana"/>
          <w:color w:val="000000"/>
          <w:sz w:val="18"/>
          <w:szCs w:val="18"/>
        </w:rPr>
        <w:t> </w:t>
      </w:r>
      <w:r>
        <w:rPr>
          <w:rStyle w:val="WW8Num3z0"/>
          <w:rFonts w:ascii="Verdana" w:hAnsi="Verdana"/>
          <w:color w:val="4682B4"/>
          <w:sz w:val="18"/>
          <w:szCs w:val="18"/>
        </w:rPr>
        <w:t>фондовых</w:t>
      </w:r>
      <w:r>
        <w:rPr>
          <w:rStyle w:val="WW8Num2z0"/>
          <w:rFonts w:ascii="Verdana" w:hAnsi="Verdana"/>
          <w:color w:val="000000"/>
          <w:sz w:val="18"/>
          <w:szCs w:val="18"/>
        </w:rPr>
        <w:t> </w:t>
      </w:r>
      <w:r>
        <w:rPr>
          <w:rFonts w:ascii="Verdana" w:hAnsi="Verdana"/>
          <w:color w:val="000000"/>
          <w:sz w:val="18"/>
          <w:szCs w:val="18"/>
        </w:rPr>
        <w:t>рисков задача определения уровня</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банка в ценные бумаги приобрела значительную актуальность, соответственно, был внедрен показатель к8. Наконец, активность на рынке</w:t>
      </w:r>
      <w:r>
        <w:rPr>
          <w:rStyle w:val="WW8Num2z0"/>
          <w:rFonts w:ascii="Verdana" w:hAnsi="Verdana"/>
          <w:color w:val="000000"/>
          <w:sz w:val="18"/>
          <w:szCs w:val="18"/>
        </w:rPr>
        <w:t> </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кредитов может свидетельствовать как о высокой мобильности менеджмента банка в случае значительного</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межбанковских кредитов, так и о проблемах с ликвидностью при существенных заимствованиях. Оценить эти две составляющие призван показатель к9.</w:t>
      </w:r>
    </w:p>
    <w:p w14:paraId="374B9E60"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Коэффициенты</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(«Е») характеризуют финансовый результат кредитной организации. Финансовый результат банка является конечным</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эффективности его деятельности. В мировой банковской практике существует несколько общепринятых показателей оценки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деятельности кредитной организации (рентабельность активов,</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капитала, рентабельность кредитных операций) с вполне определенными граничными значениями, которые мы посчитали необходимым использовать в качестве коэффициентов klO - kl2: коэффициент прибыльности (klO);</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на капитал (ROE) (kll); коэффициент рентабельность</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 (к 12).</w:t>
      </w:r>
    </w:p>
    <w:p w14:paraId="6B07AD5A" w14:textId="77777777" w:rsidR="00DB6A7B" w:rsidRDefault="00DB6A7B" w:rsidP="00DB6A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Задача обеспечения должного уровня</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была одной из главных (если не самой главной) в России на протяжении 2009 года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доверия и фактического закрытия международных рынков капитала. Подчеркнем, что речь идет именно о</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ликвидности, поскольку в качестве основного стрессового сценария рассматривался</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клиентских средств до востребования и части вкладов в случае нарастания напряженности. Соответственно, резонным было проанализировать три «</w:t>
      </w:r>
      <w:r>
        <w:rPr>
          <w:rStyle w:val="WW8Num3z0"/>
          <w:rFonts w:ascii="Verdana" w:hAnsi="Verdana"/>
          <w:color w:val="4682B4"/>
          <w:sz w:val="18"/>
          <w:szCs w:val="18"/>
        </w:rPr>
        <w:t>уровня защиты</w:t>
      </w:r>
      <w:r>
        <w:rPr>
          <w:rFonts w:ascii="Verdana" w:hAnsi="Verdana"/>
          <w:color w:val="000000"/>
          <w:sz w:val="18"/>
          <w:szCs w:val="18"/>
        </w:rPr>
        <w:t>» банка от подобных шоков, то есть оценить достаточность отдельных категорий</w:t>
      </w:r>
      <w:r>
        <w:rPr>
          <w:rStyle w:val="WW8Num2z0"/>
          <w:rFonts w:ascii="Verdana" w:hAnsi="Verdana"/>
          <w:color w:val="000000"/>
          <w:sz w:val="18"/>
          <w:szCs w:val="18"/>
        </w:rPr>
        <w:t> </w:t>
      </w:r>
      <w:r>
        <w:rPr>
          <w:rStyle w:val="WW8Num3z0"/>
          <w:rFonts w:ascii="Verdana" w:hAnsi="Verdana"/>
          <w:color w:val="4682B4"/>
          <w:sz w:val="18"/>
          <w:szCs w:val="18"/>
        </w:rPr>
        <w:t>высоколиквидных</w:t>
      </w:r>
      <w:r>
        <w:rPr>
          <w:rStyle w:val="WW8Num2z0"/>
          <w:rFonts w:ascii="Verdana" w:hAnsi="Verdana"/>
          <w:color w:val="000000"/>
          <w:sz w:val="18"/>
          <w:szCs w:val="18"/>
        </w:rPr>
        <w:t> </w:t>
      </w:r>
      <w:r>
        <w:rPr>
          <w:rFonts w:ascii="Verdana" w:hAnsi="Verdana"/>
          <w:color w:val="000000"/>
          <w:sz w:val="18"/>
          <w:szCs w:val="18"/>
        </w:rPr>
        <w:t>активов и их общей суммы. С этой целью в рамках группы «L» (liquidity) рассматривались Коэффициенты к13-kl5, для которых мировой практикой также установлены граничные значения, разделяющие оптимальную и</w:t>
      </w:r>
      <w:r>
        <w:rPr>
          <w:rStyle w:val="WW8Num2z0"/>
          <w:rFonts w:ascii="Verdana" w:hAnsi="Verdana"/>
          <w:color w:val="000000"/>
          <w:sz w:val="18"/>
          <w:szCs w:val="18"/>
        </w:rPr>
        <w:t> </w:t>
      </w:r>
      <w:r>
        <w:rPr>
          <w:rStyle w:val="WW8Num3z0"/>
          <w:rFonts w:ascii="Verdana" w:hAnsi="Verdana"/>
          <w:color w:val="4682B4"/>
          <w:sz w:val="18"/>
          <w:szCs w:val="18"/>
        </w:rPr>
        <w:t>рискованную</w:t>
      </w:r>
      <w:r>
        <w:rPr>
          <w:rStyle w:val="WW8Num2z0"/>
          <w:rFonts w:ascii="Verdana" w:hAnsi="Verdana"/>
          <w:color w:val="000000"/>
          <w:sz w:val="18"/>
          <w:szCs w:val="18"/>
        </w:rPr>
        <w:t> </w:t>
      </w:r>
      <w:r>
        <w:rPr>
          <w:rFonts w:ascii="Verdana" w:hAnsi="Verdana"/>
          <w:color w:val="000000"/>
          <w:sz w:val="18"/>
          <w:szCs w:val="18"/>
        </w:rPr>
        <w:t>структуру вложений с точки зрения риска ликвидности (но не доходности): коэффициент ликвидности (к13); коэффициент для оценки уровня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второй очереди» (к14); коэффициент, характеризующий необходимый уровень общего объема высоколиквидных активов в структуре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(к15).</w:t>
      </w:r>
    </w:p>
    <w:p w14:paraId="209245CA" w14:textId="77777777" w:rsidR="00DB6A7B" w:rsidRDefault="00DB6A7B" w:rsidP="00DB6A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Горлова, Ольга Викторовна, 2011 год</w:t>
      </w:r>
    </w:p>
    <w:p w14:paraId="268C260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Научная и учебная литература</w:t>
      </w:r>
    </w:p>
    <w:p w14:paraId="699BDDF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МСФО: практика применения / И.В. Аверчев. М.: Эксмо, 2008.-256 с.</w:t>
      </w:r>
    </w:p>
    <w:p w14:paraId="1B9F3D8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Аверчев, И.В.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задачах и примерах / И.В. Аверчев. М.: Эксмо, 2007. 400 с.</w:t>
      </w:r>
    </w:p>
    <w:p w14:paraId="4707192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Учет по международным стандартам/И.В. Аверчев, Е.Б.Герасимова, А.М.Гершун.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w:t>
      </w:r>
    </w:p>
    <w:p w14:paraId="765C320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 Международные стандарты финансовой отчетности: от теории к практике / Д.Александер, А.Бриттон, Э.Иориссен. М.: Вершина, 2005. 767 с.</w:t>
      </w:r>
    </w:p>
    <w:p w14:paraId="49F8EA7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Альгин</w:t>
      </w:r>
      <w:r>
        <w:rPr>
          <w:rFonts w:ascii="Verdana" w:hAnsi="Verdana"/>
          <w:color w:val="000000"/>
          <w:sz w:val="18"/>
          <w:szCs w:val="18"/>
        </w:rPr>
        <w:t>, А.П. Риск и его роль в общественной жизни. М.: Мысль, 1989.</w:t>
      </w:r>
    </w:p>
    <w:p w14:paraId="6D48F8F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 отчетности предприятия /П. В.</w:t>
      </w:r>
      <w:r>
        <w:rPr>
          <w:rStyle w:val="WW8Num2z0"/>
          <w:rFonts w:ascii="Verdana" w:hAnsi="Verdana"/>
          <w:color w:val="000000"/>
          <w:sz w:val="18"/>
          <w:szCs w:val="18"/>
        </w:rPr>
        <w:t> </w:t>
      </w:r>
      <w:r>
        <w:rPr>
          <w:rStyle w:val="WW8Num3z0"/>
          <w:rFonts w:ascii="Verdana" w:hAnsi="Verdana"/>
          <w:color w:val="4682B4"/>
          <w:sz w:val="18"/>
          <w:szCs w:val="18"/>
        </w:rPr>
        <w:t>Смекалов</w:t>
      </w:r>
      <w:r>
        <w:rPr>
          <w:rFonts w:ascii="Verdana" w:hAnsi="Verdana"/>
          <w:color w:val="000000"/>
          <w:sz w:val="18"/>
          <w:szCs w:val="18"/>
        </w:rPr>
        <w:t>, Д. Г. Бадмаева, С.В.Смолянинов. М.:Проспект Науки, 2009. - 472с.</w:t>
      </w:r>
    </w:p>
    <w:p w14:paraId="23839B4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Анализ финансовой отчетности / В. 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 И. Кузнецов, Л. К.</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О. В. Кайро.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2010. - 430с.</w:t>
      </w:r>
    </w:p>
    <w:p w14:paraId="0AE8EFB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Антилл, Ник. Оценка компаний. Анализ и прогнозирование с использованием отчетности по МСФО/Ник Антилл, Кеннет Ли. -М.:Альпина Паблишерз, 2010. 456с.</w:t>
      </w:r>
    </w:p>
    <w:p w14:paraId="2540780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Астахов, В.П.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Экспертное бюро - М., 1997.-351 с.</w:t>
      </w:r>
    </w:p>
    <w:p w14:paraId="354866E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Я.В.Соколова, И.А.Смирновой.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-952 с.</w:t>
      </w:r>
    </w:p>
    <w:p w14:paraId="35A069A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Арабян, K.K.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внешними пользователями. М.: КноРус, 2010. - 304с.</w:t>
      </w:r>
    </w:p>
    <w:p w14:paraId="660245A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Бабаев, Ю.А. Теория бухгалтерского учета: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1999.-391 с.</w:t>
      </w:r>
    </w:p>
    <w:p w14:paraId="0036AF3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Бабкин, В.В.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2006 - №3.</w:t>
      </w:r>
    </w:p>
    <w:p w14:paraId="4CEBEC5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учебник/О.И.Лаврушин, И.Д.Мамонова, Н.И.</w:t>
      </w:r>
      <w:r>
        <w:rPr>
          <w:rStyle w:val="WW8Num2z0"/>
          <w:rFonts w:ascii="Verdana" w:hAnsi="Verdana"/>
          <w:color w:val="000000"/>
          <w:sz w:val="18"/>
          <w:szCs w:val="18"/>
        </w:rPr>
        <w:t> </w:t>
      </w:r>
      <w:r>
        <w:rPr>
          <w:rStyle w:val="WW8Num3z0"/>
          <w:rFonts w:ascii="Verdana" w:hAnsi="Verdana"/>
          <w:color w:val="4682B4"/>
          <w:sz w:val="18"/>
          <w:szCs w:val="18"/>
        </w:rPr>
        <w:t>Валенцева</w:t>
      </w:r>
      <w:r>
        <w:rPr>
          <w:rFonts w:ascii="Verdana" w:hAnsi="Verdana"/>
          <w:color w:val="000000"/>
          <w:sz w:val="18"/>
          <w:szCs w:val="18"/>
        </w:rPr>
        <w:t>; под ред. О.И.Лаврушина. 8-е изд., стер.- М.: КНОРУС, 2009. - 768с.</w:t>
      </w:r>
    </w:p>
    <w:p w14:paraId="11D714B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надзор. Европейский опыт и российская практика / под ред. М. Олсена // Электронный ресурс. режим доступа: http://www.delrus.cec.eu.int.</w:t>
      </w:r>
    </w:p>
    <w:p w14:paraId="03424E1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Л.Н., Басовская E.H. Комплексный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пособие. М.:ИНФРА-М, 2006!</w:t>
      </w:r>
    </w:p>
    <w:p w14:paraId="21BA257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C.B. Мельник. М.: Финансы и статистика, 2003. - 240 с.</w:t>
      </w:r>
    </w:p>
    <w:p w14:paraId="7D3B212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Безруких, П.С. Бухгалтерский учет. 2-е изд. перераб. и доп. - М.: Бухгалтерский учет, 1996. - 576 с.</w:t>
      </w:r>
    </w:p>
    <w:p w14:paraId="6074332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Беляков, А. В.</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проблемы учета, управления и регулирования. М.: Издательская группа «БДЦ-пресс», 2008.</w:t>
      </w:r>
    </w:p>
    <w:p w14:paraId="64DC4D5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Л.А.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728FF67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Блейк, Дж., Европейский бухгалтерский учет / Дж. Блейк,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Справочник / пер. с англ. — М.: Филинъ, 1997. — 400 с.</w:t>
      </w:r>
    </w:p>
    <w:p w14:paraId="17EE463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Бусленко, Н.П. Моделирование сложных систем. М.: Наука, 1978. -211 с.</w:t>
      </w:r>
    </w:p>
    <w:p w14:paraId="2B08548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Учеб. для вузов /</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Кондраков Н.П. и др.; под ред. П.С. Безруких. 3-е изд., перераб. и доп. -М.: Бухгалтерский учет, 1999. 624 с.</w:t>
      </w:r>
    </w:p>
    <w:p w14:paraId="799F300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 доп. и перераб. М.: «</w:t>
      </w:r>
      <w:r>
        <w:rPr>
          <w:rStyle w:val="WW8Num3z0"/>
          <w:rFonts w:ascii="Verdana" w:hAnsi="Verdana"/>
          <w:color w:val="4682B4"/>
          <w:sz w:val="18"/>
          <w:szCs w:val="18"/>
        </w:rPr>
        <w:t>Институт новой экономики</w:t>
      </w:r>
      <w:r>
        <w:rPr>
          <w:rFonts w:ascii="Verdana" w:hAnsi="Verdana"/>
          <w:color w:val="000000"/>
          <w:sz w:val="18"/>
          <w:szCs w:val="18"/>
        </w:rPr>
        <w:t>». 2002. - 1280 с.</w:t>
      </w:r>
    </w:p>
    <w:p w14:paraId="6B037CB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Вакуленко</w:t>
      </w:r>
      <w:r>
        <w:rPr>
          <w:rStyle w:val="WW8Num2z0"/>
          <w:rFonts w:ascii="Verdana" w:hAnsi="Verdana"/>
          <w:color w:val="000000"/>
          <w:sz w:val="18"/>
          <w:szCs w:val="18"/>
        </w:rPr>
        <w:t> </w:t>
      </w:r>
      <w:r>
        <w:rPr>
          <w:rFonts w:ascii="Verdana" w:hAnsi="Verdana"/>
          <w:color w:val="000000"/>
          <w:sz w:val="18"/>
          <w:szCs w:val="18"/>
        </w:rPr>
        <w:t>Т.Г., Фомина 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Изд. Торг. Дом «</w:t>
      </w:r>
      <w:r>
        <w:rPr>
          <w:rStyle w:val="WW8Num3z0"/>
          <w:rFonts w:ascii="Verdana" w:hAnsi="Verdana"/>
          <w:color w:val="4682B4"/>
          <w:sz w:val="18"/>
          <w:szCs w:val="18"/>
        </w:rPr>
        <w:t>Герли</w:t>
      </w:r>
      <w:r>
        <w:rPr>
          <w:rFonts w:ascii="Verdana" w:hAnsi="Verdana"/>
          <w:color w:val="000000"/>
          <w:sz w:val="18"/>
          <w:szCs w:val="18"/>
        </w:rPr>
        <w:t>», 1999. - 160 с.</w:t>
      </w:r>
    </w:p>
    <w:p w14:paraId="7FD3C35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Васильева, Н.Е. Внутренний аудит. Некоторые пути его развития// Внутренний контроль в кредитной организации. 2009. - №1.</w:t>
      </w:r>
    </w:p>
    <w:p w14:paraId="79FA5C4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Бахрушина, 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 с.</w:t>
      </w:r>
    </w:p>
    <w:p w14:paraId="14B361D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Бахрушина, М.А.</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Внутрипроизводственный</w:t>
      </w:r>
      <w:r>
        <w:rPr>
          <w:rStyle w:val="WW8Num2z0"/>
          <w:rFonts w:ascii="Verdana" w:hAnsi="Verdana"/>
          <w:color w:val="000000"/>
          <w:sz w:val="18"/>
          <w:szCs w:val="18"/>
        </w:rPr>
        <w:t> </w:t>
      </w:r>
      <w:r>
        <w:rPr>
          <w:rFonts w:ascii="Verdana" w:hAnsi="Verdana"/>
          <w:color w:val="000000"/>
          <w:sz w:val="18"/>
          <w:szCs w:val="18"/>
        </w:rPr>
        <w:t>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40BC6E2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Л.А., Пласкова Н.С. Международные стандарты финансовой отчетности: Учеб. Пособие для студентов, обучающихся по специальности "Бухгалтерский учет, анализ и аудит"/ 2-е изд., стер. М.: Омега-Л; 2007. - 568 с.</w:t>
      </w:r>
    </w:p>
    <w:p w14:paraId="17DAEF9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Ведерникова, Т.В. Развитие отчетности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трансформированной в соответствии с международными стандартами:монография. Йошкар-Ола: Марийский государственный технический университет, 2009. - 204с.</w:t>
      </w:r>
    </w:p>
    <w:p w14:paraId="45254AE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Вейцман</w:t>
      </w:r>
      <w:r>
        <w:rPr>
          <w:rFonts w:ascii="Verdana" w:hAnsi="Verdana"/>
          <w:color w:val="000000"/>
          <w:sz w:val="18"/>
          <w:szCs w:val="18"/>
        </w:rPr>
        <w:t>, Н.Р. Анализ хозяйственной деятельности предприятия по данным учета (счетный анализ). М.: Союзоргучет, редакционно-издательское управление, 1938</w:t>
      </w:r>
    </w:p>
    <w:p w14:paraId="42B6F60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Вейцман, Н.Р. Очерки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анализу.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1958. - 112 с.</w:t>
      </w:r>
    </w:p>
    <w:p w14:paraId="0009454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Ревентлой П.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 С датск. М:Высш. Шк., 1994.</w:t>
      </w:r>
    </w:p>
    <w:p w14:paraId="7EB3B3B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Вильяме, Я.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 -XI, - 149 с.</w:t>
      </w:r>
    </w:p>
    <w:p w14:paraId="4F028E8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 М., 1998</w:t>
      </w:r>
    </w:p>
    <w:p w14:paraId="3021F1A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Галузина</w:t>
      </w:r>
      <w:r>
        <w:rPr>
          <w:rStyle w:val="WW8Num2z0"/>
          <w:rFonts w:ascii="Verdana" w:hAnsi="Verdana"/>
          <w:color w:val="000000"/>
          <w:sz w:val="18"/>
          <w:szCs w:val="18"/>
        </w:rPr>
        <w:t> </w:t>
      </w:r>
      <w:r>
        <w:rPr>
          <w:rFonts w:ascii="Verdana" w:hAnsi="Verdana"/>
          <w:color w:val="000000"/>
          <w:sz w:val="18"/>
          <w:szCs w:val="18"/>
        </w:rPr>
        <w:t>С.М., Пупшис Т.Ф.Международный учет и аудит. /СПб.: Питер, 2006. 272 с.</w:t>
      </w:r>
    </w:p>
    <w:p w14:paraId="2140B17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Ивашкевич В.Б. Бухгалтерский финансовый учет: Учебное пособие. Казань: Изд-во КФЭИ, 2002 - 512 с.</w:t>
      </w:r>
    </w:p>
    <w:p w14:paraId="49E5109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 - 152 с.</w:t>
      </w:r>
    </w:p>
    <w:p w14:paraId="73BAACC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Гвелесиани</w:t>
      </w:r>
      <w:r>
        <w:rPr>
          <w:rFonts w:ascii="Verdana" w:hAnsi="Verdana"/>
          <w:color w:val="000000"/>
          <w:sz w:val="18"/>
          <w:szCs w:val="18"/>
        </w:rPr>
        <w:t>, Т.В. Отчетность банков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новые требования / Т.В.Гвелесиани, Г.В.Амбросьев //</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- 2009. - №5. - С.83-90.</w:t>
      </w:r>
    </w:p>
    <w:p w14:paraId="5B83170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Гвелесиани</w:t>
      </w:r>
      <w:r>
        <w:rPr>
          <w:rFonts w:ascii="Verdana" w:hAnsi="Verdana"/>
          <w:color w:val="000000"/>
          <w:sz w:val="18"/>
          <w:szCs w:val="18"/>
        </w:rPr>
        <w:t>, Т.В. Операционные сегменты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кредитных организаций по МСФО в 2009г. / Т.В. Гвелесиани, Ю.Ю. Гвелесиани // Международный бухгалтерский учет. 2010. - №1(133). - С.27 - 31.</w:t>
      </w:r>
    </w:p>
    <w:p w14:paraId="4F180F9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Герасимова, Е.Б.</w:t>
      </w:r>
      <w:r>
        <w:rPr>
          <w:rStyle w:val="WW8Num2z0"/>
          <w:rFonts w:ascii="Verdana" w:hAnsi="Verdana"/>
          <w:color w:val="000000"/>
          <w:sz w:val="18"/>
          <w:szCs w:val="18"/>
        </w:rPr>
        <w:t> </w:t>
      </w:r>
      <w:r>
        <w:rPr>
          <w:rStyle w:val="WW8Num3z0"/>
          <w:rFonts w:ascii="Verdana" w:hAnsi="Verdana"/>
          <w:color w:val="4682B4"/>
          <w:sz w:val="18"/>
          <w:szCs w:val="18"/>
        </w:rPr>
        <w:t>Феноменология</w:t>
      </w:r>
      <w:r>
        <w:rPr>
          <w:rStyle w:val="WW8Num2z0"/>
          <w:rFonts w:ascii="Verdana" w:hAnsi="Verdana"/>
          <w:color w:val="000000"/>
          <w:sz w:val="18"/>
          <w:szCs w:val="18"/>
        </w:rPr>
        <w:t> </w:t>
      </w:r>
      <w:r>
        <w:rPr>
          <w:rFonts w:ascii="Verdana" w:hAnsi="Verdana"/>
          <w:color w:val="000000"/>
          <w:sz w:val="18"/>
          <w:szCs w:val="18"/>
        </w:rPr>
        <w:t>анализа финансовой устойчивости кредитной организации. М.: Финансы и статистика, 2006. - 392с.</w:t>
      </w:r>
    </w:p>
    <w:p w14:paraId="691ABA5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Герстнер</w:t>
      </w:r>
      <w:r>
        <w:rPr>
          <w:rFonts w:ascii="Verdana" w:hAnsi="Verdana"/>
          <w:color w:val="000000"/>
          <w:sz w:val="18"/>
          <w:szCs w:val="18"/>
        </w:rPr>
        <w:t>, П. Анализ баланса / Пер. с нем. Н.А.Ревякина; Под ред. Н.Г.Филимонова. — М.: Экономическая жизнь, 1926</w:t>
      </w:r>
    </w:p>
    <w:p w14:paraId="416C8FE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A.M., Аверчев И.В., Герасимова Е.В. и др. Учет по международным стандартам: Учебное пособие. — 3-е изд.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2003.-504 с.</w:t>
      </w:r>
    </w:p>
    <w:p w14:paraId="7CDA408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Гетьман, В.Г. Успехи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в реформировании бухгалтерского учета в России на основе МСФО// Международный бухгалтерский учет. 2008. - №3(111) - С.4-15.</w:t>
      </w:r>
    </w:p>
    <w:p w14:paraId="5BEA552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Гизатуллина, JI. Создание системы параллельного учета по МСФО/ JI. Гизатуллина, А. Афанасьева//Финансовый директор 2005. - №9.</w:t>
      </w:r>
    </w:p>
    <w:p w14:paraId="47D2B35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Гильберт, А. Как работать с матрицами / Пер. с нем. Я.Ш.</w:t>
      </w:r>
      <w:r>
        <w:rPr>
          <w:rStyle w:val="WW8Num2z0"/>
          <w:rFonts w:ascii="Verdana" w:hAnsi="Verdana"/>
          <w:color w:val="000000"/>
          <w:sz w:val="18"/>
          <w:szCs w:val="18"/>
        </w:rPr>
        <w:t> </w:t>
      </w:r>
      <w:r>
        <w:rPr>
          <w:rStyle w:val="WW8Num3z0"/>
          <w:rFonts w:ascii="Verdana" w:hAnsi="Verdana"/>
          <w:color w:val="4682B4"/>
          <w:sz w:val="18"/>
          <w:szCs w:val="18"/>
        </w:rPr>
        <w:t>Паппэ</w:t>
      </w:r>
      <w:r>
        <w:rPr>
          <w:rFonts w:ascii="Verdana" w:hAnsi="Verdana"/>
          <w:color w:val="000000"/>
          <w:sz w:val="18"/>
          <w:szCs w:val="18"/>
        </w:rPr>
        <w:t>. М.: Статистика, 1981. - 157 с.</w:t>
      </w:r>
    </w:p>
    <w:p w14:paraId="793693C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Г.А., Капеллан С. Очерки развития форм бухгалтерского учета. -М.: Финансы, 1966.</w:t>
      </w:r>
    </w:p>
    <w:p w14:paraId="3DCF1EB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Грэхем, Б. Анализ финансовой отчетности компаний/ Г. Бенджамин, Спенсер Б. Мередит. М.: Вильяме, 2009. - 144с.</w:t>
      </w:r>
    </w:p>
    <w:p w14:paraId="4DDA36F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Даль, В.Толковый словарь живого великорусского языка: в 4т. М.: Рус.яз., 1998. Т.4.</w:t>
      </w:r>
    </w:p>
    <w:p w14:paraId="477B451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 Под ред. О.И.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3-е изд., перераб. и доп. — М.: Финансы и статистика, 2009.</w:t>
      </w:r>
    </w:p>
    <w:p w14:paraId="5F169FB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Делягин</w:t>
      </w:r>
      <w:r>
        <w:rPr>
          <w:rFonts w:ascii="Verdana" w:hAnsi="Verdana"/>
          <w:color w:val="000000"/>
          <w:sz w:val="18"/>
          <w:szCs w:val="18"/>
        </w:rPr>
        <w:t>, М.Г. Мировой кризис: общая теория</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Курс лекций. М.:ИНФРА-М, 2003.</w:t>
      </w:r>
    </w:p>
    <w:p w14:paraId="01FAA60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Деревицкий</w:t>
      </w:r>
      <w:r>
        <w:rPr>
          <w:rStyle w:val="WW8Num2z0"/>
          <w:rFonts w:ascii="Verdana" w:hAnsi="Verdana"/>
          <w:color w:val="000000"/>
          <w:sz w:val="18"/>
          <w:szCs w:val="18"/>
        </w:rPr>
        <w:t> </w:t>
      </w:r>
      <w:r>
        <w:rPr>
          <w:rFonts w:ascii="Verdana" w:hAnsi="Verdana"/>
          <w:color w:val="000000"/>
          <w:sz w:val="18"/>
          <w:szCs w:val="18"/>
        </w:rPr>
        <w:t>Д.П., Фрадков A.JL, Прикладная теория дискретных адаптивных систем управления. М.: Наука, 1981.</w:t>
      </w:r>
    </w:p>
    <w:p w14:paraId="07BEF20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Долгополова, Т. Реализация МСФО в информационной системе// электронный ресурс. режим доступа: www.gaap.ru.</w:t>
      </w:r>
    </w:p>
    <w:p w14:paraId="435851A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бухгалтерской отчетности.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2007</w:t>
      </w:r>
    </w:p>
    <w:p w14:paraId="2E40A92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Комплексный анализ бухгалтерской отчетности. М.: Дело и Сервис, 2001. - 304 с.</w:t>
      </w:r>
    </w:p>
    <w:p w14:paraId="01A7258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Дудаева, Е.С. Оптимизация составления отчетности по МСФО в банке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2008. - №4.</w:t>
      </w:r>
    </w:p>
    <w:p w14:paraId="0456668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Дьячков, М.Ф. Экономический анализ работы предприятия / Под ред. проф. А.Ш.Маргулиса. -М.: Финансы, 1977.</w:t>
      </w:r>
    </w:p>
    <w:p w14:paraId="01A850B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Б.Т. Анализ финансовой отчетности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 Е. Суглобов. М.: КноРус, 2009. - 304с.</w:t>
      </w:r>
    </w:p>
    <w:p w14:paraId="312E462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Жулина</w:t>
      </w:r>
      <w:r>
        <w:rPr>
          <w:rFonts w:ascii="Verdana" w:hAnsi="Verdana"/>
          <w:color w:val="000000"/>
          <w:sz w:val="18"/>
          <w:szCs w:val="18"/>
        </w:rPr>
        <w:t>, Е.Г. Анализ финансовой отчетности / Е. Г. Жулина, Н. 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М.:Дашков и Ко, 2010. - 272с.</w:t>
      </w:r>
    </w:p>
    <w:p w14:paraId="5744FD9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Енин, Е.П. Формирование эффективной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как ключевой компонент современной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 Акционерное общество: вопросы корпоративного управления. 2007. - №12.</w:t>
      </w:r>
    </w:p>
    <w:p w14:paraId="0CC0593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Ефимова, О.В. Финансовый анализ. 4-е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2002. — 517 с.</w:t>
      </w:r>
    </w:p>
    <w:p w14:paraId="4A2B515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Ефимова, O.B. Анализ финансовой отчетности/ О. 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 В. Мельник. М.: Омега-JI, 2009. - 460с.</w:t>
      </w:r>
    </w:p>
    <w:p w14:paraId="7ADB956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Организация и методы аудита бухгалтерской отчетности: Учебное пособие. Казань: Изд-во КФЭИ, 1995. - 148 с.</w:t>
      </w:r>
    </w:p>
    <w:p w14:paraId="550039E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Ивашкевич, В.Б. Бухгалтерский управленческий учет: Учеб. для вузов. М.: Юристъ, 2003 .-618 с.</w:t>
      </w:r>
    </w:p>
    <w:p w14:paraId="04B9717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Ивашкевич, 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- 175с.</w:t>
      </w:r>
    </w:p>
    <w:p w14:paraId="5941A37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H.H. Актуальные проблемы кредитных организаций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(консолидированных) групп в рамках</w:t>
      </w:r>
      <w:r>
        <w:rPr>
          <w:rStyle w:val="WW8Num2z0"/>
          <w:rFonts w:ascii="Verdana" w:hAnsi="Verdana"/>
          <w:color w:val="000000"/>
          <w:sz w:val="18"/>
          <w:szCs w:val="18"/>
        </w:rPr>
        <w:t> </w:t>
      </w:r>
      <w:r>
        <w:rPr>
          <w:rStyle w:val="WW8Num3z0"/>
          <w:rFonts w:ascii="Verdana" w:hAnsi="Verdana"/>
          <w:color w:val="4682B4"/>
          <w:sz w:val="18"/>
          <w:szCs w:val="18"/>
        </w:rPr>
        <w:t>базельской</w:t>
      </w:r>
      <w:r>
        <w:rPr>
          <w:rStyle w:val="WW8Num2z0"/>
          <w:rFonts w:ascii="Verdana" w:hAnsi="Verdana"/>
          <w:color w:val="000000"/>
          <w:sz w:val="18"/>
          <w:szCs w:val="18"/>
        </w:rPr>
        <w:t> </w:t>
      </w:r>
      <w:r>
        <w:rPr>
          <w:rFonts w:ascii="Verdana" w:hAnsi="Verdana"/>
          <w:color w:val="000000"/>
          <w:sz w:val="18"/>
          <w:szCs w:val="18"/>
        </w:rPr>
        <w:t>конвергенции по капиталу / H.H.</w:t>
      </w:r>
      <w:r>
        <w:rPr>
          <w:rStyle w:val="WW8Num2z0"/>
          <w:rFonts w:ascii="Verdana" w:hAnsi="Verdana"/>
          <w:color w:val="000000"/>
          <w:sz w:val="18"/>
          <w:szCs w:val="18"/>
        </w:rPr>
        <w:t> </w:t>
      </w:r>
      <w:r>
        <w:rPr>
          <w:rStyle w:val="WW8Num3z0"/>
          <w:rFonts w:ascii="Verdana" w:hAnsi="Verdana"/>
          <w:color w:val="4682B4"/>
          <w:sz w:val="18"/>
          <w:szCs w:val="18"/>
        </w:rPr>
        <w:t>Илышева</w:t>
      </w:r>
      <w:r>
        <w:rPr>
          <w:rFonts w:ascii="Verdana" w:hAnsi="Verdana"/>
          <w:color w:val="000000"/>
          <w:sz w:val="18"/>
          <w:szCs w:val="18"/>
        </w:rPr>
        <w:t>, A.B. Ильменская // Международный бухгалтерский учет. 2010. - №6(138). - С.50-57.</w:t>
      </w:r>
    </w:p>
    <w:p w14:paraId="4628D48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Имаев, В.Г. Организационно-методические основы регулирования</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рисков в региональном банке: Автореф. дис. .канд. экон.наук. Уфа, 2008.</w:t>
      </w:r>
    </w:p>
    <w:p w14:paraId="276E707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Исаева, Е.А.</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финансово-кредитных организациях. М.: КноРус, 2010. - 176с.</w:t>
      </w:r>
    </w:p>
    <w:p w14:paraId="52DDB09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Исследование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российских компаний за 2005г.: прогресс продолжается, но в основном за счет менее прозрачных компаний. Standard &amp; Poor's,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ММВБ.2005.-25с.</w:t>
      </w:r>
    </w:p>
    <w:p w14:paraId="1DCC7A8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Калашников, A.A., Барабаш, Д.А. Понятие рисков и угроз экономической безопасности региона (на примере Ставропольского края) // Национальные интересы: приоритеты и безопасность. 2007. -№7(16).</w:t>
      </w:r>
    </w:p>
    <w:p w14:paraId="4884850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Калласс, К.Э. Организация автоматизированной информационной системы бухгалтерского учета. М.: Финансы и статистика, 1990. — 176с.</w:t>
      </w:r>
    </w:p>
    <w:p w14:paraId="1EF1039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Самборский В.И. Теория экономического анализа. — К.: Выща шк., 1989.- 132 с.</w:t>
      </w:r>
    </w:p>
    <w:p w14:paraId="1F227BD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Каратуев, А.Г.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учебное пособие. М.: ФБК-Пресс, 2001.</w:t>
      </w:r>
    </w:p>
    <w:p w14:paraId="08F68AE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Карданская</w:t>
      </w:r>
      <w:r>
        <w:rPr>
          <w:rFonts w:ascii="Verdana" w:hAnsi="Verdana"/>
          <w:color w:val="000000"/>
          <w:sz w:val="18"/>
          <w:szCs w:val="18"/>
        </w:rPr>
        <w:t>, H.JI. Основы принятия управленческих решений. М.: Русская деловая литература, 1998. - 288 с.</w:t>
      </w:r>
    </w:p>
    <w:p w14:paraId="753A990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В. Г., Федоров В.В. Моделирование в исследовании операций. -М.: Твема, 1996. 102 с.</w:t>
      </w:r>
    </w:p>
    <w:p w14:paraId="640E743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A.M. Модели рейтингов международных</w:t>
      </w:r>
      <w:r>
        <w:rPr>
          <w:rStyle w:val="WW8Num2z0"/>
          <w:rFonts w:ascii="Verdana" w:hAnsi="Verdana"/>
          <w:color w:val="000000"/>
          <w:sz w:val="18"/>
          <w:szCs w:val="18"/>
        </w:rPr>
        <w:t> </w:t>
      </w:r>
      <w:r>
        <w:rPr>
          <w:rStyle w:val="WW8Num3z0"/>
          <w:rFonts w:ascii="Verdana" w:hAnsi="Verdana"/>
          <w:color w:val="4682B4"/>
          <w:sz w:val="18"/>
          <w:szCs w:val="18"/>
        </w:rPr>
        <w:t>агентств</w:t>
      </w:r>
      <w:r>
        <w:rPr>
          <w:rFonts w:ascii="Verdana" w:hAnsi="Verdana"/>
          <w:color w:val="000000"/>
          <w:sz w:val="18"/>
          <w:szCs w:val="18"/>
        </w:rPr>
        <w:t>. М., РЭШ, 2007.- 159 с.</w:t>
      </w:r>
    </w:p>
    <w:p w14:paraId="198D62C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Качалин, В.В. Финансовый учет и отчетность в соответствии со стандартами GAAP. 4-е изд. - М.: Дело, 1998. - 432 с.</w:t>
      </w:r>
    </w:p>
    <w:p w14:paraId="601375B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 для вузов. — М.: Финансы и статистика, 1995. 190 с.</w:t>
      </w:r>
    </w:p>
    <w:p w14:paraId="6597A5E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 Изд. 4-е, исправленное, дополненное.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- 208 с.</w:t>
      </w:r>
    </w:p>
    <w:p w14:paraId="05C4602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учебное пособие / В.В. Ковалев, Вит.В. Ковалев. М.: ТК Велби, Проспект, 2004. - 432с.</w:t>
      </w:r>
    </w:p>
    <w:p w14:paraId="59A91B0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1995. -432с.</w:t>
      </w:r>
    </w:p>
    <w:p w14:paraId="477E75C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Ковалев, B.B. Финансовый анализ: методы и процедуры. М.: Финансы и статистика, 2003. — 560 е.: ил.</w:t>
      </w:r>
    </w:p>
    <w:p w14:paraId="5978D01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Ковалев, В.В. Финансовый менеджмент: теория и практика. 2-е изд., перераб. и доп. - М.: ТК Велби, изд-во Проспект, 2008. - 1024с.</w:t>
      </w:r>
    </w:p>
    <w:p w14:paraId="0AD323A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Ковалев, В.В. Финансовый учет и анализ: концептуальные основы. — М.: Финансы и статистика, 2004. 720 е.: ил.</w:t>
      </w:r>
    </w:p>
    <w:p w14:paraId="610B5A5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Style w:val="WW8Num2z0"/>
          <w:rFonts w:ascii="Verdana" w:hAnsi="Verdana"/>
          <w:color w:val="000000"/>
          <w:sz w:val="18"/>
          <w:szCs w:val="18"/>
        </w:rPr>
        <w:t> </w:t>
      </w:r>
      <w:r>
        <w:rPr>
          <w:rFonts w:ascii="Verdana" w:hAnsi="Verdana"/>
          <w:color w:val="000000"/>
          <w:sz w:val="18"/>
          <w:szCs w:val="18"/>
        </w:rPr>
        <w:t>Гриженко Е.М., 2000. - 424 с.</w:t>
      </w:r>
    </w:p>
    <w:p w14:paraId="0B96916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баланс/В.В.Ковалев, В.В.Патров. 3-е изд. -М.: Финансы и статистика, 1998.</w:t>
      </w:r>
    </w:p>
    <w:p w14:paraId="2A55F52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Коен М.,</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Международные стандарты бухгалтерского учета. -М., 2000.</w:t>
      </w:r>
    </w:p>
    <w:p w14:paraId="3EAB1BA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Н.В., Бочаров Е.П. Перспективный экономический анализ. М.: Финансы и статистика, 1987.</w:t>
      </w:r>
    </w:p>
    <w:p w14:paraId="4551D0B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E.H. Бухгалтерский учет в организациях. 2-е изд., перераб. и доп. - М.: Финансы и статистика, 2002. - 800 с.</w:t>
      </w:r>
    </w:p>
    <w:p w14:paraId="6EC16CB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Парашутин Н.В., Бабченко Т.Н.,</w:t>
      </w:r>
      <w:r>
        <w:rPr>
          <w:rStyle w:val="WW8Num2z0"/>
          <w:rFonts w:ascii="Verdana" w:hAnsi="Verdana"/>
          <w:color w:val="000000"/>
          <w:sz w:val="18"/>
          <w:szCs w:val="18"/>
        </w:rPr>
        <w:t> </w:t>
      </w:r>
      <w:r>
        <w:rPr>
          <w:rStyle w:val="WW8Num3z0"/>
          <w:rFonts w:ascii="Verdana" w:hAnsi="Verdana"/>
          <w:color w:val="4682B4"/>
          <w:sz w:val="18"/>
          <w:szCs w:val="18"/>
        </w:rPr>
        <w:t>Галанина</w:t>
      </w:r>
      <w:r>
        <w:rPr>
          <w:rStyle w:val="WW8Num2z0"/>
          <w:rFonts w:ascii="Verdana" w:hAnsi="Verdana"/>
          <w:color w:val="000000"/>
          <w:sz w:val="18"/>
          <w:szCs w:val="18"/>
        </w:rPr>
        <w:t> </w:t>
      </w:r>
      <w:r>
        <w:rPr>
          <w:rFonts w:ascii="Verdana" w:hAnsi="Verdana"/>
          <w:color w:val="000000"/>
          <w:sz w:val="18"/>
          <w:szCs w:val="18"/>
        </w:rPr>
        <w:t>E.H. Бухгалтерский учет. — 2-е изд., доп. М.: Финансы и статистика, 2002. - 432 с.</w:t>
      </w:r>
    </w:p>
    <w:p w14:paraId="0D73F5E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В.Ю., Кольвах О.И. Адаптивные модели при переходе</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на международные стандарты финансовой отчетности (МСФО)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2002. - № 10. - С. 17-30</w:t>
      </w:r>
    </w:p>
    <w:p w14:paraId="34AD87E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Крамаровский</w:t>
      </w:r>
      <w:r>
        <w:rPr>
          <w:rStyle w:val="WW8Num2z0"/>
          <w:rFonts w:ascii="Verdana" w:hAnsi="Verdana"/>
          <w:color w:val="000000"/>
          <w:sz w:val="18"/>
          <w:szCs w:val="18"/>
        </w:rPr>
        <w:t> </w:t>
      </w:r>
      <w:r>
        <w:rPr>
          <w:rFonts w:ascii="Verdana" w:hAnsi="Verdana"/>
          <w:color w:val="000000"/>
          <w:sz w:val="18"/>
          <w:szCs w:val="18"/>
        </w:rPr>
        <w:t>Л.М., Максимова В.Ф. Оценка качества бухгалтерского учета на предприятиях. -М.: Финансы и статистика, 1990. 191 с.</w:t>
      </w:r>
    </w:p>
    <w:p w14:paraId="0043220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Курманова, Л.Р.</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основы развития рынка банковских услуг: монография.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СТРИНГ</w:t>
      </w:r>
      <w:r>
        <w:rPr>
          <w:rFonts w:ascii="Verdana" w:hAnsi="Verdana"/>
          <w:color w:val="000000"/>
          <w:sz w:val="18"/>
          <w:szCs w:val="18"/>
        </w:rPr>
        <w:t>», 2009.- 224с.</w:t>
      </w:r>
    </w:p>
    <w:p w14:paraId="2A7D251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Учеб.пособие.-М.:Финансы и статистика, 2005. 232с.</w:t>
      </w:r>
    </w:p>
    <w:p w14:paraId="1E05705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учебник. 2-е изд., перераб. и доп. - М.: Финансы и статистика, 2002. - 640 е.: ил.</w:t>
      </w:r>
    </w:p>
    <w:p w14:paraId="51B3F20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Леонтьев, В. Экономические эссе. Теории, исследования, факты и политика: Пер. с англ. М.: Политиздат, 1990. - 415 с.</w:t>
      </w:r>
    </w:p>
    <w:p w14:paraId="7F57EAE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Е., Гильбо А.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Style w:val="WW8Num2z0"/>
          <w:rFonts w:ascii="Verdana" w:hAnsi="Verdana"/>
          <w:color w:val="000000"/>
          <w:sz w:val="18"/>
          <w:szCs w:val="18"/>
        </w:rPr>
        <w:t> </w:t>
      </w:r>
      <w:r>
        <w:rPr>
          <w:rFonts w:ascii="Verdana" w:hAnsi="Verdana"/>
          <w:color w:val="000000"/>
          <w:sz w:val="18"/>
          <w:szCs w:val="18"/>
        </w:rPr>
        <w:t>/ Пер. с франц. Н.В. Богородского / Под ред.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М., 1924</w:t>
      </w:r>
    </w:p>
    <w:p w14:paraId="6ADA7D6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H.H., Жариков В.В., Бородина Н.В. Теория бухгалтерского учета / Под ред. проф. В.Д.Новодворского. М.: ЮНИТИ-ДАНА, 2000.- 294 с.</w:t>
      </w:r>
    </w:p>
    <w:p w14:paraId="5B098CC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Учебное пособие для вузов/ Под ред. проф. Н.П.Любушина. М.: ЮНИТИ-ДАНА, 2000. - 471 с.</w:t>
      </w:r>
    </w:p>
    <w:p w14:paraId="186B206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Макарьян</w:t>
      </w:r>
      <w:r>
        <w:rPr>
          <w:rFonts w:ascii="Verdana" w:hAnsi="Verdana"/>
          <w:color w:val="000000"/>
          <w:sz w:val="18"/>
          <w:szCs w:val="18"/>
        </w:rPr>
        <w:t>, Э.А. Финансовый анализ.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 - 346с.</w:t>
      </w:r>
    </w:p>
    <w:p w14:paraId="60C64B3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K.P., Брю С.Л. Экономикс: Принципы, проблемы и политика. В 2 т.: Пер. с англ. М: Республика, 1993.</w:t>
      </w:r>
    </w:p>
    <w:p w14:paraId="32410B6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Малиновская, Н.В. Представление финансовой отчетности новые требования</w:t>
      </w:r>
      <w:r>
        <w:rPr>
          <w:rStyle w:val="WW8Num2z0"/>
          <w:rFonts w:ascii="Verdana" w:hAnsi="Verdana"/>
          <w:color w:val="000000"/>
          <w:sz w:val="18"/>
          <w:szCs w:val="18"/>
        </w:rPr>
        <w:t> </w:t>
      </w:r>
      <w:r>
        <w:rPr>
          <w:rStyle w:val="WW8Num3z0"/>
          <w:rFonts w:ascii="Verdana" w:hAnsi="Verdana"/>
          <w:color w:val="4682B4"/>
          <w:sz w:val="18"/>
          <w:szCs w:val="18"/>
        </w:rPr>
        <w:t>МСБУ</w:t>
      </w:r>
      <w:r>
        <w:rPr>
          <w:rStyle w:val="WW8Num2z0"/>
          <w:rFonts w:ascii="Verdana" w:hAnsi="Verdana"/>
          <w:color w:val="000000"/>
          <w:sz w:val="18"/>
          <w:szCs w:val="18"/>
        </w:rPr>
        <w:t> </w:t>
      </w:r>
      <w:r>
        <w:rPr>
          <w:rFonts w:ascii="Verdana" w:hAnsi="Verdana"/>
          <w:color w:val="000000"/>
          <w:sz w:val="18"/>
          <w:szCs w:val="18"/>
        </w:rPr>
        <w:t>(IAS) 1// Международный бухгалтерский учет. -2010.-№1(133).-С.22-26.</w:t>
      </w:r>
    </w:p>
    <w:p w14:paraId="045F104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Малькова, Т.Н. Теория и практика международного бухгалтерского учета: Учеб. пособие. Изд. 2-е, перераб. и доп. СПб.: Издательский дом «Бизнес-пресса», 2003. — 352 с.</w:t>
      </w:r>
    </w:p>
    <w:p w14:paraId="4E009E4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B.JI. Консолидированная отчетность: методика и практика: Учебно-практичесое пособие. М.: ИД ФБК-ПРЕСС, 2001.</w:t>
      </w:r>
    </w:p>
    <w:p w14:paraId="08C4065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Машинистова</w:t>
      </w:r>
      <w:r>
        <w:rPr>
          <w:rFonts w:ascii="Verdana" w:hAnsi="Verdana"/>
          <w:color w:val="000000"/>
          <w:sz w:val="18"/>
          <w:szCs w:val="18"/>
        </w:rPr>
        <w:t>, Г.Е. Бухгалтерский финансовый учет. М.: ЭКСМО, 2009.-416с.</w:t>
      </w:r>
    </w:p>
    <w:p w14:paraId="63352D6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H.JL, Веселова Т.Н. Экономический анализ.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Ростов-на-Дону: Феникс, 2004. — 416 с.</w:t>
      </w:r>
    </w:p>
    <w:p w14:paraId="0A1C69F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Герасименко Г.П. Финансовый анализ. — М.: «</w:t>
      </w:r>
      <w:r>
        <w:rPr>
          <w:rStyle w:val="WW8Num3z0"/>
          <w:rFonts w:ascii="Verdana" w:hAnsi="Verdana"/>
          <w:color w:val="4682B4"/>
          <w:sz w:val="18"/>
          <w:szCs w:val="18"/>
        </w:rPr>
        <w:t>ПРИОР</w:t>
      </w:r>
      <w:r>
        <w:rPr>
          <w:rFonts w:ascii="Verdana" w:hAnsi="Verdana"/>
          <w:color w:val="000000"/>
          <w:sz w:val="18"/>
          <w:szCs w:val="18"/>
        </w:rPr>
        <w:t>», 1996. 160 с.</w:t>
      </w:r>
    </w:p>
    <w:p w14:paraId="7F1916F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Марцев, А. Международные отношения: политический анализ и прогнозирование // Свободная мысль. 2007. - №4. - С.70-81.</w:t>
      </w:r>
    </w:p>
    <w:p w14:paraId="0094035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Матвеев, A.A. Разработка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для вертикально-интегрированных компаний нефтяной отрасли: канд.диссер. М., 2000.</w:t>
      </w:r>
    </w:p>
    <w:p w14:paraId="494FE36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Международные стандарты аудита и Кодекс этики Международной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w:t>
      </w:r>
    </w:p>
    <w:p w14:paraId="18D41AB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Международные стандарты аудита: учеб. пособ. / С.П.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Н.В. Парушина, Е.В. Галкина. М.:ИД «</w:t>
      </w:r>
      <w:r>
        <w:rPr>
          <w:rStyle w:val="WW8Num3z0"/>
          <w:rFonts w:ascii="Verdana" w:hAnsi="Verdana"/>
          <w:color w:val="4682B4"/>
          <w:sz w:val="18"/>
          <w:szCs w:val="18"/>
        </w:rPr>
        <w:t>ФОРУМ</w:t>
      </w:r>
      <w:r>
        <w:rPr>
          <w:rFonts w:ascii="Verdana" w:hAnsi="Verdana"/>
          <w:color w:val="000000"/>
          <w:sz w:val="18"/>
          <w:szCs w:val="18"/>
        </w:rPr>
        <w:t>»: ИНФРА-М, 2007. - 320 с.</w:t>
      </w:r>
    </w:p>
    <w:p w14:paraId="1C11050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Международные стандарты финансовой отчетности: издание на русском языке. М.: Аскери-АССА, 2009. -1051с.</w:t>
      </w:r>
    </w:p>
    <w:p w14:paraId="53FA48F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Международные стандарты финансовой отчетности. Методики трансформации российской отчетности. М: Омега-JI, 2009. - 571с.</w:t>
      </w:r>
    </w:p>
    <w:p w14:paraId="43CCFAE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Международные стандарты финансовой отчетности / под ред. Л.В.Горбатовой. М.: Волтерс Клувер, 2006.</w:t>
      </w:r>
    </w:p>
    <w:p w14:paraId="29C22FF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Мерцалова, А.И. Учет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 в кредитных организациях.</w:t>
      </w:r>
      <w:r>
        <w:rPr>
          <w:rStyle w:val="WW8Num2z0"/>
          <w:rFonts w:ascii="Verdana" w:hAnsi="Verdana"/>
          <w:color w:val="000000"/>
          <w:sz w:val="18"/>
          <w:szCs w:val="18"/>
        </w:rPr>
        <w:t> </w:t>
      </w:r>
      <w:r>
        <w:rPr>
          <w:rStyle w:val="WW8Num3z0"/>
          <w:rFonts w:ascii="Verdana" w:hAnsi="Verdana"/>
          <w:color w:val="4682B4"/>
          <w:sz w:val="18"/>
          <w:szCs w:val="18"/>
        </w:rPr>
        <w:t>Кассовые</w:t>
      </w:r>
      <w:r>
        <w:rPr>
          <w:rFonts w:ascii="Verdana" w:hAnsi="Verdana"/>
          <w:color w:val="000000"/>
          <w:sz w:val="18"/>
          <w:szCs w:val="18"/>
        </w:rPr>
        <w:t>, расчетные, депозитные и кредитные операции. М.:КноРус, 2009. - 256с.</w:t>
      </w:r>
    </w:p>
    <w:p w14:paraId="19B795A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Мёрттинен, JI. Анализ состояния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 как использовать</w:t>
      </w:r>
      <w:r>
        <w:rPr>
          <w:rStyle w:val="WW8Num2z0"/>
          <w:rFonts w:ascii="Verdana" w:hAnsi="Verdana"/>
          <w:color w:val="000000"/>
          <w:sz w:val="18"/>
          <w:szCs w:val="18"/>
        </w:rPr>
        <w:t> </w:t>
      </w:r>
      <w:r>
        <w:rPr>
          <w:rStyle w:val="WW8Num3z0"/>
          <w:rFonts w:ascii="Verdana" w:hAnsi="Verdana"/>
          <w:color w:val="4682B4"/>
          <w:sz w:val="18"/>
          <w:szCs w:val="18"/>
        </w:rPr>
        <w:t>макропруденциальные</w:t>
      </w:r>
      <w:r>
        <w:rPr>
          <w:rStyle w:val="WW8Num2z0"/>
          <w:rFonts w:ascii="Verdana" w:hAnsi="Verdana"/>
          <w:color w:val="000000"/>
          <w:sz w:val="18"/>
          <w:szCs w:val="18"/>
        </w:rPr>
        <w:t> </w:t>
      </w:r>
      <w:r>
        <w:rPr>
          <w:rFonts w:ascii="Verdana" w:hAnsi="Verdana"/>
          <w:color w:val="000000"/>
          <w:sz w:val="18"/>
          <w:szCs w:val="18"/>
        </w:rPr>
        <w:t>показатели» /Л. Мёрттинен,</w:t>
      </w:r>
    </w:p>
    <w:p w14:paraId="32F465C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П.Полони, П. Сандарс и Ю. Весала// //Электронный ресурс. режим доступа: www.ecb.int.</w:t>
      </w:r>
    </w:p>
    <w:p w14:paraId="64F276A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Модеров, C.B. Трансформация финансовой отчетности в соответствии с МСФО//Международный бухгалтерский учет. 2008. - №2(110). -С.10-16.</w:t>
      </w:r>
    </w:p>
    <w:p w14:paraId="44BE2D2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Мы будем управлять только существенными рисками // Риск-менеджмент. 2008. - №5-6.</w:t>
      </w:r>
    </w:p>
    <w:p w14:paraId="4ED6CDC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Немчинов</w:t>
      </w:r>
      <w:r>
        <w:rPr>
          <w:rFonts w:ascii="Verdana" w:hAnsi="Verdana"/>
          <w:color w:val="000000"/>
          <w:sz w:val="18"/>
          <w:szCs w:val="18"/>
        </w:rPr>
        <w:t>, B.C. Экономико-математические методы и модели. М.: Мысль, 1965</w:t>
      </w:r>
    </w:p>
    <w:p w14:paraId="21A1A70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Никифорова, Е.В. Публичная отчетность: принципы построения/ Под ред. А.И.</w:t>
      </w:r>
      <w:r>
        <w:rPr>
          <w:rStyle w:val="WW8Num2z0"/>
          <w:rFonts w:ascii="Verdana" w:hAnsi="Verdana"/>
          <w:color w:val="000000"/>
          <w:sz w:val="18"/>
          <w:szCs w:val="18"/>
        </w:rPr>
        <w:t> </w:t>
      </w:r>
      <w:r>
        <w:rPr>
          <w:rStyle w:val="WW8Num3z0"/>
          <w:rFonts w:ascii="Verdana" w:hAnsi="Verdana"/>
          <w:color w:val="4682B4"/>
          <w:sz w:val="18"/>
          <w:szCs w:val="18"/>
        </w:rPr>
        <w:t>Афоничкина</w:t>
      </w:r>
      <w:r>
        <w:rPr>
          <w:rFonts w:ascii="Verdana" w:hAnsi="Verdana"/>
          <w:color w:val="000000"/>
          <w:sz w:val="18"/>
          <w:szCs w:val="18"/>
        </w:rPr>
        <w:t>. М.: Финансы и статистика, 2002.- 96с. :ил.</w:t>
      </w:r>
    </w:p>
    <w:p w14:paraId="5192BAC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Никлиш</w:t>
      </w:r>
      <w:r>
        <w:rPr>
          <w:rFonts w:ascii="Verdana" w:hAnsi="Verdana"/>
          <w:color w:val="000000"/>
          <w:sz w:val="18"/>
          <w:szCs w:val="18"/>
        </w:rPr>
        <w:t>, Г. Бухгалтерский учет: от истоков до наших дней.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е.: ил.</w:t>
      </w:r>
    </w:p>
    <w:p w14:paraId="05140CF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Франк.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Пер. с нем./ Под ред. проф. Я.В.Соколова. М.: Финансы и статистика, 2003. — 416 е.: ил.</w:t>
      </w:r>
    </w:p>
    <w:p w14:paraId="6D42C4D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Ожегов, С.И. Словарь русского языка. Под ред. Н.Ю. Шведовой. М.: «</w:t>
      </w:r>
      <w:r>
        <w:rPr>
          <w:rStyle w:val="WW8Num3z0"/>
          <w:rFonts w:ascii="Verdana" w:hAnsi="Verdana"/>
          <w:color w:val="4682B4"/>
          <w:sz w:val="18"/>
          <w:szCs w:val="18"/>
        </w:rPr>
        <w:t>Русский язык</w:t>
      </w:r>
      <w:r>
        <w:rPr>
          <w:rFonts w:ascii="Verdana" w:hAnsi="Verdana"/>
          <w:color w:val="000000"/>
          <w:sz w:val="18"/>
          <w:szCs w:val="18"/>
        </w:rPr>
        <w:t>», 1998. - 750 с.</w:t>
      </w:r>
    </w:p>
    <w:p w14:paraId="3587174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Ольхова, Р.Г. Банковское дело: управление в современном банке: учебное пособие/ Р.Г. Ольхова. М.КНОРУС, 2008. -288с.</w:t>
      </w:r>
    </w:p>
    <w:p w14:paraId="1A957D5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Оптнер</w:t>
      </w:r>
      <w:r>
        <w:rPr>
          <w:rFonts w:ascii="Verdana" w:hAnsi="Verdana"/>
          <w:color w:val="000000"/>
          <w:sz w:val="18"/>
          <w:szCs w:val="18"/>
        </w:rPr>
        <w:t>, С.А. Системный анализ для решения деловых и промышленных проблем. Пер.с анг. М.: Советское радио, 1969.</w:t>
      </w:r>
    </w:p>
    <w:p w14:paraId="73F5B44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Н.П., Крейнина Е.В. О концепции бухгалтерского учета // Бухгалтерский учет. 1997. - № 4. - С. 80-85</w:t>
      </w:r>
    </w:p>
    <w:p w14:paraId="341169B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предпосылки перехода групп организаций к составлению консолидированной финансовой отчетности / С.В.Панкова, И.В.</w:t>
      </w:r>
      <w:r>
        <w:rPr>
          <w:rStyle w:val="WW8Num2z0"/>
          <w:rFonts w:ascii="Verdana" w:hAnsi="Verdana"/>
          <w:color w:val="000000"/>
          <w:sz w:val="18"/>
          <w:szCs w:val="18"/>
        </w:rPr>
        <w:t> </w:t>
      </w:r>
      <w:r>
        <w:rPr>
          <w:rStyle w:val="WW8Num3z0"/>
          <w:rFonts w:ascii="Verdana" w:hAnsi="Verdana"/>
          <w:color w:val="4682B4"/>
          <w:sz w:val="18"/>
          <w:szCs w:val="18"/>
        </w:rPr>
        <w:t>Иванникова</w:t>
      </w:r>
      <w:r>
        <w:rPr>
          <w:rFonts w:ascii="Verdana" w:hAnsi="Verdana"/>
          <w:color w:val="000000"/>
          <w:sz w:val="18"/>
          <w:szCs w:val="18"/>
        </w:rPr>
        <w:t>, О.А.Михайлова // Международный бухгалтерский учет. 2008. - №1(109). - С.30-35.</w:t>
      </w:r>
    </w:p>
    <w:p w14:paraId="1B12A48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Основы банковского дела / Под. ред. О.И.Лаврушина. М.: Кнорус, 2008. - 768 с.</w:t>
      </w:r>
    </w:p>
    <w:p w14:paraId="353E5DE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Отчет о развитии банковского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банковского надзора в 2009 году //Электронный ресурс. режим доступа: www.sbr.ru</w:t>
      </w:r>
    </w:p>
    <w:p w14:paraId="34A4593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Бухгалтерский учет в системе экономической информации. -М.: Финансы, 1975.</w:t>
      </w:r>
    </w:p>
    <w:p w14:paraId="1FFFF3C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Палий, В.Ф. Международные стандарты учета и финансовой отчетности: учебник. 3-е изд., испр. и доп. - М.: ИНФРА-М, 2008. -512 с.</w:t>
      </w:r>
    </w:p>
    <w:p w14:paraId="39377D0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Палий, В. Ф. Международные стандарты учета и финансовой отчетности. М.: РИОР, 2007. - 304 с.</w:t>
      </w:r>
    </w:p>
    <w:p w14:paraId="20C4FCD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2-е изд., перераб. и доп. - М.: Финансы и статистика, 1988. - 297 с.</w:t>
      </w:r>
    </w:p>
    <w:p w14:paraId="4024A8E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Панков, Д.А. Бухгалтерский учет и анализ в зарубежных странах: Учеб. пособие. -Мн.: ИП «</w:t>
      </w:r>
      <w:r>
        <w:rPr>
          <w:rStyle w:val="WW8Num3z0"/>
          <w:rFonts w:ascii="Verdana" w:hAnsi="Verdana"/>
          <w:color w:val="4682B4"/>
          <w:sz w:val="18"/>
          <w:szCs w:val="18"/>
        </w:rPr>
        <w:t>Экоперспектива</w:t>
      </w:r>
      <w:r>
        <w:rPr>
          <w:rFonts w:ascii="Verdana" w:hAnsi="Verdana"/>
          <w:color w:val="000000"/>
          <w:sz w:val="18"/>
          <w:szCs w:val="18"/>
        </w:rPr>
        <w:t>», 1998. — 238 с.</w:t>
      </w:r>
    </w:p>
    <w:p w14:paraId="596FCBB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Звездин А.Л. МСФО: что нужно знать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Практическое руководство/ А.С.Пантелеев, А.Л.</w:t>
      </w:r>
      <w:r>
        <w:rPr>
          <w:rStyle w:val="WW8Num2z0"/>
          <w:rFonts w:ascii="Verdana" w:hAnsi="Verdana"/>
          <w:color w:val="000000"/>
          <w:sz w:val="18"/>
          <w:szCs w:val="18"/>
        </w:rPr>
        <w:t> </w:t>
      </w:r>
      <w:r>
        <w:rPr>
          <w:rStyle w:val="WW8Num3z0"/>
          <w:rFonts w:ascii="Verdana" w:hAnsi="Verdana"/>
          <w:color w:val="4682B4"/>
          <w:sz w:val="18"/>
          <w:szCs w:val="18"/>
        </w:rPr>
        <w:t>Звездин</w:t>
      </w:r>
      <w:r>
        <w:rPr>
          <w:rStyle w:val="WW8Num2z0"/>
          <w:rFonts w:ascii="Verdana" w:hAnsi="Verdana"/>
          <w:color w:val="000000"/>
          <w:sz w:val="18"/>
          <w:szCs w:val="18"/>
        </w:rPr>
        <w:t> </w:t>
      </w:r>
      <w:r>
        <w:rPr>
          <w:rFonts w:ascii="Verdana" w:hAnsi="Verdana"/>
          <w:color w:val="000000"/>
          <w:sz w:val="18"/>
          <w:szCs w:val="18"/>
        </w:rPr>
        <w:t>М.: Омега-Л; 2008.-166 с.</w:t>
      </w:r>
    </w:p>
    <w:p w14:paraId="30E69DE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Применение международных стандартов отчетности в России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В.И.Пилипенко. Спб.: Питер, 2004. 176с.</w:t>
      </w:r>
    </w:p>
    <w:p w14:paraId="1A451EE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Анализ финансовой отчетности. М.: Эксмо, 2010. -384с.</w:t>
      </w:r>
    </w:p>
    <w:p w14:paraId="68C0732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Плотников, B.C. Основы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 Саратов:Изд-во СГСЭУ, 2000. - 190с.</w:t>
      </w:r>
    </w:p>
    <w:p w14:paraId="3A0E0E6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Погостинская</w:t>
      </w:r>
      <w:r>
        <w:rPr>
          <w:rStyle w:val="WW8Num2z0"/>
          <w:rFonts w:ascii="Verdana" w:hAnsi="Verdana"/>
          <w:color w:val="000000"/>
          <w:sz w:val="18"/>
          <w:szCs w:val="18"/>
        </w:rPr>
        <w:t> </w:t>
      </w:r>
      <w:r>
        <w:rPr>
          <w:rFonts w:ascii="Verdana" w:hAnsi="Verdana"/>
          <w:color w:val="000000"/>
          <w:sz w:val="18"/>
          <w:szCs w:val="18"/>
        </w:rPr>
        <w:t>H.H., Погостинский Ю.А. Системный анализ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Изд-во Михайлова В.А., 1999</w:t>
      </w:r>
    </w:p>
    <w:p w14:paraId="484AAB6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Уринцов А.И. Информационные системы бухгалтерского учета: Учебник для вузов / Под ред. В.И.Подольского. — М.: Аудит, ЮНИТИ, 1998. 319 с.</w:t>
      </w:r>
    </w:p>
    <w:p w14:paraId="739F6F0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Поленова, С.Н. Влияние глобализации информации на процесс стандартизации бухгалтерского учета и отчетности //Международный бухгалтерский учет. 2008. - №7(115) - С. 10-15.</w:t>
      </w:r>
    </w:p>
    <w:p w14:paraId="4673581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Потемкин, С.А. Формирование системы финансового мониторинга в кредитных организациях. М.: КноРус, 2010. - 264с.</w:t>
      </w:r>
    </w:p>
    <w:p w14:paraId="5207C15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01.07.2004 № 180 «Об одобрении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Бухгалтерский учет. 2004. - №16.</w:t>
      </w:r>
    </w:p>
    <w:p w14:paraId="0E906BD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Принципы бухгалтерского учета /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Пер. с англ. / Под ред. Я.В.Соколова. 2-е изд., стереотип. - М.: Финансы и статистика, 2000. - 496 е.: ил.</w:t>
      </w:r>
    </w:p>
    <w:p w14:paraId="5586C78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Пронин</w:t>
      </w:r>
      <w:r>
        <w:rPr>
          <w:rStyle w:val="WW8Num2z0"/>
          <w:rFonts w:ascii="Verdana" w:hAnsi="Verdana"/>
          <w:color w:val="000000"/>
          <w:sz w:val="18"/>
          <w:szCs w:val="18"/>
        </w:rPr>
        <w:t> </w:t>
      </w:r>
      <w:r>
        <w:rPr>
          <w:rFonts w:ascii="Verdana" w:hAnsi="Verdana"/>
          <w:color w:val="000000"/>
          <w:sz w:val="18"/>
          <w:szCs w:val="18"/>
        </w:rPr>
        <w:t>М.А., Титов Ю.И. Новые информационные технологии в управлении банками и консалтинг//Электронный ресурс. режим доступа: http://www.i2r.ru/static/229/out3727.shtml.</w:t>
      </w:r>
    </w:p>
    <w:p w14:paraId="2EA1D33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Пучкова</w:t>
      </w:r>
      <w:r>
        <w:rPr>
          <w:rFonts w:ascii="Verdana" w:hAnsi="Verdana"/>
          <w:color w:val="000000"/>
          <w:sz w:val="18"/>
          <w:szCs w:val="18"/>
        </w:rPr>
        <w:t>, С.И. Консолидированная отчетность: учебное пособие / С.И.Пучкова,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под ред. Н.П.Кондракова. -М.:ФБК-Пресс, 1999.-224с.</w:t>
      </w:r>
    </w:p>
    <w:p w14:paraId="11300BB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Лозовский Л. ILL,</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Е. Б. Современный экономический словарь. 5-е изд., перераб. и доп. — М.: ИНФРА-М, 2007. 495 е.- (Б-ка словарей «ИНФРА-М»).</w:t>
      </w:r>
    </w:p>
    <w:p w14:paraId="7B3F450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Резолюция девятого международного форума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от 27 мая 2008 года //Международный бухгалтерский учет. 2008.-№7(11)- С. 2-7.</w:t>
      </w:r>
    </w:p>
    <w:p w14:paraId="4548D31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ПРИОР, 2000. - 224 с.</w:t>
      </w:r>
    </w:p>
    <w:p w14:paraId="15D6412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Пер. с франц. / под ред. Л.Л.Белых. М.: Аудит, ЮНИТИ, 1997</w:t>
      </w:r>
    </w:p>
    <w:p w14:paraId="578ECA1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Ришар, Ж. Бухгалтерский учет теория и практика. Пер с франц. / Под ред. Я.В.Соколова. М.: Финансы и статистика, 2000. - 160 с.</w:t>
      </w:r>
    </w:p>
    <w:p w14:paraId="1BEC9CE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Рожнова, О.В. Трансформация отчетности в формат МСФО. М.: «</w:t>
      </w:r>
      <w:r>
        <w:rPr>
          <w:rStyle w:val="WW8Num3z0"/>
          <w:rFonts w:ascii="Verdana" w:hAnsi="Verdana"/>
          <w:color w:val="4682B4"/>
          <w:sz w:val="18"/>
          <w:szCs w:val="18"/>
        </w:rPr>
        <w:t>Юриспруденция</w:t>
      </w:r>
      <w:r>
        <w:rPr>
          <w:rFonts w:ascii="Verdana" w:hAnsi="Verdana"/>
          <w:color w:val="000000"/>
          <w:sz w:val="18"/>
          <w:szCs w:val="18"/>
        </w:rPr>
        <w:t>», 2005. - 120с.</w:t>
      </w:r>
    </w:p>
    <w:p w14:paraId="5F4CA9C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Савицкая, Г.В. Анализ хозяйственной деятельности предприятия: Учеб. пособие / Г.В.Савицкая. 7-е изд., испр. - Мн.: Новое знание, 2001. -704 с. — (Экономическое образование)</w:t>
      </w:r>
    </w:p>
    <w:p w14:paraId="1B1B13C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Саридис, Дж. Самоорганизующиеся стохастические системы управления. -М.: Наука, 1980.</w:t>
      </w:r>
    </w:p>
    <w:p w14:paraId="78D2D89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Семенов, A.C. Особенности трансформации отчетности</w:t>
      </w:r>
      <w:r>
        <w:rPr>
          <w:rStyle w:val="WW8Num2z0"/>
          <w:rFonts w:ascii="Verdana" w:hAnsi="Verdana"/>
          <w:color w:val="000000"/>
          <w:sz w:val="18"/>
          <w:szCs w:val="18"/>
        </w:rPr>
        <w:t> </w:t>
      </w:r>
      <w:r>
        <w:rPr>
          <w:rStyle w:val="WW8Num3z0"/>
          <w:rFonts w:ascii="Verdana" w:hAnsi="Verdana"/>
          <w:color w:val="4682B4"/>
          <w:sz w:val="18"/>
          <w:szCs w:val="18"/>
        </w:rPr>
        <w:t>телекоммуникационных</w:t>
      </w:r>
      <w:r>
        <w:rPr>
          <w:rStyle w:val="WW8Num2z0"/>
          <w:rFonts w:ascii="Verdana" w:hAnsi="Verdana"/>
          <w:color w:val="000000"/>
          <w:sz w:val="18"/>
          <w:szCs w:val="18"/>
        </w:rPr>
        <w:t> </w:t>
      </w:r>
      <w:r>
        <w:rPr>
          <w:rFonts w:ascii="Verdana" w:hAnsi="Verdana"/>
          <w:color w:val="000000"/>
          <w:sz w:val="18"/>
          <w:szCs w:val="18"/>
        </w:rPr>
        <w:t>компаний в соответствии с МСФО//Международный бухгалтерский учет. 2008.-№2(110).- С.17-22.</w:t>
      </w:r>
    </w:p>
    <w:p w14:paraId="4BCBF92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Семенов, С.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нормативы банков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2009 - №9. - С. 15-24.</w:t>
      </w:r>
    </w:p>
    <w:p w14:paraId="6B219D4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Сергиенко, Д. Ключевые подходы к оценке эффективности службы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 2008. №2.</w:t>
      </w:r>
    </w:p>
    <w:p w14:paraId="039BF71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Fonts w:ascii="Verdana" w:hAnsi="Verdana"/>
          <w:color w:val="000000"/>
          <w:sz w:val="18"/>
          <w:szCs w:val="18"/>
        </w:rPr>
        <w:t>, Н.Э. Аудит финансовой отчетности кредитных организаций по МСФО // Внедрение международных стандартов финансовой отчетности (МСФО) в кредитных организациях. 2006. -№1.</w:t>
      </w:r>
    </w:p>
    <w:p w14:paraId="1163646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Соколов, Б.Н. Внутренний контроль и аудит на российских предприятиях // электронный ресурс. режим доступа: www.gaap.ru</w:t>
      </w:r>
    </w:p>
    <w:p w14:paraId="2D0FB9F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Соколов, Я.В. Бухгалтерский учет: от истоков до наших дней. Учебное пособие. М.: Аудит, ЮНИТИ, 1996. - 638 с.</w:t>
      </w:r>
    </w:p>
    <w:p w14:paraId="4F5DAD1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Соколов, Я.В. Основы теории бухгалтерского учета. М.: Финансы и статистика, 2000. — 496 е.: ил.</w:t>
      </w:r>
    </w:p>
    <w:p w14:paraId="57C72BD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Соловьева, О.В. Зарубежные стандарты учета и отчетности: учебной пособие. -М.: Аналитика-пресс, 1998. -288 с.</w:t>
      </w:r>
    </w:p>
    <w:p w14:paraId="0EE8DB8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Сонин, А. Определение внутреннего аудита // Электронный ресурс. -режим доступа: www.iia-ru.ru</w:t>
      </w:r>
    </w:p>
    <w:p w14:paraId="163B75E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Сорос</w:t>
      </w:r>
      <w:r>
        <w:rPr>
          <w:rFonts w:ascii="Verdana" w:hAnsi="Verdana"/>
          <w:color w:val="000000"/>
          <w:sz w:val="18"/>
          <w:szCs w:val="18"/>
        </w:rPr>
        <w:t>, Дж. Алхимия финансов. М., 1998.</w:t>
      </w:r>
    </w:p>
    <w:p w14:paraId="02271C4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О.И. Как перевести российскую отчетность в международный стандарт.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2008. 272с.</w:t>
      </w:r>
    </w:p>
    <w:p w14:paraId="31747ED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Тавасиев</w:t>
      </w:r>
      <w:r>
        <w:rPr>
          <w:rFonts w:ascii="Verdana" w:hAnsi="Verdana"/>
          <w:color w:val="000000"/>
          <w:sz w:val="18"/>
          <w:szCs w:val="18"/>
        </w:rPr>
        <w:t>, A.M. Антикризисное управление кредитными организациями/ А. М.</w:t>
      </w:r>
      <w:r>
        <w:rPr>
          <w:rStyle w:val="WW8Num2z0"/>
          <w:rFonts w:ascii="Verdana" w:hAnsi="Verdana"/>
          <w:color w:val="000000"/>
          <w:sz w:val="18"/>
          <w:szCs w:val="18"/>
        </w:rPr>
        <w:t> </w:t>
      </w:r>
      <w:r>
        <w:rPr>
          <w:rStyle w:val="WW8Num3z0"/>
          <w:rFonts w:ascii="Verdana" w:hAnsi="Verdana"/>
          <w:color w:val="4682B4"/>
          <w:sz w:val="18"/>
          <w:szCs w:val="18"/>
        </w:rPr>
        <w:t>Тавасиев</w:t>
      </w:r>
      <w:r>
        <w:rPr>
          <w:rFonts w:ascii="Verdana" w:hAnsi="Verdana"/>
          <w:color w:val="000000"/>
          <w:sz w:val="18"/>
          <w:szCs w:val="18"/>
        </w:rPr>
        <w:t>, А. В. Мурычев.- М.: Юнити-Дана, 2010. 544с.</w:t>
      </w:r>
    </w:p>
    <w:p w14:paraId="5D33275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Тихомиров, А. Ориентируясь на риски, или как оценивать внутренний контроль // электронный ресурс. режим доступа: www.iia-ru.ru</w:t>
      </w:r>
    </w:p>
    <w:p w14:paraId="0E7A3E8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Уемов, А.И. Системный подход и общая теория систем. М.: Мысль, 1978.-272 с.</w:t>
      </w:r>
    </w:p>
    <w:p w14:paraId="02BCB04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Умрихин</w:t>
      </w:r>
      <w:r>
        <w:rPr>
          <w:rStyle w:val="WW8Num2z0"/>
          <w:rFonts w:ascii="Verdana" w:hAnsi="Verdana"/>
          <w:color w:val="000000"/>
          <w:sz w:val="18"/>
          <w:szCs w:val="18"/>
        </w:rPr>
        <w:t> </w:t>
      </w:r>
      <w:r>
        <w:rPr>
          <w:rFonts w:ascii="Verdana" w:hAnsi="Verdana"/>
          <w:color w:val="000000"/>
          <w:sz w:val="18"/>
          <w:szCs w:val="18"/>
        </w:rPr>
        <w:t>С.А., Ильина Ю.В. Международные стандарты финансовой отчетности: российская практика применения. /С.А.Умрихин, Ю.В.</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М.: ГроссМедиа: РОСБУХ, 2007. - 432 с. .</w:t>
      </w:r>
    </w:p>
    <w:p w14:paraId="1BC396B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Умрихин, С.А.</w:t>
      </w:r>
      <w:r>
        <w:rPr>
          <w:rStyle w:val="WW8Num2z0"/>
          <w:rFonts w:ascii="Verdana" w:hAnsi="Verdana"/>
          <w:color w:val="000000"/>
          <w:sz w:val="18"/>
          <w:szCs w:val="18"/>
        </w:rPr>
        <w:t> </w:t>
      </w:r>
      <w:r>
        <w:rPr>
          <w:rStyle w:val="WW8Num3z0"/>
          <w:rFonts w:ascii="Verdana" w:hAnsi="Verdana"/>
          <w:color w:val="4682B4"/>
          <w:sz w:val="18"/>
          <w:szCs w:val="18"/>
        </w:rPr>
        <w:t>Новации</w:t>
      </w:r>
      <w:r>
        <w:rPr>
          <w:rStyle w:val="WW8Num2z0"/>
          <w:rFonts w:ascii="Verdana" w:hAnsi="Verdana"/>
          <w:color w:val="000000"/>
          <w:sz w:val="18"/>
          <w:szCs w:val="18"/>
        </w:rPr>
        <w:t> </w:t>
      </w:r>
      <w:r>
        <w:rPr>
          <w:rFonts w:ascii="Verdana" w:hAnsi="Verdana"/>
          <w:color w:val="000000"/>
          <w:sz w:val="18"/>
          <w:szCs w:val="18"/>
        </w:rPr>
        <w:t>в подготовке отчетности по МСФО кредитных организаций// МСФО и MC А в кредитной организации. — 2009. №3.</w:t>
      </w:r>
    </w:p>
    <w:p w14:paraId="3978EAA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Финансовое моделирование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Банковское кредитование. 2009 - №2.</w:t>
      </w:r>
    </w:p>
    <w:p w14:paraId="6ECEFE2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Финансовый учет: Учебник / Под ред. проф. В.Г.Гетьмана. М.: Финансы и статистика, 2003. - 640 е.: ил.</w:t>
      </w:r>
    </w:p>
    <w:p w14:paraId="15F9172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Фишберг, П. Теория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для принятия решений. М.: Наука, 1978.</w:t>
      </w:r>
    </w:p>
    <w:p w14:paraId="0FFB00A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10-е изд. — СПб.: Питер, 2003.-640 е.: ил.</w:t>
      </w:r>
    </w:p>
    <w:p w14:paraId="2B55B2D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Я.В.Соколова. М.: Финансы и статистика, 2000.- 576 е.: ил.</w:t>
      </w:r>
    </w:p>
    <w:p w14:paraId="11BA61E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Чая В.Т., Чая Г.В. Международные стандарты финансовой отчетности. /В.Т. Чая, Г.В. Чая; под общ. ред. В.Т. Чая и H.A. Боноевой. 2-е изд., перераб. и доп.— М.: КНОРУС, 2008.-304 с.</w:t>
      </w:r>
    </w:p>
    <w:p w14:paraId="3649E00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Чедвик, Л. Основы финансового учета / Пер. с англ. Под ред. В.А.Микрюкова. М.: Банки и биржи, ЮНИТИ, 1997. - 252 с.</w:t>
      </w:r>
    </w:p>
    <w:p w14:paraId="4B24974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Черняк, Ю.И. Системный анализ в управлении экономикой. М.: «</w:t>
      </w:r>
      <w:r>
        <w:rPr>
          <w:rStyle w:val="WW8Num3z0"/>
          <w:rFonts w:ascii="Verdana" w:hAnsi="Verdana"/>
          <w:color w:val="4682B4"/>
          <w:sz w:val="18"/>
          <w:szCs w:val="18"/>
        </w:rPr>
        <w:t>Экономика</w:t>
      </w:r>
      <w:r>
        <w:rPr>
          <w:rFonts w:ascii="Verdana" w:hAnsi="Verdana"/>
          <w:color w:val="000000"/>
          <w:sz w:val="18"/>
          <w:szCs w:val="18"/>
        </w:rPr>
        <w:t>», 1975.</w:t>
      </w:r>
    </w:p>
    <w:p w14:paraId="55CD639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Шапошников, A.A. Классификационные модели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 Финансы и статистика, 1982. 144 с.</w:t>
      </w:r>
    </w:p>
    <w:p w14:paraId="4372E3B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Методика финансового анализа. М.: ИНФРА-М, 1995.- 176 с.</w:t>
      </w:r>
    </w:p>
    <w:p w14:paraId="2997868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2000. - 3 07 с.</w:t>
      </w:r>
    </w:p>
    <w:p w14:paraId="350FC93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P.C. Финансы предприятий. М.: Инфра-М, 1999.-343 с.</w:t>
      </w:r>
    </w:p>
    <w:p w14:paraId="39A758B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Воробьева O.A. Методологические и практические аспекты формирования отчетности по МСФО//Международный бухгалтерский учет.- 2008,- №1(109). С.36-44.</w:t>
      </w:r>
    </w:p>
    <w:p w14:paraId="64022EA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Шредер, Н.Г. Анализ финансовой отчетности. М.: Альфа-Пресс, 2008. - 176с.</w:t>
      </w:r>
    </w:p>
    <w:p w14:paraId="42C3B66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Щербакова, Г. Анализ и оценка банковской деятельности. На основе отчетности, составленной по российским и международным стандартам. М.: Вершина, 2006. - 464с.</w:t>
      </w:r>
    </w:p>
    <w:p w14:paraId="69392DB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Щиборщ, К.В. Анализ хозяйственной деятельности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 2003 - 320 с.</w:t>
      </w:r>
    </w:p>
    <w:p w14:paraId="519B83F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Экономический анализ хозяйственной деятельности предприятий и объединений: Учебник / Под ред. С.Б. Барнгольц и Г.М. Тация. 3-е изд. - М.: Финансы и статистика, 1986. - 407 с.</w:t>
      </w:r>
    </w:p>
    <w:p w14:paraId="5622ADA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Экономический анализ хозяйственной деятельности / Под ред. Е.В.Долгополова. — К.: Наукова думка, 1978</w:t>
      </w:r>
    </w:p>
    <w:p w14:paraId="0B6D342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Экономический анализ /</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8-е издание, переработанное. -Москва.: Новое знание, 2003. 640 с.</w:t>
      </w:r>
    </w:p>
    <w:p w14:paraId="77770E3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Якимова, И.Я. Анализ деятельности банка по методике CAMELS (опыт надзорных органов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Регламентация банковских операций. Документы и комментарии. 2009 - №4.</w:t>
      </w:r>
    </w:p>
    <w:p w14:paraId="2D684CF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Яковлева, Л .Я. Формирование финансовой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монография. Йошкар-Ола: ООО «</w:t>
      </w:r>
      <w:r>
        <w:rPr>
          <w:rStyle w:val="WW8Num3z0"/>
          <w:rFonts w:ascii="Verdana" w:hAnsi="Verdana"/>
          <w:color w:val="4682B4"/>
          <w:sz w:val="18"/>
          <w:szCs w:val="18"/>
        </w:rPr>
        <w:t>СТРИНГ</w:t>
      </w:r>
      <w:r>
        <w:rPr>
          <w:rFonts w:ascii="Verdana" w:hAnsi="Verdana"/>
          <w:color w:val="000000"/>
          <w:sz w:val="18"/>
          <w:szCs w:val="18"/>
        </w:rPr>
        <w:t>», 2009. - 138с.</w:t>
      </w:r>
    </w:p>
    <w:p w14:paraId="155D473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Е.Г. Теория информации и экономические исследования. М.: Статистика, 1970. — 112 с.1.. Нормативные правовые акты</w:t>
      </w:r>
    </w:p>
    <w:p w14:paraId="3681FE9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Федеральный закон РФ от 02.12.1990 № 395-1 (ред. от 15.02.2010, с изм. от 08.05.2010) «</w:t>
      </w:r>
      <w:r>
        <w:rPr>
          <w:rStyle w:val="WW8Num3z0"/>
          <w:rFonts w:ascii="Verdana" w:hAnsi="Verdana"/>
          <w:color w:val="4682B4"/>
          <w:sz w:val="18"/>
          <w:szCs w:val="18"/>
        </w:rPr>
        <w:t>О банках и банковской деятельности</w:t>
      </w:r>
      <w:r>
        <w:rPr>
          <w:rFonts w:ascii="Verdana" w:hAnsi="Verdana"/>
          <w:color w:val="000000"/>
          <w:sz w:val="18"/>
          <w:szCs w:val="18"/>
        </w:rPr>
        <w:t>» // Электронный ресурс. режим доступа: http://base.consultant.ru.</w:t>
      </w:r>
    </w:p>
    <w:p w14:paraId="3411D3F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Федеральный закон РФ от 27 июля 2010 № 208-ФЗ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 Электронный ресурс. режим доступа: http: // www.consultant.ru.</w:t>
      </w:r>
    </w:p>
    <w:p w14:paraId="2AFE233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Федеральный закон РФ от 21 ноября 1996 № 129-ФЗ (ред. от 27.07.2010) «</w:t>
      </w:r>
      <w:r>
        <w:rPr>
          <w:rStyle w:val="WW8Num3z0"/>
          <w:rFonts w:ascii="Verdana" w:hAnsi="Verdana"/>
          <w:color w:val="4682B4"/>
          <w:sz w:val="18"/>
          <w:szCs w:val="18"/>
        </w:rPr>
        <w:t>О бухгалтерском учете</w:t>
      </w:r>
      <w:r>
        <w:rPr>
          <w:rFonts w:ascii="Verdana" w:hAnsi="Verdana"/>
          <w:color w:val="000000"/>
          <w:sz w:val="18"/>
          <w:szCs w:val="18"/>
        </w:rPr>
        <w:t>» // Электронный ресурс. режим доступа: http: // www.consultant.ru.</w:t>
      </w:r>
    </w:p>
    <w:p w14:paraId="7298F4E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Письмо Банка России №106-Т от 7 августа 2006 года «О рекомендациях по проведению анализа деятельности кредитных организаций и развития банковских услуг в регионе» // Электронный ресурс. режим доступа: http: // www.consultant.ru.</w:t>
      </w:r>
    </w:p>
    <w:p w14:paraId="70F9180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Положение ЦБ РФ от 30 июля 2010 года № 191-П «</w:t>
      </w:r>
      <w:r>
        <w:rPr>
          <w:rStyle w:val="WW8Num3z0"/>
          <w:rFonts w:ascii="Verdana" w:hAnsi="Verdana"/>
          <w:color w:val="4682B4"/>
          <w:sz w:val="18"/>
          <w:szCs w:val="18"/>
        </w:rPr>
        <w:t>О консолидированной отчетности</w:t>
      </w:r>
      <w:r>
        <w:rPr>
          <w:rFonts w:ascii="Verdana" w:hAnsi="Verdana"/>
          <w:color w:val="000000"/>
          <w:sz w:val="18"/>
          <w:szCs w:val="18"/>
        </w:rPr>
        <w:t>» // Электронный ресурс. режим доступа: http: // www.consultant.ru.</w:t>
      </w:r>
    </w:p>
    <w:p w14:paraId="1F1C1FD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Положение ЦБ РФ от 26 марта 2007 г. № 302-П «О правилах ведения бухгалтерского учета в кредитных организациях, расположенных на территории Российской Федерации» (в реД. 11.12.2009) // Электронный ресурс. режим доступа: http: // www.consultant.ru.</w:t>
      </w:r>
    </w:p>
    <w:p w14:paraId="14FF07E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Указание ЦБ РФ от 20 января 2009 г. № 2172-У «Об опубликовании и представлении информации о деятельности кредитных организаций и банковских (</w:t>
      </w:r>
      <w:r>
        <w:rPr>
          <w:rStyle w:val="WW8Num3z0"/>
          <w:rFonts w:ascii="Verdana" w:hAnsi="Verdana"/>
          <w:color w:val="4682B4"/>
          <w:sz w:val="18"/>
          <w:szCs w:val="18"/>
        </w:rPr>
        <w:t>консолидированных</w:t>
      </w:r>
      <w:r>
        <w:rPr>
          <w:rFonts w:ascii="Verdana" w:hAnsi="Verdana"/>
          <w:color w:val="000000"/>
          <w:sz w:val="18"/>
          <w:szCs w:val="18"/>
        </w:rPr>
        <w:t>) групп» // Электронный ресурс. -режим доступа: http: // www.consultant.ru.</w:t>
      </w:r>
    </w:p>
    <w:p w14:paraId="16DDE4C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Указание Банка России от 16.01.2004 № 1379-У «Об оценке финансовой устойчивости банка в целях признания ее достаточной для участия в системе</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 Электронный ресурс. режим доступа: http: // www.consultant.ru.1.I. Интернет-ресурсы</w:t>
      </w:r>
    </w:p>
    <w:p w14:paraId="599DABC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Базельский</w:t>
      </w:r>
      <w:r>
        <w:rPr>
          <w:rStyle w:val="WW8Num2z0"/>
          <w:rFonts w:ascii="Verdana" w:hAnsi="Verdana"/>
          <w:color w:val="000000"/>
          <w:sz w:val="18"/>
          <w:szCs w:val="18"/>
        </w:rPr>
        <w:t> </w:t>
      </w:r>
      <w:r>
        <w:rPr>
          <w:rFonts w:ascii="Verdana" w:hAnsi="Verdana"/>
          <w:color w:val="000000"/>
          <w:sz w:val="18"/>
          <w:szCs w:val="18"/>
        </w:rPr>
        <w:t>комитет по банковскому надзору (Basel Committee on Banking Supervision) // Электронный ресурс. режим доступа: http://www.bis.org/bcbs/index.htm</w:t>
      </w:r>
    </w:p>
    <w:p w14:paraId="10D4188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Всемирный банк (World Bank) // Электронный ресурс. режим доступа: http://www.worldbank.org/</w:t>
      </w:r>
    </w:p>
    <w:p w14:paraId="33BE036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ЗАО</w:t>
      </w:r>
      <w:r>
        <w:rPr>
          <w:rStyle w:val="WW8Num2z0"/>
          <w:rFonts w:ascii="Verdana" w:hAnsi="Verdana"/>
          <w:color w:val="000000"/>
          <w:sz w:val="18"/>
          <w:szCs w:val="18"/>
        </w:rPr>
        <w:t> </w:t>
      </w:r>
      <w:r>
        <w:rPr>
          <w:rStyle w:val="WW8Num3z0"/>
          <w:rFonts w:ascii="Verdana" w:hAnsi="Verdana"/>
          <w:color w:val="4682B4"/>
          <w:sz w:val="18"/>
          <w:szCs w:val="18"/>
        </w:rPr>
        <w:t>ЮниКредит</w:t>
      </w:r>
      <w:r>
        <w:rPr>
          <w:rStyle w:val="WW8Num2z0"/>
          <w:rFonts w:ascii="Verdana" w:hAnsi="Verdana"/>
          <w:color w:val="000000"/>
          <w:sz w:val="18"/>
          <w:szCs w:val="18"/>
        </w:rPr>
        <w:t> </w:t>
      </w:r>
      <w:r>
        <w:rPr>
          <w:rFonts w:ascii="Verdana" w:hAnsi="Verdana"/>
          <w:color w:val="000000"/>
          <w:sz w:val="18"/>
          <w:szCs w:val="18"/>
        </w:rPr>
        <w:t>Банк http://www.unicredit.eu/</w:t>
      </w:r>
    </w:p>
    <w:p w14:paraId="1B966DA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Институт финансовой стабильности (Financial Stability Institute) // Электронный ресурс. режим дocтyпa:http://www.bis.org/fsi/index.htm.</w:t>
      </w:r>
    </w:p>
    <w:p w14:paraId="74F864B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Информационный портал Bankir.ru // Электронный ресурс. режим доступа: www.bankir.ru</w:t>
      </w:r>
    </w:p>
    <w:p w14:paraId="783CDFA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Комитет европейских банковских надзорных органов (Committee of European Banking Supervisors) // Электронный ресурс. режим доступа: http://www.c-ebs.org/</w:t>
      </w:r>
    </w:p>
    <w:p w14:paraId="525BF5D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Международная организация комиссий по</w:t>
      </w:r>
      <w:r>
        <w:rPr>
          <w:rStyle w:val="WW8Num2z0"/>
          <w:rFonts w:ascii="Verdana" w:hAnsi="Verdana"/>
          <w:color w:val="000000"/>
          <w:sz w:val="18"/>
          <w:szCs w:val="18"/>
        </w:rPr>
        <w:t> </w:t>
      </w:r>
      <w:r>
        <w:rPr>
          <w:rStyle w:val="WW8Num3z0"/>
          <w:rFonts w:ascii="Verdana" w:hAnsi="Verdana"/>
          <w:color w:val="4682B4"/>
          <w:sz w:val="18"/>
          <w:szCs w:val="18"/>
        </w:rPr>
        <w:t>ценным</w:t>
      </w:r>
      <w:r>
        <w:rPr>
          <w:rStyle w:val="WW8Num2z0"/>
          <w:rFonts w:ascii="Verdana" w:hAnsi="Verdana"/>
          <w:color w:val="000000"/>
          <w:sz w:val="18"/>
          <w:szCs w:val="18"/>
        </w:rPr>
        <w:t> </w:t>
      </w:r>
      <w:r>
        <w:rPr>
          <w:rFonts w:ascii="Verdana" w:hAnsi="Verdana"/>
          <w:color w:val="000000"/>
          <w:sz w:val="18"/>
          <w:szCs w:val="18"/>
        </w:rPr>
        <w:t>бумагам (International Organisation of Securities Commissions) // Электронный ресурс. режим доступа: http://www.iosco.org/</w:t>
      </w:r>
    </w:p>
    <w:p w14:paraId="2CF2DE3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(International Monetary Fund) // Электронный ресурс. режим доступа: http://www.imf.org/</w:t>
      </w:r>
    </w:p>
    <w:p w14:paraId="7C42FAA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ММВБ</w:t>
      </w:r>
      <w:r>
        <w:rPr>
          <w:rStyle w:val="WW8Num2z0"/>
          <w:rFonts w:ascii="Verdana" w:hAnsi="Verdana"/>
          <w:color w:val="000000"/>
          <w:sz w:val="18"/>
          <w:szCs w:val="18"/>
        </w:rPr>
        <w:t> </w:t>
      </w:r>
      <w:r>
        <w:rPr>
          <w:rFonts w:ascii="Verdana" w:hAnsi="Verdana"/>
          <w:color w:val="000000"/>
          <w:sz w:val="18"/>
          <w:szCs w:val="18"/>
        </w:rPr>
        <w:t>// Электронный ресурс. режим доступа: http://micex.ru.</w:t>
      </w:r>
    </w:p>
    <w:p w14:paraId="3095E3D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«Альфа-Банк» // Электронный ресурс. режим доступа: http://alfabank.ru/</w:t>
      </w:r>
    </w:p>
    <w:p w14:paraId="01531BA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ОАО «МДМ-Банк» // Электронный ресурс. режим доступа: http://mdm.ru/</w:t>
      </w:r>
    </w:p>
    <w:p w14:paraId="6C58C05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ОАО «</w:t>
      </w:r>
      <w:r>
        <w:rPr>
          <w:rStyle w:val="WW8Num3z0"/>
          <w:rFonts w:ascii="Verdana" w:hAnsi="Verdana"/>
          <w:color w:val="4682B4"/>
          <w:sz w:val="18"/>
          <w:szCs w:val="18"/>
        </w:rPr>
        <w:t>Промсвязьбанк</w:t>
      </w:r>
      <w:r>
        <w:rPr>
          <w:rFonts w:ascii="Verdana" w:hAnsi="Verdana"/>
          <w:color w:val="000000"/>
          <w:sz w:val="18"/>
          <w:szCs w:val="18"/>
        </w:rPr>
        <w:t>» // Электронный ресурс. режим доступа: http://www.psbank.ru/ about/</w:t>
      </w:r>
    </w:p>
    <w:p w14:paraId="23D8A2C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Организация экономического сотрудничества и развития (Organisation for Economic Cooperation and Development) // Электронный ресурс. -режим доступа: http://www.oecd.org/</w:t>
      </w:r>
    </w:p>
    <w:p w14:paraId="48EA70F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Официальный сайт</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биржи РТС // Электронный ресурс. -режим доступа: http://www.rts.ni.</w:t>
      </w:r>
    </w:p>
    <w:p w14:paraId="64FC42B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РБК-Рейтинг // Электронный ресурс. режим flocTyna:http://rating.rbc.ru/articles/2010/06/02/32831683tbl.shtml?2010/0 6/02/32831601.</w:t>
      </w:r>
    </w:p>
    <w:p w14:paraId="3C984CE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Совет по международным стандартам финансовой отчетности (International Accounting Standards Board) // Электронный ресурс. -режим доступа: http://www.iasb.org/</w:t>
      </w:r>
    </w:p>
    <w:p w14:paraId="39CB45B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Финансовая оперативная группа по борьбе с отмыванием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(ФАТФ) (Financial Action Task Force) // Электронный ресурс. режим доступа: http://www.fatf-gafi.org/</w:t>
      </w:r>
    </w:p>
    <w:p w14:paraId="463F14E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Форум финансовой стабильности (Financial Stability Forum) // Электронный ресурс. режим доступа: http://www.fsforum.org/</w:t>
      </w:r>
    </w:p>
    <w:p w14:paraId="7D112F4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Хоум Кредит</w:t>
      </w:r>
      <w:r>
        <w:rPr>
          <w:rStyle w:val="WW8Num2z0"/>
          <w:rFonts w:ascii="Verdana" w:hAnsi="Verdana"/>
          <w:color w:val="000000"/>
          <w:sz w:val="18"/>
          <w:szCs w:val="18"/>
        </w:rPr>
        <w:t> </w:t>
      </w:r>
      <w:r>
        <w:rPr>
          <w:rStyle w:val="WW8Num3z0"/>
          <w:rFonts w:ascii="Verdana" w:hAnsi="Verdana"/>
          <w:color w:val="4682B4"/>
          <w:sz w:val="18"/>
          <w:szCs w:val="18"/>
        </w:rPr>
        <w:t>энд</w:t>
      </w:r>
      <w:r>
        <w:rPr>
          <w:rStyle w:val="WW8Num2z0"/>
          <w:rFonts w:ascii="Verdana" w:hAnsi="Verdana"/>
          <w:color w:val="000000"/>
          <w:sz w:val="18"/>
          <w:szCs w:val="18"/>
        </w:rPr>
        <w:t> </w:t>
      </w:r>
      <w:r>
        <w:rPr>
          <w:rFonts w:ascii="Verdana" w:hAnsi="Verdana"/>
          <w:color w:val="000000"/>
          <w:sz w:val="18"/>
          <w:szCs w:val="18"/>
        </w:rPr>
        <w:t>Финанс Банк // Электронный ресурс. режим доступа: http://www.homecredit.ru/history.php.</w:t>
      </w:r>
    </w:p>
    <w:p w14:paraId="174F25A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Центральный банк РФ // Электронный ресурс. режим доступа: http://www.cbr.ru.</w:t>
      </w:r>
    </w:p>
    <w:p w14:paraId="5263A14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E-xecutive международное сообщество</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 Электронный ресурс. режим доступа: http://www.e-xecutive.ru/community.</w:t>
      </w:r>
    </w:p>
    <w:p w14:paraId="532EEA1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Перечень форм отчетности, которые представляются коммерческимибанками в Банк России</w:t>
      </w:r>
    </w:p>
    <w:p w14:paraId="49D6A71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Наименование и норма формы отчетности Нормативный акт, которым установлена1. Суточная</w:t>
      </w:r>
    </w:p>
    <w:p w14:paraId="4AD5863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Оперативный отчет о движении средств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на транзитных валютных счетах</w:t>
      </w:r>
      <w:r>
        <w:rPr>
          <w:rStyle w:val="WW8Num2z0"/>
          <w:rFonts w:ascii="Verdana" w:hAnsi="Verdana"/>
          <w:color w:val="000000"/>
          <w:sz w:val="18"/>
          <w:szCs w:val="18"/>
        </w:rPr>
        <w:t> </w:t>
      </w:r>
      <w:r>
        <w:rPr>
          <w:rStyle w:val="WW8Num3z0"/>
          <w:rFonts w:ascii="Verdana" w:hAnsi="Verdana"/>
          <w:color w:val="4682B4"/>
          <w:sz w:val="18"/>
          <w:szCs w:val="18"/>
        </w:rPr>
        <w:t>резидентов</w:t>
      </w:r>
      <w:r>
        <w:rPr>
          <w:rStyle w:val="WW8Num2z0"/>
          <w:rFonts w:ascii="Verdana" w:hAnsi="Verdana"/>
          <w:color w:val="000000"/>
          <w:sz w:val="18"/>
          <w:szCs w:val="18"/>
        </w:rPr>
        <w:t> </w:t>
      </w:r>
      <w:r>
        <w:rPr>
          <w:rFonts w:ascii="Verdana" w:hAnsi="Verdana"/>
          <w:color w:val="000000"/>
          <w:sz w:val="18"/>
          <w:szCs w:val="18"/>
        </w:rPr>
        <w:t>(код формы по ОКУД 0409652) Указание ЦБ РФ от 12.11.2009 № 2332-У</w:t>
      </w:r>
    </w:p>
    <w:p w14:paraId="7C8B73F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Отчет об операциях на</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и денежных рынках (код формы по</w:t>
      </w:r>
      <w:r>
        <w:rPr>
          <w:rStyle w:val="WW8Num2z0"/>
          <w:rFonts w:ascii="Verdana" w:hAnsi="Verdana"/>
          <w:color w:val="000000"/>
          <w:sz w:val="18"/>
          <w:szCs w:val="18"/>
        </w:rPr>
        <w:t> </w:t>
      </w:r>
      <w:r>
        <w:rPr>
          <w:rStyle w:val="WW8Num3z0"/>
          <w:rFonts w:ascii="Verdana" w:hAnsi="Verdana"/>
          <w:color w:val="4682B4"/>
          <w:sz w:val="18"/>
          <w:szCs w:val="18"/>
        </w:rPr>
        <w:t>ОКУД</w:t>
      </w:r>
      <w:r>
        <w:rPr>
          <w:rStyle w:val="WW8Num2z0"/>
          <w:rFonts w:ascii="Verdana" w:hAnsi="Verdana"/>
          <w:color w:val="000000"/>
          <w:sz w:val="18"/>
          <w:szCs w:val="18"/>
        </w:rPr>
        <w:t> </w:t>
      </w:r>
      <w:r>
        <w:rPr>
          <w:rFonts w:ascii="Verdana" w:hAnsi="Verdana"/>
          <w:color w:val="000000"/>
          <w:sz w:val="18"/>
          <w:szCs w:val="18"/>
        </w:rPr>
        <w:t>0409701) Указание ЦБ РФ от 12.11.2009 № 2332</w:t>
      </w:r>
    </w:p>
    <w:p w14:paraId="0CEC2E6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Сведения об остатках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счетах участников расчетных центров</w:t>
      </w:r>
      <w:r>
        <w:rPr>
          <w:rStyle w:val="WW8Num2z0"/>
          <w:rFonts w:ascii="Verdana" w:hAnsi="Verdana"/>
          <w:color w:val="000000"/>
          <w:sz w:val="18"/>
          <w:szCs w:val="18"/>
        </w:rPr>
        <w:t> </w:t>
      </w:r>
      <w:r>
        <w:rPr>
          <w:rStyle w:val="WW8Num3z0"/>
          <w:rFonts w:ascii="Verdana" w:hAnsi="Verdana"/>
          <w:color w:val="4682B4"/>
          <w:sz w:val="18"/>
          <w:szCs w:val="18"/>
        </w:rPr>
        <w:t>ОРЦБ</w:t>
      </w:r>
      <w:r>
        <w:rPr>
          <w:rStyle w:val="WW8Num2z0"/>
          <w:rFonts w:ascii="Verdana" w:hAnsi="Verdana"/>
          <w:color w:val="000000"/>
          <w:sz w:val="18"/>
          <w:szCs w:val="18"/>
        </w:rPr>
        <w:t> </w:t>
      </w:r>
      <w:r>
        <w:rPr>
          <w:rFonts w:ascii="Verdana" w:hAnsi="Verdana"/>
          <w:color w:val="000000"/>
          <w:sz w:val="18"/>
          <w:szCs w:val="18"/>
        </w:rPr>
        <w:t>(код формы по ОКУД 0409705) Указание ЦБ РФ от 12.11.2009 № 2332</w:t>
      </w:r>
    </w:p>
    <w:p w14:paraId="5BBD32C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Оперативный отчет об остатках на счетах по учету доходов, распределяемых между</w:t>
      </w:r>
      <w:r>
        <w:rPr>
          <w:rStyle w:val="WW8Num2z0"/>
          <w:rFonts w:ascii="Verdana" w:hAnsi="Verdana"/>
          <w:color w:val="000000"/>
          <w:sz w:val="18"/>
          <w:szCs w:val="18"/>
        </w:rPr>
        <w:t> </w:t>
      </w:r>
      <w:r>
        <w:rPr>
          <w:rStyle w:val="WW8Num3z0"/>
          <w:rFonts w:ascii="Verdana" w:hAnsi="Verdana"/>
          <w:color w:val="4682B4"/>
          <w:sz w:val="18"/>
          <w:szCs w:val="18"/>
        </w:rPr>
        <w:t>бюджетами</w:t>
      </w:r>
      <w:r>
        <w:rPr>
          <w:rStyle w:val="WW8Num2z0"/>
          <w:rFonts w:ascii="Verdana" w:hAnsi="Verdana"/>
          <w:color w:val="000000"/>
          <w:sz w:val="18"/>
          <w:szCs w:val="18"/>
        </w:rPr>
        <w:t> </w:t>
      </w:r>
      <w:r>
        <w:rPr>
          <w:rFonts w:ascii="Verdana" w:hAnsi="Verdana"/>
          <w:color w:val="000000"/>
          <w:sz w:val="18"/>
          <w:szCs w:val="18"/>
        </w:rPr>
        <w:t>бюджетной системы Российской Федерации, и средств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(код формы по ОКУД 0409901) Указание ЦБ РФ от 12.11.2009 № 23321. Пятидневная</w:t>
      </w:r>
    </w:p>
    <w:p w14:paraId="0452FFA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Отдельные показатели, характеризующие деятельность кредитной организации (код формы по ОКУД 0409301) Указание ЦБ РФ от 12.11.2009 № 23321. Декадная</w:t>
      </w:r>
    </w:p>
    <w:p w14:paraId="7F27467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Оборотная</w:t>
      </w:r>
      <w:r>
        <w:rPr>
          <w:rStyle w:val="WW8Num2z0"/>
          <w:rFonts w:ascii="Verdana" w:hAnsi="Verdana"/>
          <w:color w:val="000000"/>
          <w:sz w:val="18"/>
          <w:szCs w:val="18"/>
        </w:rPr>
        <w:t> </w:t>
      </w:r>
      <w:r>
        <w:rPr>
          <w:rFonts w:ascii="Verdana" w:hAnsi="Verdana"/>
          <w:color w:val="000000"/>
          <w:sz w:val="18"/>
          <w:szCs w:val="18"/>
        </w:rPr>
        <w:t>ведомость по счетам бухгалтерского учета кредитной организации (код формы по ОКУД 0409101) Указание ЦБ РФ от 12.11.2009 № 2332</w:t>
      </w:r>
    </w:p>
    <w:p w14:paraId="20C7536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Расшифровки отдельных показателей деятельности кредитной организации (код формы по ОКУД 0409110) Указание ЦБ РФ от 12.11.2009 № 2332</w:t>
      </w:r>
    </w:p>
    <w:p w14:paraId="19D70F7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Информация о качестве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кредитной организации (код формы по ОКУД 0409115) Указание ЦБ РФ от 12.11.2009 № 2332</w:t>
      </w:r>
    </w:p>
    <w:p w14:paraId="6A788CB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Сведения о</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бумагах, приобретенных кредитной организацией (код формы по ОКУД 0409116) Указание ЦБ РФ от 12.11.2009 № 2332</w:t>
      </w:r>
    </w:p>
    <w:p w14:paraId="2DBBFFF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Данные о крупных</w:t>
      </w:r>
      <w:r>
        <w:rPr>
          <w:rStyle w:val="WW8Num2z0"/>
          <w:rFonts w:ascii="Verdana" w:hAnsi="Verdana"/>
          <w:color w:val="000000"/>
          <w:sz w:val="18"/>
          <w:szCs w:val="18"/>
        </w:rPr>
        <w:t> </w:t>
      </w:r>
      <w:r>
        <w:rPr>
          <w:rStyle w:val="WW8Num3z0"/>
          <w:rFonts w:ascii="Verdana" w:hAnsi="Verdana"/>
          <w:color w:val="4682B4"/>
          <w:sz w:val="18"/>
          <w:szCs w:val="18"/>
        </w:rPr>
        <w:t>ссудах</w:t>
      </w:r>
      <w:r>
        <w:rPr>
          <w:rStyle w:val="WW8Num2z0"/>
          <w:rFonts w:ascii="Verdana" w:hAnsi="Verdana"/>
          <w:color w:val="000000"/>
          <w:sz w:val="18"/>
          <w:szCs w:val="18"/>
        </w:rPr>
        <w:t> </w:t>
      </w:r>
      <w:r>
        <w:rPr>
          <w:rFonts w:ascii="Verdana" w:hAnsi="Verdana"/>
          <w:color w:val="000000"/>
          <w:sz w:val="18"/>
          <w:szCs w:val="18"/>
        </w:rPr>
        <w:t>(код формы по ОКУД 0409117) Указание ЦБ РФ от 12.11.2009 № 2332</w:t>
      </w:r>
    </w:p>
    <w:p w14:paraId="205736E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Данные о концентрации</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(код формы по ОКУД 0409118) Указание ЦБ РФ от 12.11.2009 № 2332</w:t>
      </w:r>
    </w:p>
    <w:p w14:paraId="4CE291D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Сведения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пассивах по срокам</w:t>
      </w:r>
      <w:r>
        <w:rPr>
          <w:rStyle w:val="WW8Num2z0"/>
          <w:rFonts w:ascii="Verdana" w:hAnsi="Verdana"/>
          <w:color w:val="000000"/>
          <w:sz w:val="18"/>
          <w:szCs w:val="18"/>
        </w:rPr>
        <w:t> </w:t>
      </w:r>
      <w:r>
        <w:rPr>
          <w:rStyle w:val="WW8Num3z0"/>
          <w:rFonts w:ascii="Verdana" w:hAnsi="Verdana"/>
          <w:color w:val="4682B4"/>
          <w:sz w:val="18"/>
          <w:szCs w:val="18"/>
        </w:rPr>
        <w:t>востребования</w:t>
      </w:r>
      <w:r>
        <w:rPr>
          <w:rStyle w:val="WW8Num2z0"/>
          <w:rFonts w:ascii="Verdana" w:hAnsi="Verdana"/>
          <w:color w:val="000000"/>
          <w:sz w:val="18"/>
          <w:szCs w:val="18"/>
        </w:rPr>
        <w:t> </w:t>
      </w:r>
      <w:r>
        <w:rPr>
          <w:rFonts w:ascii="Verdana" w:hAnsi="Verdana"/>
          <w:color w:val="000000"/>
          <w:sz w:val="18"/>
          <w:szCs w:val="18"/>
        </w:rPr>
        <w:t>и погашения (код формы по ОКУД 0409125) Указание ЦБ РФ от 12.11.2009 № 2332</w:t>
      </w:r>
    </w:p>
    <w:p w14:paraId="2B01AEF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Данные о</w:t>
      </w:r>
      <w:r>
        <w:rPr>
          <w:rStyle w:val="WW8Num2z0"/>
          <w:rFonts w:ascii="Verdana" w:hAnsi="Verdana"/>
          <w:color w:val="000000"/>
          <w:sz w:val="18"/>
          <w:szCs w:val="18"/>
        </w:rPr>
        <w:t> </w:t>
      </w:r>
      <w:r>
        <w:rPr>
          <w:rStyle w:val="WW8Num3z0"/>
          <w:rFonts w:ascii="Verdana" w:hAnsi="Verdana"/>
          <w:color w:val="4682B4"/>
          <w:sz w:val="18"/>
          <w:szCs w:val="18"/>
        </w:rPr>
        <w:t>средневзвешенных</w:t>
      </w:r>
      <w:r>
        <w:rPr>
          <w:rStyle w:val="WW8Num2z0"/>
          <w:rFonts w:ascii="Verdana" w:hAnsi="Verdana"/>
          <w:color w:val="000000"/>
          <w:sz w:val="18"/>
          <w:szCs w:val="18"/>
        </w:rPr>
        <w:t> </w:t>
      </w:r>
      <w:r>
        <w:rPr>
          <w:rFonts w:ascii="Verdana" w:hAnsi="Verdana"/>
          <w:color w:val="000000"/>
          <w:sz w:val="18"/>
          <w:szCs w:val="18"/>
        </w:rPr>
        <w:t>процентных ставках по средствам, предоставленным кредитной организацией (код формы по ОКУД 0409128) Указание ЦБ РФ от 12.11.2009 № 2332</w:t>
      </w:r>
    </w:p>
    <w:p w14:paraId="7AA2D72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Данные о средневзвешенных</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ставках по привлеченным кредитной организацией средствам (код формы по ОКУД 0409129) Указание ЦБ РФ от 12.11.2009 № 2332</w:t>
      </w:r>
    </w:p>
    <w:p w14:paraId="5424082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Расчет собственных средств (капитала) (код формы по ОКУД 0409134) Указание ЦБ РФ от 12.11.2009 № 2332; Положение Банка России от 10 февраля 2003 года№ 215-П "О методике определения собственных средств (капитала) кредитных организаций"</w:t>
      </w:r>
    </w:p>
    <w:p w14:paraId="055A4B2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Информация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(код формы по ОКУД 0409135) Указание ЦБ РФ от 12.11.2009 № 2332</w:t>
      </w:r>
    </w:p>
    <w:p w14:paraId="74015EA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отчет о величине рыночного риска (код формы по ОКУД 0409153) Указание ЦБ РФ от 12.11.2009 № 2332; Положение Банка России от 14 ноября 2007 года№ 313-П "О порядке расчета</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 величины рыночного риска"</w:t>
      </w:r>
    </w:p>
    <w:p w14:paraId="7399C7F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Сведения о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Fonts w:ascii="Verdana" w:hAnsi="Verdana"/>
          <w:color w:val="000000"/>
          <w:sz w:val="18"/>
          <w:szCs w:val="18"/>
        </w:rPr>
        <w:t>, отражаемых на внебалансовых счетах (код формы по ОКУД 0409155) Указание ЦБ РФ от 12.11.2009 № 2332</w:t>
      </w:r>
    </w:p>
    <w:p w14:paraId="6D996D0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Наименование и норма формы отчетности Нормативный акт, которым установлена</w:t>
      </w:r>
    </w:p>
    <w:p w14:paraId="31F9849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Сведения о крупных</w:t>
      </w:r>
      <w:r>
        <w:rPr>
          <w:rStyle w:val="WW8Num2z0"/>
          <w:rFonts w:ascii="Verdana" w:hAnsi="Verdana"/>
          <w:color w:val="000000"/>
          <w:sz w:val="18"/>
          <w:szCs w:val="18"/>
        </w:rPr>
        <w:t> </w:t>
      </w:r>
      <w:r>
        <w:rPr>
          <w:rStyle w:val="WW8Num3z0"/>
          <w:rFonts w:ascii="Verdana" w:hAnsi="Verdana"/>
          <w:color w:val="4682B4"/>
          <w:sz w:val="18"/>
          <w:szCs w:val="18"/>
        </w:rPr>
        <w:t>кредиторах</w:t>
      </w:r>
      <w:r>
        <w:rPr>
          <w:rStyle w:val="WW8Num2z0"/>
          <w:rFonts w:ascii="Verdana" w:hAnsi="Verdana"/>
          <w:color w:val="000000"/>
          <w:sz w:val="18"/>
          <w:szCs w:val="18"/>
        </w:rPr>
        <w:t> </w:t>
      </w:r>
      <w:r>
        <w:rPr>
          <w:rFonts w:ascii="Verdana" w:hAnsi="Verdana"/>
          <w:color w:val="000000"/>
          <w:sz w:val="18"/>
          <w:szCs w:val="18"/>
        </w:rPr>
        <w:t>(вкладчиках) кредитной Организации (код формы по ОКУД 0409157) Указание ЦБ РФ от 12.11.2009 № 2332</w:t>
      </w:r>
    </w:p>
    <w:p w14:paraId="4C60218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Информация о соблюдении кредитными организациями, осуществляющими</w:t>
      </w:r>
      <w:r>
        <w:rPr>
          <w:rStyle w:val="WW8Num2z0"/>
          <w:rFonts w:ascii="Verdana" w:hAnsi="Verdana"/>
          <w:color w:val="000000"/>
          <w:sz w:val="18"/>
          <w:szCs w:val="18"/>
        </w:rPr>
        <w:t> </w:t>
      </w:r>
      <w:r>
        <w:rPr>
          <w:rStyle w:val="WW8Num3z0"/>
          <w:rFonts w:ascii="Verdana" w:hAnsi="Verdana"/>
          <w:color w:val="4682B4"/>
          <w:sz w:val="18"/>
          <w:szCs w:val="18"/>
        </w:rPr>
        <w:t>эмиссию</w:t>
      </w:r>
      <w:r>
        <w:rPr>
          <w:rStyle w:val="WW8Num2z0"/>
          <w:rFonts w:ascii="Verdana" w:hAnsi="Verdana"/>
          <w:color w:val="000000"/>
          <w:sz w:val="18"/>
          <w:szCs w:val="18"/>
        </w:rPr>
        <w:t> </w:t>
      </w:r>
      <w:r>
        <w:rPr>
          <w:rFonts w:ascii="Verdana" w:hAnsi="Verdana"/>
          <w:color w:val="000000"/>
          <w:sz w:val="18"/>
          <w:szCs w:val="18"/>
        </w:rPr>
        <w:t>облигаций с ипотечным покрытием, требований к</w:t>
      </w:r>
      <w:r>
        <w:rPr>
          <w:rStyle w:val="WW8Num2z0"/>
          <w:rFonts w:ascii="Verdana" w:hAnsi="Verdana"/>
          <w:color w:val="000000"/>
          <w:sz w:val="18"/>
          <w:szCs w:val="18"/>
        </w:rPr>
        <w:t> </w:t>
      </w:r>
      <w:r>
        <w:rPr>
          <w:rStyle w:val="WW8Num3z0"/>
          <w:rFonts w:ascii="Verdana" w:hAnsi="Verdana"/>
          <w:color w:val="4682B4"/>
          <w:sz w:val="18"/>
          <w:szCs w:val="18"/>
        </w:rPr>
        <w:t>ипотечному</w:t>
      </w:r>
      <w:r>
        <w:rPr>
          <w:rStyle w:val="WW8Num2z0"/>
          <w:rFonts w:ascii="Verdana" w:hAnsi="Verdana"/>
          <w:color w:val="000000"/>
          <w:sz w:val="18"/>
          <w:szCs w:val="18"/>
        </w:rPr>
        <w:t> </w:t>
      </w:r>
      <w:r>
        <w:rPr>
          <w:rFonts w:ascii="Verdana" w:hAnsi="Verdana"/>
          <w:color w:val="000000"/>
          <w:sz w:val="18"/>
          <w:szCs w:val="18"/>
        </w:rPr>
        <w:t>покрытию облигаций (код формы по ОКУД 0409159) Указание ЦБ РФ от 12.11.2009 № 2332</w:t>
      </w:r>
    </w:p>
    <w:p w14:paraId="1EF2B98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Отчет о наличном</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обороте (код формы по ОКУД 0409202) Указание ЦБ РФ от 12.11.2009 № 2332</w:t>
      </w:r>
    </w:p>
    <w:p w14:paraId="60C4D53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Сведения о размещенных и привлеченных средствах (код формы по ОКУД 0409302) Указание ЦБ РФ от 12.11.2009 № 2332</w:t>
      </w:r>
    </w:p>
    <w:p w14:paraId="7A35C43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Сведения о</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кредитах (код формы по ОКУД 0409316) Указание ЦБ РФ от 12.11.2009 № 2332</w:t>
      </w:r>
    </w:p>
    <w:p w14:paraId="7BB5C5F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Отчет уполномоченного банка об иностранных операциях (код формы по ОКУД 0409401) Указание ЦБ РФ от 12.11.2009 № 2332</w:t>
      </w:r>
    </w:p>
    <w:p w14:paraId="0777F63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Сведения о расчетах между</w:t>
      </w:r>
      <w:r>
        <w:rPr>
          <w:rStyle w:val="WW8Num2z0"/>
          <w:rFonts w:ascii="Verdana" w:hAnsi="Verdana"/>
          <w:color w:val="000000"/>
          <w:sz w:val="18"/>
          <w:szCs w:val="18"/>
        </w:rPr>
        <w:t> </w:t>
      </w:r>
      <w:r>
        <w:rPr>
          <w:rStyle w:val="WW8Num3z0"/>
          <w:rFonts w:ascii="Verdana" w:hAnsi="Verdana"/>
          <w:color w:val="4682B4"/>
          <w:sz w:val="18"/>
          <w:szCs w:val="18"/>
        </w:rPr>
        <w:t>резидентами</w:t>
      </w:r>
      <w:r>
        <w:rPr>
          <w:rStyle w:val="WW8Num2z0"/>
          <w:rFonts w:ascii="Verdana" w:hAnsi="Verdana"/>
          <w:color w:val="000000"/>
          <w:sz w:val="18"/>
          <w:szCs w:val="18"/>
        </w:rPr>
        <w:t> </w:t>
      </w:r>
      <w:r>
        <w:rPr>
          <w:rFonts w:ascii="Verdana" w:hAnsi="Verdana"/>
          <w:color w:val="000000"/>
          <w:sz w:val="18"/>
          <w:szCs w:val="18"/>
        </w:rPr>
        <w:t>и нерезидентами за выполнение работ, оказание услуг, передачу информации, результатов интеллектуальной деятельности и операции</w:t>
      </w:r>
      <w:r>
        <w:rPr>
          <w:rStyle w:val="WW8Num2z0"/>
          <w:rFonts w:ascii="Verdana" w:hAnsi="Verdana"/>
          <w:color w:val="000000"/>
          <w:sz w:val="18"/>
          <w:szCs w:val="18"/>
        </w:rPr>
        <w:t> </w:t>
      </w:r>
      <w:r>
        <w:rPr>
          <w:rStyle w:val="WW8Num3z0"/>
          <w:rFonts w:ascii="Verdana" w:hAnsi="Verdana"/>
          <w:color w:val="4682B4"/>
          <w:sz w:val="18"/>
          <w:szCs w:val="18"/>
        </w:rPr>
        <w:t>неторгового</w:t>
      </w:r>
      <w:r>
        <w:rPr>
          <w:rStyle w:val="WW8Num2z0"/>
          <w:rFonts w:ascii="Verdana" w:hAnsi="Verdana"/>
          <w:color w:val="000000"/>
          <w:sz w:val="18"/>
          <w:szCs w:val="18"/>
        </w:rPr>
        <w:t> </w:t>
      </w:r>
      <w:r>
        <w:rPr>
          <w:rFonts w:ascii="Verdana" w:hAnsi="Verdana"/>
          <w:color w:val="000000"/>
          <w:sz w:val="18"/>
          <w:szCs w:val="18"/>
        </w:rPr>
        <w:t>характера (код формы по ОКУД 0409402) Указание ЦБ РФ от 12.11.2009 № 2332</w:t>
      </w:r>
    </w:p>
    <w:p w14:paraId="202E387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Сведения о расчетах по операциям с</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бумагами, долями, паями и вкладами в имуществе, совершенных между резидентами и</w:t>
      </w:r>
      <w:r>
        <w:rPr>
          <w:rStyle w:val="WW8Num2z0"/>
          <w:rFonts w:ascii="Verdana" w:hAnsi="Verdana"/>
          <w:color w:val="000000"/>
          <w:sz w:val="18"/>
          <w:szCs w:val="18"/>
        </w:rPr>
        <w:t> </w:t>
      </w:r>
      <w:r>
        <w:rPr>
          <w:rStyle w:val="WW8Num3z0"/>
          <w:rFonts w:ascii="Verdana" w:hAnsi="Verdana"/>
          <w:color w:val="4682B4"/>
          <w:sz w:val="18"/>
          <w:szCs w:val="18"/>
        </w:rPr>
        <w:t>нерезидентами</w:t>
      </w:r>
      <w:r>
        <w:rPr>
          <w:rStyle w:val="WW8Num2z0"/>
          <w:rFonts w:ascii="Verdana" w:hAnsi="Verdana"/>
          <w:color w:val="000000"/>
          <w:sz w:val="18"/>
          <w:szCs w:val="18"/>
        </w:rPr>
        <w:t> </w:t>
      </w:r>
      <w:r>
        <w:rPr>
          <w:rFonts w:ascii="Verdana" w:hAnsi="Verdana"/>
          <w:color w:val="000000"/>
          <w:sz w:val="18"/>
          <w:szCs w:val="18"/>
        </w:rPr>
        <w:t>(код формы по ОКУД 0409405) Указание ЦБ РФ от 12.11.2009 № 2332</w:t>
      </w:r>
    </w:p>
    <w:p w14:paraId="2839BAF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Сведения о</w:t>
      </w:r>
      <w:r>
        <w:rPr>
          <w:rStyle w:val="WW8Num2z0"/>
          <w:rFonts w:ascii="Verdana" w:hAnsi="Verdana"/>
          <w:color w:val="000000"/>
          <w:sz w:val="18"/>
          <w:szCs w:val="18"/>
        </w:rPr>
        <w:t> </w:t>
      </w:r>
      <w:r>
        <w:rPr>
          <w:rStyle w:val="WW8Num3z0"/>
          <w:rFonts w:ascii="Verdana" w:hAnsi="Verdana"/>
          <w:color w:val="4682B4"/>
          <w:sz w:val="18"/>
          <w:szCs w:val="18"/>
        </w:rPr>
        <w:t>межбанковских</w:t>
      </w:r>
      <w:r>
        <w:rPr>
          <w:rStyle w:val="WW8Num2z0"/>
          <w:rFonts w:ascii="Verdana" w:hAnsi="Verdana"/>
          <w:color w:val="000000"/>
          <w:sz w:val="18"/>
          <w:szCs w:val="18"/>
        </w:rPr>
        <w:t> </w:t>
      </w:r>
      <w:r>
        <w:rPr>
          <w:rFonts w:ascii="Verdana" w:hAnsi="Verdana"/>
          <w:color w:val="000000"/>
          <w:sz w:val="18"/>
          <w:szCs w:val="18"/>
        </w:rPr>
        <w:t>кредитах и депозитах (код формы по ОКУД 0409501) Указание ЦБ РФ от 12.11.2009 № 2332</w:t>
      </w:r>
    </w:p>
    <w:p w14:paraId="49C6B8B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Отчет об операциях с наличной иностранной</w:t>
      </w:r>
      <w:r>
        <w:rPr>
          <w:rStyle w:val="WW8Num2z0"/>
          <w:rFonts w:ascii="Verdana" w:hAnsi="Verdana"/>
          <w:color w:val="000000"/>
          <w:sz w:val="18"/>
          <w:szCs w:val="18"/>
        </w:rPr>
        <w:t> </w:t>
      </w:r>
      <w:r>
        <w:rPr>
          <w:rStyle w:val="WW8Num3z0"/>
          <w:rFonts w:ascii="Verdana" w:hAnsi="Verdana"/>
          <w:color w:val="4682B4"/>
          <w:sz w:val="18"/>
          <w:szCs w:val="18"/>
        </w:rPr>
        <w:t>валютой</w:t>
      </w:r>
      <w:r>
        <w:rPr>
          <w:rStyle w:val="WW8Num2z0"/>
          <w:rFonts w:ascii="Verdana" w:hAnsi="Verdana"/>
          <w:color w:val="000000"/>
          <w:sz w:val="18"/>
          <w:szCs w:val="18"/>
        </w:rPr>
        <w:t> </w:t>
      </w:r>
      <w:r>
        <w:rPr>
          <w:rFonts w:ascii="Verdana" w:hAnsi="Verdana"/>
          <w:color w:val="000000"/>
          <w:sz w:val="18"/>
          <w:szCs w:val="18"/>
        </w:rPr>
        <w:t>и чеками в иностранной валюте (код формы по ОКУД 0409601) Указание ЦБ РФ от 12.11.2009 № 2332</w:t>
      </w:r>
    </w:p>
    <w:p w14:paraId="67A8877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Сведения об открытых</w:t>
      </w:r>
      <w:r>
        <w:rPr>
          <w:rStyle w:val="WW8Num2z0"/>
          <w:rFonts w:ascii="Verdana" w:hAnsi="Verdana"/>
          <w:color w:val="000000"/>
          <w:sz w:val="18"/>
          <w:szCs w:val="18"/>
        </w:rPr>
        <w:t> </w:t>
      </w:r>
      <w:r>
        <w:rPr>
          <w:rStyle w:val="WW8Num3z0"/>
          <w:rFonts w:ascii="Verdana" w:hAnsi="Verdana"/>
          <w:color w:val="4682B4"/>
          <w:sz w:val="18"/>
          <w:szCs w:val="18"/>
        </w:rPr>
        <w:t>корреспондентских</w:t>
      </w:r>
      <w:r>
        <w:rPr>
          <w:rStyle w:val="WW8Num2z0"/>
          <w:rFonts w:ascii="Verdana" w:hAnsi="Verdana"/>
          <w:color w:val="000000"/>
          <w:sz w:val="18"/>
          <w:szCs w:val="18"/>
        </w:rPr>
        <w:t> </w:t>
      </w:r>
      <w:r>
        <w:rPr>
          <w:rFonts w:ascii="Verdana" w:hAnsi="Verdana"/>
          <w:color w:val="000000"/>
          <w:sz w:val="18"/>
          <w:szCs w:val="18"/>
        </w:rPr>
        <w:t>счетах и остатках средств на них (код формы по ОКУД 0409603) Указание ЦБ РФ от 12.11.2009 № 2332</w:t>
      </w:r>
    </w:p>
    <w:p w14:paraId="4762A5C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Отчет о валютных операциях, осуществляемых по</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счетам, счетам по вкладам (</w:t>
      </w:r>
      <w:r>
        <w:rPr>
          <w:rStyle w:val="WW8Num3z0"/>
          <w:rFonts w:ascii="Verdana" w:hAnsi="Verdana"/>
          <w:color w:val="4682B4"/>
          <w:sz w:val="18"/>
          <w:szCs w:val="18"/>
        </w:rPr>
        <w:t>депозитам</w:t>
      </w:r>
      <w:r>
        <w:rPr>
          <w:rFonts w:ascii="Verdana" w:hAnsi="Verdana"/>
          <w:color w:val="000000"/>
          <w:sz w:val="18"/>
          <w:szCs w:val="18"/>
        </w:rPr>
        <w:t>) клиентов в уполномоченных банках (код формы по ОКУД 0409664) Указание ЦБ РФ от 12.11.2009 № 2332</w:t>
      </w:r>
    </w:p>
    <w:p w14:paraId="2E7F3F5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Отчет о валютных операциях, осуществляемых с оформлением паспорта</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(код формы по ОКУД 0409665) Указание ЦБ РФ от 12.11.2009 № 2332</w:t>
      </w:r>
    </w:p>
    <w:p w14:paraId="62AE3B0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Отчет по ценным</w:t>
      </w:r>
      <w:r>
        <w:rPr>
          <w:rStyle w:val="WW8Num2z0"/>
          <w:rFonts w:ascii="Verdana" w:hAnsi="Verdana"/>
          <w:color w:val="000000"/>
          <w:sz w:val="18"/>
          <w:szCs w:val="18"/>
        </w:rPr>
        <w:t> </w:t>
      </w:r>
      <w:r>
        <w:rPr>
          <w:rStyle w:val="WW8Num3z0"/>
          <w:rFonts w:ascii="Verdana" w:hAnsi="Verdana"/>
          <w:color w:val="4682B4"/>
          <w:sz w:val="18"/>
          <w:szCs w:val="18"/>
        </w:rPr>
        <w:t>бумагам</w:t>
      </w:r>
      <w:r>
        <w:rPr>
          <w:rStyle w:val="WW8Num2z0"/>
          <w:rFonts w:ascii="Verdana" w:hAnsi="Verdana"/>
          <w:color w:val="000000"/>
          <w:sz w:val="18"/>
          <w:szCs w:val="18"/>
        </w:rPr>
        <w:t> </w:t>
      </w:r>
      <w:r>
        <w:rPr>
          <w:rFonts w:ascii="Verdana" w:hAnsi="Verdana"/>
          <w:color w:val="000000"/>
          <w:sz w:val="18"/>
          <w:szCs w:val="18"/>
        </w:rPr>
        <w:t>(код формы по ОКУД 0409711) Указание ЦБ РФ от 12.11.2009 № 2332</w:t>
      </w:r>
    </w:p>
    <w:p w14:paraId="511B8BD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Информация из базы данных по</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операциям Инструкция Банка России от 15 июня 2004 года № 117-И "О порядке представления резидентами и нерезидентами уполномоченным банкам документов и информации при осуществлении</w:t>
      </w:r>
    </w:p>
    <w:p w14:paraId="28D12441"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Наименование и норма формы отчетности Нормативный акт, которым установленавалютных операций, порядке учета уполномоченными банками валютных операций и оформления паспортов</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"1. Квартальная</w:t>
      </w:r>
    </w:p>
    <w:p w14:paraId="7A68A75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Сведения о счетах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 платежах, проведенных через</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организацию (ее филиал) (код формы по ОКУД 0409251) Указание ЦБ РФ от 12.11.2009 № 2332</w:t>
      </w:r>
    </w:p>
    <w:p w14:paraId="1BE839EE"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Данные о ежедневных остатках подлежащих</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денежных средств физических лиц, размещенных во вклады (код формы по ОКУД 0409345) Указание ЦБ РФ от 12.11.2009 № 2332</w:t>
      </w:r>
    </w:p>
    <w:p w14:paraId="37030F0B"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Сведения о</w:t>
      </w:r>
      <w:r>
        <w:rPr>
          <w:rStyle w:val="WW8Num2z0"/>
          <w:rFonts w:ascii="Verdana" w:hAnsi="Verdana"/>
          <w:color w:val="000000"/>
          <w:sz w:val="18"/>
          <w:szCs w:val="18"/>
        </w:rPr>
        <w:t> </w:t>
      </w:r>
      <w:r>
        <w:rPr>
          <w:rStyle w:val="WW8Num3z0"/>
          <w:rFonts w:ascii="Verdana" w:hAnsi="Verdana"/>
          <w:color w:val="4682B4"/>
          <w:sz w:val="18"/>
          <w:szCs w:val="18"/>
        </w:rPr>
        <w:t>трансграничных</w:t>
      </w:r>
      <w:r>
        <w:rPr>
          <w:rStyle w:val="WW8Num2z0"/>
          <w:rFonts w:ascii="Verdana" w:hAnsi="Verdana"/>
          <w:color w:val="000000"/>
          <w:sz w:val="18"/>
          <w:szCs w:val="18"/>
        </w:rPr>
        <w:t> </w:t>
      </w:r>
      <w:r>
        <w:rPr>
          <w:rFonts w:ascii="Verdana" w:hAnsi="Verdana"/>
          <w:color w:val="000000"/>
          <w:sz w:val="18"/>
          <w:szCs w:val="18"/>
        </w:rPr>
        <w:t>переводах физических лиц (код формы по ОКУД 0409407) Указание ЦБ РФ от 12.11.2009 № 2332</w:t>
      </w:r>
    </w:p>
    <w:p w14:paraId="0B64D996"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Отчет по операциям</w:t>
      </w:r>
      <w:r>
        <w:rPr>
          <w:rStyle w:val="WW8Num2z0"/>
          <w:rFonts w:ascii="Verdana" w:hAnsi="Verdana"/>
          <w:color w:val="000000"/>
          <w:sz w:val="18"/>
          <w:szCs w:val="18"/>
        </w:rPr>
        <w:t> </w:t>
      </w:r>
      <w:r>
        <w:rPr>
          <w:rStyle w:val="WW8Num3z0"/>
          <w:rFonts w:ascii="Verdana" w:hAnsi="Verdana"/>
          <w:color w:val="4682B4"/>
          <w:sz w:val="18"/>
          <w:szCs w:val="18"/>
        </w:rPr>
        <w:t>ввоза</w:t>
      </w:r>
      <w:r>
        <w:rPr>
          <w:rStyle w:val="WW8Num2z0"/>
          <w:rFonts w:ascii="Verdana" w:hAnsi="Verdana"/>
          <w:color w:val="000000"/>
          <w:sz w:val="18"/>
          <w:szCs w:val="18"/>
        </w:rPr>
        <w:t> </w:t>
      </w:r>
      <w:r>
        <w:rPr>
          <w:rFonts w:ascii="Verdana" w:hAnsi="Verdana"/>
          <w:color w:val="000000"/>
          <w:sz w:val="18"/>
          <w:szCs w:val="18"/>
        </w:rPr>
        <w:t>и вывоза валюты Российской Федерации (код формы по ОКУД 0409608) Указание ЦБ РФ от 12.11.2009 № 2332</w:t>
      </w:r>
    </w:p>
    <w:p w14:paraId="36FC18F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Отчет об операциях с драгоценными металлами (код формы по ОКУД 0409610) Указание ЦБ РФ от 12.11.2009 № 2332</w:t>
      </w:r>
    </w:p>
    <w:p w14:paraId="0057CFB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Отчет об остатках на счетах по учету доходов, распределяемых между бюджетами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Российской Федерации, и средств федерального бюджета (код формы по ОКУД 0409902) Указание ЦБ РФ от 12.11.2009 № 2332</w:t>
      </w:r>
    </w:p>
    <w:p w14:paraId="43C9957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Информация о счетах, открытых федеральным учреждениям, финансовым органам и</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учреждениям в кредитных организациях (их</w:t>
      </w:r>
      <w:r>
        <w:rPr>
          <w:rStyle w:val="WW8Num2z0"/>
          <w:rFonts w:ascii="Verdana" w:hAnsi="Verdana"/>
          <w:color w:val="000000"/>
          <w:sz w:val="18"/>
          <w:szCs w:val="18"/>
        </w:rPr>
        <w:t> </w:t>
      </w:r>
      <w:r>
        <w:rPr>
          <w:rStyle w:val="WW8Num3z0"/>
          <w:rFonts w:ascii="Verdana" w:hAnsi="Verdana"/>
          <w:color w:val="4682B4"/>
          <w:sz w:val="18"/>
          <w:szCs w:val="18"/>
        </w:rPr>
        <w:t>филиалах</w:t>
      </w:r>
      <w:r>
        <w:rPr>
          <w:rFonts w:ascii="Verdana" w:hAnsi="Verdana"/>
          <w:color w:val="000000"/>
          <w:sz w:val="18"/>
          <w:szCs w:val="18"/>
        </w:rPr>
        <w:t>) (код формы по ОКУД 0409909) Указание ЦБ РФ от 12.11.2009 № 2332</w:t>
      </w:r>
    </w:p>
    <w:p w14:paraId="2777260F"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Наименование и норма формы отчетности Нормативный акт, которым установлена</w:t>
      </w:r>
    </w:p>
    <w:p w14:paraId="20FBE80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Информация о проверках соблюдения организациями порядка ведения</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операций и работы с</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деньгами (код формы по ОКУД 0409212) Указание ЦБ РФ от 12.11.2009 № 2332</w:t>
      </w:r>
    </w:p>
    <w:p w14:paraId="7B019242"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Отчет о количестве счетов по учету средств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бюджетной системы Российской Федерации и средств от приносящей доход Деятельности (код формы по ОКУД 0409906) Указание ЦБ РФ от 12.11.2009 № 2332</w:t>
      </w:r>
    </w:p>
    <w:p w14:paraId="0654EAE3"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Отчет об остатках на счетах по учету средств бюджетов бюджетной системы Российской Федерации и средств от приносящей доход Деятельности (код формы по ОКУД 0409907) Указание ЦБ РФ от 12.11.2009 № 2332</w:t>
      </w:r>
    </w:p>
    <w:p w14:paraId="02C3B227"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Наименование и норма формы отчетности Нормативный акт, которым установлена</w:t>
      </w:r>
    </w:p>
    <w:p w14:paraId="289631AD"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Сведения о</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организациях нерезидентах (код формы по ОКУД 0409170) Указание ЦБ РФ от 12.11.2009 № 2332</w:t>
      </w:r>
    </w:p>
    <w:p w14:paraId="24FC737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Сведения об имеющих признаки подделки денежных знаках, переданных</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органам внутренних дел (код формы по ОКУД 0409207) Указание ЦБ РФ от 12.11.2009 № 2332</w:t>
      </w:r>
    </w:p>
    <w:p w14:paraId="03E6A73A"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Сведения кредитных организаций о начале (завершении)</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и (или) эквайринга платежных карт (код формы по ОКУД 0409255) Указание ЦБ РФ от 12.11.2009 № 2332</w:t>
      </w:r>
    </w:p>
    <w:p w14:paraId="42AA0D60"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Отчет о составе участников банковской (консолидированной) группы (код формы по ОКУД 0409801) Указание ЦБ РФ от 12.11.2009 № 2332</w:t>
      </w:r>
    </w:p>
    <w:p w14:paraId="10CFE349"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ведомость по счетам бухгалтерского учета кредитной организации по состоянию на 1 января 2010 г.</w:t>
      </w:r>
    </w:p>
    <w:p w14:paraId="124F1EF8"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Наименование кредитной организации: Общество с ограниченной ответственностью "Хо&gt;м Крсл!гтэнл Фпиапс Банк"</w:t>
      </w:r>
    </w:p>
    <w:p w14:paraId="0063D375"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Регистрационный помер: 316</w:t>
      </w:r>
    </w:p>
    <w:p w14:paraId="10B3EE4C"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Код формы 0409101 Месячная тыс.</w:t>
      </w:r>
      <w:r>
        <w:rPr>
          <w:rStyle w:val="WW8Num2z0"/>
          <w:rFonts w:ascii="Verdana" w:hAnsi="Verdana"/>
          <w:color w:val="000000"/>
          <w:sz w:val="18"/>
          <w:szCs w:val="18"/>
        </w:rPr>
        <w:t> </w:t>
      </w:r>
      <w:r>
        <w:rPr>
          <w:rStyle w:val="WW8Num3z0"/>
          <w:rFonts w:ascii="Verdana" w:hAnsi="Verdana"/>
          <w:color w:val="4682B4"/>
          <w:sz w:val="18"/>
          <w:szCs w:val="18"/>
        </w:rPr>
        <w:t>рублей</w:t>
      </w:r>
    </w:p>
    <w:p w14:paraId="61C99554" w14:textId="77777777" w:rsidR="00DB6A7B" w:rsidRDefault="00DB6A7B" w:rsidP="00DB6A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О г-« о, Сч го 0Q о о о О о о о о о о о о о о о о о о о о о о о СО о о о о о Оч 00 г— гч гч Оч го о Os гч гч о о оо Os so Tf со о о о о о о о SO го со Г"» о ТГ т о ЧО г-VO го гч so un с— un гч г-SO un ОЧ so о о о</w:t>
      </w:r>
    </w:p>
    <w:p w14:paraId="2B89F196" w14:textId="00104058" w:rsidR="00853835" w:rsidRPr="00DB6A7B" w:rsidRDefault="00DB6A7B" w:rsidP="00DB6A7B">
      <w:r>
        <w:rPr>
          <w:rFonts w:ascii="Verdana" w:hAnsi="Verdana"/>
          <w:color w:val="000000"/>
          <w:sz w:val="18"/>
          <w:szCs w:val="18"/>
        </w:rPr>
        <w:br/>
      </w:r>
      <w:bookmarkStart w:id="0" w:name="_GoBack"/>
      <w:bookmarkEnd w:id="0"/>
    </w:p>
    <w:sectPr w:rsidR="00853835" w:rsidRPr="00DB6A7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7042</TotalTime>
  <Pages>19</Pages>
  <Words>6937</Words>
  <Characters>58208</Characters>
  <Application>Microsoft Office Word</Application>
  <DocSecurity>0</DocSecurity>
  <Lines>1763</Lines>
  <Paragraphs>276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458</cp:revision>
  <cp:lastPrinted>2009-02-06T05:36:00Z</cp:lastPrinted>
  <dcterms:created xsi:type="dcterms:W3CDTF">2016-05-04T14:28:00Z</dcterms:created>
  <dcterms:modified xsi:type="dcterms:W3CDTF">2016-06-26T10:34:00Z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