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E189A" w:rsidRDefault="00FE189A" w:rsidP="00FE189A">
      <w:r w:rsidRPr="00AC584C">
        <w:rPr>
          <w:rFonts w:ascii="Times New Roman" w:hAnsi="Times New Roman" w:cs="Times New Roman"/>
          <w:b/>
          <w:sz w:val="24"/>
          <w:szCs w:val="24"/>
        </w:rPr>
        <w:t>Мусієнко Анна Сергіївна</w:t>
      </w:r>
      <w:r w:rsidRPr="00AC584C">
        <w:rPr>
          <w:rFonts w:ascii="Times New Roman" w:hAnsi="Times New Roman" w:cs="Times New Roman"/>
          <w:sz w:val="24"/>
          <w:szCs w:val="24"/>
        </w:rPr>
        <w:t xml:space="preserve">, молодший науковий співробітник відділу клінічної фізіології та патології опорно-рухового апарату, ДУ «Інститут геронтології імені   Д. Ф. Чеботарьова НАМН  України». Назва дисертації «Вікові зміни кісткової тканини та їх механізми в чоловіків при фізіологічному старінні». Шифр та назва спеціальності </w:t>
      </w:r>
      <w:r w:rsidRPr="00AC584C">
        <w:rPr>
          <w:rFonts w:ascii="Times New Roman" w:hAnsi="Times New Roman" w:cs="Times New Roman"/>
          <w:sz w:val="24"/>
          <w:szCs w:val="24"/>
        </w:rPr>
        <w:sym w:font="Symbol" w:char="F02D"/>
      </w:r>
      <w:r w:rsidRPr="00AC584C">
        <w:rPr>
          <w:rFonts w:ascii="Times New Roman" w:hAnsi="Times New Roman" w:cs="Times New Roman"/>
          <w:sz w:val="24"/>
          <w:szCs w:val="24"/>
        </w:rPr>
        <w:t xml:space="preserve"> 14.03.03 – нормальна фізіологія. Спецрада Д 26.551.01 ДУ «Інститут геронтології імені  Д. Ф. Чеботарьова НАМН України»</w:t>
      </w:r>
    </w:p>
    <w:sectPr w:rsidR="000D5E82" w:rsidRPr="00FE18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E189A" w:rsidRPr="00FE18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ACF48-15CB-48C4-83A0-309A329D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2021-02-07T22:01:00Z</dcterms:created>
  <dcterms:modified xsi:type="dcterms:W3CDTF">2021-02-08T11:32:00Z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