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F8B6" w14:textId="77777777" w:rsidR="00E21B66" w:rsidRDefault="00E21B66" w:rsidP="00E21B66">
      <w:pPr>
        <w:pStyle w:val="afffffffffffffffffffffffffff5"/>
        <w:rPr>
          <w:rFonts w:ascii="Verdana" w:hAnsi="Verdana"/>
          <w:color w:val="000000"/>
          <w:sz w:val="21"/>
          <w:szCs w:val="21"/>
        </w:rPr>
      </w:pPr>
      <w:r>
        <w:rPr>
          <w:rFonts w:ascii="Helvetica" w:hAnsi="Helvetica" w:cs="Helvetica"/>
          <w:b/>
          <w:bCs w:val="0"/>
          <w:color w:val="222222"/>
          <w:sz w:val="21"/>
          <w:szCs w:val="21"/>
        </w:rPr>
        <w:t>Жалко-Титаренко, Андрей Валентинович.</w:t>
      </w:r>
    </w:p>
    <w:p w14:paraId="4E753675" w14:textId="77777777" w:rsidR="00E21B66" w:rsidRDefault="00E21B66" w:rsidP="00E21B66">
      <w:pPr>
        <w:pStyle w:val="20"/>
        <w:spacing w:before="0" w:after="312"/>
        <w:rPr>
          <w:rFonts w:ascii="Arial" w:hAnsi="Arial" w:cs="Arial"/>
          <w:caps/>
          <w:color w:val="333333"/>
          <w:sz w:val="27"/>
          <w:szCs w:val="27"/>
        </w:rPr>
      </w:pPr>
      <w:r>
        <w:rPr>
          <w:rFonts w:ascii="Helvetica" w:hAnsi="Helvetica" w:cs="Helvetica"/>
          <w:caps/>
          <w:color w:val="222222"/>
          <w:sz w:val="21"/>
          <w:szCs w:val="21"/>
        </w:rPr>
        <w:t>Поверхность Ферми и электрон-фононное взаимодействие в кубических 5d-</w:t>
      </w:r>
      <w:proofErr w:type="gramStart"/>
      <w:r>
        <w:rPr>
          <w:rFonts w:ascii="Helvetica" w:hAnsi="Helvetica" w:cs="Helvetica"/>
          <w:caps/>
          <w:color w:val="222222"/>
          <w:sz w:val="21"/>
          <w:szCs w:val="21"/>
        </w:rPr>
        <w:t>металлах :</w:t>
      </w:r>
      <w:proofErr w:type="gramEnd"/>
      <w:r>
        <w:rPr>
          <w:rFonts w:ascii="Helvetica" w:hAnsi="Helvetica" w:cs="Helvetica"/>
          <w:caps/>
          <w:color w:val="222222"/>
          <w:sz w:val="21"/>
          <w:szCs w:val="21"/>
        </w:rPr>
        <w:t xml:space="preserve"> диссертация ... кандидата физико-математических наук : 01.04.07. - Киев, 1985. - 173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1B70644" w14:textId="77777777" w:rsidR="00E21B66" w:rsidRDefault="00E21B66" w:rsidP="00E21B6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Жалко-Титаренко, Андрей Валентинович</w:t>
      </w:r>
    </w:p>
    <w:p w14:paraId="6578176C"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ведение.</w:t>
      </w:r>
    </w:p>
    <w:p w14:paraId="4B277755"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Методика исследования поверхности Ферми.</w:t>
      </w:r>
    </w:p>
    <w:p w14:paraId="4419D457"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исследуемые характеристики поверхности Ферми</w:t>
      </w:r>
    </w:p>
    <w:p w14:paraId="2DF3ECFE"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Экспериментальные методы исследования поверхности Ферми</w:t>
      </w:r>
    </w:p>
    <w:p w14:paraId="01D78885"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Эффект де Гааза-ган Аль фена</w:t>
      </w:r>
    </w:p>
    <w:p w14:paraId="449D0B4A"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Исследование свойств металлов в высокочастотном магнитном поле.</w:t>
      </w:r>
    </w:p>
    <w:p w14:paraId="57C6FFD5"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Размерные эффекты</w:t>
      </w:r>
    </w:p>
    <w:p w14:paraId="08517915"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Теоретические </w:t>
      </w:r>
      <w:proofErr w:type="gramStart"/>
      <w:r>
        <w:rPr>
          <w:rFonts w:ascii="Arial" w:hAnsi="Arial" w:cs="Arial"/>
          <w:color w:val="333333"/>
          <w:sz w:val="21"/>
          <w:szCs w:val="21"/>
        </w:rPr>
        <w:t>методы .исследования</w:t>
      </w:r>
      <w:proofErr w:type="gramEnd"/>
      <w:r>
        <w:rPr>
          <w:rFonts w:ascii="Arial" w:hAnsi="Arial" w:cs="Arial"/>
          <w:color w:val="333333"/>
          <w:sz w:val="21"/>
          <w:szCs w:val="21"/>
        </w:rPr>
        <w:t xml:space="preserve"> поверхности Ферми тяжелых металлов</w:t>
      </w:r>
    </w:p>
    <w:p w14:paraId="389EC0EB"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Основные положения метода РППВ</w:t>
      </w:r>
    </w:p>
    <w:p w14:paraId="3D5BCA3E"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Расчет поверхности Ферми на основе метода РППВ.</w:t>
      </w:r>
    </w:p>
    <w:p w14:paraId="056A8252"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Определение локальных дифференциальных характеристик закона дисперсии электронов на уровне Ферми.</w:t>
      </w:r>
    </w:p>
    <w:p w14:paraId="62163670"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Теоретические исследования поверхности Ферми</w:t>
      </w:r>
    </w:p>
    <w:p w14:paraId="09335ECD"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5с1 - металлов.</w:t>
      </w:r>
    </w:p>
    <w:p w14:paraId="12C89878"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2. Поверхности Ферми кубических 5</w:t>
      </w:r>
      <w:proofErr w:type="gramStart"/>
      <w:r>
        <w:rPr>
          <w:rFonts w:ascii="Arial" w:hAnsi="Arial" w:cs="Arial"/>
          <w:color w:val="333333"/>
          <w:sz w:val="21"/>
          <w:szCs w:val="21"/>
        </w:rPr>
        <w:t>с( -</w:t>
      </w:r>
      <w:proofErr w:type="gramEnd"/>
      <w:r>
        <w:rPr>
          <w:rFonts w:ascii="Arial" w:hAnsi="Arial" w:cs="Arial"/>
          <w:color w:val="333333"/>
          <w:sz w:val="21"/>
          <w:szCs w:val="21"/>
        </w:rPr>
        <w:t>металлов.</w:t>
      </w:r>
    </w:p>
    <w:p w14:paraId="348DFDB3"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Поверхности Ферми золота</w:t>
      </w:r>
    </w:p>
    <w:p w14:paraId="464A8828"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Поверхность Ферми платины</w:t>
      </w:r>
    </w:p>
    <w:p w14:paraId="34562EFD"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2.2Л1 Влияние релятивистских эффектов на поверхности Ферми платины</w:t>
      </w:r>
    </w:p>
    <w:p w14:paraId="69556C2F"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Результаты расчета структуры поверхности</w:t>
      </w:r>
    </w:p>
    <w:p w14:paraId="0D2443D5"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Ферми платины</w:t>
      </w:r>
    </w:p>
    <w:p w14:paraId="434B066A"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Поверхность Ферми иридия</w:t>
      </w:r>
    </w:p>
    <w:p w14:paraId="3041E7A7"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Поверхность Ферми вольфрама</w:t>
      </w:r>
    </w:p>
    <w:p w14:paraId="6B60AEA8"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Радиочастотный размерный эффект и магнктоакустические осцилляции.</w:t>
      </w:r>
    </w:p>
    <w:p w14:paraId="77195DB0"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Эффект де Гааза-ван Аль фена</w:t>
      </w:r>
    </w:p>
    <w:p w14:paraId="232C101E"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Эффект Зовдгаймера и допилер-сдвинутый циклотронный резонанс</w:t>
      </w:r>
    </w:p>
    <w:p w14:paraId="6C730704" w14:textId="77777777" w:rsidR="00E21B66" w:rsidRDefault="00E21B66" w:rsidP="00E21B6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Поверхность Ферми тантала</w:t>
      </w:r>
    </w:p>
    <w:p w14:paraId="071EBB05" w14:textId="32D8A506" w:rsidR="00E67B85" w:rsidRPr="00E21B66" w:rsidRDefault="00E67B85" w:rsidP="00E21B66"/>
    <w:sectPr w:rsidR="00E67B85" w:rsidRPr="00E21B6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C9BE" w14:textId="77777777" w:rsidR="007601F0" w:rsidRDefault="007601F0">
      <w:pPr>
        <w:spacing w:after="0" w:line="240" w:lineRule="auto"/>
      </w:pPr>
      <w:r>
        <w:separator/>
      </w:r>
    </w:p>
  </w:endnote>
  <w:endnote w:type="continuationSeparator" w:id="0">
    <w:p w14:paraId="74DB9474" w14:textId="77777777" w:rsidR="007601F0" w:rsidRDefault="0076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B636" w14:textId="77777777" w:rsidR="007601F0" w:rsidRDefault="007601F0"/>
    <w:p w14:paraId="2C7FF216" w14:textId="77777777" w:rsidR="007601F0" w:rsidRDefault="007601F0"/>
    <w:p w14:paraId="4376FFE0" w14:textId="77777777" w:rsidR="007601F0" w:rsidRDefault="007601F0"/>
    <w:p w14:paraId="4743029A" w14:textId="77777777" w:rsidR="007601F0" w:rsidRDefault="007601F0"/>
    <w:p w14:paraId="70C799B2" w14:textId="77777777" w:rsidR="007601F0" w:rsidRDefault="007601F0"/>
    <w:p w14:paraId="34603401" w14:textId="77777777" w:rsidR="007601F0" w:rsidRDefault="007601F0"/>
    <w:p w14:paraId="69B7EB65" w14:textId="77777777" w:rsidR="007601F0" w:rsidRDefault="007601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2755B8" wp14:editId="78104F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9E0F7" w14:textId="77777777" w:rsidR="007601F0" w:rsidRDefault="00760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2755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D39E0F7" w14:textId="77777777" w:rsidR="007601F0" w:rsidRDefault="007601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CE6426" w14:textId="77777777" w:rsidR="007601F0" w:rsidRDefault="007601F0"/>
    <w:p w14:paraId="3BE4D335" w14:textId="77777777" w:rsidR="007601F0" w:rsidRDefault="007601F0"/>
    <w:p w14:paraId="54876415" w14:textId="77777777" w:rsidR="007601F0" w:rsidRDefault="007601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CEA0C2" wp14:editId="25F9E9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B28BE" w14:textId="77777777" w:rsidR="007601F0" w:rsidRDefault="007601F0"/>
                          <w:p w14:paraId="5C66C043" w14:textId="77777777" w:rsidR="007601F0" w:rsidRDefault="007601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CEA0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4B28BE" w14:textId="77777777" w:rsidR="007601F0" w:rsidRDefault="007601F0"/>
                    <w:p w14:paraId="5C66C043" w14:textId="77777777" w:rsidR="007601F0" w:rsidRDefault="007601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174C93" w14:textId="77777777" w:rsidR="007601F0" w:rsidRDefault="007601F0"/>
    <w:p w14:paraId="3DE1802A" w14:textId="77777777" w:rsidR="007601F0" w:rsidRDefault="007601F0">
      <w:pPr>
        <w:rPr>
          <w:sz w:val="2"/>
          <w:szCs w:val="2"/>
        </w:rPr>
      </w:pPr>
    </w:p>
    <w:p w14:paraId="0EFEA028" w14:textId="77777777" w:rsidR="007601F0" w:rsidRDefault="007601F0"/>
    <w:p w14:paraId="5952CA4A" w14:textId="77777777" w:rsidR="007601F0" w:rsidRDefault="007601F0">
      <w:pPr>
        <w:spacing w:after="0" w:line="240" w:lineRule="auto"/>
      </w:pPr>
    </w:p>
  </w:footnote>
  <w:footnote w:type="continuationSeparator" w:id="0">
    <w:p w14:paraId="4B82446C" w14:textId="77777777" w:rsidR="007601F0" w:rsidRDefault="0076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F0"/>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112758</TotalTime>
  <Pages>2</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2007</cp:revision>
  <cp:lastPrinted>2009-02-06T05:36:00Z</cp:lastPrinted>
  <dcterms:created xsi:type="dcterms:W3CDTF">2024-01-07T13:43:00Z</dcterms:created>
  <dcterms:modified xsi:type="dcterms:W3CDTF">2025-06-14T20:27:00Z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