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98" w:rsidRDefault="00BE3098" w:rsidP="00BE3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Байрамов Руслан Халік огли, </w:t>
      </w:r>
      <w:r>
        <w:rPr>
          <w:rFonts w:ascii="CIDFont+F4" w:eastAsia="CIDFont+F4" w:hAnsi="CIDFont+F3" w:cs="CIDFont+F4" w:hint="eastAsia"/>
          <w:kern w:val="0"/>
          <w:sz w:val="28"/>
          <w:szCs w:val="28"/>
          <w:lang w:eastAsia="ru-RU"/>
        </w:rPr>
        <w:t>головний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BE3098" w:rsidRDefault="00BE3098" w:rsidP="00BE3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p>
    <w:p w:rsidR="00BE3098" w:rsidRDefault="00BE3098" w:rsidP="00BE3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управлінські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основи</w:t>
      </w:r>
    </w:p>
    <w:p w:rsidR="00BE3098" w:rsidRDefault="00BE3098" w:rsidP="00BE3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неолімпійського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прикладі</w:t>
      </w:r>
    </w:p>
    <w:p w:rsidR="00BE3098" w:rsidRDefault="00BE3098" w:rsidP="00BE3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сумо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(017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CC2878" w:rsidRPr="00BE3098" w:rsidRDefault="00BE3098" w:rsidP="00BE3098">
      <w:r>
        <w:rPr>
          <w:rFonts w:ascii="CIDFont+F4" w:eastAsia="CIDFont+F4" w:hAnsi="CIDFont+F3" w:cs="CIDFont+F4"/>
          <w:kern w:val="0"/>
          <w:sz w:val="28"/>
          <w:szCs w:val="28"/>
          <w:lang w:eastAsia="ru-RU"/>
        </w:rPr>
        <w:t xml:space="preserve">64.862.001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p>
    <w:sectPr w:rsidR="00CC2878" w:rsidRPr="00BE30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BE3098" w:rsidRPr="00BE30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9B9D-AAC9-405B-98D8-C14A81A5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2021-10-06T19:07:00Z</dcterms:created>
  <dcterms:modified xsi:type="dcterms:W3CDTF">2021-10-07T13:09:00Z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