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685D5" w14:textId="77777777" w:rsidR="00F90AA4" w:rsidRPr="00F90AA4" w:rsidRDefault="00F90AA4" w:rsidP="00F90AA4">
      <w:pPr>
        <w:rPr>
          <w:rFonts w:ascii="Helvetica" w:eastAsia="Symbol" w:hAnsi="Helvetica" w:cs="Helvetica"/>
          <w:b/>
          <w:bCs/>
          <w:color w:val="222222"/>
          <w:kern w:val="0"/>
          <w:sz w:val="21"/>
          <w:szCs w:val="21"/>
          <w:lang w:eastAsia="ru-RU"/>
        </w:rPr>
      </w:pPr>
      <w:r w:rsidRPr="00F90AA4">
        <w:rPr>
          <w:rFonts w:ascii="Helvetica" w:eastAsia="Symbol" w:hAnsi="Helvetica" w:cs="Helvetica"/>
          <w:b/>
          <w:bCs/>
          <w:color w:val="222222"/>
          <w:kern w:val="0"/>
          <w:sz w:val="21"/>
          <w:szCs w:val="21"/>
          <w:lang w:eastAsia="ru-RU"/>
        </w:rPr>
        <w:t xml:space="preserve">Мирзаев, Рустам </w:t>
      </w:r>
      <w:proofErr w:type="spellStart"/>
      <w:r w:rsidRPr="00F90AA4">
        <w:rPr>
          <w:rFonts w:ascii="Helvetica" w:eastAsia="Symbol" w:hAnsi="Helvetica" w:cs="Helvetica"/>
          <w:b/>
          <w:bCs/>
          <w:color w:val="222222"/>
          <w:kern w:val="0"/>
          <w:sz w:val="21"/>
          <w:szCs w:val="21"/>
          <w:lang w:eastAsia="ru-RU"/>
        </w:rPr>
        <w:t>Сайдуллаевич</w:t>
      </w:r>
      <w:proofErr w:type="spellEnd"/>
      <w:r w:rsidRPr="00F90AA4">
        <w:rPr>
          <w:rFonts w:ascii="Helvetica" w:eastAsia="Symbol" w:hAnsi="Helvetica" w:cs="Helvetica"/>
          <w:b/>
          <w:bCs/>
          <w:color w:val="222222"/>
          <w:kern w:val="0"/>
          <w:sz w:val="21"/>
          <w:szCs w:val="21"/>
          <w:lang w:eastAsia="ru-RU"/>
        </w:rPr>
        <w:t>.</w:t>
      </w:r>
    </w:p>
    <w:p w14:paraId="52794918" w14:textId="77777777" w:rsidR="00F90AA4" w:rsidRPr="00F90AA4" w:rsidRDefault="00F90AA4" w:rsidP="00F90AA4">
      <w:pPr>
        <w:rPr>
          <w:rFonts w:ascii="Helvetica" w:eastAsia="Symbol" w:hAnsi="Helvetica" w:cs="Helvetica"/>
          <w:b/>
          <w:bCs/>
          <w:color w:val="222222"/>
          <w:kern w:val="0"/>
          <w:sz w:val="21"/>
          <w:szCs w:val="21"/>
          <w:lang w:eastAsia="ru-RU"/>
        </w:rPr>
      </w:pPr>
      <w:r w:rsidRPr="00F90AA4">
        <w:rPr>
          <w:rFonts w:ascii="Helvetica" w:eastAsia="Symbol" w:hAnsi="Helvetica" w:cs="Helvetica"/>
          <w:b/>
          <w:bCs/>
          <w:color w:val="222222"/>
          <w:kern w:val="0"/>
          <w:sz w:val="21"/>
          <w:szCs w:val="21"/>
          <w:lang w:eastAsia="ru-RU"/>
        </w:rPr>
        <w:t xml:space="preserve">Роль и значение транспортных коммуникаций Шелкового пути в современных международных </w:t>
      </w:r>
      <w:proofErr w:type="gramStart"/>
      <w:r w:rsidRPr="00F90AA4">
        <w:rPr>
          <w:rFonts w:ascii="Helvetica" w:eastAsia="Symbol" w:hAnsi="Helvetica" w:cs="Helvetica"/>
          <w:b/>
          <w:bCs/>
          <w:color w:val="222222"/>
          <w:kern w:val="0"/>
          <w:sz w:val="21"/>
          <w:szCs w:val="21"/>
          <w:lang w:eastAsia="ru-RU"/>
        </w:rPr>
        <w:t>отношениях :</w:t>
      </w:r>
      <w:proofErr w:type="gramEnd"/>
      <w:r w:rsidRPr="00F90AA4">
        <w:rPr>
          <w:rFonts w:ascii="Helvetica" w:eastAsia="Symbol" w:hAnsi="Helvetica" w:cs="Helvetica"/>
          <w:b/>
          <w:bCs/>
          <w:color w:val="222222"/>
          <w:kern w:val="0"/>
          <w:sz w:val="21"/>
          <w:szCs w:val="21"/>
          <w:lang w:eastAsia="ru-RU"/>
        </w:rPr>
        <w:t xml:space="preserve"> диссертация ... доктора политических наук : 23.00.04. - Москва, 2005. - 496 с.</w:t>
      </w:r>
    </w:p>
    <w:p w14:paraId="11F5FC5B" w14:textId="77777777" w:rsidR="00F90AA4" w:rsidRPr="00F90AA4" w:rsidRDefault="00F90AA4" w:rsidP="00F90AA4">
      <w:pPr>
        <w:rPr>
          <w:rFonts w:ascii="Helvetica" w:eastAsia="Symbol" w:hAnsi="Helvetica" w:cs="Helvetica"/>
          <w:b/>
          <w:bCs/>
          <w:color w:val="222222"/>
          <w:kern w:val="0"/>
          <w:sz w:val="21"/>
          <w:szCs w:val="21"/>
          <w:lang w:eastAsia="ru-RU"/>
        </w:rPr>
      </w:pPr>
      <w:r w:rsidRPr="00F90AA4">
        <w:rPr>
          <w:rFonts w:ascii="Helvetica" w:eastAsia="Symbol" w:hAnsi="Helvetica" w:cs="Helvetica"/>
          <w:b/>
          <w:bCs/>
          <w:color w:val="222222"/>
          <w:kern w:val="0"/>
          <w:sz w:val="21"/>
          <w:szCs w:val="21"/>
          <w:lang w:eastAsia="ru-RU"/>
        </w:rPr>
        <w:t xml:space="preserve">Оглавление </w:t>
      </w:r>
      <w:proofErr w:type="spellStart"/>
      <w:r w:rsidRPr="00F90AA4">
        <w:rPr>
          <w:rFonts w:ascii="Helvetica" w:eastAsia="Symbol" w:hAnsi="Helvetica" w:cs="Helvetica"/>
          <w:b/>
          <w:bCs/>
          <w:color w:val="222222"/>
          <w:kern w:val="0"/>
          <w:sz w:val="21"/>
          <w:szCs w:val="21"/>
          <w:lang w:eastAsia="ru-RU"/>
        </w:rPr>
        <w:t>диссертациидоктор</w:t>
      </w:r>
      <w:proofErr w:type="spellEnd"/>
      <w:r w:rsidRPr="00F90AA4">
        <w:rPr>
          <w:rFonts w:ascii="Helvetica" w:eastAsia="Symbol" w:hAnsi="Helvetica" w:cs="Helvetica"/>
          <w:b/>
          <w:bCs/>
          <w:color w:val="222222"/>
          <w:kern w:val="0"/>
          <w:sz w:val="21"/>
          <w:szCs w:val="21"/>
          <w:lang w:eastAsia="ru-RU"/>
        </w:rPr>
        <w:t xml:space="preserve"> политических наук Мирзаев, Рустам </w:t>
      </w:r>
      <w:proofErr w:type="spellStart"/>
      <w:r w:rsidRPr="00F90AA4">
        <w:rPr>
          <w:rFonts w:ascii="Helvetica" w:eastAsia="Symbol" w:hAnsi="Helvetica" w:cs="Helvetica"/>
          <w:b/>
          <w:bCs/>
          <w:color w:val="222222"/>
          <w:kern w:val="0"/>
          <w:sz w:val="21"/>
          <w:szCs w:val="21"/>
          <w:lang w:eastAsia="ru-RU"/>
        </w:rPr>
        <w:t>Сайдуллаевич</w:t>
      </w:r>
      <w:proofErr w:type="spellEnd"/>
    </w:p>
    <w:p w14:paraId="24DEF259" w14:textId="77777777" w:rsidR="00F90AA4" w:rsidRPr="00F90AA4" w:rsidRDefault="00F90AA4" w:rsidP="00F90AA4">
      <w:pPr>
        <w:rPr>
          <w:rFonts w:ascii="Helvetica" w:eastAsia="Symbol" w:hAnsi="Helvetica" w:cs="Helvetica"/>
          <w:b/>
          <w:bCs/>
          <w:color w:val="222222"/>
          <w:kern w:val="0"/>
          <w:sz w:val="21"/>
          <w:szCs w:val="21"/>
          <w:lang w:eastAsia="ru-RU"/>
        </w:rPr>
      </w:pPr>
      <w:r w:rsidRPr="00F90AA4">
        <w:rPr>
          <w:rFonts w:ascii="Helvetica" w:eastAsia="Symbol" w:hAnsi="Helvetica" w:cs="Helvetica"/>
          <w:b/>
          <w:bCs/>
          <w:color w:val="222222"/>
          <w:kern w:val="0"/>
          <w:sz w:val="21"/>
          <w:szCs w:val="21"/>
          <w:lang w:eastAsia="ru-RU"/>
        </w:rPr>
        <w:t>ГЛАВА 1. ЕВРАЗИЯ В МИРОВОЙ ПОЛИТИКЕ В ЭПОХУ ГЛОБАЛИЗАЦИИ</w:t>
      </w:r>
    </w:p>
    <w:p w14:paraId="1803F828" w14:textId="77777777" w:rsidR="00F90AA4" w:rsidRPr="00F90AA4" w:rsidRDefault="00F90AA4" w:rsidP="00F90AA4">
      <w:pPr>
        <w:rPr>
          <w:rFonts w:ascii="Helvetica" w:eastAsia="Symbol" w:hAnsi="Helvetica" w:cs="Helvetica"/>
          <w:b/>
          <w:bCs/>
          <w:color w:val="222222"/>
          <w:kern w:val="0"/>
          <w:sz w:val="21"/>
          <w:szCs w:val="21"/>
          <w:lang w:eastAsia="ru-RU"/>
        </w:rPr>
      </w:pPr>
      <w:r w:rsidRPr="00F90AA4">
        <w:rPr>
          <w:rFonts w:ascii="Helvetica" w:eastAsia="Symbol" w:hAnsi="Helvetica" w:cs="Helvetica"/>
          <w:b/>
          <w:bCs/>
          <w:color w:val="222222"/>
          <w:kern w:val="0"/>
          <w:sz w:val="21"/>
          <w:szCs w:val="21"/>
          <w:lang w:eastAsia="ru-RU"/>
        </w:rPr>
        <w:t>1.</w:t>
      </w:r>
      <w:proofErr w:type="gramStart"/>
      <w:r w:rsidRPr="00F90AA4">
        <w:rPr>
          <w:rFonts w:ascii="Helvetica" w:eastAsia="Symbol" w:hAnsi="Helvetica" w:cs="Helvetica"/>
          <w:b/>
          <w:bCs/>
          <w:color w:val="222222"/>
          <w:kern w:val="0"/>
          <w:sz w:val="21"/>
          <w:szCs w:val="21"/>
          <w:lang w:eastAsia="ru-RU"/>
        </w:rPr>
        <w:t>1.Глобализация</w:t>
      </w:r>
      <w:proofErr w:type="gramEnd"/>
      <w:r w:rsidRPr="00F90AA4">
        <w:rPr>
          <w:rFonts w:ascii="Helvetica" w:eastAsia="Symbol" w:hAnsi="Helvetica" w:cs="Helvetica"/>
          <w:b/>
          <w:bCs/>
          <w:color w:val="222222"/>
          <w:kern w:val="0"/>
          <w:sz w:val="21"/>
          <w:szCs w:val="21"/>
          <w:lang w:eastAsia="ru-RU"/>
        </w:rPr>
        <w:t>: сущностные характеристики и перспективы</w:t>
      </w:r>
    </w:p>
    <w:p w14:paraId="6B53D65E" w14:textId="77777777" w:rsidR="00F90AA4" w:rsidRPr="00F90AA4" w:rsidRDefault="00F90AA4" w:rsidP="00F90AA4">
      <w:pPr>
        <w:rPr>
          <w:rFonts w:ascii="Helvetica" w:eastAsia="Symbol" w:hAnsi="Helvetica" w:cs="Helvetica"/>
          <w:b/>
          <w:bCs/>
          <w:color w:val="222222"/>
          <w:kern w:val="0"/>
          <w:sz w:val="21"/>
          <w:szCs w:val="21"/>
          <w:lang w:eastAsia="ru-RU"/>
        </w:rPr>
      </w:pPr>
      <w:r w:rsidRPr="00F90AA4">
        <w:rPr>
          <w:rFonts w:ascii="Helvetica" w:eastAsia="Symbol" w:hAnsi="Helvetica" w:cs="Helvetica"/>
          <w:b/>
          <w:bCs/>
          <w:color w:val="222222"/>
          <w:kern w:val="0"/>
          <w:sz w:val="21"/>
          <w:szCs w:val="21"/>
          <w:lang w:eastAsia="ru-RU"/>
        </w:rPr>
        <w:t>1.2. Особенности международных отношений в условиях глобализации</w:t>
      </w:r>
    </w:p>
    <w:p w14:paraId="0A53CB10" w14:textId="77777777" w:rsidR="00F90AA4" w:rsidRPr="00F90AA4" w:rsidRDefault="00F90AA4" w:rsidP="00F90AA4">
      <w:pPr>
        <w:rPr>
          <w:rFonts w:ascii="Helvetica" w:eastAsia="Symbol" w:hAnsi="Helvetica" w:cs="Helvetica"/>
          <w:b/>
          <w:bCs/>
          <w:color w:val="222222"/>
          <w:kern w:val="0"/>
          <w:sz w:val="21"/>
          <w:szCs w:val="21"/>
          <w:lang w:eastAsia="ru-RU"/>
        </w:rPr>
      </w:pPr>
      <w:r w:rsidRPr="00F90AA4">
        <w:rPr>
          <w:rFonts w:ascii="Helvetica" w:eastAsia="Symbol" w:hAnsi="Helvetica" w:cs="Helvetica"/>
          <w:b/>
          <w:bCs/>
          <w:color w:val="222222"/>
          <w:kern w:val="0"/>
          <w:sz w:val="21"/>
          <w:szCs w:val="21"/>
          <w:lang w:eastAsia="ru-RU"/>
        </w:rPr>
        <w:t>1.3. Евразия как геостратегический регион современного мира</w:t>
      </w:r>
    </w:p>
    <w:p w14:paraId="4BA1E27A" w14:textId="77777777" w:rsidR="00F90AA4" w:rsidRPr="00F90AA4" w:rsidRDefault="00F90AA4" w:rsidP="00F90AA4">
      <w:pPr>
        <w:rPr>
          <w:rFonts w:ascii="Helvetica" w:eastAsia="Symbol" w:hAnsi="Helvetica" w:cs="Helvetica"/>
          <w:b/>
          <w:bCs/>
          <w:color w:val="222222"/>
          <w:kern w:val="0"/>
          <w:sz w:val="21"/>
          <w:szCs w:val="21"/>
          <w:lang w:eastAsia="ru-RU"/>
        </w:rPr>
      </w:pPr>
      <w:r w:rsidRPr="00F90AA4">
        <w:rPr>
          <w:rFonts w:ascii="Helvetica" w:eastAsia="Symbol" w:hAnsi="Helvetica" w:cs="Helvetica"/>
          <w:b/>
          <w:bCs/>
          <w:color w:val="222222"/>
          <w:kern w:val="0"/>
          <w:sz w:val="21"/>
          <w:szCs w:val="21"/>
          <w:lang w:eastAsia="ru-RU"/>
        </w:rPr>
        <w:t>ГЛАВА 2. ГЕНЕЗИС И ЭВОЛЮЦИЯ ВЕЛИКОГО ШЕЛКОВОГО ПУТИ</w:t>
      </w:r>
    </w:p>
    <w:p w14:paraId="1C7A4EF8" w14:textId="77777777" w:rsidR="00F90AA4" w:rsidRPr="00F90AA4" w:rsidRDefault="00F90AA4" w:rsidP="00F90AA4">
      <w:pPr>
        <w:rPr>
          <w:rFonts w:ascii="Helvetica" w:eastAsia="Symbol" w:hAnsi="Helvetica" w:cs="Helvetica"/>
          <w:b/>
          <w:bCs/>
          <w:color w:val="222222"/>
          <w:kern w:val="0"/>
          <w:sz w:val="21"/>
          <w:szCs w:val="21"/>
          <w:lang w:eastAsia="ru-RU"/>
        </w:rPr>
      </w:pPr>
      <w:r w:rsidRPr="00F90AA4">
        <w:rPr>
          <w:rFonts w:ascii="Helvetica" w:eastAsia="Symbol" w:hAnsi="Helvetica" w:cs="Helvetica"/>
          <w:b/>
          <w:bCs/>
          <w:color w:val="222222"/>
          <w:kern w:val="0"/>
          <w:sz w:val="21"/>
          <w:szCs w:val="21"/>
          <w:lang w:eastAsia="ru-RU"/>
        </w:rPr>
        <w:t>2.1. Предпосылки возникновения Великого шелкового пути</w:t>
      </w:r>
    </w:p>
    <w:p w14:paraId="1B34421C" w14:textId="77777777" w:rsidR="00F90AA4" w:rsidRPr="00F90AA4" w:rsidRDefault="00F90AA4" w:rsidP="00F90AA4">
      <w:pPr>
        <w:rPr>
          <w:rFonts w:ascii="Helvetica" w:eastAsia="Symbol" w:hAnsi="Helvetica" w:cs="Helvetica"/>
          <w:b/>
          <w:bCs/>
          <w:color w:val="222222"/>
          <w:kern w:val="0"/>
          <w:sz w:val="21"/>
          <w:szCs w:val="21"/>
          <w:lang w:eastAsia="ru-RU"/>
        </w:rPr>
      </w:pPr>
      <w:r w:rsidRPr="00F90AA4">
        <w:rPr>
          <w:rFonts w:ascii="Helvetica" w:eastAsia="Symbol" w:hAnsi="Helvetica" w:cs="Helvetica"/>
          <w:b/>
          <w:bCs/>
          <w:color w:val="222222"/>
          <w:kern w:val="0"/>
          <w:sz w:val="21"/>
          <w:szCs w:val="21"/>
          <w:lang w:eastAsia="ru-RU"/>
        </w:rPr>
        <w:t>2.2. Взаимопроникновение культур на Великом шелковом пути</w:t>
      </w:r>
    </w:p>
    <w:p w14:paraId="3ED8E09F" w14:textId="77777777" w:rsidR="00F90AA4" w:rsidRPr="00F90AA4" w:rsidRDefault="00F90AA4" w:rsidP="00F90AA4">
      <w:pPr>
        <w:rPr>
          <w:rFonts w:ascii="Helvetica" w:eastAsia="Symbol" w:hAnsi="Helvetica" w:cs="Helvetica"/>
          <w:b/>
          <w:bCs/>
          <w:color w:val="222222"/>
          <w:kern w:val="0"/>
          <w:sz w:val="21"/>
          <w:szCs w:val="21"/>
          <w:lang w:eastAsia="ru-RU"/>
        </w:rPr>
      </w:pPr>
      <w:r w:rsidRPr="00F90AA4">
        <w:rPr>
          <w:rFonts w:ascii="Helvetica" w:eastAsia="Symbol" w:hAnsi="Helvetica" w:cs="Helvetica"/>
          <w:b/>
          <w:bCs/>
          <w:color w:val="222222"/>
          <w:kern w:val="0"/>
          <w:sz w:val="21"/>
          <w:szCs w:val="21"/>
          <w:lang w:eastAsia="ru-RU"/>
        </w:rPr>
        <w:t>2.3. Традиции дипломатии в регионе Великого шелкового пути</w:t>
      </w:r>
    </w:p>
    <w:p w14:paraId="212E134C" w14:textId="77777777" w:rsidR="00F90AA4" w:rsidRPr="00F90AA4" w:rsidRDefault="00F90AA4" w:rsidP="00F90AA4">
      <w:pPr>
        <w:rPr>
          <w:rFonts w:ascii="Helvetica" w:eastAsia="Symbol" w:hAnsi="Helvetica" w:cs="Helvetica"/>
          <w:b/>
          <w:bCs/>
          <w:color w:val="222222"/>
          <w:kern w:val="0"/>
          <w:sz w:val="21"/>
          <w:szCs w:val="21"/>
          <w:lang w:eastAsia="ru-RU"/>
        </w:rPr>
      </w:pPr>
      <w:r w:rsidRPr="00F90AA4">
        <w:rPr>
          <w:rFonts w:ascii="Helvetica" w:eastAsia="Symbol" w:hAnsi="Helvetica" w:cs="Helvetica"/>
          <w:b/>
          <w:bCs/>
          <w:color w:val="222222"/>
          <w:kern w:val="0"/>
          <w:sz w:val="21"/>
          <w:szCs w:val="21"/>
          <w:lang w:eastAsia="ru-RU"/>
        </w:rPr>
        <w:t>ГЛАВА 3. ВОЗРОЖДЕНИЕ ВЕЛИКОГО ШЕЛКОВОГО ПУТИ</w:t>
      </w:r>
    </w:p>
    <w:p w14:paraId="7FA714C9" w14:textId="77777777" w:rsidR="00F90AA4" w:rsidRPr="00F90AA4" w:rsidRDefault="00F90AA4" w:rsidP="00F90AA4">
      <w:pPr>
        <w:rPr>
          <w:rFonts w:ascii="Helvetica" w:eastAsia="Symbol" w:hAnsi="Helvetica" w:cs="Helvetica"/>
          <w:b/>
          <w:bCs/>
          <w:color w:val="222222"/>
          <w:kern w:val="0"/>
          <w:sz w:val="21"/>
          <w:szCs w:val="21"/>
          <w:lang w:eastAsia="ru-RU"/>
        </w:rPr>
      </w:pPr>
      <w:r w:rsidRPr="00F90AA4">
        <w:rPr>
          <w:rFonts w:ascii="Helvetica" w:eastAsia="Symbol" w:hAnsi="Helvetica" w:cs="Helvetica"/>
          <w:b/>
          <w:bCs/>
          <w:color w:val="222222"/>
          <w:kern w:val="0"/>
          <w:sz w:val="21"/>
          <w:szCs w:val="21"/>
          <w:lang w:eastAsia="ru-RU"/>
        </w:rPr>
        <w:t>3.1. Движущие силы возрождения Великого шелкового пути</w:t>
      </w:r>
    </w:p>
    <w:p w14:paraId="47D55C7A" w14:textId="77777777" w:rsidR="00F90AA4" w:rsidRPr="00F90AA4" w:rsidRDefault="00F90AA4" w:rsidP="00F90AA4">
      <w:pPr>
        <w:rPr>
          <w:rFonts w:ascii="Helvetica" w:eastAsia="Symbol" w:hAnsi="Helvetica" w:cs="Helvetica"/>
          <w:b/>
          <w:bCs/>
          <w:color w:val="222222"/>
          <w:kern w:val="0"/>
          <w:sz w:val="21"/>
          <w:szCs w:val="21"/>
          <w:lang w:eastAsia="ru-RU"/>
        </w:rPr>
      </w:pPr>
      <w:r w:rsidRPr="00F90AA4">
        <w:rPr>
          <w:rFonts w:ascii="Helvetica" w:eastAsia="Symbol" w:hAnsi="Helvetica" w:cs="Helvetica"/>
          <w:b/>
          <w:bCs/>
          <w:color w:val="222222"/>
          <w:kern w:val="0"/>
          <w:sz w:val="21"/>
          <w:szCs w:val="21"/>
          <w:lang w:eastAsia="ru-RU"/>
        </w:rPr>
        <w:t>3.2. Вклад ЮНЕСКО — комплексная программа исследований</w:t>
      </w:r>
    </w:p>
    <w:p w14:paraId="5F499F17" w14:textId="77777777" w:rsidR="00F90AA4" w:rsidRPr="00F90AA4" w:rsidRDefault="00F90AA4" w:rsidP="00F90AA4">
      <w:pPr>
        <w:rPr>
          <w:rFonts w:ascii="Helvetica" w:eastAsia="Symbol" w:hAnsi="Helvetica" w:cs="Helvetica"/>
          <w:b/>
          <w:bCs/>
          <w:color w:val="222222"/>
          <w:kern w:val="0"/>
          <w:sz w:val="21"/>
          <w:szCs w:val="21"/>
          <w:lang w:eastAsia="ru-RU"/>
        </w:rPr>
      </w:pPr>
      <w:r w:rsidRPr="00F90AA4">
        <w:rPr>
          <w:rFonts w:ascii="Helvetica" w:eastAsia="Symbol" w:hAnsi="Helvetica" w:cs="Helvetica"/>
          <w:b/>
          <w:bCs/>
          <w:color w:val="222222"/>
          <w:kern w:val="0"/>
          <w:sz w:val="21"/>
          <w:szCs w:val="21"/>
          <w:lang w:eastAsia="ru-RU"/>
        </w:rPr>
        <w:t>3.3. Роль ВТО в возрождении Шелкового пути</w:t>
      </w:r>
    </w:p>
    <w:p w14:paraId="26692F57" w14:textId="77777777" w:rsidR="00F90AA4" w:rsidRPr="00F90AA4" w:rsidRDefault="00F90AA4" w:rsidP="00F90AA4">
      <w:pPr>
        <w:rPr>
          <w:rFonts w:ascii="Helvetica" w:eastAsia="Symbol" w:hAnsi="Helvetica" w:cs="Helvetica"/>
          <w:b/>
          <w:bCs/>
          <w:color w:val="222222"/>
          <w:kern w:val="0"/>
          <w:sz w:val="21"/>
          <w:szCs w:val="21"/>
          <w:lang w:eastAsia="ru-RU"/>
        </w:rPr>
      </w:pPr>
      <w:r w:rsidRPr="00F90AA4">
        <w:rPr>
          <w:rFonts w:ascii="Helvetica" w:eastAsia="Symbol" w:hAnsi="Helvetica" w:cs="Helvetica"/>
          <w:b/>
          <w:bCs/>
          <w:color w:val="222222"/>
          <w:kern w:val="0"/>
          <w:sz w:val="21"/>
          <w:szCs w:val="21"/>
          <w:lang w:eastAsia="ru-RU"/>
        </w:rPr>
        <w:t>3.4. Участие учреждений науки в реализации проекта</w:t>
      </w:r>
    </w:p>
    <w:p w14:paraId="2C49EB5B" w14:textId="77777777" w:rsidR="00F90AA4" w:rsidRPr="00F90AA4" w:rsidRDefault="00F90AA4" w:rsidP="00F90AA4">
      <w:pPr>
        <w:rPr>
          <w:rFonts w:ascii="Helvetica" w:eastAsia="Symbol" w:hAnsi="Helvetica" w:cs="Helvetica"/>
          <w:b/>
          <w:bCs/>
          <w:color w:val="222222"/>
          <w:kern w:val="0"/>
          <w:sz w:val="21"/>
          <w:szCs w:val="21"/>
          <w:lang w:eastAsia="ru-RU"/>
        </w:rPr>
      </w:pPr>
      <w:r w:rsidRPr="00F90AA4">
        <w:rPr>
          <w:rFonts w:ascii="Helvetica" w:eastAsia="Symbol" w:hAnsi="Helvetica" w:cs="Helvetica"/>
          <w:b/>
          <w:bCs/>
          <w:color w:val="222222"/>
          <w:kern w:val="0"/>
          <w:sz w:val="21"/>
          <w:szCs w:val="21"/>
          <w:lang w:eastAsia="ru-RU"/>
        </w:rPr>
        <w:t>3.5. Структура нового Шелкового пути</w:t>
      </w:r>
    </w:p>
    <w:p w14:paraId="2AD6D83A" w14:textId="77777777" w:rsidR="00F90AA4" w:rsidRPr="00F90AA4" w:rsidRDefault="00F90AA4" w:rsidP="00F90AA4">
      <w:pPr>
        <w:rPr>
          <w:rFonts w:ascii="Helvetica" w:eastAsia="Symbol" w:hAnsi="Helvetica" w:cs="Helvetica"/>
          <w:b/>
          <w:bCs/>
          <w:color w:val="222222"/>
          <w:kern w:val="0"/>
          <w:sz w:val="21"/>
          <w:szCs w:val="21"/>
          <w:lang w:eastAsia="ru-RU"/>
        </w:rPr>
      </w:pPr>
      <w:r w:rsidRPr="00F90AA4">
        <w:rPr>
          <w:rFonts w:ascii="Helvetica" w:eastAsia="Symbol" w:hAnsi="Helvetica" w:cs="Helvetica"/>
          <w:b/>
          <w:bCs/>
          <w:color w:val="222222"/>
          <w:kern w:val="0"/>
          <w:sz w:val="21"/>
          <w:szCs w:val="21"/>
          <w:lang w:eastAsia="ru-RU"/>
        </w:rPr>
        <w:t>ГЛАВА 4. НОВЫЙ ШЕЛКОВЫЙ ПУТЬ И РАЗВИТИЕ КОММУНИКАЦИЙ</w:t>
      </w:r>
    </w:p>
    <w:p w14:paraId="0F31FE91" w14:textId="77777777" w:rsidR="00F90AA4" w:rsidRPr="00F90AA4" w:rsidRDefault="00F90AA4" w:rsidP="00F90AA4">
      <w:pPr>
        <w:rPr>
          <w:rFonts w:ascii="Helvetica" w:eastAsia="Symbol" w:hAnsi="Helvetica" w:cs="Helvetica"/>
          <w:b/>
          <w:bCs/>
          <w:color w:val="222222"/>
          <w:kern w:val="0"/>
          <w:sz w:val="21"/>
          <w:szCs w:val="21"/>
          <w:lang w:eastAsia="ru-RU"/>
        </w:rPr>
      </w:pPr>
      <w:r w:rsidRPr="00F90AA4">
        <w:rPr>
          <w:rFonts w:ascii="Helvetica" w:eastAsia="Symbol" w:hAnsi="Helvetica" w:cs="Helvetica"/>
          <w:b/>
          <w:bCs/>
          <w:color w:val="222222"/>
          <w:kern w:val="0"/>
          <w:sz w:val="21"/>
          <w:szCs w:val="21"/>
          <w:lang w:eastAsia="ru-RU"/>
        </w:rPr>
        <w:t>4.1. Политические аспекты модернизации системы коммуникаций</w:t>
      </w:r>
    </w:p>
    <w:p w14:paraId="0BFFBDD2" w14:textId="77777777" w:rsidR="00F90AA4" w:rsidRPr="00F90AA4" w:rsidRDefault="00F90AA4" w:rsidP="00F90AA4">
      <w:pPr>
        <w:rPr>
          <w:rFonts w:ascii="Helvetica" w:eastAsia="Symbol" w:hAnsi="Helvetica" w:cs="Helvetica"/>
          <w:b/>
          <w:bCs/>
          <w:color w:val="222222"/>
          <w:kern w:val="0"/>
          <w:sz w:val="21"/>
          <w:szCs w:val="21"/>
          <w:lang w:eastAsia="ru-RU"/>
        </w:rPr>
      </w:pPr>
      <w:r w:rsidRPr="00F90AA4">
        <w:rPr>
          <w:rFonts w:ascii="Helvetica" w:eastAsia="Symbol" w:hAnsi="Helvetica" w:cs="Helvetica"/>
          <w:b/>
          <w:bCs/>
          <w:color w:val="222222"/>
          <w:kern w:val="0"/>
          <w:sz w:val="21"/>
          <w:szCs w:val="21"/>
          <w:lang w:eastAsia="ru-RU"/>
        </w:rPr>
        <w:t>4.2. Политика автодорожного строительства</w:t>
      </w:r>
    </w:p>
    <w:p w14:paraId="6D21DD28" w14:textId="77777777" w:rsidR="00F90AA4" w:rsidRPr="00F90AA4" w:rsidRDefault="00F90AA4" w:rsidP="00F90AA4">
      <w:pPr>
        <w:rPr>
          <w:rFonts w:ascii="Helvetica" w:eastAsia="Symbol" w:hAnsi="Helvetica" w:cs="Helvetica"/>
          <w:b/>
          <w:bCs/>
          <w:color w:val="222222"/>
          <w:kern w:val="0"/>
          <w:sz w:val="21"/>
          <w:szCs w:val="21"/>
          <w:lang w:eastAsia="ru-RU"/>
        </w:rPr>
      </w:pPr>
      <w:r w:rsidRPr="00F90AA4">
        <w:rPr>
          <w:rFonts w:ascii="Helvetica" w:eastAsia="Symbol" w:hAnsi="Helvetica" w:cs="Helvetica"/>
          <w:b/>
          <w:bCs/>
          <w:color w:val="222222"/>
          <w:kern w:val="0"/>
          <w:sz w:val="21"/>
          <w:szCs w:val="21"/>
          <w:lang w:eastAsia="ru-RU"/>
        </w:rPr>
        <w:t>4.3. Политика железнодорожного строительства</w:t>
      </w:r>
    </w:p>
    <w:p w14:paraId="472E2664" w14:textId="77777777" w:rsidR="00F90AA4" w:rsidRPr="00F90AA4" w:rsidRDefault="00F90AA4" w:rsidP="00F90AA4">
      <w:pPr>
        <w:rPr>
          <w:rFonts w:ascii="Helvetica" w:eastAsia="Symbol" w:hAnsi="Helvetica" w:cs="Helvetica"/>
          <w:b/>
          <w:bCs/>
          <w:color w:val="222222"/>
          <w:kern w:val="0"/>
          <w:sz w:val="21"/>
          <w:szCs w:val="21"/>
          <w:lang w:eastAsia="ru-RU"/>
        </w:rPr>
      </w:pPr>
      <w:r w:rsidRPr="00F90AA4">
        <w:rPr>
          <w:rFonts w:ascii="Helvetica" w:eastAsia="Symbol" w:hAnsi="Helvetica" w:cs="Helvetica"/>
          <w:b/>
          <w:bCs/>
          <w:color w:val="222222"/>
          <w:kern w:val="0"/>
          <w:sz w:val="21"/>
          <w:szCs w:val="21"/>
          <w:lang w:eastAsia="ru-RU"/>
        </w:rPr>
        <w:t>4.4. ТРАСЕКА: интеграция в транснациональную транспортную сеть</w:t>
      </w:r>
    </w:p>
    <w:p w14:paraId="5083A2AB" w14:textId="77777777" w:rsidR="00F90AA4" w:rsidRPr="00F90AA4" w:rsidRDefault="00F90AA4" w:rsidP="00F90AA4">
      <w:pPr>
        <w:rPr>
          <w:rFonts w:ascii="Helvetica" w:eastAsia="Symbol" w:hAnsi="Helvetica" w:cs="Helvetica"/>
          <w:b/>
          <w:bCs/>
          <w:color w:val="222222"/>
          <w:kern w:val="0"/>
          <w:sz w:val="21"/>
          <w:szCs w:val="21"/>
          <w:lang w:eastAsia="ru-RU"/>
        </w:rPr>
      </w:pPr>
      <w:r w:rsidRPr="00F90AA4">
        <w:rPr>
          <w:rFonts w:ascii="Helvetica" w:eastAsia="Symbol" w:hAnsi="Helvetica" w:cs="Helvetica"/>
          <w:b/>
          <w:bCs/>
          <w:color w:val="222222"/>
          <w:kern w:val="0"/>
          <w:sz w:val="21"/>
          <w:szCs w:val="21"/>
          <w:lang w:eastAsia="ru-RU"/>
        </w:rPr>
        <w:t>ГЛАВА 5. ПРИОРИТЕТЫ СТРАН НОВОГО ШЕЛКОВОГО ПУТИ</w:t>
      </w:r>
    </w:p>
    <w:p w14:paraId="650459E1" w14:textId="77777777" w:rsidR="00F90AA4" w:rsidRPr="00F90AA4" w:rsidRDefault="00F90AA4" w:rsidP="00F90AA4">
      <w:pPr>
        <w:rPr>
          <w:rFonts w:ascii="Helvetica" w:eastAsia="Symbol" w:hAnsi="Helvetica" w:cs="Helvetica"/>
          <w:b/>
          <w:bCs/>
          <w:color w:val="222222"/>
          <w:kern w:val="0"/>
          <w:sz w:val="21"/>
          <w:szCs w:val="21"/>
          <w:lang w:eastAsia="ru-RU"/>
        </w:rPr>
      </w:pPr>
      <w:r w:rsidRPr="00F90AA4">
        <w:rPr>
          <w:rFonts w:ascii="Helvetica" w:eastAsia="Symbol" w:hAnsi="Helvetica" w:cs="Helvetica"/>
          <w:b/>
          <w:bCs/>
          <w:color w:val="222222"/>
          <w:kern w:val="0"/>
          <w:sz w:val="21"/>
          <w:szCs w:val="21"/>
          <w:lang w:eastAsia="ru-RU"/>
        </w:rPr>
        <w:t>5.1. Центральноазиатский вектор</w:t>
      </w:r>
    </w:p>
    <w:p w14:paraId="72F8EBD2" w14:textId="77777777" w:rsidR="00F90AA4" w:rsidRPr="00F90AA4" w:rsidRDefault="00F90AA4" w:rsidP="00F90AA4">
      <w:pPr>
        <w:rPr>
          <w:rFonts w:ascii="Helvetica" w:eastAsia="Symbol" w:hAnsi="Helvetica" w:cs="Helvetica"/>
          <w:b/>
          <w:bCs/>
          <w:color w:val="222222"/>
          <w:kern w:val="0"/>
          <w:sz w:val="21"/>
          <w:szCs w:val="21"/>
          <w:lang w:eastAsia="ru-RU"/>
        </w:rPr>
      </w:pPr>
      <w:r w:rsidRPr="00F90AA4">
        <w:rPr>
          <w:rFonts w:ascii="Helvetica" w:eastAsia="Symbol" w:hAnsi="Helvetica" w:cs="Helvetica"/>
          <w:b/>
          <w:bCs/>
          <w:color w:val="222222"/>
          <w:kern w:val="0"/>
          <w:sz w:val="21"/>
          <w:szCs w:val="21"/>
          <w:lang w:eastAsia="ru-RU"/>
        </w:rPr>
        <w:t>5.2. Приоритеты Китая</w:t>
      </w:r>
    </w:p>
    <w:p w14:paraId="527BC462" w14:textId="77777777" w:rsidR="00F90AA4" w:rsidRPr="00F90AA4" w:rsidRDefault="00F90AA4" w:rsidP="00F90AA4">
      <w:pPr>
        <w:rPr>
          <w:rFonts w:ascii="Helvetica" w:eastAsia="Symbol" w:hAnsi="Helvetica" w:cs="Helvetica"/>
          <w:b/>
          <w:bCs/>
          <w:color w:val="222222"/>
          <w:kern w:val="0"/>
          <w:sz w:val="21"/>
          <w:szCs w:val="21"/>
          <w:lang w:eastAsia="ru-RU"/>
        </w:rPr>
      </w:pPr>
      <w:r w:rsidRPr="00F90AA4">
        <w:rPr>
          <w:rFonts w:ascii="Helvetica" w:eastAsia="Symbol" w:hAnsi="Helvetica" w:cs="Helvetica"/>
          <w:b/>
          <w:bCs/>
          <w:color w:val="222222"/>
          <w:kern w:val="0"/>
          <w:sz w:val="21"/>
          <w:szCs w:val="21"/>
          <w:lang w:eastAsia="ru-RU"/>
        </w:rPr>
        <w:t>5.3. Кавказский коридор</w:t>
      </w:r>
    </w:p>
    <w:p w14:paraId="7129CF6C" w14:textId="77777777" w:rsidR="00F90AA4" w:rsidRPr="00F90AA4" w:rsidRDefault="00F90AA4" w:rsidP="00F90AA4">
      <w:pPr>
        <w:rPr>
          <w:rFonts w:ascii="Helvetica" w:eastAsia="Symbol" w:hAnsi="Helvetica" w:cs="Helvetica"/>
          <w:b/>
          <w:bCs/>
          <w:color w:val="222222"/>
          <w:kern w:val="0"/>
          <w:sz w:val="21"/>
          <w:szCs w:val="21"/>
          <w:lang w:eastAsia="ru-RU"/>
        </w:rPr>
      </w:pPr>
      <w:r w:rsidRPr="00F90AA4">
        <w:rPr>
          <w:rFonts w:ascii="Helvetica" w:eastAsia="Symbol" w:hAnsi="Helvetica" w:cs="Helvetica"/>
          <w:b/>
          <w:bCs/>
          <w:color w:val="222222"/>
          <w:kern w:val="0"/>
          <w:sz w:val="21"/>
          <w:szCs w:val="21"/>
          <w:lang w:eastAsia="ru-RU"/>
        </w:rPr>
        <w:t>5.4. Северный шелковый путь и интересы России</w:t>
      </w:r>
    </w:p>
    <w:p w14:paraId="6C074AAF" w14:textId="77777777" w:rsidR="00F90AA4" w:rsidRPr="00F90AA4" w:rsidRDefault="00F90AA4" w:rsidP="00F90AA4">
      <w:pPr>
        <w:rPr>
          <w:rFonts w:ascii="Helvetica" w:eastAsia="Symbol" w:hAnsi="Helvetica" w:cs="Helvetica"/>
          <w:b/>
          <w:bCs/>
          <w:color w:val="222222"/>
          <w:kern w:val="0"/>
          <w:sz w:val="21"/>
          <w:szCs w:val="21"/>
          <w:lang w:eastAsia="ru-RU"/>
        </w:rPr>
      </w:pPr>
      <w:r w:rsidRPr="00F90AA4">
        <w:rPr>
          <w:rFonts w:ascii="Helvetica" w:eastAsia="Symbol" w:hAnsi="Helvetica" w:cs="Helvetica"/>
          <w:b/>
          <w:bCs/>
          <w:color w:val="222222"/>
          <w:kern w:val="0"/>
          <w:sz w:val="21"/>
          <w:szCs w:val="21"/>
          <w:lang w:eastAsia="ru-RU"/>
        </w:rPr>
        <w:t>ГЛАВА 6. ДИПЛОМАТИЯ НА НОВОМ ШЕЛКОВОМ ПУТИ</w:t>
      </w:r>
    </w:p>
    <w:p w14:paraId="6EC8FD81" w14:textId="77777777" w:rsidR="00F90AA4" w:rsidRPr="00F90AA4" w:rsidRDefault="00F90AA4" w:rsidP="00F90AA4">
      <w:pPr>
        <w:rPr>
          <w:rFonts w:ascii="Helvetica" w:eastAsia="Symbol" w:hAnsi="Helvetica" w:cs="Helvetica"/>
          <w:b/>
          <w:bCs/>
          <w:color w:val="222222"/>
          <w:kern w:val="0"/>
          <w:sz w:val="21"/>
          <w:szCs w:val="21"/>
          <w:lang w:eastAsia="ru-RU"/>
        </w:rPr>
      </w:pPr>
      <w:r w:rsidRPr="00F90AA4">
        <w:rPr>
          <w:rFonts w:ascii="Helvetica" w:eastAsia="Symbol" w:hAnsi="Helvetica" w:cs="Helvetica"/>
          <w:b/>
          <w:bCs/>
          <w:color w:val="222222"/>
          <w:kern w:val="0"/>
          <w:sz w:val="21"/>
          <w:szCs w:val="21"/>
          <w:lang w:eastAsia="ru-RU"/>
        </w:rPr>
        <w:t>6.1. Дипломатия Запада</w:t>
      </w:r>
    </w:p>
    <w:p w14:paraId="2FB2274A" w14:textId="77777777" w:rsidR="00F90AA4" w:rsidRPr="00F90AA4" w:rsidRDefault="00F90AA4" w:rsidP="00F90AA4">
      <w:pPr>
        <w:rPr>
          <w:rFonts w:ascii="Helvetica" w:eastAsia="Symbol" w:hAnsi="Helvetica" w:cs="Helvetica"/>
          <w:b/>
          <w:bCs/>
          <w:color w:val="222222"/>
          <w:kern w:val="0"/>
          <w:sz w:val="21"/>
          <w:szCs w:val="21"/>
          <w:lang w:eastAsia="ru-RU"/>
        </w:rPr>
      </w:pPr>
      <w:r w:rsidRPr="00F90AA4">
        <w:rPr>
          <w:rFonts w:ascii="Helvetica" w:eastAsia="Symbol" w:hAnsi="Helvetica" w:cs="Helvetica"/>
          <w:b/>
          <w:bCs/>
          <w:color w:val="222222"/>
          <w:kern w:val="0"/>
          <w:sz w:val="21"/>
          <w:szCs w:val="21"/>
          <w:lang w:eastAsia="ru-RU"/>
        </w:rPr>
        <w:lastRenderedPageBreak/>
        <w:t>6.2. ООН: программа развития региона</w:t>
      </w:r>
    </w:p>
    <w:p w14:paraId="609A0B3C" w14:textId="77777777" w:rsidR="00F90AA4" w:rsidRPr="00F90AA4" w:rsidRDefault="00F90AA4" w:rsidP="00F90AA4">
      <w:pPr>
        <w:rPr>
          <w:rFonts w:ascii="Helvetica" w:eastAsia="Symbol" w:hAnsi="Helvetica" w:cs="Helvetica"/>
          <w:b/>
          <w:bCs/>
          <w:color w:val="222222"/>
          <w:kern w:val="0"/>
          <w:sz w:val="21"/>
          <w:szCs w:val="21"/>
          <w:lang w:eastAsia="ru-RU"/>
        </w:rPr>
      </w:pPr>
      <w:r w:rsidRPr="00F90AA4">
        <w:rPr>
          <w:rFonts w:ascii="Helvetica" w:eastAsia="Symbol" w:hAnsi="Helvetica" w:cs="Helvetica"/>
          <w:b/>
          <w:bCs/>
          <w:color w:val="222222"/>
          <w:kern w:val="0"/>
          <w:sz w:val="21"/>
          <w:szCs w:val="21"/>
          <w:lang w:eastAsia="ru-RU"/>
        </w:rPr>
        <w:t>6.3. Страны Центральной Азии и Кавказа: выход на мировые рынки</w:t>
      </w:r>
    </w:p>
    <w:p w14:paraId="10ADF655" w14:textId="77777777" w:rsidR="00F90AA4" w:rsidRPr="00F90AA4" w:rsidRDefault="00F90AA4" w:rsidP="00F90AA4">
      <w:pPr>
        <w:rPr>
          <w:rFonts w:ascii="Helvetica" w:eastAsia="Symbol" w:hAnsi="Helvetica" w:cs="Helvetica"/>
          <w:b/>
          <w:bCs/>
          <w:color w:val="222222"/>
          <w:kern w:val="0"/>
          <w:sz w:val="21"/>
          <w:szCs w:val="21"/>
          <w:lang w:eastAsia="ru-RU"/>
        </w:rPr>
      </w:pPr>
      <w:r w:rsidRPr="00F90AA4">
        <w:rPr>
          <w:rFonts w:ascii="Helvetica" w:eastAsia="Symbol" w:hAnsi="Helvetica" w:cs="Helvetica"/>
          <w:b/>
          <w:bCs/>
          <w:color w:val="222222"/>
          <w:kern w:val="0"/>
          <w:sz w:val="21"/>
          <w:szCs w:val="21"/>
          <w:lang w:eastAsia="ru-RU"/>
        </w:rPr>
        <w:t>6.4. Развязки «афганского узла»</w:t>
      </w:r>
    </w:p>
    <w:p w14:paraId="7CCFE62E" w14:textId="77777777" w:rsidR="00F90AA4" w:rsidRPr="00F90AA4" w:rsidRDefault="00F90AA4" w:rsidP="00F90AA4">
      <w:pPr>
        <w:rPr>
          <w:rFonts w:ascii="Helvetica" w:eastAsia="Symbol" w:hAnsi="Helvetica" w:cs="Helvetica"/>
          <w:b/>
          <w:bCs/>
          <w:color w:val="222222"/>
          <w:kern w:val="0"/>
          <w:sz w:val="21"/>
          <w:szCs w:val="21"/>
          <w:lang w:eastAsia="ru-RU"/>
        </w:rPr>
      </w:pPr>
      <w:r w:rsidRPr="00F90AA4">
        <w:rPr>
          <w:rFonts w:ascii="Helvetica" w:eastAsia="Symbol" w:hAnsi="Helvetica" w:cs="Helvetica"/>
          <w:b/>
          <w:bCs/>
          <w:color w:val="222222"/>
          <w:kern w:val="0"/>
          <w:sz w:val="21"/>
          <w:szCs w:val="21"/>
          <w:lang w:eastAsia="ru-RU"/>
        </w:rPr>
        <w:t>6.5. Перспективы интеграции на новом Шелковом пути ЗАКЛЮЧЕНИЕ</w:t>
      </w:r>
    </w:p>
    <w:p w14:paraId="4FDAD129" w14:textId="74BA4CFE" w:rsidR="00BD642D" w:rsidRPr="00F90AA4" w:rsidRDefault="00BD642D" w:rsidP="00F90AA4"/>
    <w:sectPr w:rsidR="00BD642D" w:rsidRPr="00F90AA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EC81A" w14:textId="77777777" w:rsidR="001367AD" w:rsidRDefault="001367AD">
      <w:pPr>
        <w:spacing w:after="0" w:line="240" w:lineRule="auto"/>
      </w:pPr>
      <w:r>
        <w:separator/>
      </w:r>
    </w:p>
  </w:endnote>
  <w:endnote w:type="continuationSeparator" w:id="0">
    <w:p w14:paraId="77CCC698" w14:textId="77777777" w:rsidR="001367AD" w:rsidRDefault="00136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08F89" w14:textId="77777777" w:rsidR="001367AD" w:rsidRDefault="001367AD"/>
    <w:p w14:paraId="6DBF6EFB" w14:textId="77777777" w:rsidR="001367AD" w:rsidRDefault="001367AD"/>
    <w:p w14:paraId="641188E5" w14:textId="77777777" w:rsidR="001367AD" w:rsidRDefault="001367AD"/>
    <w:p w14:paraId="0FBDA0D2" w14:textId="77777777" w:rsidR="001367AD" w:rsidRDefault="001367AD"/>
    <w:p w14:paraId="78CF53C7" w14:textId="77777777" w:rsidR="001367AD" w:rsidRDefault="001367AD"/>
    <w:p w14:paraId="44CE020A" w14:textId="77777777" w:rsidR="001367AD" w:rsidRDefault="001367AD"/>
    <w:p w14:paraId="2E310024" w14:textId="77777777" w:rsidR="001367AD" w:rsidRDefault="001367A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513D3E3" wp14:editId="24B4737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5111B" w14:textId="77777777" w:rsidR="001367AD" w:rsidRDefault="001367A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13D3E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455111B" w14:textId="77777777" w:rsidR="001367AD" w:rsidRDefault="001367A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8DF3BFF" w14:textId="77777777" w:rsidR="001367AD" w:rsidRDefault="001367AD"/>
    <w:p w14:paraId="170D7417" w14:textId="77777777" w:rsidR="001367AD" w:rsidRDefault="001367AD"/>
    <w:p w14:paraId="7A2B50A5" w14:textId="77777777" w:rsidR="001367AD" w:rsidRDefault="001367A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9BEB1CA" wp14:editId="63B75B2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98FF4" w14:textId="77777777" w:rsidR="001367AD" w:rsidRDefault="001367AD"/>
                          <w:p w14:paraId="3204370B" w14:textId="77777777" w:rsidR="001367AD" w:rsidRDefault="001367A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BEB1C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6A98FF4" w14:textId="77777777" w:rsidR="001367AD" w:rsidRDefault="001367AD"/>
                    <w:p w14:paraId="3204370B" w14:textId="77777777" w:rsidR="001367AD" w:rsidRDefault="001367A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AC1D648" w14:textId="77777777" w:rsidR="001367AD" w:rsidRDefault="001367AD"/>
    <w:p w14:paraId="29466A3D" w14:textId="77777777" w:rsidR="001367AD" w:rsidRDefault="001367AD">
      <w:pPr>
        <w:rPr>
          <w:sz w:val="2"/>
          <w:szCs w:val="2"/>
        </w:rPr>
      </w:pPr>
    </w:p>
    <w:p w14:paraId="0D667716" w14:textId="77777777" w:rsidR="001367AD" w:rsidRDefault="001367AD"/>
    <w:p w14:paraId="2EF34110" w14:textId="77777777" w:rsidR="001367AD" w:rsidRDefault="001367AD">
      <w:pPr>
        <w:spacing w:after="0" w:line="240" w:lineRule="auto"/>
      </w:pPr>
    </w:p>
  </w:footnote>
  <w:footnote w:type="continuationSeparator" w:id="0">
    <w:p w14:paraId="308F4B8F" w14:textId="77777777" w:rsidR="001367AD" w:rsidRDefault="001367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AD"/>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21"/>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90713</TotalTime>
  <Pages>2</Pages>
  <Words>258</Words>
  <Characters>1471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3477</cp:revision>
  <cp:lastPrinted>2009-02-06T05:36:00Z</cp:lastPrinted>
  <dcterms:created xsi:type="dcterms:W3CDTF">2024-01-07T13:43:00Z</dcterms:created>
  <dcterms:modified xsi:type="dcterms:W3CDTF">2025-05-07T19:52:00Z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