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3E17C4" w:rsidRDefault="003E17C4" w:rsidP="003E17C4">
      <w:r w:rsidRPr="002821A6">
        <w:rPr>
          <w:rFonts w:ascii="Times New Roman" w:hAnsi="Times New Roman" w:cs="Times New Roman"/>
          <w:b/>
          <w:color w:val="000000"/>
          <w:sz w:val="24"/>
          <w:szCs w:val="24"/>
        </w:rPr>
        <w:t>Процик Ірина Романівна</w:t>
      </w:r>
      <w:r w:rsidRPr="002821A6">
        <w:rPr>
          <w:rFonts w:ascii="Times New Roman" w:hAnsi="Times New Roman" w:cs="Times New Roman"/>
          <w:color w:val="000000"/>
          <w:sz w:val="24"/>
          <w:szCs w:val="24"/>
        </w:rPr>
        <w:t xml:space="preserve">,  </w:t>
      </w:r>
      <w:r w:rsidRPr="002821A6">
        <w:rPr>
          <w:rFonts w:ascii="Times New Roman" w:hAnsi="Times New Roman" w:cs="Times New Roman"/>
          <w:sz w:val="24"/>
          <w:szCs w:val="24"/>
        </w:rPr>
        <w:t xml:space="preserve">викладач української мови, Комунальний заклад Львівської обласної ради «Львівський фаховий коледж спорту». </w:t>
      </w:r>
      <w:r w:rsidRPr="002821A6">
        <w:rPr>
          <w:rFonts w:ascii="Times New Roman" w:hAnsi="Times New Roman" w:cs="Times New Roman"/>
          <w:bCs/>
          <w:iCs/>
          <w:spacing w:val="-2"/>
          <w:sz w:val="24"/>
          <w:szCs w:val="24"/>
        </w:rPr>
        <w:t>Назва дисертації:</w:t>
      </w:r>
      <w:r w:rsidRPr="002821A6">
        <w:rPr>
          <w:rFonts w:ascii="Times New Roman" w:hAnsi="Times New Roman" w:cs="Times New Roman"/>
          <w:b/>
          <w:bCs/>
          <w:i/>
          <w:iCs/>
          <w:spacing w:val="-2"/>
          <w:sz w:val="24"/>
          <w:szCs w:val="24"/>
        </w:rPr>
        <w:t xml:space="preserve"> </w:t>
      </w:r>
      <w:r w:rsidRPr="002821A6">
        <w:rPr>
          <w:rFonts w:ascii="Times New Roman" w:hAnsi="Times New Roman" w:cs="Times New Roman"/>
          <w:bCs/>
          <w:iCs/>
          <w:spacing w:val="-2"/>
          <w:sz w:val="24"/>
          <w:szCs w:val="24"/>
        </w:rPr>
        <w:t>«Футбольна лексика у формальному та неформальному дискурсах». Шифр</w:t>
      </w:r>
      <w:r w:rsidRPr="002821A6">
        <w:rPr>
          <w:rFonts w:ascii="Times New Roman" w:hAnsi="Times New Roman" w:cs="Times New Roman"/>
          <w:bCs/>
          <w:iCs/>
          <w:sz w:val="24"/>
          <w:szCs w:val="24"/>
        </w:rPr>
        <w:t xml:space="preserve"> і назва</w:t>
      </w:r>
      <w:r w:rsidRPr="002821A6">
        <w:rPr>
          <w:rFonts w:ascii="Times New Roman" w:hAnsi="Times New Roman" w:cs="Times New Roman"/>
          <w:b/>
          <w:bCs/>
          <w:i/>
          <w:iCs/>
          <w:sz w:val="24"/>
          <w:szCs w:val="24"/>
        </w:rPr>
        <w:t xml:space="preserve"> </w:t>
      </w:r>
      <w:r w:rsidRPr="002821A6">
        <w:rPr>
          <w:rFonts w:ascii="Times New Roman" w:hAnsi="Times New Roman" w:cs="Times New Roman"/>
          <w:bCs/>
          <w:iCs/>
          <w:sz w:val="24"/>
          <w:szCs w:val="24"/>
        </w:rPr>
        <w:t>спеціальності</w:t>
      </w:r>
      <w:r w:rsidRPr="002821A6">
        <w:rPr>
          <w:rFonts w:ascii="Times New Roman" w:hAnsi="Times New Roman" w:cs="Times New Roman"/>
          <w:bCs/>
          <w:sz w:val="24"/>
          <w:szCs w:val="24"/>
        </w:rPr>
        <w:t>:</w:t>
      </w:r>
      <w:r w:rsidRPr="002821A6">
        <w:rPr>
          <w:rFonts w:ascii="Times New Roman" w:hAnsi="Times New Roman" w:cs="Times New Roman"/>
          <w:b/>
          <w:bCs/>
          <w:sz w:val="24"/>
          <w:szCs w:val="24"/>
        </w:rPr>
        <w:t xml:space="preserve"> </w:t>
      </w:r>
      <w:r w:rsidRPr="002821A6">
        <w:rPr>
          <w:rFonts w:ascii="Times New Roman" w:hAnsi="Times New Roman" w:cs="Times New Roman"/>
          <w:sz w:val="24"/>
          <w:szCs w:val="24"/>
        </w:rPr>
        <w:t xml:space="preserve">10.02.01 – українська мова. Спецрада </w:t>
      </w:r>
      <w:r w:rsidRPr="002821A6">
        <w:rPr>
          <w:rFonts w:ascii="Times New Roman" w:hAnsi="Times New Roman" w:cs="Times New Roman"/>
          <w:bCs/>
          <w:sz w:val="24"/>
          <w:szCs w:val="24"/>
        </w:rPr>
        <w:t>Д</w:t>
      </w:r>
      <w:r w:rsidRPr="002821A6">
        <w:rPr>
          <w:rFonts w:ascii="Times New Roman" w:hAnsi="Times New Roman" w:cs="Times New Roman"/>
          <w:sz w:val="24"/>
          <w:szCs w:val="24"/>
        </w:rPr>
        <w:t xml:space="preserve"> 32.051.02 </w:t>
      </w:r>
      <w:r w:rsidRPr="002821A6">
        <w:rPr>
          <w:rFonts w:ascii="Times New Roman" w:hAnsi="Times New Roman" w:cs="Times New Roman"/>
          <w:bCs/>
          <w:sz w:val="24"/>
          <w:szCs w:val="24"/>
        </w:rPr>
        <w:t>Волин</w:t>
      </w:r>
      <w:r w:rsidRPr="002821A6">
        <w:rPr>
          <w:rFonts w:ascii="Times New Roman" w:hAnsi="Times New Roman" w:cs="Times New Roman"/>
          <w:spacing w:val="-4"/>
          <w:sz w:val="24"/>
          <w:szCs w:val="24"/>
        </w:rPr>
        <w:t>ського національного університету імені Лесі Українки</w:t>
      </w:r>
    </w:p>
    <w:sectPr w:rsidR="0064656E" w:rsidRPr="003E17C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D0261E">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D0261E">
                <w:pPr>
                  <w:spacing w:line="240" w:lineRule="auto"/>
                </w:pPr>
                <w:fldSimple w:instr=" PAGE \* MERGEFORMAT ">
                  <w:r w:rsidR="003E17C4" w:rsidRPr="003E17C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D0261E">
      <w:pPr>
        <w:rPr>
          <w:sz w:val="2"/>
          <w:szCs w:val="2"/>
        </w:rPr>
      </w:pPr>
      <w:r w:rsidRPr="00D0261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D0261E">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D0261E">
      <w:pPr>
        <w:rPr>
          <w:sz w:val="2"/>
          <w:szCs w:val="2"/>
        </w:rPr>
      </w:pPr>
      <w:r w:rsidRPr="00D0261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77FD-4FEB-443C-A115-378F1C0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Pages>
  <Words>51</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cp:revision>
  <cp:lastPrinted>2009-02-06T05:36:00Z</cp:lastPrinted>
  <dcterms:created xsi:type="dcterms:W3CDTF">2021-04-28T18:13:00Z</dcterms:created>
  <dcterms:modified xsi:type="dcterms:W3CDTF">2021-05-05T15:08:00Z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