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11487C" w:rsidRDefault="0011487C" w:rsidP="0011487C">
      <w:pPr>
        <w:pStyle w:val="afffffff9"/>
        <w:jc w:val="center"/>
        <w:rPr>
          <w:lang w:val="uk-UA"/>
        </w:rPr>
      </w:pPr>
      <w:r>
        <w:rPr>
          <w:lang w:val="uk-UA"/>
        </w:rPr>
        <w:t>М</w:t>
      </w:r>
      <w:bookmarkStart w:id="0" w:name="_Ref203218862"/>
      <w:bookmarkEnd w:id="0"/>
      <w:r>
        <w:rPr>
          <w:lang w:val="uk-UA"/>
        </w:rPr>
        <w:t>ІНІСТЕРСТВО ОХОРОНИ ЗДОРОВ’Я УКР</w:t>
      </w:r>
      <w:r>
        <w:rPr>
          <w:lang w:val="uk-UA"/>
        </w:rPr>
        <w:t>А</w:t>
      </w:r>
      <w:r>
        <w:rPr>
          <w:lang w:val="uk-UA"/>
        </w:rPr>
        <w:t>ЇНИ</w:t>
      </w:r>
    </w:p>
    <w:p w:rsidR="0011487C" w:rsidRDefault="0011487C" w:rsidP="0011487C">
      <w:pPr>
        <w:pStyle w:val="afffffff9"/>
        <w:jc w:val="center"/>
        <w:rPr>
          <w:lang w:val="uk-UA"/>
        </w:rPr>
      </w:pPr>
      <w:r>
        <w:rPr>
          <w:lang w:val="uk-UA"/>
        </w:rPr>
        <w:t>УКРАЇНСЬКИЙ НАУКОВО-ДОСЛІДНИЙ ІНСТИТУТ СОЦІАЛЬНОЇ</w:t>
      </w:r>
    </w:p>
    <w:p w:rsidR="0011487C" w:rsidRDefault="0011487C" w:rsidP="0011487C">
      <w:pPr>
        <w:pStyle w:val="afffffff9"/>
        <w:jc w:val="center"/>
        <w:rPr>
          <w:lang w:val="uk-UA"/>
        </w:rPr>
      </w:pPr>
      <w:r>
        <w:rPr>
          <w:lang w:val="uk-UA"/>
        </w:rPr>
        <w:t>І С</w:t>
      </w:r>
      <w:r>
        <w:rPr>
          <w:lang w:val="uk-UA"/>
        </w:rPr>
        <w:t>У</w:t>
      </w:r>
      <w:r>
        <w:rPr>
          <w:lang w:val="uk-UA"/>
        </w:rPr>
        <w:t>ДОВОЇ ПСИХІАТРІЇ ТА НАРКОЛОГІЇ</w:t>
      </w:r>
    </w:p>
    <w:p w:rsidR="0011487C" w:rsidRDefault="0011487C" w:rsidP="0011487C">
      <w:pPr>
        <w:pStyle w:val="afffffff9"/>
        <w:jc w:val="center"/>
        <w:rPr>
          <w:lang w:val="uk-UA"/>
        </w:rPr>
      </w:pPr>
    </w:p>
    <w:p w:rsidR="0011487C" w:rsidRDefault="0011487C" w:rsidP="0011487C">
      <w:pPr>
        <w:pStyle w:val="afffffff9"/>
        <w:jc w:val="right"/>
        <w:rPr>
          <w:lang w:val="uk-UA"/>
        </w:rPr>
      </w:pPr>
      <w:r>
        <w:rPr>
          <w:lang w:val="uk-UA"/>
        </w:rPr>
        <w:t>На правах рукопису</w:t>
      </w:r>
    </w:p>
    <w:p w:rsidR="0011487C" w:rsidRDefault="0011487C" w:rsidP="0011487C">
      <w:pPr>
        <w:pStyle w:val="afffffff9"/>
        <w:jc w:val="center"/>
        <w:rPr>
          <w:lang w:val="uk-UA"/>
        </w:rPr>
      </w:pPr>
    </w:p>
    <w:p w:rsidR="0011487C" w:rsidRDefault="0011487C" w:rsidP="0011487C">
      <w:pPr>
        <w:pStyle w:val="afffffff9"/>
        <w:jc w:val="center"/>
        <w:rPr>
          <w:lang w:val="uk-UA"/>
        </w:rPr>
      </w:pPr>
    </w:p>
    <w:p w:rsidR="0011487C" w:rsidRDefault="0011487C" w:rsidP="0011487C">
      <w:pPr>
        <w:pStyle w:val="afffffff9"/>
        <w:tabs>
          <w:tab w:val="left" w:pos="5245"/>
        </w:tabs>
        <w:jc w:val="center"/>
        <w:rPr>
          <w:lang w:val="uk-UA"/>
        </w:rPr>
      </w:pPr>
      <w:r>
        <w:rPr>
          <w:b/>
          <w:lang w:val="uk-UA"/>
        </w:rPr>
        <w:t>ПРІБ ГЛІБ АНАТОЛІЙОВИЧ</w:t>
      </w:r>
    </w:p>
    <w:p w:rsidR="0011487C" w:rsidRDefault="0011487C" w:rsidP="0011487C">
      <w:pPr>
        <w:pStyle w:val="afffffff9"/>
        <w:jc w:val="center"/>
        <w:rPr>
          <w:lang w:val="uk-UA"/>
        </w:rPr>
      </w:pPr>
    </w:p>
    <w:p w:rsidR="0011487C" w:rsidRDefault="0011487C" w:rsidP="0011487C">
      <w:pPr>
        <w:pStyle w:val="afffffff9"/>
        <w:jc w:val="right"/>
        <w:rPr>
          <w:lang w:val="uk-UA"/>
        </w:rPr>
      </w:pPr>
      <w:r>
        <w:rPr>
          <w:lang w:val="uk-UA"/>
        </w:rPr>
        <w:t>УДК:616.895.87–082.8: 616.89–008.4</w:t>
      </w:r>
    </w:p>
    <w:p w:rsidR="0011487C" w:rsidRDefault="0011487C" w:rsidP="0011487C">
      <w:pPr>
        <w:pStyle w:val="afffffff9"/>
        <w:jc w:val="center"/>
        <w:rPr>
          <w:lang w:val="uk-UA"/>
        </w:rPr>
      </w:pPr>
    </w:p>
    <w:p w:rsidR="0011487C" w:rsidRDefault="0011487C" w:rsidP="0011487C">
      <w:pPr>
        <w:pStyle w:val="afffffff9"/>
        <w:jc w:val="center"/>
        <w:rPr>
          <w:lang w:val="uk-UA"/>
        </w:rPr>
      </w:pPr>
    </w:p>
    <w:p w:rsidR="0011487C" w:rsidRDefault="0011487C" w:rsidP="0011487C">
      <w:pPr>
        <w:pStyle w:val="afffffff9"/>
        <w:jc w:val="center"/>
        <w:rPr>
          <w:b/>
          <w:caps/>
          <w:szCs w:val="28"/>
          <w:lang w:val="uk-UA"/>
        </w:rPr>
      </w:pPr>
      <w:bookmarkStart w:id="1" w:name="_GoBack"/>
      <w:r>
        <w:rPr>
          <w:b/>
          <w:caps/>
          <w:szCs w:val="28"/>
          <w:lang w:val="uk-UA"/>
        </w:rPr>
        <w:t>Медико-соціальна експертиза обмежень</w:t>
      </w:r>
    </w:p>
    <w:p w:rsidR="0011487C" w:rsidRDefault="0011487C" w:rsidP="0011487C">
      <w:pPr>
        <w:pStyle w:val="afffffff9"/>
        <w:jc w:val="center"/>
        <w:rPr>
          <w:b/>
          <w:caps/>
          <w:szCs w:val="28"/>
          <w:lang w:val="uk-UA"/>
        </w:rPr>
      </w:pPr>
      <w:r>
        <w:rPr>
          <w:b/>
          <w:caps/>
          <w:szCs w:val="28"/>
          <w:lang w:val="uk-UA"/>
        </w:rPr>
        <w:t>життєдіял</w:t>
      </w:r>
      <w:r>
        <w:rPr>
          <w:b/>
          <w:caps/>
          <w:szCs w:val="28"/>
          <w:lang w:val="uk-UA"/>
        </w:rPr>
        <w:t>ь</w:t>
      </w:r>
      <w:r>
        <w:rPr>
          <w:b/>
          <w:caps/>
          <w:szCs w:val="28"/>
          <w:lang w:val="uk-UA"/>
        </w:rPr>
        <w:t>ності у психічно хворих</w:t>
      </w:r>
    </w:p>
    <w:p w:rsidR="0011487C" w:rsidRDefault="0011487C" w:rsidP="0011487C">
      <w:pPr>
        <w:pStyle w:val="afffffff9"/>
        <w:jc w:val="center"/>
        <w:rPr>
          <w:b/>
          <w:caps/>
          <w:szCs w:val="28"/>
          <w:lang w:val="uk-UA"/>
        </w:rPr>
      </w:pPr>
      <w:r>
        <w:rPr>
          <w:b/>
          <w:caps/>
          <w:szCs w:val="28"/>
          <w:lang w:val="uk-UA"/>
        </w:rPr>
        <w:t>(діагностика, клініка, реабіліт</w:t>
      </w:r>
      <w:r>
        <w:rPr>
          <w:b/>
          <w:caps/>
          <w:szCs w:val="28"/>
          <w:lang w:val="uk-UA"/>
        </w:rPr>
        <w:t>а</w:t>
      </w:r>
      <w:r>
        <w:rPr>
          <w:b/>
          <w:caps/>
          <w:szCs w:val="28"/>
          <w:lang w:val="uk-UA"/>
        </w:rPr>
        <w:t>ція)</w:t>
      </w:r>
    </w:p>
    <w:bookmarkEnd w:id="1"/>
    <w:p w:rsidR="0011487C" w:rsidRDefault="0011487C" w:rsidP="0011487C">
      <w:pPr>
        <w:pStyle w:val="afffffff9"/>
        <w:jc w:val="center"/>
        <w:rPr>
          <w:lang w:val="uk-UA"/>
        </w:rPr>
      </w:pPr>
    </w:p>
    <w:p w:rsidR="0011487C" w:rsidRDefault="0011487C" w:rsidP="0011487C">
      <w:pPr>
        <w:pStyle w:val="afffffff9"/>
        <w:jc w:val="center"/>
        <w:rPr>
          <w:lang w:val="uk-UA"/>
        </w:rPr>
      </w:pPr>
      <w:r>
        <w:rPr>
          <w:lang w:val="uk-UA"/>
        </w:rPr>
        <w:t>14.01.16 – психіатрія</w:t>
      </w:r>
    </w:p>
    <w:p w:rsidR="0011487C" w:rsidRDefault="0011487C" w:rsidP="0011487C">
      <w:pPr>
        <w:pStyle w:val="afffffff9"/>
        <w:jc w:val="center"/>
        <w:rPr>
          <w:lang w:val="uk-UA"/>
        </w:rPr>
      </w:pPr>
    </w:p>
    <w:p w:rsidR="0011487C" w:rsidRDefault="0011487C" w:rsidP="0011487C">
      <w:pPr>
        <w:pStyle w:val="afffffff9"/>
        <w:jc w:val="center"/>
        <w:rPr>
          <w:lang w:val="uk-UA"/>
        </w:rPr>
      </w:pPr>
      <w:r>
        <w:rPr>
          <w:lang w:val="uk-UA"/>
        </w:rPr>
        <w:t>Дисертація</w:t>
      </w:r>
    </w:p>
    <w:p w:rsidR="0011487C" w:rsidRDefault="0011487C" w:rsidP="0011487C">
      <w:pPr>
        <w:pStyle w:val="afffffff9"/>
        <w:jc w:val="center"/>
        <w:rPr>
          <w:lang w:val="uk-UA"/>
        </w:rPr>
      </w:pPr>
      <w:r>
        <w:rPr>
          <w:lang w:val="uk-UA"/>
        </w:rPr>
        <w:t>на здобуття наукового ступеня доктора</w:t>
      </w:r>
    </w:p>
    <w:p w:rsidR="0011487C" w:rsidRDefault="0011487C" w:rsidP="0011487C">
      <w:pPr>
        <w:pStyle w:val="afffffff9"/>
        <w:jc w:val="center"/>
        <w:rPr>
          <w:lang w:val="uk-UA"/>
        </w:rPr>
      </w:pPr>
      <w:r>
        <w:rPr>
          <w:lang w:val="uk-UA"/>
        </w:rPr>
        <w:t>медичних наук</w:t>
      </w:r>
    </w:p>
    <w:p w:rsidR="0011487C" w:rsidRDefault="0011487C" w:rsidP="0011487C">
      <w:pPr>
        <w:pStyle w:val="afffffff9"/>
        <w:jc w:val="center"/>
        <w:rPr>
          <w:lang w:val="uk-UA"/>
        </w:rPr>
      </w:pPr>
    </w:p>
    <w:p w:rsidR="0011487C" w:rsidRDefault="0011487C" w:rsidP="0011487C">
      <w:pPr>
        <w:pStyle w:val="afffffff9"/>
        <w:jc w:val="center"/>
        <w:rPr>
          <w:lang w:val="uk-UA"/>
        </w:rPr>
      </w:pPr>
    </w:p>
    <w:p w:rsidR="0011487C" w:rsidRDefault="0011487C" w:rsidP="0011487C">
      <w:pPr>
        <w:pStyle w:val="afffffff9"/>
        <w:ind w:left="5103"/>
        <w:rPr>
          <w:lang w:val="uk-UA"/>
        </w:rPr>
      </w:pPr>
      <w:r>
        <w:rPr>
          <w:lang w:val="uk-UA"/>
        </w:rPr>
        <w:t>Науковий консультант:</w:t>
      </w:r>
    </w:p>
    <w:p w:rsidR="0011487C" w:rsidRDefault="0011487C" w:rsidP="0011487C">
      <w:pPr>
        <w:pStyle w:val="afffffff9"/>
        <w:ind w:left="5103"/>
        <w:rPr>
          <w:lang w:val="uk-UA"/>
        </w:rPr>
      </w:pPr>
      <w:r>
        <w:rPr>
          <w:lang w:val="uk-UA"/>
        </w:rPr>
        <w:t>доктор меди</w:t>
      </w:r>
      <w:r>
        <w:rPr>
          <w:lang w:val="uk-UA"/>
        </w:rPr>
        <w:t>ч</w:t>
      </w:r>
      <w:r>
        <w:rPr>
          <w:lang w:val="uk-UA"/>
        </w:rPr>
        <w:t>них наук,</w:t>
      </w:r>
    </w:p>
    <w:p w:rsidR="0011487C" w:rsidRDefault="0011487C" w:rsidP="0011487C">
      <w:pPr>
        <w:pStyle w:val="afffffff9"/>
        <w:ind w:left="5103"/>
        <w:rPr>
          <w:lang w:val="uk-UA"/>
        </w:rPr>
      </w:pPr>
      <w:r>
        <w:rPr>
          <w:lang w:val="uk-UA"/>
        </w:rPr>
        <w:t>проф</w:t>
      </w:r>
      <w:r>
        <w:rPr>
          <w:lang w:val="uk-UA"/>
        </w:rPr>
        <w:t>е</w:t>
      </w:r>
      <w:r>
        <w:rPr>
          <w:lang w:val="uk-UA"/>
        </w:rPr>
        <w:t>сор Табачніков С.І.</w:t>
      </w:r>
    </w:p>
    <w:p w:rsidR="0011487C" w:rsidRDefault="0011487C" w:rsidP="0011487C">
      <w:pPr>
        <w:pStyle w:val="afffffff9"/>
        <w:jc w:val="center"/>
        <w:rPr>
          <w:lang w:val="uk-UA"/>
        </w:rPr>
      </w:pPr>
    </w:p>
    <w:p w:rsidR="0011487C" w:rsidRDefault="0011487C" w:rsidP="0011487C">
      <w:pPr>
        <w:pStyle w:val="afffffff9"/>
        <w:jc w:val="center"/>
        <w:rPr>
          <w:lang w:val="uk-UA"/>
        </w:rPr>
      </w:pPr>
    </w:p>
    <w:p w:rsidR="0011487C" w:rsidRDefault="0011487C" w:rsidP="0011487C">
      <w:pPr>
        <w:pStyle w:val="afffffff9"/>
        <w:jc w:val="center"/>
        <w:rPr>
          <w:lang w:val="uk-UA"/>
        </w:rPr>
      </w:pPr>
    </w:p>
    <w:p w:rsidR="0011487C" w:rsidRDefault="0011487C" w:rsidP="0011487C">
      <w:pPr>
        <w:pStyle w:val="afffffff9"/>
        <w:jc w:val="center"/>
        <w:rPr>
          <w:lang w:val="uk-UA"/>
        </w:rPr>
      </w:pPr>
      <w:r>
        <w:rPr>
          <w:lang w:val="uk-UA"/>
        </w:rPr>
        <w:t>Київ – 2008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371"/>
        <w:gridCol w:w="567"/>
      </w:tblGrid>
      <w:tr w:rsidR="0011487C" w:rsidTr="00562981">
        <w:tblPrEx>
          <w:tblCellMar>
            <w:top w:w="0" w:type="dxa"/>
            <w:bottom w:w="0" w:type="dxa"/>
          </w:tblCellMar>
        </w:tblPrEx>
        <w:trPr>
          <w:cantSplit/>
          <w:trHeight w:hRule="exact" w:val="435"/>
        </w:trPr>
        <w:tc>
          <w:tcPr>
            <w:tcW w:w="9356" w:type="dxa"/>
            <w:gridSpan w:val="3"/>
            <w:tcBorders>
              <w:top w:val="nil"/>
              <w:left w:val="nil"/>
              <w:bottom w:val="nil"/>
              <w:right w:val="nil"/>
            </w:tcBorders>
            <w:vAlign w:val="center"/>
          </w:tcPr>
          <w:p w:rsidR="0011487C" w:rsidRDefault="0011487C" w:rsidP="00562981">
            <w:pPr>
              <w:pStyle w:val="afffffff9"/>
              <w:ind w:left="-108"/>
              <w:rPr>
                <w:caps/>
                <w:lang w:val="uk-UA"/>
              </w:rPr>
            </w:pPr>
            <w:r>
              <w:rPr>
                <w:caps/>
                <w:lang w:val="uk-UA"/>
              </w:rPr>
              <w:br w:type="page"/>
            </w:r>
            <w:r>
              <w:rPr>
                <w:lang w:val="uk-UA"/>
              </w:rPr>
              <w:t>ЗМІСТ</w:t>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right="-108"/>
              <w:rPr>
                <w:spacing w:val="-4"/>
                <w:szCs w:val="28"/>
                <w:lang w:val="uk-UA"/>
              </w:rPr>
            </w:pPr>
            <w:r>
              <w:rPr>
                <w:spacing w:val="-4"/>
                <w:szCs w:val="28"/>
                <w:lang w:val="uk-UA"/>
              </w:rPr>
              <w:t>РО</w:t>
            </w:r>
            <w:r>
              <w:rPr>
                <w:spacing w:val="-4"/>
                <w:szCs w:val="28"/>
                <w:lang w:val="uk-UA"/>
              </w:rPr>
              <w:t>З</w:t>
            </w:r>
            <w:r>
              <w:rPr>
                <w:spacing w:val="-4"/>
                <w:szCs w:val="28"/>
                <w:lang w:val="uk-UA"/>
              </w:rPr>
              <w:t>ДІЛ 1.</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33" w:history="1">
              <w:r>
                <w:rPr>
                  <w:szCs w:val="28"/>
                  <w:lang w:val="uk-UA"/>
                </w:rPr>
                <w:t xml:space="preserve">ТЕОРЕТИЧНІ ЗАСАДИ ПРОБЛЕМИ ОБЕЖЕННЯ </w:t>
              </w:r>
            </w:hyperlink>
            <w:hyperlink w:anchor="_Toc205535934" w:history="1">
              <w:r>
                <w:rPr>
                  <w:szCs w:val="28"/>
                  <w:lang w:val="uk-UA"/>
                </w:rPr>
                <w:t>ЖИТТЄДІЯЛЬНОСТІ</w:t>
              </w:r>
              <w:r>
                <w:rPr>
                  <w:caps/>
                  <w:szCs w:val="28"/>
                  <w:lang w:val="uk-UA"/>
                </w:rPr>
                <w:t xml:space="preserve"> В ПСИХІА</w:t>
              </w:r>
              <w:r>
                <w:rPr>
                  <w:caps/>
                  <w:szCs w:val="28"/>
                  <w:lang w:val="uk-UA"/>
                </w:rPr>
                <w:t>Т</w:t>
              </w:r>
              <w:r>
                <w:rPr>
                  <w:caps/>
                  <w:szCs w:val="28"/>
                  <w:lang w:val="uk-UA"/>
                </w:rPr>
                <w:t>РІЇ</w:t>
              </w:r>
            </w:hyperlink>
            <w:r>
              <w:rPr>
                <w:caps/>
                <w:szCs w:val="28"/>
                <w:lang w:val="uk-UA"/>
              </w:rPr>
              <w:t>………………………...</w:t>
            </w:r>
          </w:p>
        </w:tc>
        <w:tc>
          <w:tcPr>
            <w:tcW w:w="567" w:type="dxa"/>
            <w:tcBorders>
              <w:top w:val="nil"/>
              <w:left w:val="nil"/>
              <w:bottom w:val="nil"/>
              <w:right w:val="nil"/>
            </w:tcBorders>
            <w:vAlign w:val="center"/>
          </w:tcPr>
          <w:p w:rsidR="0011487C" w:rsidRDefault="0011487C" w:rsidP="00562981">
            <w:pPr>
              <w:pStyle w:val="afffffff9"/>
              <w:ind w:left="-108" w:right="-108"/>
              <w:rPr>
                <w:noProof/>
                <w:webHidden/>
                <w:lang w:val="uk-UA"/>
              </w:rPr>
            </w:pPr>
          </w:p>
          <w:p w:rsidR="0011487C" w:rsidRDefault="0011487C" w:rsidP="00562981">
            <w:pPr>
              <w:pStyle w:val="afffffff9"/>
              <w:ind w:left="-108" w:right="-108"/>
              <w:rPr>
                <w:szCs w:val="28"/>
                <w:lang w:val="uk-UA"/>
              </w:rPr>
            </w:pPr>
            <w:r>
              <w:rPr>
                <w:noProof/>
                <w:webHidden/>
                <w:lang w:val="uk-UA"/>
              </w:rPr>
              <w:fldChar w:fldCharType="begin"/>
            </w:r>
            <w:r>
              <w:rPr>
                <w:noProof/>
                <w:webHidden/>
                <w:lang w:val="uk-UA"/>
              </w:rPr>
              <w:instrText xml:space="preserve"> PAGEREF _Toc205537879 \h </w:instrText>
            </w:r>
            <w:r>
              <w:rPr>
                <w:noProof/>
                <w:lang w:val="uk-UA"/>
              </w:rPr>
            </w:r>
            <w:r>
              <w:rPr>
                <w:noProof/>
                <w:webHidden/>
                <w:lang w:val="uk-UA"/>
              </w:rPr>
              <w:fldChar w:fldCharType="separate"/>
            </w:r>
            <w:r>
              <w:rPr>
                <w:noProof/>
                <w:webHidden/>
                <w:lang w:val="uk-UA"/>
              </w:rPr>
              <w:t>19</w:t>
            </w:r>
            <w:r>
              <w:rPr>
                <w:noProof/>
                <w:webHidden/>
                <w:lang w:val="uk-UA"/>
              </w:rPr>
              <w:fldChar w:fldCharType="end"/>
            </w:r>
          </w:p>
        </w:tc>
      </w:tr>
      <w:tr w:rsidR="0011487C" w:rsidTr="00562981">
        <w:tblPrEx>
          <w:tblCellMar>
            <w:top w:w="0" w:type="dxa"/>
            <w:bottom w:w="0" w:type="dxa"/>
          </w:tblCellMar>
        </w:tblPrEx>
        <w:trPr>
          <w:trHeight w:val="545"/>
        </w:trPr>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1.1.</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447" w:history="1">
              <w:r>
                <w:rPr>
                  <w:szCs w:val="28"/>
                  <w:lang w:val="uk-UA"/>
                </w:rPr>
                <w:t>Суть та розуміння виникнення обмежень життєдіяльно</w:t>
              </w:r>
              <w:r>
                <w:rPr>
                  <w:szCs w:val="28"/>
                  <w:lang w:val="uk-UA"/>
                </w:rPr>
                <w:t>с</w:t>
              </w:r>
              <w:r>
                <w:rPr>
                  <w:szCs w:val="28"/>
                  <w:lang w:val="uk-UA"/>
                </w:rPr>
                <w:t>ті у психічно хв</w:t>
              </w:r>
              <w:r>
                <w:rPr>
                  <w:szCs w:val="28"/>
                  <w:lang w:val="uk-UA"/>
                </w:rPr>
                <w:t>о</w:t>
              </w:r>
              <w:r>
                <w:rPr>
                  <w:szCs w:val="28"/>
                  <w:lang w:val="uk-UA"/>
                </w:rPr>
                <w:t>рих</w:t>
              </w:r>
            </w:hyperlink>
            <w:r>
              <w:rPr>
                <w:szCs w:val="28"/>
                <w:lang w:val="uk-UA"/>
              </w:rPr>
              <w:t>…………………………………………………</w:t>
            </w:r>
          </w:p>
        </w:tc>
        <w:tc>
          <w:tcPr>
            <w:tcW w:w="567" w:type="dxa"/>
            <w:tcBorders>
              <w:top w:val="nil"/>
              <w:left w:val="nil"/>
              <w:bottom w:val="nil"/>
              <w:right w:val="nil"/>
            </w:tcBorders>
            <w:vAlign w:val="center"/>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_Toc205535447 \h </w:instrText>
            </w:r>
            <w:r>
              <w:rPr>
                <w:szCs w:val="28"/>
                <w:lang w:val="uk-UA"/>
              </w:rPr>
            </w:r>
            <w:r>
              <w:rPr>
                <w:webHidden/>
                <w:szCs w:val="28"/>
                <w:lang w:val="uk-UA"/>
              </w:rPr>
              <w:fldChar w:fldCharType="separate"/>
            </w:r>
            <w:r>
              <w:rPr>
                <w:noProof/>
                <w:webHidden/>
                <w:szCs w:val="28"/>
                <w:lang w:val="uk-UA"/>
              </w:rPr>
              <w:t>19</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1.2.</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448" w:history="1">
              <w:r>
                <w:rPr>
                  <w:szCs w:val="28"/>
                  <w:lang w:val="uk-UA"/>
                </w:rPr>
                <w:t>Медико-соціальна експертиза обмежень життєдіяльн</w:t>
              </w:r>
              <w:r>
                <w:rPr>
                  <w:szCs w:val="28"/>
                  <w:lang w:val="uk-UA"/>
                </w:rPr>
                <w:t>о</w:t>
              </w:r>
              <w:r>
                <w:rPr>
                  <w:szCs w:val="28"/>
                  <w:lang w:val="uk-UA"/>
                </w:rPr>
                <w:t>сті у психічно хв</w:t>
              </w:r>
              <w:r>
                <w:rPr>
                  <w:szCs w:val="28"/>
                  <w:lang w:val="uk-UA"/>
                </w:rPr>
                <w:t>о</w:t>
              </w:r>
              <w:r>
                <w:rPr>
                  <w:szCs w:val="28"/>
                  <w:lang w:val="uk-UA"/>
                </w:rPr>
                <w:t>рих</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_Toc205535448 \h </w:instrText>
            </w:r>
            <w:r>
              <w:rPr>
                <w:szCs w:val="28"/>
                <w:lang w:val="uk-UA"/>
              </w:rPr>
            </w:r>
            <w:r>
              <w:rPr>
                <w:webHidden/>
                <w:szCs w:val="28"/>
                <w:lang w:val="uk-UA"/>
              </w:rPr>
              <w:fldChar w:fldCharType="separate"/>
            </w:r>
            <w:r>
              <w:rPr>
                <w:noProof/>
                <w:webHidden/>
                <w:szCs w:val="28"/>
                <w:lang w:val="uk-UA"/>
              </w:rPr>
              <w:t>33</w:t>
            </w:r>
            <w:r>
              <w:rPr>
                <w:webHidden/>
                <w:szCs w:val="28"/>
                <w:lang w:val="uk-UA"/>
              </w:rPr>
              <w:fldChar w:fldCharType="end"/>
            </w:r>
          </w:p>
        </w:tc>
      </w:tr>
      <w:tr w:rsidR="0011487C" w:rsidTr="00562981">
        <w:tblPrEx>
          <w:tblCellMar>
            <w:top w:w="0" w:type="dxa"/>
            <w:bottom w:w="0" w:type="dxa"/>
          </w:tblCellMar>
        </w:tblPrEx>
        <w:trPr>
          <w:trHeight w:val="513"/>
        </w:trPr>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1.3.</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449" w:history="1">
              <w:r>
                <w:rPr>
                  <w:szCs w:val="28"/>
                  <w:lang w:val="uk-UA"/>
                </w:rPr>
                <w:t>Підходи до оцінки реабілітації психічно хворих, які мають обмеження життєдіяльності та соціальну недоста</w:t>
              </w:r>
              <w:r>
                <w:rPr>
                  <w:szCs w:val="28"/>
                  <w:lang w:val="uk-UA"/>
                </w:rPr>
                <w:t>т</w:t>
              </w:r>
              <w:r>
                <w:rPr>
                  <w:szCs w:val="28"/>
                  <w:lang w:val="uk-UA"/>
                </w:rPr>
                <w:t>ність</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_Toc205535449 \h </w:instrText>
            </w:r>
            <w:r>
              <w:rPr>
                <w:szCs w:val="28"/>
                <w:lang w:val="uk-UA"/>
              </w:rPr>
            </w:r>
            <w:r>
              <w:rPr>
                <w:webHidden/>
                <w:szCs w:val="28"/>
                <w:lang w:val="uk-UA"/>
              </w:rPr>
              <w:fldChar w:fldCharType="separate"/>
            </w:r>
            <w:r>
              <w:rPr>
                <w:noProof/>
                <w:webHidden/>
                <w:szCs w:val="28"/>
                <w:lang w:val="uk-UA"/>
              </w:rPr>
              <w:t>44</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right="-108"/>
              <w:rPr>
                <w:spacing w:val="-4"/>
                <w:szCs w:val="28"/>
                <w:lang w:val="uk-UA"/>
              </w:rPr>
            </w:pPr>
            <w:r>
              <w:rPr>
                <w:spacing w:val="-4"/>
                <w:szCs w:val="28"/>
                <w:lang w:val="uk-UA"/>
              </w:rPr>
              <w:t>РО</w:t>
            </w:r>
            <w:r>
              <w:rPr>
                <w:spacing w:val="-4"/>
                <w:szCs w:val="28"/>
                <w:lang w:val="uk-UA"/>
              </w:rPr>
              <w:t>З</w:t>
            </w:r>
            <w:r>
              <w:rPr>
                <w:spacing w:val="-4"/>
                <w:szCs w:val="28"/>
                <w:lang w:val="uk-UA"/>
              </w:rPr>
              <w:t>ДІЛ 2.</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38" w:history="1">
              <w:r>
                <w:rPr>
                  <w:caps/>
                  <w:szCs w:val="28"/>
                  <w:lang w:val="uk-UA"/>
                </w:rPr>
                <w:t>МЕТОДИЧНЕ ОБҐРУНТУВАННЯ ДОСЛІДЖЕННЯ.</w:t>
              </w:r>
            </w:hyperlink>
            <w:r>
              <w:rPr>
                <w:caps/>
                <w:szCs w:val="28"/>
                <w:lang w:val="uk-UA"/>
              </w:rPr>
              <w:t xml:space="preserve"> </w:t>
            </w:r>
            <w:r>
              <w:rPr>
                <w:caps/>
                <w:szCs w:val="28"/>
                <w:lang w:val="uk-UA"/>
              </w:rPr>
              <w:fldChar w:fldCharType="begin"/>
            </w:r>
            <w:r>
              <w:rPr>
                <w:caps/>
                <w:szCs w:val="28"/>
                <w:lang w:val="uk-UA"/>
              </w:rPr>
              <w:instrText xml:space="preserve"> HYPERLINK \l "_Toc205535939" </w:instrText>
            </w:r>
            <w:r>
              <w:rPr>
                <w:caps/>
                <w:szCs w:val="28"/>
                <w:lang w:val="uk-UA"/>
              </w:rPr>
            </w:r>
            <w:r>
              <w:rPr>
                <w:caps/>
                <w:szCs w:val="28"/>
                <w:lang w:val="uk-UA"/>
              </w:rPr>
              <w:fldChar w:fldCharType="separate"/>
            </w:r>
            <w:r>
              <w:rPr>
                <w:caps/>
                <w:szCs w:val="28"/>
                <w:lang w:val="uk-UA"/>
              </w:rPr>
              <w:t>ХАРАКТЕРИСИТК МАТЕРІАЛУ ТА МЕТ</w:t>
            </w:r>
            <w:r>
              <w:rPr>
                <w:caps/>
                <w:szCs w:val="28"/>
                <w:lang w:val="uk-UA"/>
              </w:rPr>
              <w:t>О</w:t>
            </w:r>
            <w:r>
              <w:rPr>
                <w:caps/>
                <w:szCs w:val="28"/>
                <w:lang w:val="uk-UA"/>
              </w:rPr>
              <w:t>ДІВ</w:t>
            </w:r>
            <w:r>
              <w:rPr>
                <w:caps/>
                <w:szCs w:val="28"/>
                <w:lang w:val="uk-UA"/>
              </w:rPr>
              <w:fldChar w:fldCharType="end"/>
            </w:r>
            <w:r>
              <w:rPr>
                <w:caps/>
                <w:szCs w:val="28"/>
                <w:lang w:val="uk-UA"/>
              </w:rPr>
              <w:t>…………….</w:t>
            </w:r>
          </w:p>
        </w:tc>
        <w:tc>
          <w:tcPr>
            <w:tcW w:w="567" w:type="dxa"/>
            <w:tcBorders>
              <w:top w:val="nil"/>
              <w:left w:val="nil"/>
              <w:bottom w:val="nil"/>
              <w:right w:val="nil"/>
            </w:tcBorders>
          </w:tcPr>
          <w:p w:rsidR="0011487C" w:rsidRDefault="0011487C" w:rsidP="00562981">
            <w:pPr>
              <w:pStyle w:val="afffffff9"/>
              <w:ind w:left="-108" w:right="-108"/>
              <w:rPr>
                <w:caps/>
                <w:webHidden/>
                <w:szCs w:val="28"/>
                <w:lang w:val="uk-UA"/>
              </w:rPr>
            </w:pPr>
          </w:p>
          <w:p w:rsidR="0011487C" w:rsidRDefault="0011487C" w:rsidP="00562981">
            <w:pPr>
              <w:pStyle w:val="afffffff9"/>
              <w:ind w:left="-108" w:right="-108"/>
              <w:rPr>
                <w:szCs w:val="28"/>
                <w:lang w:val="uk-UA"/>
              </w:rPr>
            </w:pPr>
            <w:r>
              <w:rPr>
                <w:caps/>
                <w:webHidden/>
                <w:szCs w:val="28"/>
                <w:lang w:val="uk-UA"/>
              </w:rPr>
              <w:fldChar w:fldCharType="begin"/>
            </w:r>
            <w:r>
              <w:rPr>
                <w:caps/>
                <w:webHidden/>
                <w:szCs w:val="28"/>
                <w:lang w:val="uk-UA"/>
              </w:rPr>
              <w:instrText xml:space="preserve"> PAGEREF _Toc205535939 \h </w:instrText>
            </w:r>
            <w:r>
              <w:rPr>
                <w:caps/>
                <w:szCs w:val="28"/>
                <w:lang w:val="uk-UA"/>
              </w:rPr>
            </w:r>
            <w:r>
              <w:rPr>
                <w:caps/>
                <w:webHidden/>
                <w:szCs w:val="28"/>
                <w:lang w:val="uk-UA"/>
              </w:rPr>
              <w:fldChar w:fldCharType="separate"/>
            </w:r>
            <w:r>
              <w:rPr>
                <w:caps/>
                <w:noProof/>
                <w:webHidden/>
                <w:szCs w:val="28"/>
                <w:lang w:val="uk-UA"/>
              </w:rPr>
              <w:t>64</w:t>
            </w:r>
            <w:r>
              <w:rPr>
                <w:caps/>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vAlign w:val="center"/>
          </w:tcPr>
          <w:p w:rsidR="0011487C" w:rsidRDefault="0011487C" w:rsidP="00562981">
            <w:pPr>
              <w:pStyle w:val="afffffff9"/>
              <w:ind w:left="-108"/>
              <w:jc w:val="right"/>
              <w:rPr>
                <w:szCs w:val="28"/>
                <w:lang w:val="uk-UA"/>
              </w:rPr>
            </w:pPr>
            <w:r>
              <w:rPr>
                <w:szCs w:val="28"/>
                <w:lang w:val="uk-UA"/>
              </w:rPr>
              <w:t>2.1.</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40" w:history="1">
              <w:r>
                <w:rPr>
                  <w:szCs w:val="28"/>
                  <w:lang w:val="uk-UA"/>
                </w:rPr>
                <w:t>Організація та процедура дослідже</w:t>
              </w:r>
              <w:r>
                <w:rPr>
                  <w:szCs w:val="28"/>
                  <w:lang w:val="uk-UA"/>
                </w:rPr>
                <w:t>н</w:t>
              </w:r>
              <w:r>
                <w:rPr>
                  <w:szCs w:val="28"/>
                  <w:lang w:val="uk-UA"/>
                </w:rPr>
                <w:t>ня</w:t>
              </w:r>
            </w:hyperlink>
            <w:r>
              <w:rPr>
                <w:szCs w:val="28"/>
                <w:lang w:val="uk-UA"/>
              </w:rPr>
              <w:t>………………………...</w:t>
            </w:r>
          </w:p>
        </w:tc>
        <w:tc>
          <w:tcPr>
            <w:tcW w:w="567" w:type="dxa"/>
            <w:tcBorders>
              <w:top w:val="nil"/>
              <w:left w:val="nil"/>
              <w:bottom w:val="nil"/>
              <w:right w:val="nil"/>
            </w:tcBorders>
            <w:vAlign w:val="center"/>
          </w:tcPr>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_Toc205535940 \h </w:instrText>
            </w:r>
            <w:r>
              <w:rPr>
                <w:szCs w:val="28"/>
                <w:lang w:val="uk-UA"/>
              </w:rPr>
            </w:r>
            <w:r>
              <w:rPr>
                <w:webHidden/>
                <w:szCs w:val="28"/>
                <w:lang w:val="uk-UA"/>
              </w:rPr>
              <w:fldChar w:fldCharType="separate"/>
            </w:r>
            <w:r>
              <w:rPr>
                <w:noProof/>
                <w:webHidden/>
                <w:szCs w:val="28"/>
                <w:lang w:val="uk-UA"/>
              </w:rPr>
              <w:t>64</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vAlign w:val="center"/>
          </w:tcPr>
          <w:p w:rsidR="0011487C" w:rsidRDefault="0011487C" w:rsidP="00562981">
            <w:pPr>
              <w:pStyle w:val="afffffff9"/>
              <w:ind w:left="-108"/>
              <w:jc w:val="right"/>
              <w:rPr>
                <w:szCs w:val="28"/>
                <w:lang w:val="uk-UA"/>
              </w:rPr>
            </w:pPr>
            <w:r>
              <w:rPr>
                <w:szCs w:val="28"/>
                <w:lang w:val="uk-UA"/>
              </w:rPr>
              <w:t>2.2.</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41" w:history="1">
              <w:r>
                <w:rPr>
                  <w:szCs w:val="28"/>
                  <w:lang w:val="uk-UA"/>
                </w:rPr>
                <w:t>Характеристика матеріалу дослідже</w:t>
              </w:r>
              <w:r>
                <w:rPr>
                  <w:szCs w:val="28"/>
                  <w:lang w:val="uk-UA"/>
                </w:rPr>
                <w:t>н</w:t>
              </w:r>
              <w:r>
                <w:rPr>
                  <w:szCs w:val="28"/>
                  <w:lang w:val="uk-UA"/>
                </w:rPr>
                <w:t>ня</w:t>
              </w:r>
            </w:hyperlink>
            <w:r>
              <w:rPr>
                <w:szCs w:val="28"/>
                <w:lang w:val="uk-UA"/>
              </w:rPr>
              <w:t>……………………….</w:t>
            </w:r>
          </w:p>
        </w:tc>
        <w:tc>
          <w:tcPr>
            <w:tcW w:w="567" w:type="dxa"/>
            <w:tcBorders>
              <w:top w:val="nil"/>
              <w:left w:val="nil"/>
              <w:bottom w:val="nil"/>
              <w:right w:val="nil"/>
            </w:tcBorders>
            <w:vAlign w:val="center"/>
          </w:tcPr>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_Toc205535941 \h </w:instrText>
            </w:r>
            <w:r>
              <w:rPr>
                <w:szCs w:val="28"/>
                <w:lang w:val="uk-UA"/>
              </w:rPr>
            </w:r>
            <w:r>
              <w:rPr>
                <w:webHidden/>
                <w:szCs w:val="28"/>
                <w:lang w:val="uk-UA"/>
              </w:rPr>
              <w:fldChar w:fldCharType="separate"/>
            </w:r>
            <w:r>
              <w:rPr>
                <w:noProof/>
                <w:webHidden/>
                <w:szCs w:val="28"/>
                <w:lang w:val="uk-UA"/>
              </w:rPr>
              <w:t>67</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vAlign w:val="center"/>
          </w:tcPr>
          <w:p w:rsidR="0011487C" w:rsidRDefault="0011487C" w:rsidP="00562981">
            <w:pPr>
              <w:pStyle w:val="afffffff9"/>
              <w:ind w:left="-108"/>
              <w:jc w:val="right"/>
              <w:rPr>
                <w:szCs w:val="28"/>
                <w:lang w:val="uk-UA"/>
              </w:rPr>
            </w:pPr>
            <w:r>
              <w:rPr>
                <w:szCs w:val="28"/>
                <w:lang w:val="uk-UA"/>
              </w:rPr>
              <w:t>2.3.</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42" w:history="1">
              <w:r>
                <w:rPr>
                  <w:szCs w:val="28"/>
                  <w:lang w:val="uk-UA"/>
                </w:rPr>
                <w:t>Методи дослідже</w:t>
              </w:r>
              <w:r>
                <w:rPr>
                  <w:szCs w:val="28"/>
                  <w:lang w:val="uk-UA"/>
                </w:rPr>
                <w:t>н</w:t>
              </w:r>
              <w:r>
                <w:rPr>
                  <w:szCs w:val="28"/>
                  <w:lang w:val="uk-UA"/>
                </w:rPr>
                <w:t>ня</w:t>
              </w:r>
            </w:hyperlink>
            <w:r>
              <w:rPr>
                <w:szCs w:val="28"/>
                <w:lang w:val="uk-UA"/>
              </w:rPr>
              <w:t>…………………………………………….</w:t>
            </w:r>
          </w:p>
        </w:tc>
        <w:tc>
          <w:tcPr>
            <w:tcW w:w="567" w:type="dxa"/>
            <w:tcBorders>
              <w:top w:val="nil"/>
              <w:left w:val="nil"/>
              <w:bottom w:val="nil"/>
              <w:right w:val="nil"/>
            </w:tcBorders>
            <w:vAlign w:val="center"/>
          </w:tcPr>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_Toc205535942 \h </w:instrText>
            </w:r>
            <w:r>
              <w:rPr>
                <w:szCs w:val="28"/>
                <w:lang w:val="uk-UA"/>
              </w:rPr>
            </w:r>
            <w:r>
              <w:rPr>
                <w:webHidden/>
                <w:szCs w:val="28"/>
                <w:lang w:val="uk-UA"/>
              </w:rPr>
              <w:fldChar w:fldCharType="separate"/>
            </w:r>
            <w:r>
              <w:rPr>
                <w:noProof/>
                <w:webHidden/>
                <w:szCs w:val="28"/>
                <w:lang w:val="uk-UA"/>
              </w:rPr>
              <w:t>76</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right="-108"/>
              <w:rPr>
                <w:spacing w:val="-4"/>
                <w:szCs w:val="28"/>
                <w:lang w:val="uk-UA"/>
              </w:rPr>
            </w:pPr>
            <w:r>
              <w:rPr>
                <w:spacing w:val="-4"/>
                <w:szCs w:val="28"/>
                <w:lang w:val="uk-UA"/>
              </w:rPr>
              <w:br w:type="page"/>
            </w:r>
            <w:r>
              <w:rPr>
                <w:spacing w:val="-4"/>
                <w:szCs w:val="28"/>
                <w:lang w:val="uk-UA"/>
              </w:rPr>
              <w:br w:type="page"/>
              <w:t>РО</w:t>
            </w:r>
            <w:r>
              <w:rPr>
                <w:spacing w:val="-4"/>
                <w:szCs w:val="28"/>
                <w:lang w:val="uk-UA"/>
              </w:rPr>
              <w:t>З</w:t>
            </w:r>
            <w:r>
              <w:rPr>
                <w:spacing w:val="-4"/>
                <w:szCs w:val="28"/>
                <w:lang w:val="uk-UA"/>
              </w:rPr>
              <w:t>ДІЛ 3.</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44" w:history="1">
              <w:r>
                <w:rPr>
                  <w:szCs w:val="28"/>
                  <w:lang w:val="uk-UA"/>
                </w:rPr>
                <w:t>СУЧАСНА ПРАКТИКА ВИЗНАЧЕННЯ ОБМЕЖЕНЬ ЖИТТЄДІЯЛЬНОСТІ ПАЦІЄНТІВ У ПСИХІАТРИ</w:t>
              </w:r>
              <w:r>
                <w:rPr>
                  <w:szCs w:val="28"/>
                  <w:lang w:val="uk-UA"/>
                </w:rPr>
                <w:t>Ч</w:t>
              </w:r>
              <w:r>
                <w:rPr>
                  <w:szCs w:val="28"/>
                  <w:lang w:val="uk-UA"/>
                </w:rPr>
                <w:t>НИХ ЗАКЛ</w:t>
              </w:r>
              <w:r>
                <w:rPr>
                  <w:szCs w:val="28"/>
                  <w:lang w:val="uk-UA"/>
                </w:rPr>
                <w:t>А</w:t>
              </w:r>
              <w:r>
                <w:rPr>
                  <w:szCs w:val="28"/>
                  <w:lang w:val="uk-UA"/>
                </w:rPr>
                <w:t>ДАХ</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_Toc205535944 \h </w:instrText>
            </w:r>
            <w:r>
              <w:rPr>
                <w:szCs w:val="28"/>
                <w:lang w:val="uk-UA"/>
              </w:rPr>
            </w:r>
            <w:r>
              <w:rPr>
                <w:webHidden/>
                <w:szCs w:val="28"/>
                <w:lang w:val="uk-UA"/>
              </w:rPr>
              <w:fldChar w:fldCharType="separate"/>
            </w:r>
            <w:r>
              <w:rPr>
                <w:noProof/>
                <w:webHidden/>
                <w:szCs w:val="28"/>
                <w:lang w:val="uk-UA"/>
              </w:rPr>
              <w:t>87</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3.1.</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45" w:history="1">
              <w:r>
                <w:rPr>
                  <w:szCs w:val="28"/>
                  <w:lang w:val="uk-UA"/>
                </w:rPr>
                <w:t>Диференціація складників обмеження життєдіяльності лікарями медико-соціальних експертних ком</w:t>
              </w:r>
              <w:r>
                <w:rPr>
                  <w:szCs w:val="28"/>
                  <w:lang w:val="uk-UA"/>
                </w:rPr>
                <w:t>і</w:t>
              </w:r>
              <w:r>
                <w:rPr>
                  <w:szCs w:val="28"/>
                  <w:lang w:val="uk-UA"/>
                </w:rPr>
                <w:t>сій</w:t>
              </w:r>
            </w:hyperlink>
            <w:r>
              <w:rPr>
                <w:szCs w:val="28"/>
                <w:lang w:val="uk-UA"/>
              </w:rPr>
              <w:t>………………….</w:t>
            </w:r>
          </w:p>
        </w:tc>
        <w:tc>
          <w:tcPr>
            <w:tcW w:w="567" w:type="dxa"/>
            <w:tcBorders>
              <w:top w:val="nil"/>
              <w:left w:val="nil"/>
              <w:bottom w:val="nil"/>
              <w:right w:val="nil"/>
            </w:tcBorders>
            <w:vAlign w:val="center"/>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_Toc205535945 \h </w:instrText>
            </w:r>
            <w:r>
              <w:rPr>
                <w:szCs w:val="28"/>
                <w:lang w:val="uk-UA"/>
              </w:rPr>
            </w:r>
            <w:r>
              <w:rPr>
                <w:webHidden/>
                <w:szCs w:val="28"/>
                <w:lang w:val="uk-UA"/>
              </w:rPr>
              <w:fldChar w:fldCharType="separate"/>
            </w:r>
            <w:r>
              <w:rPr>
                <w:noProof/>
                <w:webHidden/>
                <w:szCs w:val="28"/>
                <w:lang w:val="uk-UA"/>
              </w:rPr>
              <w:t>87</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3.2.</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46" w:history="1">
              <w:r>
                <w:rPr>
                  <w:szCs w:val="28"/>
                  <w:lang w:val="uk-UA"/>
                </w:rPr>
                <w:t>Практика обґрунтування та формулювання медико-соціального експертного рішення (висно</w:t>
              </w:r>
              <w:r>
                <w:rPr>
                  <w:szCs w:val="28"/>
                  <w:lang w:val="uk-UA"/>
                </w:rPr>
                <w:t>в</w:t>
              </w:r>
              <w:r>
                <w:rPr>
                  <w:szCs w:val="28"/>
                  <w:lang w:val="uk-UA"/>
                </w:rPr>
                <w:t>ку)</w:t>
              </w:r>
            </w:hyperlink>
            <w:r>
              <w:rPr>
                <w:szCs w:val="28"/>
                <w:lang w:val="uk-UA"/>
              </w:rPr>
              <w:t>…………………</w:t>
            </w:r>
          </w:p>
        </w:tc>
        <w:tc>
          <w:tcPr>
            <w:tcW w:w="567" w:type="dxa"/>
            <w:tcBorders>
              <w:top w:val="nil"/>
              <w:left w:val="nil"/>
              <w:bottom w:val="nil"/>
              <w:right w:val="nil"/>
            </w:tcBorders>
            <w:vAlign w:val="center"/>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_Toc205535946 \h </w:instrText>
            </w:r>
            <w:r>
              <w:rPr>
                <w:szCs w:val="28"/>
                <w:lang w:val="uk-UA"/>
              </w:rPr>
            </w:r>
            <w:r>
              <w:rPr>
                <w:webHidden/>
                <w:szCs w:val="28"/>
                <w:lang w:val="uk-UA"/>
              </w:rPr>
              <w:fldChar w:fldCharType="separate"/>
            </w:r>
            <w:r>
              <w:rPr>
                <w:noProof/>
                <w:webHidden/>
                <w:szCs w:val="28"/>
                <w:lang w:val="uk-UA"/>
              </w:rPr>
              <w:t>107</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3.3.</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47" w:history="1">
              <w:r>
                <w:rPr>
                  <w:szCs w:val="28"/>
                  <w:lang w:val="uk-UA"/>
                </w:rPr>
                <w:t>Призначення групи інвалідності та його вплив на динам</w:t>
              </w:r>
              <w:r>
                <w:rPr>
                  <w:szCs w:val="28"/>
                  <w:lang w:val="uk-UA"/>
                </w:rPr>
                <w:t>і</w:t>
              </w:r>
              <w:r>
                <w:rPr>
                  <w:szCs w:val="28"/>
                  <w:lang w:val="uk-UA"/>
                </w:rPr>
                <w:t>ку соціальної недостатності психічно хв</w:t>
              </w:r>
              <w:r>
                <w:rPr>
                  <w:szCs w:val="28"/>
                  <w:lang w:val="uk-UA"/>
                </w:rPr>
                <w:t>о</w:t>
              </w:r>
              <w:r>
                <w:rPr>
                  <w:szCs w:val="28"/>
                  <w:lang w:val="uk-UA"/>
                </w:rPr>
                <w:t>рих</w:t>
              </w:r>
            </w:hyperlink>
            <w:r>
              <w:rPr>
                <w:szCs w:val="28"/>
                <w:lang w:val="uk-UA"/>
              </w:rPr>
              <w:t>…………………….</w:t>
            </w:r>
          </w:p>
        </w:tc>
        <w:tc>
          <w:tcPr>
            <w:tcW w:w="567" w:type="dxa"/>
            <w:tcBorders>
              <w:top w:val="nil"/>
              <w:left w:val="nil"/>
              <w:bottom w:val="nil"/>
              <w:right w:val="nil"/>
            </w:tcBorders>
            <w:vAlign w:val="center"/>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_Toc205535947 \h </w:instrText>
            </w:r>
            <w:r>
              <w:rPr>
                <w:szCs w:val="28"/>
                <w:lang w:val="uk-UA"/>
              </w:rPr>
            </w:r>
            <w:r>
              <w:rPr>
                <w:webHidden/>
                <w:szCs w:val="28"/>
                <w:lang w:val="uk-UA"/>
              </w:rPr>
              <w:fldChar w:fldCharType="separate"/>
            </w:r>
            <w:r>
              <w:rPr>
                <w:noProof/>
                <w:webHidden/>
                <w:szCs w:val="28"/>
                <w:lang w:val="uk-UA"/>
              </w:rPr>
              <w:t>119</w:t>
            </w:r>
            <w:r>
              <w:rPr>
                <w:webHidden/>
                <w:szCs w:val="28"/>
                <w:lang w:val="uk-UA"/>
              </w:rPr>
              <w:fldChar w:fldCharType="end"/>
            </w:r>
          </w:p>
        </w:tc>
      </w:tr>
      <w:tr w:rsidR="0011487C" w:rsidTr="00562981">
        <w:tblPrEx>
          <w:tblCellMar>
            <w:top w:w="0" w:type="dxa"/>
            <w:bottom w:w="0" w:type="dxa"/>
          </w:tblCellMar>
        </w:tblPrEx>
        <w:trPr>
          <w:trHeight w:val="622"/>
        </w:trPr>
        <w:tc>
          <w:tcPr>
            <w:tcW w:w="1418" w:type="dxa"/>
            <w:tcBorders>
              <w:top w:val="nil"/>
              <w:left w:val="nil"/>
              <w:bottom w:val="nil"/>
              <w:right w:val="nil"/>
            </w:tcBorders>
          </w:tcPr>
          <w:p w:rsidR="0011487C" w:rsidRDefault="0011487C" w:rsidP="00562981">
            <w:pPr>
              <w:pStyle w:val="afffffff9"/>
              <w:ind w:left="-108" w:right="-108"/>
              <w:rPr>
                <w:spacing w:val="-4"/>
                <w:szCs w:val="28"/>
                <w:lang w:val="uk-UA"/>
              </w:rPr>
            </w:pPr>
            <w:r>
              <w:rPr>
                <w:spacing w:val="-4"/>
                <w:szCs w:val="28"/>
                <w:lang w:val="uk-UA"/>
              </w:rPr>
              <w:t>РО</w:t>
            </w:r>
            <w:r>
              <w:rPr>
                <w:spacing w:val="-4"/>
                <w:szCs w:val="28"/>
                <w:lang w:val="uk-UA"/>
              </w:rPr>
              <w:t>З</w:t>
            </w:r>
            <w:r>
              <w:rPr>
                <w:spacing w:val="-4"/>
                <w:szCs w:val="28"/>
                <w:lang w:val="uk-UA"/>
              </w:rPr>
              <w:t>ДІЛ 4.</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49" w:history="1">
              <w:r>
                <w:rPr>
                  <w:caps/>
                  <w:szCs w:val="28"/>
                  <w:lang w:val="uk-UA"/>
                </w:rPr>
                <w:t>ОЦІНЮВАННЯ МЕДИКО-СОЦІАЛЬНИХ КРИТЕРІЇВ ОБМЕЖЕННЯ ЖИТТЄДІЯЛЬНОСТІ У ПСИХІЧНО ХВ</w:t>
              </w:r>
              <w:r>
                <w:rPr>
                  <w:caps/>
                  <w:szCs w:val="28"/>
                  <w:lang w:val="uk-UA"/>
                </w:rPr>
                <w:t>О</w:t>
              </w:r>
              <w:r>
                <w:rPr>
                  <w:caps/>
                  <w:szCs w:val="28"/>
                  <w:lang w:val="uk-UA"/>
                </w:rPr>
                <w:t>РИХ</w:t>
              </w:r>
            </w:hyperlink>
            <w:r>
              <w:rPr>
                <w:caps/>
                <w:szCs w:val="28"/>
                <w:lang w:val="uk-UA"/>
              </w:rPr>
              <w:t>..</w:t>
            </w:r>
          </w:p>
        </w:tc>
        <w:tc>
          <w:tcPr>
            <w:tcW w:w="567" w:type="dxa"/>
            <w:tcBorders>
              <w:top w:val="nil"/>
              <w:left w:val="nil"/>
              <w:bottom w:val="nil"/>
              <w:right w:val="nil"/>
            </w:tcBorders>
          </w:tcPr>
          <w:p w:rsidR="0011487C" w:rsidRDefault="0011487C" w:rsidP="00562981">
            <w:pPr>
              <w:pStyle w:val="afffffff9"/>
              <w:ind w:left="-108" w:right="-108"/>
              <w:rPr>
                <w:caps/>
                <w:webHidden/>
                <w:szCs w:val="28"/>
                <w:lang w:val="uk-UA"/>
              </w:rPr>
            </w:pPr>
          </w:p>
          <w:p w:rsidR="0011487C" w:rsidRDefault="0011487C" w:rsidP="00562981">
            <w:pPr>
              <w:pStyle w:val="afffffff9"/>
              <w:ind w:left="-108" w:right="-108"/>
              <w:rPr>
                <w:szCs w:val="28"/>
                <w:lang w:val="uk-UA"/>
              </w:rPr>
            </w:pPr>
            <w:r>
              <w:rPr>
                <w:caps/>
                <w:webHidden/>
                <w:szCs w:val="28"/>
                <w:lang w:val="uk-UA"/>
              </w:rPr>
              <w:fldChar w:fldCharType="begin"/>
            </w:r>
            <w:r>
              <w:rPr>
                <w:caps/>
                <w:webHidden/>
                <w:szCs w:val="28"/>
                <w:lang w:val="uk-UA"/>
              </w:rPr>
              <w:instrText xml:space="preserve"> PAGEREF _Toc205535949 \h </w:instrText>
            </w:r>
            <w:r>
              <w:rPr>
                <w:caps/>
                <w:szCs w:val="28"/>
                <w:lang w:val="uk-UA"/>
              </w:rPr>
            </w:r>
            <w:r>
              <w:rPr>
                <w:caps/>
                <w:webHidden/>
                <w:szCs w:val="28"/>
                <w:lang w:val="uk-UA"/>
              </w:rPr>
              <w:fldChar w:fldCharType="separate"/>
            </w:r>
            <w:r>
              <w:rPr>
                <w:caps/>
                <w:noProof/>
                <w:webHidden/>
                <w:szCs w:val="28"/>
                <w:lang w:val="uk-UA"/>
              </w:rPr>
              <w:t>137</w:t>
            </w:r>
            <w:r>
              <w:rPr>
                <w:caps/>
                <w:webHidden/>
                <w:szCs w:val="28"/>
                <w:lang w:val="uk-UA"/>
              </w:rPr>
              <w:fldChar w:fldCharType="end"/>
            </w:r>
          </w:p>
        </w:tc>
      </w:tr>
      <w:tr w:rsidR="0011487C" w:rsidTr="00562981">
        <w:tblPrEx>
          <w:tblCellMar>
            <w:top w:w="0" w:type="dxa"/>
            <w:bottom w:w="0" w:type="dxa"/>
          </w:tblCellMar>
        </w:tblPrEx>
        <w:trPr>
          <w:trHeight w:val="622"/>
        </w:trPr>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4.1.</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50" w:history="1">
              <w:r>
                <w:rPr>
                  <w:szCs w:val="28"/>
                  <w:lang w:val="uk-UA"/>
                </w:rPr>
                <w:t>Засади встановлення й оцінювання обмежень життєдіяльн</w:t>
              </w:r>
              <w:r>
                <w:rPr>
                  <w:szCs w:val="28"/>
                  <w:lang w:val="uk-UA"/>
                </w:rPr>
                <w:t>о</w:t>
              </w:r>
              <w:r>
                <w:rPr>
                  <w:szCs w:val="28"/>
                  <w:lang w:val="uk-UA"/>
                </w:rPr>
                <w:t>сті та соціальної недостатності у пацієнтів з психічною пат</w:t>
              </w:r>
              <w:r>
                <w:rPr>
                  <w:szCs w:val="28"/>
                  <w:lang w:val="uk-UA"/>
                </w:rPr>
                <w:t>о</w:t>
              </w:r>
              <w:r>
                <w:rPr>
                  <w:szCs w:val="28"/>
                  <w:lang w:val="uk-UA"/>
                </w:rPr>
                <w:t xml:space="preserve">логією </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_Toc205535950 \h </w:instrText>
            </w:r>
            <w:r>
              <w:rPr>
                <w:szCs w:val="28"/>
                <w:lang w:val="uk-UA"/>
              </w:rPr>
            </w:r>
            <w:r>
              <w:rPr>
                <w:webHidden/>
                <w:szCs w:val="28"/>
                <w:lang w:val="uk-UA"/>
              </w:rPr>
              <w:fldChar w:fldCharType="separate"/>
            </w:r>
            <w:r>
              <w:rPr>
                <w:noProof/>
                <w:webHidden/>
                <w:szCs w:val="28"/>
                <w:lang w:val="uk-UA"/>
              </w:rPr>
              <w:t>137</w:t>
            </w:r>
            <w:r>
              <w:rPr>
                <w:webHidden/>
                <w:szCs w:val="28"/>
                <w:lang w:val="uk-UA"/>
              </w:rPr>
              <w:fldChar w:fldCharType="end"/>
            </w:r>
          </w:p>
        </w:tc>
      </w:tr>
      <w:tr w:rsidR="0011487C" w:rsidTr="00562981">
        <w:tblPrEx>
          <w:tblCellMar>
            <w:top w:w="0" w:type="dxa"/>
            <w:bottom w:w="0" w:type="dxa"/>
          </w:tblCellMar>
        </w:tblPrEx>
        <w:trPr>
          <w:trHeight w:val="622"/>
        </w:trPr>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4.2.</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51" w:history="1">
              <w:r>
                <w:rPr>
                  <w:szCs w:val="28"/>
                  <w:lang w:val="uk-UA"/>
                </w:rPr>
                <w:t>Медичні критерії обмеження життєдіяльності, які призв</w:t>
              </w:r>
              <w:r>
                <w:rPr>
                  <w:szCs w:val="28"/>
                  <w:lang w:val="uk-UA"/>
                </w:rPr>
                <w:t>о</w:t>
              </w:r>
              <w:r>
                <w:rPr>
                  <w:szCs w:val="28"/>
                  <w:lang w:val="uk-UA"/>
                </w:rPr>
                <w:t xml:space="preserve">дять </w:t>
              </w:r>
              <w:r>
                <w:rPr>
                  <w:szCs w:val="28"/>
                  <w:lang w:val="uk-UA"/>
                </w:rPr>
                <w:lastRenderedPageBreak/>
                <w:t>до соціальної недостатності хв</w:t>
              </w:r>
              <w:r>
                <w:rPr>
                  <w:szCs w:val="28"/>
                  <w:lang w:val="uk-UA"/>
                </w:rPr>
                <w:t>о</w:t>
              </w:r>
              <w:r>
                <w:rPr>
                  <w:szCs w:val="28"/>
                  <w:lang w:val="uk-UA"/>
                </w:rPr>
                <w:t>рих</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lastRenderedPageBreak/>
              <w:fldChar w:fldCharType="begin"/>
            </w:r>
            <w:r>
              <w:rPr>
                <w:webHidden/>
                <w:szCs w:val="28"/>
                <w:lang w:val="uk-UA"/>
              </w:rPr>
              <w:instrText xml:space="preserve"> PAGEREF _Toc205535951 \h </w:instrText>
            </w:r>
            <w:r>
              <w:rPr>
                <w:szCs w:val="28"/>
                <w:lang w:val="uk-UA"/>
              </w:rPr>
            </w:r>
            <w:r>
              <w:rPr>
                <w:webHidden/>
                <w:szCs w:val="28"/>
                <w:lang w:val="uk-UA"/>
              </w:rPr>
              <w:fldChar w:fldCharType="separate"/>
            </w:r>
            <w:r>
              <w:rPr>
                <w:noProof/>
                <w:webHidden/>
                <w:szCs w:val="28"/>
                <w:lang w:val="uk-UA"/>
              </w:rPr>
              <w:t>150</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lastRenderedPageBreak/>
              <w:t>4.3.</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52" w:history="1">
              <w:r>
                <w:rPr>
                  <w:szCs w:val="28"/>
                  <w:lang w:val="uk-UA"/>
                </w:rPr>
                <w:t>Соціальні критерії обмеження життєдіяльності та їх вплив на функціонування пацієнтів у суспільс</w:t>
              </w:r>
              <w:r>
                <w:rPr>
                  <w:szCs w:val="28"/>
                  <w:lang w:val="uk-UA"/>
                </w:rPr>
                <w:t>т</w:t>
              </w:r>
              <w:r>
                <w:rPr>
                  <w:szCs w:val="28"/>
                  <w:lang w:val="uk-UA"/>
                </w:rPr>
                <w:t>ві</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_Toc205535952 \h </w:instrText>
            </w:r>
            <w:r>
              <w:rPr>
                <w:szCs w:val="28"/>
                <w:lang w:val="uk-UA"/>
              </w:rPr>
            </w:r>
            <w:r>
              <w:rPr>
                <w:webHidden/>
                <w:szCs w:val="28"/>
                <w:lang w:val="uk-UA"/>
              </w:rPr>
              <w:fldChar w:fldCharType="separate"/>
            </w:r>
            <w:r>
              <w:rPr>
                <w:noProof/>
                <w:webHidden/>
                <w:szCs w:val="28"/>
                <w:lang w:val="uk-UA"/>
              </w:rPr>
              <w:t>161</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4.4.</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53" w:history="1">
              <w:r>
                <w:rPr>
                  <w:szCs w:val="28"/>
                  <w:lang w:val="uk-UA"/>
                </w:rPr>
                <w:t>Професійні критерії обмеження життєдіяльності та їх роль у виникненні трудової дезадаптації</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_Toc205535953 \h </w:instrText>
            </w:r>
            <w:r>
              <w:rPr>
                <w:szCs w:val="28"/>
                <w:lang w:val="uk-UA"/>
              </w:rPr>
            </w:r>
            <w:r>
              <w:rPr>
                <w:webHidden/>
                <w:szCs w:val="28"/>
                <w:lang w:val="uk-UA"/>
              </w:rPr>
              <w:fldChar w:fldCharType="separate"/>
            </w:r>
            <w:r>
              <w:rPr>
                <w:noProof/>
                <w:webHidden/>
                <w:szCs w:val="28"/>
                <w:lang w:val="uk-UA"/>
              </w:rPr>
              <w:t>173</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right="-108"/>
              <w:rPr>
                <w:spacing w:val="-4"/>
                <w:szCs w:val="28"/>
                <w:lang w:val="uk-UA"/>
              </w:rPr>
            </w:pPr>
            <w:r>
              <w:rPr>
                <w:spacing w:val="-4"/>
                <w:szCs w:val="28"/>
                <w:lang w:val="uk-UA"/>
              </w:rPr>
              <w:t>РО</w:t>
            </w:r>
            <w:r>
              <w:rPr>
                <w:spacing w:val="-4"/>
                <w:szCs w:val="28"/>
                <w:lang w:val="uk-UA"/>
              </w:rPr>
              <w:t>З</w:t>
            </w:r>
            <w:r>
              <w:rPr>
                <w:spacing w:val="-4"/>
                <w:szCs w:val="28"/>
                <w:lang w:val="uk-UA"/>
              </w:rPr>
              <w:t>ДІЛ 5.</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55" w:history="1">
              <w:r>
                <w:rPr>
                  <w:caps/>
                  <w:szCs w:val="28"/>
                  <w:lang w:val="uk-UA"/>
                </w:rPr>
                <w:t>ДИФЕРЕНЦІЙОВАНА СИСТЕМА ВИЗНАЧЕННЯ ОБМ</w:t>
              </w:r>
              <w:r>
                <w:rPr>
                  <w:caps/>
                  <w:szCs w:val="28"/>
                  <w:lang w:val="uk-UA"/>
                </w:rPr>
                <w:t>Е</w:t>
              </w:r>
              <w:r>
                <w:rPr>
                  <w:caps/>
                  <w:szCs w:val="28"/>
                  <w:lang w:val="uk-UA"/>
                </w:rPr>
                <w:t xml:space="preserve">ЖЕНЬ </w:t>
              </w:r>
            </w:hyperlink>
            <w:hyperlink w:anchor="_Toc205535956" w:history="1">
              <w:r>
                <w:rPr>
                  <w:caps/>
                  <w:szCs w:val="28"/>
                  <w:lang w:val="uk-UA"/>
                </w:rPr>
                <w:t>ЖИТТЄДІЯЛЬНОСТІ ТА СОЦІАЛЬНОЇ НЕДОСТАТНОСТІ</w:t>
              </w:r>
            </w:hyperlink>
            <w:r>
              <w:rPr>
                <w:caps/>
                <w:szCs w:val="28"/>
                <w:lang w:val="uk-UA"/>
              </w:rPr>
              <w:t xml:space="preserve"> </w:t>
            </w:r>
            <w:hyperlink w:anchor="_Toc205535957" w:history="1">
              <w:r>
                <w:rPr>
                  <w:caps/>
                  <w:szCs w:val="28"/>
                  <w:lang w:val="uk-UA"/>
                </w:rPr>
                <w:t>У ПСИХІАТРИЧНій ПРАКТ</w:t>
              </w:r>
              <w:r>
                <w:rPr>
                  <w:caps/>
                  <w:szCs w:val="28"/>
                  <w:lang w:val="uk-UA"/>
                </w:rPr>
                <w:t>И</w:t>
              </w:r>
              <w:r>
                <w:rPr>
                  <w:caps/>
                  <w:szCs w:val="28"/>
                  <w:lang w:val="uk-UA"/>
                </w:rPr>
                <w:t>ЦІ</w:t>
              </w:r>
            </w:hyperlink>
            <w:r>
              <w:rPr>
                <w:caps/>
                <w:szCs w:val="28"/>
                <w:lang w:val="uk-UA"/>
              </w:rPr>
              <w:t>…………………...</w:t>
            </w:r>
          </w:p>
        </w:tc>
        <w:tc>
          <w:tcPr>
            <w:tcW w:w="567" w:type="dxa"/>
            <w:tcBorders>
              <w:top w:val="nil"/>
              <w:left w:val="nil"/>
              <w:bottom w:val="nil"/>
              <w:right w:val="nil"/>
            </w:tcBorders>
          </w:tcPr>
          <w:p w:rsidR="0011487C" w:rsidRDefault="0011487C" w:rsidP="00562981">
            <w:pPr>
              <w:pStyle w:val="afffffff9"/>
              <w:ind w:left="-108" w:right="-108"/>
              <w:rPr>
                <w:caps/>
                <w:webHidden/>
                <w:szCs w:val="28"/>
                <w:lang w:val="uk-UA"/>
              </w:rPr>
            </w:pPr>
          </w:p>
          <w:p w:rsidR="0011487C" w:rsidRDefault="0011487C" w:rsidP="00562981">
            <w:pPr>
              <w:pStyle w:val="afffffff9"/>
              <w:ind w:left="-108" w:right="-108"/>
              <w:rPr>
                <w:caps/>
                <w:webHidden/>
                <w:szCs w:val="28"/>
                <w:lang w:val="uk-UA"/>
              </w:rPr>
            </w:pPr>
          </w:p>
          <w:p w:rsidR="0011487C" w:rsidRDefault="0011487C" w:rsidP="00562981">
            <w:pPr>
              <w:pStyle w:val="afffffff9"/>
              <w:ind w:left="-108" w:right="-108"/>
              <w:rPr>
                <w:szCs w:val="28"/>
                <w:lang w:val="uk-UA"/>
              </w:rPr>
            </w:pPr>
            <w:r>
              <w:rPr>
                <w:caps/>
                <w:webHidden/>
                <w:szCs w:val="28"/>
                <w:lang w:val="uk-UA"/>
              </w:rPr>
              <w:fldChar w:fldCharType="begin"/>
            </w:r>
            <w:r>
              <w:rPr>
                <w:caps/>
                <w:webHidden/>
                <w:szCs w:val="28"/>
                <w:lang w:val="uk-UA"/>
              </w:rPr>
              <w:instrText xml:space="preserve"> PAGEREF _Toc205535957 \h </w:instrText>
            </w:r>
            <w:r>
              <w:rPr>
                <w:caps/>
                <w:szCs w:val="28"/>
                <w:lang w:val="uk-UA"/>
              </w:rPr>
            </w:r>
            <w:r>
              <w:rPr>
                <w:caps/>
                <w:webHidden/>
                <w:szCs w:val="28"/>
                <w:lang w:val="uk-UA"/>
              </w:rPr>
              <w:fldChar w:fldCharType="separate"/>
            </w:r>
            <w:r>
              <w:rPr>
                <w:caps/>
                <w:noProof/>
                <w:webHidden/>
                <w:szCs w:val="28"/>
                <w:lang w:val="uk-UA"/>
              </w:rPr>
              <w:t>185</w:t>
            </w:r>
            <w:r>
              <w:rPr>
                <w:caps/>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5.1.</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58" w:history="1">
              <w:r>
                <w:rPr>
                  <w:szCs w:val="28"/>
                  <w:lang w:val="uk-UA"/>
                </w:rPr>
                <w:t>Концептуальні засади диференційованої комплексної сист</w:t>
              </w:r>
              <w:r>
                <w:rPr>
                  <w:szCs w:val="28"/>
                  <w:lang w:val="uk-UA"/>
                </w:rPr>
                <w:t>е</w:t>
              </w:r>
              <w:r>
                <w:rPr>
                  <w:szCs w:val="28"/>
                  <w:lang w:val="uk-UA"/>
                </w:rPr>
                <w:t>ми визначення обмеження життєдіяльності та соціальної недостатності (біопсихосоціальна м</w:t>
              </w:r>
              <w:r>
                <w:rPr>
                  <w:szCs w:val="28"/>
                  <w:lang w:val="uk-UA"/>
                </w:rPr>
                <w:t>о</w:t>
              </w:r>
              <w:r>
                <w:rPr>
                  <w:szCs w:val="28"/>
                  <w:lang w:val="uk-UA"/>
                </w:rPr>
                <w:t>дель)</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_Toc205535958 \h </w:instrText>
            </w:r>
            <w:r>
              <w:rPr>
                <w:szCs w:val="28"/>
                <w:lang w:val="uk-UA"/>
              </w:rPr>
            </w:r>
            <w:r>
              <w:rPr>
                <w:webHidden/>
                <w:szCs w:val="28"/>
                <w:lang w:val="uk-UA"/>
              </w:rPr>
              <w:fldChar w:fldCharType="separate"/>
            </w:r>
            <w:r>
              <w:rPr>
                <w:noProof/>
                <w:webHidden/>
                <w:szCs w:val="28"/>
                <w:lang w:val="uk-UA"/>
              </w:rPr>
              <w:t>185</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5.2.</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59" w:history="1">
              <w:r>
                <w:rPr>
                  <w:szCs w:val="28"/>
                  <w:lang w:val="uk-UA"/>
                </w:rPr>
                <w:t>Усунення медичних та психологічних чинників, які обм</w:t>
              </w:r>
              <w:r>
                <w:rPr>
                  <w:szCs w:val="28"/>
                  <w:lang w:val="uk-UA"/>
                </w:rPr>
                <w:t>е</w:t>
              </w:r>
              <w:r>
                <w:rPr>
                  <w:szCs w:val="28"/>
                  <w:lang w:val="uk-UA"/>
                </w:rPr>
                <w:t>жують життєдіяльність та призводять до соціальної недост</w:t>
              </w:r>
              <w:r>
                <w:rPr>
                  <w:szCs w:val="28"/>
                  <w:lang w:val="uk-UA"/>
                </w:rPr>
                <w:t>а</w:t>
              </w:r>
              <w:r>
                <w:rPr>
                  <w:szCs w:val="28"/>
                  <w:lang w:val="uk-UA"/>
                </w:rPr>
                <w:t>тності пацієнтів.</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_Toc205535959 \h </w:instrText>
            </w:r>
            <w:r>
              <w:rPr>
                <w:szCs w:val="28"/>
                <w:lang w:val="uk-UA"/>
              </w:rPr>
            </w:r>
            <w:r>
              <w:rPr>
                <w:webHidden/>
                <w:szCs w:val="28"/>
                <w:lang w:val="uk-UA"/>
              </w:rPr>
              <w:fldChar w:fldCharType="separate"/>
            </w:r>
            <w:r>
              <w:rPr>
                <w:noProof/>
                <w:webHidden/>
                <w:szCs w:val="28"/>
                <w:lang w:val="uk-UA"/>
              </w:rPr>
              <w:t>197</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5.3.</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60" w:history="1">
              <w:r>
                <w:rPr>
                  <w:szCs w:val="28"/>
                  <w:lang w:val="uk-UA"/>
                </w:rPr>
                <w:t>Подолання соціальних та професійних чинники, які обмежують життєдіяльність та призводять до соціальної недост</w:t>
              </w:r>
              <w:r>
                <w:rPr>
                  <w:szCs w:val="28"/>
                  <w:lang w:val="uk-UA"/>
                </w:rPr>
                <w:t>а</w:t>
              </w:r>
              <w:r>
                <w:rPr>
                  <w:szCs w:val="28"/>
                  <w:lang w:val="uk-UA"/>
                </w:rPr>
                <w:t>тності пацієнтів.</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_Toc205535960 \h </w:instrText>
            </w:r>
            <w:r>
              <w:rPr>
                <w:szCs w:val="28"/>
                <w:lang w:val="uk-UA"/>
              </w:rPr>
            </w:r>
            <w:r>
              <w:rPr>
                <w:webHidden/>
                <w:szCs w:val="28"/>
                <w:lang w:val="uk-UA"/>
              </w:rPr>
              <w:fldChar w:fldCharType="separate"/>
            </w:r>
            <w:r>
              <w:rPr>
                <w:noProof/>
                <w:webHidden/>
                <w:szCs w:val="28"/>
                <w:lang w:val="uk-UA"/>
              </w:rPr>
              <w:t>217</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5.4.</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61" w:history="1">
              <w:r>
                <w:rPr>
                  <w:szCs w:val="28"/>
                  <w:lang w:val="uk-UA"/>
                </w:rPr>
                <w:t>Оцінка результативності застосування диференційованої комплексної системи визначення обмеження життєдіяльно</w:t>
              </w:r>
              <w:r>
                <w:rPr>
                  <w:szCs w:val="28"/>
                  <w:lang w:val="uk-UA"/>
                </w:rPr>
                <w:t>с</w:t>
              </w:r>
              <w:r>
                <w:rPr>
                  <w:szCs w:val="28"/>
                  <w:lang w:val="uk-UA"/>
                </w:rPr>
                <w:t>ті та соціальної недостатності при реабілітації паціє</w:t>
              </w:r>
              <w:r>
                <w:rPr>
                  <w:szCs w:val="28"/>
                  <w:lang w:val="uk-UA"/>
                </w:rPr>
                <w:t>н</w:t>
              </w:r>
              <w:r>
                <w:rPr>
                  <w:szCs w:val="28"/>
                  <w:lang w:val="uk-UA"/>
                </w:rPr>
                <w:t>тів…..</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_Toc205535961 \h </w:instrText>
            </w:r>
            <w:r>
              <w:rPr>
                <w:szCs w:val="28"/>
                <w:lang w:val="uk-UA"/>
              </w:rPr>
            </w:r>
            <w:r>
              <w:rPr>
                <w:webHidden/>
                <w:szCs w:val="28"/>
                <w:lang w:val="uk-UA"/>
              </w:rPr>
              <w:fldChar w:fldCharType="separate"/>
            </w:r>
            <w:r>
              <w:rPr>
                <w:noProof/>
                <w:webHidden/>
                <w:szCs w:val="28"/>
                <w:lang w:val="uk-UA"/>
              </w:rPr>
              <w:t>232</w:t>
            </w:r>
            <w:r>
              <w:rPr>
                <w:webHidden/>
                <w:szCs w:val="28"/>
                <w:lang w:val="uk-UA"/>
              </w:rPr>
              <w:fldChar w:fldCharType="end"/>
            </w:r>
          </w:p>
        </w:tc>
      </w:tr>
      <w:tr w:rsidR="0011487C" w:rsidTr="00562981">
        <w:tblPrEx>
          <w:tblCellMar>
            <w:top w:w="0" w:type="dxa"/>
            <w:bottom w:w="0" w:type="dxa"/>
          </w:tblCellMar>
        </w:tblPrEx>
        <w:trPr>
          <w:trHeight w:val="535"/>
        </w:trPr>
        <w:tc>
          <w:tcPr>
            <w:tcW w:w="1418" w:type="dxa"/>
            <w:tcBorders>
              <w:top w:val="nil"/>
              <w:left w:val="nil"/>
              <w:bottom w:val="nil"/>
              <w:right w:val="nil"/>
            </w:tcBorders>
          </w:tcPr>
          <w:p w:rsidR="0011487C" w:rsidRDefault="0011487C" w:rsidP="00562981">
            <w:pPr>
              <w:pStyle w:val="afffffff9"/>
              <w:ind w:left="-108" w:right="-108"/>
              <w:rPr>
                <w:spacing w:val="-4"/>
                <w:szCs w:val="28"/>
                <w:lang w:val="uk-UA"/>
              </w:rPr>
            </w:pPr>
            <w:r>
              <w:rPr>
                <w:spacing w:val="-4"/>
                <w:szCs w:val="28"/>
                <w:lang w:val="uk-UA"/>
              </w:rPr>
              <w:t>РОЗДІЛ 6.</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7909" w:history="1">
              <w:r>
                <w:rPr>
                  <w:caps/>
                  <w:szCs w:val="28"/>
                  <w:lang w:val="uk-UA"/>
                </w:rPr>
                <w:t>МЕДИЧНІ ТА ОРГАНІЗАЦІЙНІ ЗАСАДИ РОЗРОБКИ І ПРОВЕДЕННЯ ПСИХІАТРИЧНОЇ РЕАБІЛІТАЦІЇ</w:t>
              </w:r>
            </w:hyperlink>
            <w:r>
              <w:rPr>
                <w:caps/>
                <w:szCs w:val="28"/>
                <w:lang w:val="uk-UA"/>
              </w:rPr>
              <w:t>………….</w:t>
            </w:r>
          </w:p>
        </w:tc>
        <w:tc>
          <w:tcPr>
            <w:tcW w:w="567" w:type="dxa"/>
            <w:tcBorders>
              <w:top w:val="nil"/>
              <w:left w:val="nil"/>
              <w:bottom w:val="nil"/>
              <w:right w:val="nil"/>
            </w:tcBorders>
          </w:tcPr>
          <w:p w:rsidR="0011487C" w:rsidRDefault="0011487C" w:rsidP="00562981">
            <w:pPr>
              <w:pStyle w:val="afffffff9"/>
              <w:ind w:left="-108" w:right="-108"/>
              <w:rPr>
                <w:caps/>
                <w:webHidden/>
                <w:szCs w:val="28"/>
                <w:lang w:val="uk-UA"/>
              </w:rPr>
            </w:pPr>
          </w:p>
          <w:p w:rsidR="0011487C" w:rsidRDefault="0011487C" w:rsidP="00562981">
            <w:pPr>
              <w:pStyle w:val="afffffff9"/>
              <w:ind w:left="-108" w:right="-108"/>
              <w:rPr>
                <w:szCs w:val="28"/>
                <w:lang w:val="uk-UA"/>
              </w:rPr>
            </w:pPr>
            <w:r>
              <w:rPr>
                <w:caps/>
                <w:webHidden/>
                <w:szCs w:val="28"/>
                <w:lang w:val="uk-UA"/>
              </w:rPr>
              <w:fldChar w:fldCharType="begin"/>
            </w:r>
            <w:r>
              <w:rPr>
                <w:caps/>
                <w:webHidden/>
                <w:szCs w:val="28"/>
                <w:lang w:val="uk-UA"/>
              </w:rPr>
              <w:instrText xml:space="preserve"> PAGEREF _Toc205537909 \h </w:instrText>
            </w:r>
            <w:r>
              <w:rPr>
                <w:caps/>
                <w:szCs w:val="28"/>
                <w:lang w:val="uk-UA"/>
              </w:rPr>
            </w:r>
            <w:r>
              <w:rPr>
                <w:caps/>
                <w:webHidden/>
                <w:szCs w:val="28"/>
                <w:lang w:val="uk-UA"/>
              </w:rPr>
              <w:fldChar w:fldCharType="separate"/>
            </w:r>
            <w:r>
              <w:rPr>
                <w:caps/>
                <w:noProof/>
                <w:webHidden/>
                <w:szCs w:val="28"/>
                <w:lang w:val="uk-UA"/>
              </w:rPr>
              <w:t>240</w:t>
            </w:r>
            <w:r>
              <w:rPr>
                <w:caps/>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6.1.</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64" w:history="1">
              <w:r>
                <w:rPr>
                  <w:szCs w:val="28"/>
                  <w:lang w:val="uk-UA"/>
                </w:rPr>
                <w:t>Засади диференціації реабілітаційних та лікувал</w:t>
              </w:r>
              <w:r>
                <w:rPr>
                  <w:szCs w:val="28"/>
                  <w:lang w:val="uk-UA"/>
                </w:rPr>
                <w:t>ь</w:t>
              </w:r>
              <w:r>
                <w:rPr>
                  <w:szCs w:val="28"/>
                  <w:lang w:val="uk-UA"/>
                </w:rPr>
                <w:t>них заходів</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_Toc205535964 \h </w:instrText>
            </w:r>
            <w:r>
              <w:rPr>
                <w:szCs w:val="28"/>
                <w:lang w:val="uk-UA"/>
              </w:rPr>
            </w:r>
            <w:r>
              <w:rPr>
                <w:webHidden/>
                <w:szCs w:val="28"/>
                <w:lang w:val="uk-UA"/>
              </w:rPr>
              <w:fldChar w:fldCharType="separate"/>
            </w:r>
            <w:r>
              <w:rPr>
                <w:noProof/>
                <w:webHidden/>
                <w:szCs w:val="28"/>
                <w:lang w:val="uk-UA"/>
              </w:rPr>
              <w:t>240</w:t>
            </w:r>
            <w:r>
              <w:rPr>
                <w:webHidden/>
                <w:szCs w:val="28"/>
                <w:lang w:val="uk-UA"/>
              </w:rPr>
              <w:fldChar w:fldCharType="end"/>
            </w:r>
          </w:p>
        </w:tc>
      </w:tr>
      <w:tr w:rsidR="0011487C" w:rsidTr="00562981">
        <w:tblPrEx>
          <w:tblCellMar>
            <w:top w:w="0" w:type="dxa"/>
            <w:bottom w:w="0" w:type="dxa"/>
          </w:tblCellMar>
        </w:tblPrEx>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6.2.</w:t>
            </w:r>
          </w:p>
        </w:tc>
        <w:tc>
          <w:tcPr>
            <w:tcW w:w="7371" w:type="dxa"/>
            <w:tcBorders>
              <w:top w:val="nil"/>
              <w:left w:val="nil"/>
              <w:bottom w:val="nil"/>
              <w:right w:val="nil"/>
            </w:tcBorders>
          </w:tcPr>
          <w:p w:rsidR="0011487C" w:rsidRDefault="0011487C" w:rsidP="00562981">
            <w:pPr>
              <w:pStyle w:val="afffffff9"/>
              <w:ind w:left="-108" w:right="-108"/>
              <w:rPr>
                <w:szCs w:val="28"/>
                <w:lang w:val="uk-UA"/>
              </w:rPr>
            </w:pPr>
            <w:hyperlink w:anchor="_Toc205535965" w:history="1">
              <w:r>
                <w:rPr>
                  <w:szCs w:val="28"/>
                  <w:lang w:val="uk-UA"/>
                </w:rPr>
                <w:t>Основи забезпечення медико-соціальної реабіліт</w:t>
              </w:r>
              <w:r>
                <w:rPr>
                  <w:szCs w:val="28"/>
                  <w:lang w:val="uk-UA"/>
                </w:rPr>
                <w:t>а</w:t>
              </w:r>
              <w:r>
                <w:rPr>
                  <w:szCs w:val="28"/>
                  <w:lang w:val="uk-UA"/>
                </w:rPr>
                <w:t>ції хворих</w:t>
              </w:r>
            </w:hyperlink>
            <w:r>
              <w:rPr>
                <w:szCs w:val="28"/>
                <w:lang w:val="uk-UA"/>
              </w:rPr>
              <w:t>.</w:t>
            </w:r>
          </w:p>
        </w:tc>
        <w:tc>
          <w:tcPr>
            <w:tcW w:w="567" w:type="dxa"/>
            <w:tcBorders>
              <w:top w:val="nil"/>
              <w:left w:val="nil"/>
              <w:bottom w:val="nil"/>
              <w:right w:val="nil"/>
            </w:tcBorders>
          </w:tcPr>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_Toc205535965 \h </w:instrText>
            </w:r>
            <w:r>
              <w:rPr>
                <w:szCs w:val="28"/>
                <w:lang w:val="uk-UA"/>
              </w:rPr>
            </w:r>
            <w:r>
              <w:rPr>
                <w:webHidden/>
                <w:szCs w:val="28"/>
                <w:lang w:val="uk-UA"/>
              </w:rPr>
              <w:fldChar w:fldCharType="separate"/>
            </w:r>
            <w:r>
              <w:rPr>
                <w:noProof/>
                <w:webHidden/>
                <w:szCs w:val="28"/>
                <w:lang w:val="uk-UA"/>
              </w:rPr>
              <w:t>249</w:t>
            </w:r>
            <w:r>
              <w:rPr>
                <w:webHidden/>
                <w:szCs w:val="28"/>
                <w:lang w:val="uk-UA"/>
              </w:rPr>
              <w:fldChar w:fldCharType="end"/>
            </w:r>
          </w:p>
        </w:tc>
      </w:tr>
      <w:tr w:rsidR="0011487C" w:rsidTr="00562981">
        <w:tblPrEx>
          <w:tblCellMar>
            <w:top w:w="0" w:type="dxa"/>
            <w:bottom w:w="0" w:type="dxa"/>
          </w:tblCellMar>
        </w:tblPrEx>
        <w:trPr>
          <w:trHeight w:val="887"/>
        </w:trPr>
        <w:tc>
          <w:tcPr>
            <w:tcW w:w="1418" w:type="dxa"/>
            <w:tcBorders>
              <w:top w:val="nil"/>
              <w:left w:val="nil"/>
              <w:bottom w:val="nil"/>
              <w:right w:val="nil"/>
            </w:tcBorders>
          </w:tcPr>
          <w:p w:rsidR="0011487C" w:rsidRDefault="0011487C" w:rsidP="00562981">
            <w:pPr>
              <w:pStyle w:val="afffffff9"/>
              <w:ind w:left="-108"/>
              <w:jc w:val="right"/>
              <w:rPr>
                <w:szCs w:val="28"/>
                <w:lang w:val="uk-UA"/>
              </w:rPr>
            </w:pPr>
            <w:r>
              <w:rPr>
                <w:szCs w:val="28"/>
                <w:lang w:val="uk-UA"/>
              </w:rPr>
              <w:t>6.3.</w:t>
            </w:r>
          </w:p>
        </w:tc>
        <w:tc>
          <w:tcPr>
            <w:tcW w:w="7371" w:type="dxa"/>
            <w:tcBorders>
              <w:top w:val="nil"/>
              <w:left w:val="nil"/>
              <w:bottom w:val="nil"/>
              <w:right w:val="nil"/>
            </w:tcBorders>
          </w:tcPr>
          <w:p w:rsidR="0011487C" w:rsidRDefault="0011487C" w:rsidP="00562981">
            <w:pPr>
              <w:ind w:left="-108" w:right="-108"/>
              <w:rPr>
                <w:sz w:val="28"/>
                <w:szCs w:val="28"/>
                <w:lang w:val="uk-UA"/>
              </w:rPr>
            </w:pPr>
            <w:hyperlink w:anchor="_Toc205535966" w:history="1">
              <w:r>
                <w:rPr>
                  <w:sz w:val="28"/>
                  <w:szCs w:val="28"/>
                  <w:lang w:val="uk-UA"/>
                </w:rPr>
                <w:t>Принципи, структура та технологія медико-соціальної реаб</w:t>
              </w:r>
              <w:r>
                <w:rPr>
                  <w:sz w:val="28"/>
                  <w:szCs w:val="28"/>
                  <w:lang w:val="uk-UA"/>
                </w:rPr>
                <w:t>і</w:t>
              </w:r>
              <w:r>
                <w:rPr>
                  <w:sz w:val="28"/>
                  <w:szCs w:val="28"/>
                  <w:lang w:val="uk-UA"/>
                </w:rPr>
                <w:t>літації психічно хворих</w:t>
              </w:r>
            </w:hyperlink>
            <w:r>
              <w:rPr>
                <w:sz w:val="28"/>
                <w:szCs w:val="28"/>
                <w:lang w:val="uk-UA"/>
              </w:rPr>
              <w:t>…………………………………………</w:t>
            </w:r>
          </w:p>
        </w:tc>
        <w:tc>
          <w:tcPr>
            <w:tcW w:w="567" w:type="dxa"/>
            <w:tcBorders>
              <w:top w:val="nil"/>
              <w:left w:val="nil"/>
              <w:bottom w:val="nil"/>
              <w:right w:val="nil"/>
            </w:tcBorders>
          </w:tcPr>
          <w:p w:rsidR="0011487C" w:rsidRDefault="0011487C" w:rsidP="00562981">
            <w:pPr>
              <w:pStyle w:val="afffffff9"/>
              <w:ind w:left="-108" w:right="-108"/>
              <w:rPr>
                <w:webHidden/>
                <w:szCs w:val="28"/>
                <w:lang w:val="uk-UA"/>
              </w:rPr>
            </w:pPr>
          </w:p>
          <w:p w:rsidR="0011487C" w:rsidRDefault="0011487C" w:rsidP="00562981">
            <w:pPr>
              <w:pStyle w:val="afffffff9"/>
              <w:ind w:left="-108" w:right="-108"/>
              <w:rPr>
                <w:szCs w:val="28"/>
                <w:lang w:val="uk-UA"/>
              </w:rPr>
            </w:pPr>
            <w:r>
              <w:rPr>
                <w:webHidden/>
                <w:szCs w:val="28"/>
                <w:lang w:val="uk-UA"/>
              </w:rPr>
              <w:fldChar w:fldCharType="begin"/>
            </w:r>
            <w:r>
              <w:rPr>
                <w:webHidden/>
                <w:szCs w:val="28"/>
                <w:lang w:val="uk-UA"/>
              </w:rPr>
              <w:instrText xml:space="preserve"> PAGEREF _Toc205535966 \h </w:instrText>
            </w:r>
            <w:r>
              <w:rPr>
                <w:szCs w:val="28"/>
                <w:lang w:val="uk-UA"/>
              </w:rPr>
            </w:r>
            <w:r>
              <w:rPr>
                <w:webHidden/>
                <w:szCs w:val="28"/>
                <w:lang w:val="uk-UA"/>
              </w:rPr>
              <w:fldChar w:fldCharType="separate"/>
            </w:r>
            <w:r>
              <w:rPr>
                <w:noProof/>
                <w:webHidden/>
                <w:szCs w:val="28"/>
                <w:lang w:val="uk-UA"/>
              </w:rPr>
              <w:t>261</w:t>
            </w:r>
            <w:r>
              <w:rPr>
                <w:webHidden/>
                <w:szCs w:val="28"/>
                <w:lang w:val="uk-UA"/>
              </w:rPr>
              <w:fldChar w:fldCharType="end"/>
            </w:r>
          </w:p>
        </w:tc>
      </w:tr>
      <w:tr w:rsidR="0011487C" w:rsidTr="00562981">
        <w:tblPrEx>
          <w:tblCellMar>
            <w:top w:w="0" w:type="dxa"/>
            <w:bottom w:w="0" w:type="dxa"/>
          </w:tblCellMar>
        </w:tblPrEx>
        <w:trPr>
          <w:trHeight w:val="375"/>
        </w:trPr>
        <w:tc>
          <w:tcPr>
            <w:tcW w:w="8789" w:type="dxa"/>
            <w:gridSpan w:val="2"/>
            <w:tcBorders>
              <w:top w:val="nil"/>
              <w:left w:val="nil"/>
              <w:bottom w:val="nil"/>
              <w:right w:val="nil"/>
            </w:tcBorders>
          </w:tcPr>
          <w:p w:rsidR="0011487C" w:rsidRDefault="0011487C" w:rsidP="00562981">
            <w:pPr>
              <w:pStyle w:val="afffffff9"/>
              <w:ind w:left="-108" w:right="-108"/>
              <w:rPr>
                <w:lang w:val="uk-UA"/>
              </w:rPr>
            </w:pPr>
            <w:hyperlink w:anchor="_Toc209355835" w:history="1">
              <w:r>
                <w:rPr>
                  <w:lang w:val="uk-UA"/>
                </w:rPr>
                <w:t>АНАЛІЗ ТА УЗАГАЛЬНЕННЯ РЕЗУЛЬТАТІВ ДОСЛІДЖЕННЯ</w:t>
              </w:r>
            </w:hyperlink>
            <w:r>
              <w:rPr>
                <w:lang w:val="uk-UA"/>
              </w:rPr>
              <w:t>…….…</w:t>
            </w:r>
          </w:p>
        </w:tc>
        <w:tc>
          <w:tcPr>
            <w:tcW w:w="567" w:type="dxa"/>
            <w:tcBorders>
              <w:top w:val="nil"/>
              <w:left w:val="nil"/>
              <w:bottom w:val="nil"/>
              <w:right w:val="nil"/>
            </w:tcBorders>
          </w:tcPr>
          <w:p w:rsidR="0011487C" w:rsidRDefault="0011487C" w:rsidP="00562981">
            <w:pPr>
              <w:pStyle w:val="afffffff9"/>
              <w:ind w:left="-108" w:right="-108"/>
              <w:rPr>
                <w:webHidden/>
                <w:lang w:val="uk-UA"/>
              </w:rPr>
            </w:pPr>
            <w:r>
              <w:rPr>
                <w:webHidden/>
                <w:lang w:val="uk-UA"/>
              </w:rPr>
              <w:fldChar w:fldCharType="begin"/>
            </w:r>
            <w:r>
              <w:rPr>
                <w:webHidden/>
                <w:lang w:val="uk-UA"/>
              </w:rPr>
              <w:instrText xml:space="preserve"> PAGEREF _Toc209355835 \h </w:instrText>
            </w:r>
            <w:r>
              <w:rPr>
                <w:lang w:val="uk-UA"/>
              </w:rPr>
            </w:r>
            <w:r>
              <w:rPr>
                <w:webHidden/>
                <w:lang w:val="uk-UA"/>
              </w:rPr>
              <w:fldChar w:fldCharType="separate"/>
            </w:r>
            <w:r>
              <w:rPr>
                <w:noProof/>
                <w:webHidden/>
                <w:lang w:val="uk-UA"/>
              </w:rPr>
              <w:t>278</w:t>
            </w:r>
            <w:r>
              <w:rPr>
                <w:webHidden/>
                <w:lang w:val="uk-UA"/>
              </w:rPr>
              <w:fldChar w:fldCharType="end"/>
            </w:r>
          </w:p>
        </w:tc>
      </w:tr>
      <w:tr w:rsidR="0011487C" w:rsidTr="00562981">
        <w:tblPrEx>
          <w:tblCellMar>
            <w:top w:w="0" w:type="dxa"/>
            <w:bottom w:w="0" w:type="dxa"/>
          </w:tblCellMar>
        </w:tblPrEx>
        <w:trPr>
          <w:cantSplit/>
          <w:trHeight w:val="240"/>
        </w:trPr>
        <w:tc>
          <w:tcPr>
            <w:tcW w:w="8789" w:type="dxa"/>
            <w:gridSpan w:val="2"/>
            <w:tcBorders>
              <w:top w:val="nil"/>
              <w:left w:val="nil"/>
              <w:bottom w:val="nil"/>
              <w:right w:val="nil"/>
            </w:tcBorders>
            <w:vAlign w:val="center"/>
          </w:tcPr>
          <w:p w:rsidR="0011487C" w:rsidRDefault="0011487C" w:rsidP="00562981">
            <w:pPr>
              <w:pStyle w:val="afffffff9"/>
              <w:ind w:left="-108" w:right="-108"/>
              <w:rPr>
                <w:lang w:val="uk-UA"/>
              </w:rPr>
            </w:pPr>
            <w:hyperlink w:anchor="_Toc205541111" w:history="1">
              <w:r>
                <w:rPr>
                  <w:lang w:val="uk-UA"/>
                </w:rPr>
                <w:t>ВИСНО</w:t>
              </w:r>
              <w:r>
                <w:rPr>
                  <w:lang w:val="uk-UA"/>
                </w:rPr>
                <w:t>В</w:t>
              </w:r>
              <w:r>
                <w:rPr>
                  <w:lang w:val="uk-UA"/>
                </w:rPr>
                <w:t>КИ…………………</w:t>
              </w:r>
            </w:hyperlink>
            <w:r>
              <w:rPr>
                <w:lang w:val="uk-UA"/>
              </w:rPr>
              <w:t>…………………………………….…….……</w:t>
            </w:r>
          </w:p>
        </w:tc>
        <w:tc>
          <w:tcPr>
            <w:tcW w:w="567" w:type="dxa"/>
            <w:tcBorders>
              <w:top w:val="nil"/>
              <w:left w:val="nil"/>
              <w:bottom w:val="nil"/>
              <w:right w:val="nil"/>
            </w:tcBorders>
          </w:tcPr>
          <w:p w:rsidR="0011487C" w:rsidRDefault="0011487C" w:rsidP="00562981">
            <w:pPr>
              <w:pStyle w:val="afffffff9"/>
              <w:ind w:left="-108" w:right="-108"/>
              <w:rPr>
                <w:lang w:val="uk-UA"/>
              </w:rPr>
            </w:pPr>
            <w:r>
              <w:rPr>
                <w:bCs/>
                <w:caps/>
                <w:noProof/>
                <w:webHidden/>
                <w:lang w:val="uk-UA"/>
              </w:rPr>
              <w:fldChar w:fldCharType="begin"/>
            </w:r>
            <w:r>
              <w:rPr>
                <w:bCs/>
                <w:caps/>
                <w:noProof/>
                <w:webHidden/>
                <w:lang w:val="uk-UA"/>
              </w:rPr>
              <w:instrText xml:space="preserve"> PAGEREF _Toc205541111 \h </w:instrText>
            </w:r>
            <w:r>
              <w:rPr>
                <w:bCs/>
                <w:caps/>
                <w:noProof/>
                <w:lang w:val="uk-UA"/>
              </w:rPr>
            </w:r>
            <w:r>
              <w:rPr>
                <w:bCs/>
                <w:caps/>
                <w:noProof/>
                <w:webHidden/>
                <w:lang w:val="uk-UA"/>
              </w:rPr>
              <w:fldChar w:fldCharType="separate"/>
            </w:r>
            <w:r>
              <w:rPr>
                <w:bCs/>
                <w:caps/>
                <w:noProof/>
                <w:webHidden/>
                <w:lang w:val="uk-UA"/>
              </w:rPr>
              <w:t>294</w:t>
            </w:r>
            <w:r>
              <w:rPr>
                <w:bCs/>
                <w:caps/>
                <w:noProof/>
                <w:webHidden/>
                <w:lang w:val="uk-UA"/>
              </w:rPr>
              <w:fldChar w:fldCharType="end"/>
            </w:r>
          </w:p>
        </w:tc>
      </w:tr>
      <w:tr w:rsidR="0011487C" w:rsidTr="00562981">
        <w:tblPrEx>
          <w:tblCellMar>
            <w:top w:w="0" w:type="dxa"/>
            <w:bottom w:w="0" w:type="dxa"/>
          </w:tblCellMar>
        </w:tblPrEx>
        <w:trPr>
          <w:cantSplit/>
          <w:trHeight w:val="240"/>
        </w:trPr>
        <w:tc>
          <w:tcPr>
            <w:tcW w:w="8789" w:type="dxa"/>
            <w:gridSpan w:val="2"/>
            <w:tcBorders>
              <w:top w:val="nil"/>
              <w:left w:val="nil"/>
              <w:bottom w:val="nil"/>
              <w:right w:val="nil"/>
            </w:tcBorders>
            <w:vAlign w:val="center"/>
          </w:tcPr>
          <w:p w:rsidR="0011487C" w:rsidRDefault="0011487C" w:rsidP="00562981">
            <w:pPr>
              <w:pStyle w:val="afffffff9"/>
              <w:ind w:left="-108" w:right="-108"/>
              <w:rPr>
                <w:lang w:val="uk-UA"/>
              </w:rPr>
            </w:pPr>
            <w:hyperlink w:anchor="_Toc205535967" w:history="1">
              <w:r>
                <w:rPr>
                  <w:lang w:val="uk-UA"/>
                </w:rPr>
                <w:t>СПИСОК ВИКОРИСТАНИХ ДЖЕРЕЛ</w:t>
              </w:r>
            </w:hyperlink>
            <w:r>
              <w:rPr>
                <w:lang w:val="uk-UA"/>
              </w:rPr>
              <w:t>…………………………….….…..</w:t>
            </w:r>
          </w:p>
        </w:tc>
        <w:tc>
          <w:tcPr>
            <w:tcW w:w="567" w:type="dxa"/>
            <w:tcBorders>
              <w:top w:val="nil"/>
              <w:left w:val="nil"/>
              <w:bottom w:val="nil"/>
              <w:right w:val="nil"/>
            </w:tcBorders>
          </w:tcPr>
          <w:p w:rsidR="0011487C" w:rsidRDefault="0011487C" w:rsidP="00562981">
            <w:pPr>
              <w:pStyle w:val="afffffff9"/>
              <w:ind w:left="-108" w:right="-108"/>
              <w:rPr>
                <w:lang w:val="uk-UA"/>
              </w:rPr>
            </w:pPr>
            <w:r>
              <w:rPr>
                <w:webHidden/>
                <w:lang w:val="uk-UA"/>
              </w:rPr>
              <w:fldChar w:fldCharType="begin"/>
            </w:r>
            <w:r>
              <w:rPr>
                <w:webHidden/>
                <w:lang w:val="uk-UA"/>
              </w:rPr>
              <w:instrText xml:space="preserve"> PAGEREF _Toc205535967 \h </w:instrText>
            </w:r>
            <w:r>
              <w:rPr>
                <w:lang w:val="uk-UA"/>
              </w:rPr>
            </w:r>
            <w:r>
              <w:rPr>
                <w:webHidden/>
                <w:lang w:val="uk-UA"/>
              </w:rPr>
              <w:fldChar w:fldCharType="separate"/>
            </w:r>
            <w:r>
              <w:rPr>
                <w:noProof/>
                <w:webHidden/>
                <w:lang w:val="uk-UA"/>
              </w:rPr>
              <w:t>299</w:t>
            </w:r>
            <w:r>
              <w:rPr>
                <w:webHidden/>
                <w:lang w:val="uk-UA"/>
              </w:rPr>
              <w:fldChar w:fldCharType="end"/>
            </w:r>
          </w:p>
        </w:tc>
      </w:tr>
      <w:tr w:rsidR="0011487C" w:rsidTr="00562981">
        <w:tblPrEx>
          <w:tblCellMar>
            <w:top w:w="0" w:type="dxa"/>
            <w:bottom w:w="0" w:type="dxa"/>
          </w:tblCellMar>
        </w:tblPrEx>
        <w:trPr>
          <w:cantSplit/>
          <w:trHeight w:val="240"/>
        </w:trPr>
        <w:tc>
          <w:tcPr>
            <w:tcW w:w="8789" w:type="dxa"/>
            <w:gridSpan w:val="2"/>
            <w:tcBorders>
              <w:top w:val="nil"/>
              <w:left w:val="nil"/>
              <w:bottom w:val="nil"/>
              <w:right w:val="nil"/>
            </w:tcBorders>
          </w:tcPr>
          <w:p w:rsidR="0011487C" w:rsidRDefault="0011487C" w:rsidP="00562981">
            <w:pPr>
              <w:pStyle w:val="afffffff9"/>
              <w:ind w:left="-108" w:right="-108"/>
              <w:rPr>
                <w:lang w:val="uk-UA"/>
              </w:rPr>
            </w:pPr>
            <w:hyperlink w:anchor="_Toc205537033" w:history="1">
              <w:r>
                <w:rPr>
                  <w:lang w:val="uk-UA"/>
                </w:rPr>
                <w:t>ДОДАТКИ</w:t>
              </w:r>
            </w:hyperlink>
            <w:r>
              <w:rPr>
                <w:lang w:val="uk-UA"/>
              </w:rPr>
              <w:t>………………………………………………………………….....</w:t>
            </w:r>
          </w:p>
        </w:tc>
        <w:tc>
          <w:tcPr>
            <w:tcW w:w="567" w:type="dxa"/>
            <w:tcBorders>
              <w:top w:val="nil"/>
              <w:left w:val="nil"/>
              <w:bottom w:val="nil"/>
              <w:right w:val="nil"/>
            </w:tcBorders>
          </w:tcPr>
          <w:p w:rsidR="0011487C" w:rsidRDefault="0011487C" w:rsidP="00562981">
            <w:pPr>
              <w:pStyle w:val="afffffff9"/>
              <w:ind w:left="-108" w:right="-108"/>
              <w:rPr>
                <w:lang w:val="uk-UA"/>
              </w:rPr>
            </w:pPr>
            <w:r>
              <w:rPr>
                <w:webHidden/>
                <w:lang w:val="uk-UA"/>
              </w:rPr>
              <w:fldChar w:fldCharType="begin"/>
            </w:r>
            <w:r>
              <w:rPr>
                <w:webHidden/>
                <w:lang w:val="uk-UA"/>
              </w:rPr>
              <w:instrText xml:space="preserve"> PAGEREF _Toc205537033 \h </w:instrText>
            </w:r>
            <w:r>
              <w:rPr>
                <w:lang w:val="uk-UA"/>
              </w:rPr>
            </w:r>
            <w:r>
              <w:rPr>
                <w:webHidden/>
                <w:lang w:val="uk-UA"/>
              </w:rPr>
              <w:fldChar w:fldCharType="separate"/>
            </w:r>
            <w:r>
              <w:rPr>
                <w:noProof/>
                <w:webHidden/>
                <w:lang w:val="uk-UA"/>
              </w:rPr>
              <w:t>342</w:t>
            </w:r>
            <w:r>
              <w:rPr>
                <w:webHidden/>
                <w:lang w:val="uk-UA"/>
              </w:rPr>
              <w:fldChar w:fldCharType="end"/>
            </w:r>
          </w:p>
        </w:tc>
      </w:tr>
    </w:tbl>
    <w:p w:rsidR="0011487C" w:rsidRDefault="0011487C" w:rsidP="0011487C">
      <w:pPr>
        <w:pStyle w:val="afffffff9"/>
        <w:jc w:val="center"/>
        <w:rPr>
          <w:b/>
          <w:lang w:val="uk-UA"/>
        </w:rPr>
      </w:pPr>
      <w:r>
        <w:rPr>
          <w:lang w:val="uk-UA"/>
        </w:rPr>
        <w:br w:type="page"/>
      </w:r>
      <w:r>
        <w:rPr>
          <w:b/>
          <w:lang w:val="uk-UA"/>
        </w:rPr>
        <w:lastRenderedPageBreak/>
        <w:t>ПЕРЕЧЕНЬ УМОВНИХ ПОЗНАЧЕНЬ, СИМВОЛІВ, ОДИНИЦЬ,</w:t>
      </w:r>
    </w:p>
    <w:p w:rsidR="0011487C" w:rsidRDefault="0011487C" w:rsidP="0011487C">
      <w:pPr>
        <w:pStyle w:val="afffffff9"/>
        <w:jc w:val="center"/>
        <w:rPr>
          <w:b/>
          <w:lang w:val="uk-UA"/>
        </w:rPr>
      </w:pPr>
      <w:r>
        <w:rPr>
          <w:b/>
          <w:lang w:val="uk-UA"/>
        </w:rPr>
        <w:t>СКОРОЧЕНЬ І ТЕРМІНІВ</w:t>
      </w:r>
    </w:p>
    <w:p w:rsidR="0011487C" w:rsidRDefault="0011487C" w:rsidP="0011487C">
      <w:pPr>
        <w:pStyle w:val="afffffff9"/>
        <w:rPr>
          <w:lang w:val="uk-UA"/>
        </w:rPr>
      </w:pPr>
    </w:p>
    <w:tbl>
      <w:tblPr>
        <w:tblW w:w="0" w:type="auto"/>
        <w:tblInd w:w="250" w:type="dxa"/>
        <w:tblLayout w:type="fixed"/>
        <w:tblLook w:val="0000" w:firstRow="0" w:lastRow="0" w:firstColumn="0" w:lastColumn="0" w:noHBand="0" w:noVBand="0"/>
      </w:tblPr>
      <w:tblGrid>
        <w:gridCol w:w="1843"/>
        <w:gridCol w:w="425"/>
        <w:gridCol w:w="6946"/>
      </w:tblGrid>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DAS</w:t>
            </w:r>
          </w:p>
        </w:tc>
        <w:tc>
          <w:tcPr>
            <w:tcW w:w="425" w:type="dxa"/>
          </w:tcPr>
          <w:p w:rsidR="0011487C" w:rsidRDefault="0011487C" w:rsidP="00562981">
            <w:pPr>
              <w:pStyle w:val="afffffff9"/>
              <w:rPr>
                <w:lang w:val="uk-UA"/>
              </w:rPr>
            </w:pPr>
            <w:r>
              <w:rPr>
                <w:lang w:val="uk-UA"/>
              </w:rPr>
              <w:t>–</w:t>
            </w:r>
          </w:p>
        </w:tc>
        <w:tc>
          <w:tcPr>
            <w:tcW w:w="6946" w:type="dxa"/>
          </w:tcPr>
          <w:p w:rsidR="0011487C" w:rsidRDefault="0011487C" w:rsidP="00562981">
            <w:pPr>
              <w:pStyle w:val="afffffff9"/>
              <w:rPr>
                <w:lang w:val="uk-UA"/>
              </w:rPr>
            </w:pPr>
            <w:r>
              <w:rPr>
                <w:lang w:val="uk-UA"/>
              </w:rPr>
              <w:t>Psychiatric Disability Assessment Schedule – психіатри</w:t>
            </w:r>
            <w:r>
              <w:rPr>
                <w:lang w:val="uk-UA"/>
              </w:rPr>
              <w:t>ч</w:t>
            </w:r>
            <w:r>
              <w:rPr>
                <w:lang w:val="uk-UA"/>
              </w:rPr>
              <w:t>на шкала обмеження життєдіяльності</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ВООЗ</w:t>
            </w:r>
          </w:p>
        </w:tc>
        <w:tc>
          <w:tcPr>
            <w:tcW w:w="425" w:type="dxa"/>
          </w:tcPr>
          <w:p w:rsidR="0011487C" w:rsidRDefault="0011487C" w:rsidP="00562981">
            <w:pPr>
              <w:pStyle w:val="afffffff9"/>
              <w:rPr>
                <w:lang w:val="uk-UA"/>
              </w:rPr>
            </w:pPr>
            <w:r>
              <w:rPr>
                <w:lang w:val="uk-UA"/>
              </w:rPr>
              <w:t>–</w:t>
            </w:r>
          </w:p>
        </w:tc>
        <w:tc>
          <w:tcPr>
            <w:tcW w:w="6946" w:type="dxa"/>
          </w:tcPr>
          <w:p w:rsidR="0011487C" w:rsidRDefault="0011487C" w:rsidP="00562981">
            <w:pPr>
              <w:pStyle w:val="afffffff9"/>
              <w:rPr>
                <w:lang w:val="uk-UA"/>
              </w:rPr>
            </w:pPr>
            <w:r>
              <w:rPr>
                <w:lang w:val="uk-UA"/>
              </w:rPr>
              <w:t>Всесвітня організація охорони здоров’я</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ІПР</w:t>
            </w:r>
          </w:p>
        </w:tc>
        <w:tc>
          <w:tcPr>
            <w:tcW w:w="425" w:type="dxa"/>
          </w:tcPr>
          <w:p w:rsidR="0011487C" w:rsidRDefault="0011487C" w:rsidP="00562981">
            <w:pPr>
              <w:pStyle w:val="afffffff9"/>
              <w:rPr>
                <w:lang w:val="uk-UA"/>
              </w:rPr>
            </w:pPr>
            <w:r>
              <w:rPr>
                <w:lang w:val="uk-UA"/>
              </w:rPr>
              <w:t>_</w:t>
            </w:r>
          </w:p>
        </w:tc>
        <w:tc>
          <w:tcPr>
            <w:tcW w:w="6946" w:type="dxa"/>
          </w:tcPr>
          <w:p w:rsidR="0011487C" w:rsidRDefault="0011487C" w:rsidP="00562981">
            <w:pPr>
              <w:pStyle w:val="afffffff9"/>
              <w:rPr>
                <w:lang w:val="uk-UA"/>
              </w:rPr>
            </w:pPr>
            <w:r>
              <w:rPr>
                <w:lang w:val="uk-UA"/>
              </w:rPr>
              <w:t>індивідуальна програма реабілітації</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ІПРАІ</w:t>
            </w:r>
          </w:p>
        </w:tc>
        <w:tc>
          <w:tcPr>
            <w:tcW w:w="425" w:type="dxa"/>
          </w:tcPr>
          <w:p w:rsidR="0011487C" w:rsidRDefault="0011487C" w:rsidP="00562981">
            <w:pPr>
              <w:pStyle w:val="afffffff9"/>
              <w:rPr>
                <w:lang w:val="uk-UA"/>
              </w:rPr>
            </w:pPr>
            <w:r>
              <w:rPr>
                <w:lang w:val="uk-UA"/>
              </w:rPr>
              <w:t>_</w:t>
            </w:r>
          </w:p>
        </w:tc>
        <w:tc>
          <w:tcPr>
            <w:tcW w:w="6946" w:type="dxa"/>
          </w:tcPr>
          <w:p w:rsidR="0011487C" w:rsidRDefault="0011487C" w:rsidP="00562981">
            <w:pPr>
              <w:pStyle w:val="afffffff9"/>
              <w:rPr>
                <w:lang w:val="uk-UA"/>
              </w:rPr>
            </w:pPr>
            <w:r>
              <w:rPr>
                <w:lang w:val="uk-UA"/>
              </w:rPr>
              <w:t>індивідуальна програма реабілітації и адаптації інв</w:t>
            </w:r>
            <w:r>
              <w:rPr>
                <w:lang w:val="uk-UA"/>
              </w:rPr>
              <w:t>а</w:t>
            </w:r>
            <w:r>
              <w:rPr>
                <w:lang w:val="uk-UA"/>
              </w:rPr>
              <w:t>ліда</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ЛПЗ</w:t>
            </w:r>
          </w:p>
        </w:tc>
        <w:tc>
          <w:tcPr>
            <w:tcW w:w="425" w:type="dxa"/>
          </w:tcPr>
          <w:p w:rsidR="0011487C" w:rsidRDefault="0011487C" w:rsidP="00562981">
            <w:pPr>
              <w:pStyle w:val="afffffff9"/>
              <w:rPr>
                <w:lang w:val="uk-UA"/>
              </w:rPr>
            </w:pPr>
            <w:r>
              <w:rPr>
                <w:lang w:val="uk-UA"/>
              </w:rPr>
              <w:t>–</w:t>
            </w:r>
          </w:p>
        </w:tc>
        <w:tc>
          <w:tcPr>
            <w:tcW w:w="6946" w:type="dxa"/>
          </w:tcPr>
          <w:p w:rsidR="0011487C" w:rsidRDefault="0011487C" w:rsidP="00562981">
            <w:pPr>
              <w:pStyle w:val="afffffff9"/>
              <w:rPr>
                <w:lang w:val="uk-UA"/>
              </w:rPr>
            </w:pPr>
            <w:r>
              <w:rPr>
                <w:lang w:val="uk-UA"/>
              </w:rPr>
              <w:t>лікувально-профілактичний заклад</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szCs w:val="28"/>
                <w:lang w:val="uk-UA"/>
              </w:rPr>
              <w:t>МКФ</w:t>
            </w:r>
          </w:p>
        </w:tc>
        <w:tc>
          <w:tcPr>
            <w:tcW w:w="425" w:type="dxa"/>
          </w:tcPr>
          <w:p w:rsidR="0011487C" w:rsidRDefault="0011487C" w:rsidP="00562981">
            <w:pPr>
              <w:pStyle w:val="afffffff9"/>
              <w:rPr>
                <w:lang w:val="uk-UA"/>
              </w:rPr>
            </w:pPr>
            <w:r>
              <w:rPr>
                <w:lang w:val="uk-UA"/>
              </w:rPr>
              <w:t>_</w:t>
            </w:r>
          </w:p>
        </w:tc>
        <w:tc>
          <w:tcPr>
            <w:tcW w:w="6946" w:type="dxa"/>
          </w:tcPr>
          <w:p w:rsidR="0011487C" w:rsidRDefault="0011487C" w:rsidP="00562981">
            <w:pPr>
              <w:pStyle w:val="afffffff9"/>
              <w:rPr>
                <w:lang w:val="uk-UA"/>
              </w:rPr>
            </w:pPr>
            <w:r>
              <w:rPr>
                <w:szCs w:val="28"/>
                <w:lang w:val="uk-UA"/>
              </w:rPr>
              <w:t>міжнародна класифікація функціонування, обмежень життєдіяльності та здоров’я</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МСЕ</w:t>
            </w:r>
          </w:p>
        </w:tc>
        <w:tc>
          <w:tcPr>
            <w:tcW w:w="425" w:type="dxa"/>
          </w:tcPr>
          <w:p w:rsidR="0011487C" w:rsidRDefault="0011487C" w:rsidP="00562981">
            <w:pPr>
              <w:pStyle w:val="afffffff9"/>
              <w:rPr>
                <w:lang w:val="uk-UA"/>
              </w:rPr>
            </w:pPr>
            <w:r>
              <w:rPr>
                <w:lang w:val="uk-UA"/>
              </w:rPr>
              <w:t>–</w:t>
            </w:r>
          </w:p>
        </w:tc>
        <w:tc>
          <w:tcPr>
            <w:tcW w:w="6946" w:type="dxa"/>
          </w:tcPr>
          <w:p w:rsidR="0011487C" w:rsidRDefault="0011487C" w:rsidP="00562981">
            <w:pPr>
              <w:pStyle w:val="afffffff9"/>
              <w:rPr>
                <w:lang w:val="uk-UA"/>
              </w:rPr>
            </w:pPr>
            <w:r>
              <w:rPr>
                <w:lang w:val="uk-UA"/>
              </w:rPr>
              <w:t>медико-соціальна експертиза</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МСЕК</w:t>
            </w:r>
          </w:p>
        </w:tc>
        <w:tc>
          <w:tcPr>
            <w:tcW w:w="425" w:type="dxa"/>
          </w:tcPr>
          <w:p w:rsidR="0011487C" w:rsidRDefault="0011487C" w:rsidP="00562981">
            <w:pPr>
              <w:pStyle w:val="afffffff9"/>
              <w:rPr>
                <w:lang w:val="uk-UA"/>
              </w:rPr>
            </w:pPr>
            <w:r>
              <w:rPr>
                <w:lang w:val="uk-UA"/>
              </w:rPr>
              <w:t>–</w:t>
            </w:r>
          </w:p>
        </w:tc>
        <w:tc>
          <w:tcPr>
            <w:tcW w:w="6946" w:type="dxa"/>
          </w:tcPr>
          <w:p w:rsidR="0011487C" w:rsidRDefault="0011487C" w:rsidP="00562981">
            <w:pPr>
              <w:pStyle w:val="afffffff9"/>
              <w:rPr>
                <w:lang w:val="uk-UA"/>
              </w:rPr>
            </w:pPr>
            <w:r>
              <w:rPr>
                <w:lang w:val="uk-UA"/>
              </w:rPr>
              <w:t>медико-соціальна експертна комісія</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ОЖ</w:t>
            </w:r>
          </w:p>
        </w:tc>
        <w:tc>
          <w:tcPr>
            <w:tcW w:w="425" w:type="dxa"/>
          </w:tcPr>
          <w:p w:rsidR="0011487C" w:rsidRDefault="0011487C" w:rsidP="00562981">
            <w:pPr>
              <w:pStyle w:val="afffffff9"/>
              <w:rPr>
                <w:lang w:val="uk-UA"/>
              </w:rPr>
            </w:pPr>
            <w:r>
              <w:rPr>
                <w:lang w:val="uk-UA"/>
              </w:rPr>
              <w:t>_</w:t>
            </w:r>
          </w:p>
        </w:tc>
        <w:tc>
          <w:tcPr>
            <w:tcW w:w="6946" w:type="dxa"/>
          </w:tcPr>
          <w:p w:rsidR="0011487C" w:rsidRDefault="0011487C" w:rsidP="00562981">
            <w:pPr>
              <w:pStyle w:val="afffffff9"/>
              <w:rPr>
                <w:lang w:val="uk-UA"/>
              </w:rPr>
            </w:pPr>
            <w:r>
              <w:rPr>
                <w:lang w:val="uk-UA"/>
              </w:rPr>
              <w:t>обмеження життєдіяльності</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РД</w:t>
            </w:r>
          </w:p>
        </w:tc>
        <w:tc>
          <w:tcPr>
            <w:tcW w:w="425" w:type="dxa"/>
          </w:tcPr>
          <w:p w:rsidR="0011487C" w:rsidRDefault="0011487C" w:rsidP="00562981">
            <w:pPr>
              <w:pStyle w:val="afffffff9"/>
              <w:rPr>
                <w:lang w:val="uk-UA"/>
              </w:rPr>
            </w:pPr>
            <w:r>
              <w:rPr>
                <w:lang w:val="uk-UA"/>
              </w:rPr>
              <w:t>–</w:t>
            </w:r>
          </w:p>
        </w:tc>
        <w:tc>
          <w:tcPr>
            <w:tcW w:w="6946" w:type="dxa"/>
          </w:tcPr>
          <w:p w:rsidR="0011487C" w:rsidRDefault="0011487C" w:rsidP="00562981">
            <w:pPr>
              <w:pStyle w:val="afffffff9"/>
              <w:rPr>
                <w:lang w:val="uk-UA"/>
              </w:rPr>
            </w:pPr>
            <w:r>
              <w:rPr>
                <w:lang w:val="uk-UA"/>
              </w:rPr>
              <w:t>рівень дисфункції</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СН</w:t>
            </w:r>
          </w:p>
        </w:tc>
        <w:tc>
          <w:tcPr>
            <w:tcW w:w="425" w:type="dxa"/>
          </w:tcPr>
          <w:p w:rsidR="0011487C" w:rsidRDefault="0011487C" w:rsidP="00562981">
            <w:pPr>
              <w:pStyle w:val="afffffff9"/>
              <w:rPr>
                <w:lang w:val="uk-UA"/>
              </w:rPr>
            </w:pPr>
            <w:r>
              <w:rPr>
                <w:lang w:val="uk-UA"/>
              </w:rPr>
              <w:t>_</w:t>
            </w:r>
          </w:p>
        </w:tc>
        <w:tc>
          <w:tcPr>
            <w:tcW w:w="6946" w:type="dxa"/>
          </w:tcPr>
          <w:p w:rsidR="0011487C" w:rsidRDefault="0011487C" w:rsidP="00562981">
            <w:pPr>
              <w:pStyle w:val="afffffff9"/>
              <w:rPr>
                <w:lang w:val="uk-UA"/>
              </w:rPr>
            </w:pPr>
            <w:r>
              <w:rPr>
                <w:lang w:val="uk-UA"/>
              </w:rPr>
              <w:t>соціальна недостатність</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СОЖ</w:t>
            </w:r>
          </w:p>
        </w:tc>
        <w:tc>
          <w:tcPr>
            <w:tcW w:w="425" w:type="dxa"/>
          </w:tcPr>
          <w:p w:rsidR="0011487C" w:rsidRDefault="0011487C" w:rsidP="00562981">
            <w:pPr>
              <w:pStyle w:val="afffffff9"/>
              <w:rPr>
                <w:lang w:val="uk-UA"/>
              </w:rPr>
            </w:pPr>
            <w:r>
              <w:rPr>
                <w:lang w:val="uk-UA"/>
              </w:rPr>
              <w:t>–</w:t>
            </w:r>
          </w:p>
        </w:tc>
        <w:tc>
          <w:tcPr>
            <w:tcW w:w="6946" w:type="dxa"/>
          </w:tcPr>
          <w:p w:rsidR="0011487C" w:rsidRDefault="0011487C" w:rsidP="00562981">
            <w:pPr>
              <w:pStyle w:val="afffffff9"/>
              <w:rPr>
                <w:lang w:val="uk-UA"/>
              </w:rPr>
            </w:pPr>
            <w:r>
              <w:rPr>
                <w:lang w:val="uk-UA"/>
              </w:rPr>
              <w:t>ступінь обмеження життєдіяльності</w:t>
            </w:r>
          </w:p>
        </w:tc>
      </w:tr>
      <w:tr w:rsidR="0011487C" w:rsidTr="00562981">
        <w:tblPrEx>
          <w:tblCellMar>
            <w:top w:w="0" w:type="dxa"/>
            <w:bottom w:w="0" w:type="dxa"/>
          </w:tblCellMar>
        </w:tblPrEx>
        <w:tc>
          <w:tcPr>
            <w:tcW w:w="1843" w:type="dxa"/>
          </w:tcPr>
          <w:p w:rsidR="0011487C" w:rsidRDefault="0011487C" w:rsidP="00562981">
            <w:pPr>
              <w:pStyle w:val="afffffff9"/>
              <w:rPr>
                <w:lang w:val="uk-UA"/>
              </w:rPr>
            </w:pPr>
            <w:r>
              <w:rPr>
                <w:lang w:val="uk-UA"/>
              </w:rPr>
              <w:t>СФ</w:t>
            </w:r>
          </w:p>
        </w:tc>
        <w:tc>
          <w:tcPr>
            <w:tcW w:w="425" w:type="dxa"/>
          </w:tcPr>
          <w:p w:rsidR="0011487C" w:rsidRDefault="0011487C" w:rsidP="00562981">
            <w:pPr>
              <w:pStyle w:val="afffffff9"/>
              <w:rPr>
                <w:lang w:val="uk-UA"/>
              </w:rPr>
            </w:pPr>
            <w:r>
              <w:rPr>
                <w:lang w:val="uk-UA"/>
              </w:rPr>
              <w:t>–</w:t>
            </w:r>
          </w:p>
        </w:tc>
        <w:tc>
          <w:tcPr>
            <w:tcW w:w="6946" w:type="dxa"/>
          </w:tcPr>
          <w:p w:rsidR="0011487C" w:rsidRDefault="0011487C" w:rsidP="00562981">
            <w:pPr>
              <w:pStyle w:val="afffffff9"/>
              <w:rPr>
                <w:lang w:val="uk-UA"/>
              </w:rPr>
            </w:pPr>
            <w:r>
              <w:rPr>
                <w:lang w:val="uk-UA"/>
              </w:rPr>
              <w:t>соціальне функціонування</w:t>
            </w:r>
          </w:p>
        </w:tc>
      </w:tr>
    </w:tbl>
    <w:p w:rsidR="0011487C" w:rsidRDefault="0011487C" w:rsidP="0011487C">
      <w:pPr>
        <w:pStyle w:val="afffffff9"/>
        <w:jc w:val="center"/>
        <w:rPr>
          <w:b/>
          <w:caps/>
          <w:szCs w:val="28"/>
          <w:lang w:val="uk-UA"/>
        </w:rPr>
      </w:pPr>
      <w:r>
        <w:rPr>
          <w:b/>
          <w:lang w:val="uk-UA"/>
        </w:rPr>
        <w:br w:type="page"/>
      </w:r>
      <w:r>
        <w:rPr>
          <w:b/>
          <w:caps/>
          <w:szCs w:val="28"/>
          <w:lang w:val="uk-UA"/>
        </w:rPr>
        <w:lastRenderedPageBreak/>
        <w:t>Вступ</w:t>
      </w:r>
    </w:p>
    <w:p w:rsidR="0011487C" w:rsidRDefault="0011487C" w:rsidP="0011487C">
      <w:pPr>
        <w:pStyle w:val="afffffff9"/>
        <w:jc w:val="center"/>
        <w:rPr>
          <w:lang w:val="uk-UA"/>
        </w:rPr>
      </w:pPr>
    </w:p>
    <w:p w:rsidR="0011487C" w:rsidRDefault="0011487C" w:rsidP="0011487C">
      <w:pPr>
        <w:pStyle w:val="afffffff9"/>
        <w:jc w:val="center"/>
        <w:rPr>
          <w:lang w:val="uk-UA"/>
        </w:rPr>
      </w:pPr>
    </w:p>
    <w:p w:rsidR="0011487C" w:rsidRDefault="0011487C" w:rsidP="0011487C">
      <w:pPr>
        <w:spacing w:line="360" w:lineRule="auto"/>
        <w:ind w:firstLine="720"/>
        <w:rPr>
          <w:sz w:val="28"/>
          <w:lang w:val="uk-UA"/>
        </w:rPr>
      </w:pPr>
      <w:r>
        <w:rPr>
          <w:sz w:val="28"/>
          <w:szCs w:val="28"/>
          <w:lang w:val="uk-UA"/>
        </w:rPr>
        <w:t>Забезпечення якісного лікування та реабілітації психічно хворих останнім часом набувають все б</w:t>
      </w:r>
      <w:r>
        <w:rPr>
          <w:sz w:val="28"/>
          <w:szCs w:val="28"/>
          <w:lang w:val="uk-UA"/>
        </w:rPr>
        <w:t>і</w:t>
      </w:r>
      <w:r>
        <w:rPr>
          <w:sz w:val="28"/>
          <w:szCs w:val="28"/>
          <w:lang w:val="uk-UA"/>
        </w:rPr>
        <w:t>льшого значення та стають об’єктом уваги державних установ, засобів масової інформації, громадських організацій. За прогнозом ВООЗ у Європейському регіоні частка років життя, які будуть прожиті людьми у непрацездатному стані внаслідок психічних розладів у 2020 р. складе 20 % (у 2000 р. – 12,3%) [</w:t>
      </w:r>
      <w:r>
        <w:rPr>
          <w:sz w:val="28"/>
          <w:szCs w:val="28"/>
          <w:lang w:val="uk-UA"/>
        </w:rPr>
        <w:fldChar w:fldCharType="begin"/>
      </w:r>
      <w:r>
        <w:rPr>
          <w:sz w:val="28"/>
          <w:szCs w:val="28"/>
          <w:lang w:val="uk-UA"/>
        </w:rPr>
        <w:instrText xml:space="preserve"> REF _Ref193955665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w:t>
      </w:r>
      <w:r>
        <w:rPr>
          <w:sz w:val="28"/>
          <w:szCs w:val="28"/>
          <w:lang w:val="uk-UA"/>
        </w:rPr>
        <w:fldChar w:fldCharType="end"/>
      </w:r>
      <w:r>
        <w:rPr>
          <w:sz w:val="28"/>
          <w:szCs w:val="28"/>
          <w:lang w:val="uk-UA"/>
        </w:rPr>
        <w:t>]. Така динаміка характ</w:t>
      </w:r>
      <w:r>
        <w:rPr>
          <w:sz w:val="28"/>
          <w:szCs w:val="28"/>
          <w:lang w:val="uk-UA"/>
        </w:rPr>
        <w:t>е</w:t>
      </w:r>
      <w:r>
        <w:rPr>
          <w:sz w:val="28"/>
          <w:szCs w:val="28"/>
          <w:lang w:val="uk-UA"/>
        </w:rPr>
        <w:t>рна і для України [</w:t>
      </w:r>
      <w:r>
        <w:rPr>
          <w:sz w:val="28"/>
          <w:szCs w:val="28"/>
          <w:lang w:val="uk-UA"/>
        </w:rPr>
        <w:fldChar w:fldCharType="begin"/>
      </w:r>
      <w:r>
        <w:rPr>
          <w:sz w:val="28"/>
          <w:szCs w:val="28"/>
          <w:lang w:val="uk-UA"/>
        </w:rPr>
        <w:instrText xml:space="preserve"> REF _Ref204680844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2</w:t>
      </w:r>
      <w:r>
        <w:rPr>
          <w:sz w:val="28"/>
          <w:szCs w:val="28"/>
          <w:lang w:val="uk-UA"/>
        </w:rPr>
        <w:fldChar w:fldCharType="end"/>
      </w:r>
      <w:r>
        <w:rPr>
          <w:sz w:val="28"/>
          <w:szCs w:val="28"/>
          <w:lang w:val="uk-UA"/>
        </w:rPr>
        <w:t>], де контингент інвалідів  внаслідок психічних розладів зріс у 2003 р., порівняно з 1990 р. на 32 % й склав 53,1 випадок на 10 тис. н</w:t>
      </w:r>
      <w:r>
        <w:rPr>
          <w:sz w:val="28"/>
          <w:szCs w:val="28"/>
          <w:lang w:val="uk-UA"/>
        </w:rPr>
        <w:t>а</w:t>
      </w:r>
      <w:r>
        <w:rPr>
          <w:sz w:val="28"/>
          <w:szCs w:val="28"/>
          <w:lang w:val="uk-UA"/>
        </w:rPr>
        <w:t>селення [</w:t>
      </w:r>
      <w:r>
        <w:rPr>
          <w:sz w:val="28"/>
          <w:szCs w:val="28"/>
          <w:lang w:val="uk-UA"/>
        </w:rPr>
        <w:fldChar w:fldCharType="begin"/>
      </w:r>
      <w:r>
        <w:rPr>
          <w:sz w:val="28"/>
          <w:szCs w:val="28"/>
          <w:lang w:val="uk-UA"/>
        </w:rPr>
        <w:instrText xml:space="preserve"> REF _Ref193955665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w:t>
      </w:r>
      <w:r>
        <w:rPr>
          <w:sz w:val="28"/>
          <w:szCs w:val="28"/>
          <w:lang w:val="uk-UA"/>
        </w:rPr>
        <w:fldChar w:fldCharType="end"/>
      </w:r>
      <w:r>
        <w:rPr>
          <w:sz w:val="28"/>
          <w:szCs w:val="28"/>
          <w:lang w:val="uk-UA"/>
        </w:rPr>
        <w:t>–</w:t>
      </w:r>
      <w:r>
        <w:rPr>
          <w:sz w:val="28"/>
          <w:szCs w:val="28"/>
          <w:lang w:val="uk-UA"/>
        </w:rPr>
        <w:fldChar w:fldCharType="begin"/>
      </w:r>
      <w:r>
        <w:rPr>
          <w:sz w:val="28"/>
          <w:szCs w:val="28"/>
          <w:lang w:val="uk-UA"/>
        </w:rPr>
        <w:instrText xml:space="preserve"> REF _Ref201906734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7</w:t>
      </w:r>
      <w:r>
        <w:rPr>
          <w:sz w:val="28"/>
          <w:szCs w:val="28"/>
          <w:lang w:val="uk-UA"/>
        </w:rPr>
        <w:fldChar w:fldCharType="end"/>
      </w:r>
      <w:r>
        <w:rPr>
          <w:sz w:val="28"/>
          <w:szCs w:val="28"/>
          <w:lang w:val="uk-UA"/>
        </w:rPr>
        <w:t>]. У науковій методичній та навчальній літературі дослідниками в цілому зазн</w:t>
      </w:r>
      <w:r>
        <w:rPr>
          <w:sz w:val="28"/>
          <w:szCs w:val="28"/>
          <w:lang w:val="uk-UA"/>
        </w:rPr>
        <w:t>а</w:t>
      </w:r>
      <w:r>
        <w:rPr>
          <w:sz w:val="28"/>
          <w:szCs w:val="28"/>
          <w:lang w:val="uk-UA"/>
        </w:rPr>
        <w:t>чається, що п</w:t>
      </w:r>
      <w:r>
        <w:rPr>
          <w:sz w:val="28"/>
          <w:lang w:val="uk-UA"/>
        </w:rPr>
        <w:t>ріоритетними завданнями медичної науки в усіх країнах є збереження психічного здоров’я нації [</w:t>
      </w:r>
      <w:r>
        <w:rPr>
          <w:sz w:val="28"/>
          <w:lang w:val="uk-UA"/>
        </w:rPr>
        <w:fldChar w:fldCharType="begin"/>
      </w:r>
      <w:r>
        <w:rPr>
          <w:sz w:val="28"/>
          <w:lang w:val="uk-UA"/>
        </w:rPr>
        <w:instrText xml:space="preserve"> REF _Ref205463985 \r \h </w:instrText>
      </w:r>
      <w:r>
        <w:rPr>
          <w:sz w:val="28"/>
          <w:lang w:val="uk-UA"/>
        </w:rPr>
      </w:r>
      <w:r>
        <w:rPr>
          <w:sz w:val="28"/>
          <w:lang w:val="uk-UA"/>
        </w:rPr>
        <w:instrText xml:space="preserve"> \* MERGEFORMAT </w:instrText>
      </w:r>
      <w:r>
        <w:rPr>
          <w:sz w:val="28"/>
          <w:lang w:val="uk-UA"/>
        </w:rPr>
        <w:fldChar w:fldCharType="separate"/>
      </w:r>
      <w:r>
        <w:rPr>
          <w:sz w:val="28"/>
          <w:lang w:val="uk-UA"/>
        </w:rPr>
        <w:t>8</w:t>
      </w:r>
      <w:r>
        <w:rPr>
          <w:sz w:val="28"/>
          <w:lang w:val="uk-UA"/>
        </w:rPr>
        <w:fldChar w:fldCharType="end"/>
      </w:r>
      <w:r>
        <w:rPr>
          <w:sz w:val="28"/>
          <w:lang w:val="uk-UA"/>
        </w:rPr>
        <w:t>–</w:t>
      </w:r>
      <w:r>
        <w:rPr>
          <w:sz w:val="28"/>
          <w:lang w:val="uk-UA"/>
        </w:rPr>
        <w:fldChar w:fldCharType="begin"/>
      </w:r>
      <w:r>
        <w:rPr>
          <w:sz w:val="28"/>
          <w:lang w:val="uk-UA"/>
        </w:rPr>
        <w:instrText xml:space="preserve"> REF _Ref205464009 \r \h </w:instrText>
      </w:r>
      <w:r>
        <w:rPr>
          <w:sz w:val="28"/>
          <w:lang w:val="uk-UA"/>
        </w:rPr>
      </w:r>
      <w:r>
        <w:rPr>
          <w:sz w:val="28"/>
          <w:lang w:val="uk-UA"/>
        </w:rPr>
        <w:instrText xml:space="preserve"> \* MERGEFORMAT </w:instrText>
      </w:r>
      <w:r>
        <w:rPr>
          <w:sz w:val="28"/>
          <w:lang w:val="uk-UA"/>
        </w:rPr>
        <w:fldChar w:fldCharType="separate"/>
      </w:r>
      <w:r>
        <w:rPr>
          <w:sz w:val="28"/>
          <w:lang w:val="uk-UA"/>
        </w:rPr>
        <w:t>17</w:t>
      </w:r>
      <w:r>
        <w:rPr>
          <w:sz w:val="28"/>
          <w:lang w:val="uk-UA"/>
        </w:rPr>
        <w:fldChar w:fldCharType="end"/>
      </w:r>
      <w:r>
        <w:rPr>
          <w:sz w:val="28"/>
          <w:lang w:val="uk-UA"/>
        </w:rPr>
        <w:t>]. Так у 1992 р. Генеральна аса</w:t>
      </w:r>
      <w:r>
        <w:rPr>
          <w:sz w:val="28"/>
          <w:lang w:val="uk-UA"/>
        </w:rPr>
        <w:t>м</w:t>
      </w:r>
      <w:r>
        <w:rPr>
          <w:sz w:val="28"/>
          <w:lang w:val="uk-UA"/>
        </w:rPr>
        <w:t>блея ООН прийняла резолюцію № 46/119 „Захист осіб з психічними захв</w:t>
      </w:r>
      <w:r>
        <w:rPr>
          <w:sz w:val="28"/>
          <w:lang w:val="uk-UA"/>
        </w:rPr>
        <w:t>о</w:t>
      </w:r>
      <w:r>
        <w:rPr>
          <w:sz w:val="28"/>
          <w:lang w:val="uk-UA"/>
        </w:rPr>
        <w:t>рюваннями та поліпшення психіатричної доп</w:t>
      </w:r>
      <w:r>
        <w:rPr>
          <w:sz w:val="28"/>
          <w:lang w:val="uk-UA"/>
        </w:rPr>
        <w:t>о</w:t>
      </w:r>
      <w:r>
        <w:rPr>
          <w:sz w:val="28"/>
          <w:lang w:val="uk-UA"/>
        </w:rPr>
        <w:t>моги” [</w:t>
      </w:r>
      <w:r>
        <w:rPr>
          <w:sz w:val="28"/>
          <w:lang w:val="uk-UA"/>
        </w:rPr>
        <w:fldChar w:fldCharType="begin"/>
      </w:r>
      <w:r>
        <w:rPr>
          <w:sz w:val="28"/>
          <w:lang w:val="uk-UA"/>
        </w:rPr>
        <w:instrText xml:space="preserve"> REF _Ref205464592 \r \h </w:instrText>
      </w:r>
      <w:r>
        <w:rPr>
          <w:sz w:val="28"/>
          <w:lang w:val="uk-UA"/>
        </w:rPr>
      </w:r>
      <w:r>
        <w:rPr>
          <w:sz w:val="28"/>
          <w:lang w:val="uk-UA"/>
        </w:rPr>
        <w:instrText xml:space="preserve"> \* MERGEFORMAT </w:instrText>
      </w:r>
      <w:r>
        <w:rPr>
          <w:sz w:val="28"/>
          <w:lang w:val="uk-UA"/>
        </w:rPr>
        <w:fldChar w:fldCharType="separate"/>
      </w:r>
      <w:r>
        <w:rPr>
          <w:sz w:val="28"/>
          <w:lang w:val="uk-UA"/>
        </w:rPr>
        <w:t>18</w:t>
      </w:r>
      <w:r>
        <w:rPr>
          <w:sz w:val="28"/>
          <w:lang w:val="uk-UA"/>
        </w:rPr>
        <w:fldChar w:fldCharType="end"/>
      </w:r>
      <w:r>
        <w:rPr>
          <w:sz w:val="28"/>
          <w:lang w:val="uk-UA"/>
        </w:rPr>
        <w:t>].</w:t>
      </w:r>
    </w:p>
    <w:p w:rsidR="0011487C" w:rsidRDefault="0011487C" w:rsidP="0011487C">
      <w:pPr>
        <w:pStyle w:val="afffffff9"/>
        <w:ind w:firstLine="720"/>
        <w:rPr>
          <w:szCs w:val="28"/>
          <w:lang w:val="uk-UA"/>
        </w:rPr>
      </w:pPr>
      <w:r>
        <w:rPr>
          <w:szCs w:val="28"/>
          <w:lang w:val="uk-UA"/>
        </w:rPr>
        <w:t>За даними ВООЗ [</w:t>
      </w:r>
      <w:r>
        <w:rPr>
          <w:szCs w:val="28"/>
          <w:lang w:val="uk-UA"/>
        </w:rPr>
        <w:fldChar w:fldCharType="begin"/>
      </w:r>
      <w:r>
        <w:rPr>
          <w:szCs w:val="28"/>
          <w:lang w:val="uk-UA"/>
        </w:rPr>
        <w:instrText xml:space="preserve"> REF _Ref193955665 \r \h </w:instrText>
      </w:r>
      <w:r>
        <w:rPr>
          <w:szCs w:val="28"/>
          <w:lang w:val="uk-UA"/>
        </w:rPr>
      </w:r>
      <w:r>
        <w:rPr>
          <w:szCs w:val="28"/>
          <w:lang w:val="uk-UA"/>
        </w:rPr>
        <w:instrText xml:space="preserve"> \* MERGEFORMAT </w:instrText>
      </w:r>
      <w:r>
        <w:rPr>
          <w:szCs w:val="28"/>
          <w:lang w:val="uk-UA"/>
        </w:rPr>
        <w:fldChar w:fldCharType="separate"/>
      </w:r>
      <w:r>
        <w:rPr>
          <w:szCs w:val="28"/>
          <w:lang w:val="uk-UA"/>
        </w:rPr>
        <w:t>1</w:t>
      </w:r>
      <w:r>
        <w:rPr>
          <w:szCs w:val="28"/>
          <w:lang w:val="uk-UA"/>
        </w:rPr>
        <w:fldChar w:fldCharType="end"/>
      </w:r>
      <w:r>
        <w:rPr>
          <w:szCs w:val="28"/>
          <w:lang w:val="uk-UA"/>
        </w:rPr>
        <w:t>] не менше 5% населення Європейського регіону страждає на психічні розлади, а показники захворюваності та інвалідності внаслідок психічних розладів посідають одне із провідних місць в стру</w:t>
      </w:r>
      <w:r>
        <w:rPr>
          <w:szCs w:val="28"/>
          <w:lang w:val="uk-UA"/>
        </w:rPr>
        <w:t>к</w:t>
      </w:r>
      <w:r>
        <w:rPr>
          <w:szCs w:val="28"/>
          <w:lang w:val="uk-UA"/>
        </w:rPr>
        <w:t>турі загальної  захворюваності  й  первинного виходу на інвалідність. Крім того 15 % пацієнтів з помірно вираженими психічними порушеннями є потенці</w:t>
      </w:r>
      <w:r>
        <w:rPr>
          <w:szCs w:val="28"/>
          <w:lang w:val="uk-UA"/>
        </w:rPr>
        <w:t>й</w:t>
      </w:r>
      <w:r>
        <w:rPr>
          <w:szCs w:val="28"/>
          <w:lang w:val="uk-UA"/>
        </w:rPr>
        <w:t>ними інвалідами. Випадки психічних захворювань у загальних втратах по „тривалості непрацездатності” упродовж життя (сумарна кількість років, прожитих у непрацездатному стані) ними складають 10,5 %, цей показник продо</w:t>
      </w:r>
      <w:r>
        <w:rPr>
          <w:szCs w:val="28"/>
          <w:lang w:val="uk-UA"/>
        </w:rPr>
        <w:t>в</w:t>
      </w:r>
      <w:r>
        <w:rPr>
          <w:szCs w:val="28"/>
          <w:lang w:val="uk-UA"/>
        </w:rPr>
        <w:t>жує зростати у динаміці. Так, серед психічно хворих, які мають групу інвал</w:t>
      </w:r>
      <w:r>
        <w:rPr>
          <w:szCs w:val="28"/>
          <w:lang w:val="uk-UA"/>
        </w:rPr>
        <w:t>і</w:t>
      </w:r>
      <w:r>
        <w:rPr>
          <w:szCs w:val="28"/>
          <w:lang w:val="uk-UA"/>
        </w:rPr>
        <w:t>дності, 93 % є інвалідами I та II груп. Пацієнти цієї категорії переважно не можуть залишатись без стороннього догляду, страждають від незайн</w:t>
      </w:r>
      <w:r>
        <w:rPr>
          <w:szCs w:val="28"/>
          <w:lang w:val="uk-UA"/>
        </w:rPr>
        <w:t>я</w:t>
      </w:r>
      <w:r>
        <w:rPr>
          <w:szCs w:val="28"/>
          <w:lang w:val="uk-UA"/>
        </w:rPr>
        <w:t>тості через відсутність спеціальних робочих місць. Усе це призводить до погіршення їх психічного стану, ро</w:t>
      </w:r>
      <w:r>
        <w:rPr>
          <w:szCs w:val="28"/>
          <w:lang w:val="uk-UA"/>
        </w:rPr>
        <w:t>з</w:t>
      </w:r>
      <w:r>
        <w:rPr>
          <w:szCs w:val="28"/>
          <w:lang w:val="uk-UA"/>
        </w:rPr>
        <w:t>риву соціальних зв’язків, самотності [</w:t>
      </w:r>
      <w:r>
        <w:rPr>
          <w:szCs w:val="28"/>
          <w:lang w:val="uk-UA"/>
        </w:rPr>
        <w:fldChar w:fldCharType="begin"/>
      </w:r>
      <w:r>
        <w:rPr>
          <w:szCs w:val="28"/>
          <w:lang w:val="uk-UA"/>
        </w:rPr>
        <w:instrText xml:space="preserve"> REF _Ref201906471 \r \h </w:instrText>
      </w:r>
      <w:r>
        <w:rPr>
          <w:szCs w:val="28"/>
          <w:lang w:val="uk-UA"/>
        </w:rPr>
      </w:r>
      <w:r>
        <w:rPr>
          <w:szCs w:val="28"/>
          <w:lang w:val="uk-UA"/>
        </w:rPr>
        <w:instrText xml:space="preserve"> \* MERGEFORMAT </w:instrText>
      </w:r>
      <w:r>
        <w:rPr>
          <w:szCs w:val="28"/>
          <w:lang w:val="uk-UA"/>
        </w:rPr>
        <w:fldChar w:fldCharType="separate"/>
      </w:r>
      <w:r>
        <w:rPr>
          <w:szCs w:val="28"/>
          <w:lang w:val="uk-UA"/>
        </w:rPr>
        <w:t>19</w:t>
      </w:r>
      <w:r>
        <w:rPr>
          <w:szCs w:val="28"/>
          <w:lang w:val="uk-UA"/>
        </w:rPr>
        <w:fldChar w:fldCharType="end"/>
      </w:r>
      <w:r>
        <w:rPr>
          <w:szCs w:val="28"/>
          <w:lang w:val="uk-UA"/>
        </w:rPr>
        <w:t xml:space="preserve">, </w:t>
      </w:r>
      <w:r>
        <w:rPr>
          <w:szCs w:val="28"/>
          <w:lang w:val="uk-UA"/>
        </w:rPr>
        <w:fldChar w:fldCharType="begin"/>
      </w:r>
      <w:r>
        <w:rPr>
          <w:szCs w:val="28"/>
          <w:lang w:val="uk-UA"/>
        </w:rPr>
        <w:instrText xml:space="preserve"> REF _Ref201906479 \r \h </w:instrText>
      </w:r>
      <w:r>
        <w:rPr>
          <w:szCs w:val="28"/>
          <w:lang w:val="uk-UA"/>
        </w:rPr>
      </w:r>
      <w:r>
        <w:rPr>
          <w:szCs w:val="28"/>
          <w:lang w:val="uk-UA"/>
        </w:rPr>
        <w:instrText xml:space="preserve"> \* MERGEFORMAT </w:instrText>
      </w:r>
      <w:r>
        <w:rPr>
          <w:szCs w:val="28"/>
          <w:lang w:val="uk-UA"/>
        </w:rPr>
        <w:fldChar w:fldCharType="separate"/>
      </w:r>
      <w:r>
        <w:rPr>
          <w:szCs w:val="28"/>
          <w:lang w:val="uk-UA"/>
        </w:rPr>
        <w:t>20</w:t>
      </w:r>
      <w:r>
        <w:rPr>
          <w:szCs w:val="28"/>
          <w:lang w:val="uk-UA"/>
        </w:rPr>
        <w:fldChar w:fldCharType="end"/>
      </w:r>
      <w:r>
        <w:rPr>
          <w:szCs w:val="28"/>
          <w:lang w:val="uk-UA"/>
        </w:rPr>
        <w:t>].</w:t>
      </w:r>
    </w:p>
    <w:p w:rsidR="0011487C" w:rsidRDefault="0011487C" w:rsidP="0011487C">
      <w:pPr>
        <w:pStyle w:val="afffffffffffffffffffd"/>
        <w:ind w:left="0" w:right="0" w:firstLine="851"/>
      </w:pPr>
    </w:p>
    <w:p w:rsidR="0011487C" w:rsidRDefault="0011487C" w:rsidP="0011487C">
      <w:pPr>
        <w:pStyle w:val="afffffffffffffffffffd"/>
        <w:ind w:left="0" w:right="0" w:firstLine="851"/>
      </w:pPr>
      <w:r>
        <w:t xml:space="preserve">ВООЗ зазначає що 70–90 % осіб, які страждають </w:t>
      </w:r>
      <w:proofErr w:type="gramStart"/>
      <w:r>
        <w:t>на</w:t>
      </w:r>
      <w:proofErr w:type="gramEnd"/>
      <w:r>
        <w:t xml:space="preserve"> психічні розл</w:t>
      </w:r>
      <w:r>
        <w:t>а</w:t>
      </w:r>
      <w:r>
        <w:t>ди мають  низьку  якість  життя  [</w:t>
      </w:r>
      <w:r>
        <w:fldChar w:fldCharType="begin"/>
      </w:r>
      <w:r>
        <w:instrText xml:space="preserve"> REF _Ref201896320 \r \h </w:instrText>
      </w:r>
      <w:r>
        <w:instrText xml:space="preserve"> \* MERGEFORMAT </w:instrText>
      </w:r>
      <w:r>
        <w:fldChar w:fldCharType="separate"/>
      </w:r>
      <w:r>
        <w:t>1</w:t>
      </w:r>
      <w:r>
        <w:fldChar w:fldCharType="end"/>
      </w:r>
      <w:r>
        <w:t>].  Така ситуація обумовлюється насту</w:t>
      </w:r>
      <w:r>
        <w:t>п</w:t>
      </w:r>
      <w:r>
        <w:t xml:space="preserve">ним: 1) психічні розлади знижують когнітивні, емоційні та комунікативні здатності індивіда; 2) непередбачений перебіг </w:t>
      </w:r>
      <w:proofErr w:type="gramStart"/>
      <w:r>
        <w:t>тяжких</w:t>
      </w:r>
      <w:proofErr w:type="gramEnd"/>
      <w:r>
        <w:t xml:space="preserve"> психічних розл</w:t>
      </w:r>
      <w:r>
        <w:t>а</w:t>
      </w:r>
      <w:r>
        <w:t>дів; 3) побічні ефекти  психотропної  терапії;  4) стигматизація  у  відношенні   п</w:t>
      </w:r>
      <w:r>
        <w:t>а</w:t>
      </w:r>
      <w:r>
        <w:t>цієнтів;   5) стримуючі чинники, які впливають на бажання працювати – страх втрат</w:t>
      </w:r>
      <w:r>
        <w:t>и</w:t>
      </w:r>
      <w:r>
        <w:t xml:space="preserve">ти право на </w:t>
      </w:r>
      <w:proofErr w:type="gramStart"/>
      <w:r>
        <w:t>соц</w:t>
      </w:r>
      <w:proofErr w:type="gramEnd"/>
      <w:r>
        <w:t xml:space="preserve">іальний захист (зниження групи інвалідності); 6) </w:t>
      </w:r>
      <w:r>
        <w:lastRenderedPageBreak/>
        <w:t>суперечл</w:t>
      </w:r>
      <w:r>
        <w:t>и</w:t>
      </w:r>
      <w:r>
        <w:t>вість мети реабілітаційного втручання; 7) відсутність наступності та внутр</w:t>
      </w:r>
      <w:r>
        <w:t>і</w:t>
      </w:r>
      <w:r>
        <w:t>шні протиріччя (інструктивні, методичні та ін.) між лікувальними, реабіліт</w:t>
      </w:r>
      <w:r>
        <w:t>а</w:t>
      </w:r>
      <w:r>
        <w:t>ційними, експертними та соціальними закладами допомоги.</w:t>
      </w:r>
    </w:p>
    <w:p w:rsidR="0011487C" w:rsidRDefault="0011487C" w:rsidP="0011487C">
      <w:pPr>
        <w:pStyle w:val="afffffffffffffffffffd"/>
        <w:ind w:left="0" w:right="0" w:firstLine="851"/>
      </w:pPr>
      <w:r>
        <w:t xml:space="preserve">У діагностичному плані актуальною медичною і </w:t>
      </w:r>
      <w:proofErr w:type="gramStart"/>
      <w:r>
        <w:t>соц</w:t>
      </w:r>
      <w:proofErr w:type="gramEnd"/>
      <w:r>
        <w:t>іальною пробл</w:t>
      </w:r>
      <w:r>
        <w:t>е</w:t>
      </w:r>
      <w:r>
        <w:t>мою є визначення ОЖ, які призводять до СН при проведені МСЕ та форм</w:t>
      </w:r>
      <w:r>
        <w:t>у</w:t>
      </w:r>
      <w:r>
        <w:t xml:space="preserve">ванні ІПР. </w:t>
      </w:r>
      <w:r>
        <w:rPr>
          <w:szCs w:val="28"/>
        </w:rPr>
        <w:t>Така актуальність обумовлюється тим, що хворі на розлади психіки, яким встановлена група інвалідності, потребують п</w:t>
      </w:r>
      <w:r>
        <w:rPr>
          <w:szCs w:val="28"/>
        </w:rPr>
        <w:t>о</w:t>
      </w:r>
      <w:r>
        <w:rPr>
          <w:szCs w:val="28"/>
        </w:rPr>
        <w:t xml:space="preserve">стійного оцінювання ОЖ та СН для формування ІПР. </w:t>
      </w:r>
      <w:r>
        <w:t>Потребу у науково-методичному інструме</w:t>
      </w:r>
      <w:r>
        <w:t>н</w:t>
      </w:r>
      <w:r>
        <w:t xml:space="preserve">тарії щодо аналізу ОЖ та СН мають експерти близько 40 </w:t>
      </w:r>
      <w:proofErr w:type="gramStart"/>
      <w:r>
        <w:t>псих</w:t>
      </w:r>
      <w:proofErr w:type="gramEnd"/>
      <w:r>
        <w:t>іатричних МСЕК, лікарських консультативних к</w:t>
      </w:r>
      <w:r>
        <w:t>о</w:t>
      </w:r>
      <w:r>
        <w:t xml:space="preserve">місій у понад 200 психіатричних ЛПЗ України. На теперішній час в Україні </w:t>
      </w:r>
      <w:proofErr w:type="gramStart"/>
      <w:r>
        <w:t>соц</w:t>
      </w:r>
      <w:proofErr w:type="gramEnd"/>
      <w:r>
        <w:t>іальну дезадаптацію ро</w:t>
      </w:r>
      <w:r>
        <w:t>з</w:t>
      </w:r>
      <w:r>
        <w:t>глядають відповідно до Міжнародної номенклатури порушень, обмеження життєдіяльності та соціальної недостатн</w:t>
      </w:r>
      <w:r>
        <w:t>о</w:t>
      </w:r>
      <w:r>
        <w:t>сті [</w:t>
      </w:r>
      <w:r>
        <w:fldChar w:fldCharType="begin"/>
      </w:r>
      <w:r>
        <w:instrText xml:space="preserve"> REF _Ref201906859 \r \h </w:instrText>
      </w:r>
      <w:r>
        <w:instrText xml:space="preserve"> \* MERGEFORMAT </w:instrText>
      </w:r>
      <w:r>
        <w:fldChar w:fldCharType="separate"/>
      </w:r>
      <w:r>
        <w:t>21</w:t>
      </w:r>
      <w:r>
        <w:fldChar w:fldCharType="end"/>
      </w:r>
      <w:r>
        <w:t>–</w:t>
      </w:r>
      <w:r>
        <w:fldChar w:fldCharType="begin"/>
      </w:r>
      <w:r>
        <w:instrText xml:space="preserve"> REF _Ref204654728 \r \h </w:instrText>
      </w:r>
      <w:r>
        <w:instrText xml:space="preserve"> \* MERGEFORMAT </w:instrText>
      </w:r>
      <w:r>
        <w:fldChar w:fldCharType="separate"/>
      </w:r>
      <w:r>
        <w:t>26</w:t>
      </w:r>
      <w:r>
        <w:fldChar w:fldCharType="end"/>
      </w:r>
      <w:r>
        <w:t>], як наслідок обмеження здатності до пересування, орієнтації, самообслуговування, контролю над поведінкою, спілкування, трудової діяльності, навчання. Проте, нині психіатри не мають єдиних критеріїв оці</w:t>
      </w:r>
      <w:r>
        <w:t>н</w:t>
      </w:r>
      <w:r>
        <w:t xml:space="preserve">ки ОЖ та СН пацієнтів, що призводить до помилок при формуванні експертного </w:t>
      </w:r>
      <w:proofErr w:type="gramStart"/>
      <w:r>
        <w:t>р</w:t>
      </w:r>
      <w:proofErr w:type="gramEnd"/>
      <w:r>
        <w:t>і</w:t>
      </w:r>
      <w:r>
        <w:t>шення за результатами МСЕ.</w:t>
      </w:r>
    </w:p>
    <w:p w:rsidR="0011487C" w:rsidRDefault="0011487C" w:rsidP="0011487C">
      <w:pPr>
        <w:pStyle w:val="af6"/>
        <w:spacing w:line="360" w:lineRule="auto"/>
        <w:ind w:firstLine="709"/>
        <w:rPr>
          <w:rFonts w:ascii="Times New Roman" w:hAnsi="Times New Roman"/>
          <w:sz w:val="28"/>
          <w:szCs w:val="28"/>
          <w:lang w:val="uk-UA"/>
        </w:rPr>
      </w:pPr>
      <w:r>
        <w:rPr>
          <w:rFonts w:ascii="Times New Roman" w:hAnsi="Times New Roman"/>
          <w:sz w:val="28"/>
          <w:szCs w:val="28"/>
          <w:lang w:val="uk-UA"/>
        </w:rPr>
        <w:t>Серед задач МСЕ особливу увагу має питання встановлення ная</w:t>
      </w:r>
      <w:r>
        <w:rPr>
          <w:rFonts w:ascii="Times New Roman" w:hAnsi="Times New Roman"/>
          <w:sz w:val="28"/>
          <w:szCs w:val="28"/>
          <w:lang w:val="uk-UA"/>
        </w:rPr>
        <w:t>в</w:t>
      </w:r>
      <w:r>
        <w:rPr>
          <w:rFonts w:ascii="Times New Roman" w:hAnsi="Times New Roman"/>
          <w:sz w:val="28"/>
          <w:szCs w:val="28"/>
          <w:lang w:val="uk-UA"/>
        </w:rPr>
        <w:t>ності порушення, ОЖ, СН та  формування  на  їх  підставі  експертного висно</w:t>
      </w:r>
      <w:r>
        <w:rPr>
          <w:rFonts w:ascii="Times New Roman" w:hAnsi="Times New Roman"/>
          <w:sz w:val="28"/>
          <w:szCs w:val="28"/>
          <w:lang w:val="uk-UA"/>
        </w:rPr>
        <w:t>в</w:t>
      </w:r>
      <w:r>
        <w:rPr>
          <w:rFonts w:ascii="Times New Roman" w:hAnsi="Times New Roman"/>
          <w:sz w:val="28"/>
          <w:szCs w:val="28"/>
          <w:lang w:val="uk-UA"/>
        </w:rPr>
        <w:t>ку. У Положенні „Про медико-соціальну експертизу й індивідуальну програму реабілітації та адаптації інваліда” № 83 від 22.02.92 р. вказано, що МСЕ визначає СОЖ людини, причину, час настання, групу інвалідності, сприяє пр</w:t>
      </w:r>
      <w:r>
        <w:rPr>
          <w:rFonts w:ascii="Times New Roman" w:hAnsi="Times New Roman"/>
          <w:sz w:val="28"/>
          <w:szCs w:val="28"/>
          <w:lang w:val="uk-UA"/>
        </w:rPr>
        <w:t>о</w:t>
      </w:r>
      <w:r>
        <w:rPr>
          <w:rFonts w:ascii="Times New Roman" w:hAnsi="Times New Roman"/>
          <w:sz w:val="28"/>
          <w:szCs w:val="28"/>
          <w:lang w:val="uk-UA"/>
        </w:rPr>
        <w:t>веденню ефективних заходів щодо профілактики інвалідності, реабілітації інвалідів, пристосування їх до суспільного життя. Також МСЕ виявляє компе</w:t>
      </w:r>
      <w:r>
        <w:rPr>
          <w:rFonts w:ascii="Times New Roman" w:hAnsi="Times New Roman"/>
          <w:sz w:val="28"/>
          <w:szCs w:val="28"/>
          <w:lang w:val="uk-UA"/>
        </w:rPr>
        <w:t>н</w:t>
      </w:r>
      <w:r>
        <w:rPr>
          <w:rFonts w:ascii="Times New Roman" w:hAnsi="Times New Roman"/>
          <w:sz w:val="28"/>
          <w:szCs w:val="28"/>
          <w:lang w:val="uk-UA"/>
        </w:rPr>
        <w:t>саторно-адаптаційні можливості особи, реалізація яких сприятиме функці</w:t>
      </w:r>
      <w:r>
        <w:rPr>
          <w:rFonts w:ascii="Times New Roman" w:hAnsi="Times New Roman"/>
          <w:sz w:val="28"/>
          <w:szCs w:val="28"/>
          <w:lang w:val="uk-UA"/>
        </w:rPr>
        <w:t>о</w:t>
      </w:r>
      <w:r>
        <w:rPr>
          <w:rFonts w:ascii="Times New Roman" w:hAnsi="Times New Roman"/>
          <w:sz w:val="28"/>
          <w:szCs w:val="28"/>
          <w:lang w:val="uk-UA"/>
        </w:rPr>
        <w:t>нальній, психологічній, соціальній, професійній реабілітації та адаптації і</w:t>
      </w:r>
      <w:r>
        <w:rPr>
          <w:rFonts w:ascii="Times New Roman" w:hAnsi="Times New Roman"/>
          <w:sz w:val="28"/>
          <w:szCs w:val="28"/>
          <w:lang w:val="uk-UA"/>
        </w:rPr>
        <w:t>н</w:t>
      </w:r>
      <w:r>
        <w:rPr>
          <w:rFonts w:ascii="Times New Roman" w:hAnsi="Times New Roman"/>
          <w:sz w:val="28"/>
          <w:szCs w:val="28"/>
          <w:lang w:val="uk-UA"/>
        </w:rPr>
        <w:t>валіда [</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_Ref203280523 \r \h </w:instrText>
      </w:r>
      <w:r>
        <w:rPr>
          <w:rFonts w:ascii="Times New Roman" w:hAnsi="Times New Roman"/>
          <w:sz w:val="28"/>
          <w:szCs w:val="28"/>
          <w:lang w:val="uk-UA"/>
        </w:rPr>
      </w:r>
      <w:r>
        <w:rPr>
          <w:rFonts w:ascii="Times New Roman" w:hAnsi="Times New Roman"/>
          <w:sz w:val="28"/>
          <w:szCs w:val="28"/>
          <w:lang w:val="uk-UA"/>
        </w:rPr>
        <w:instrText xml:space="preserve"> \* MERGEFORMAT </w:instrText>
      </w:r>
      <w:r>
        <w:rPr>
          <w:rFonts w:ascii="Times New Roman" w:hAnsi="Times New Roman"/>
          <w:sz w:val="28"/>
          <w:szCs w:val="28"/>
          <w:lang w:val="uk-UA"/>
        </w:rPr>
        <w:fldChar w:fldCharType="separate"/>
      </w:r>
      <w:r>
        <w:rPr>
          <w:rFonts w:ascii="Times New Roman" w:hAnsi="Times New Roman"/>
          <w:sz w:val="28"/>
          <w:szCs w:val="28"/>
          <w:lang w:val="uk-UA"/>
        </w:rPr>
        <w:t>27</w:t>
      </w:r>
      <w:r>
        <w:rPr>
          <w:rFonts w:ascii="Times New Roman" w:hAnsi="Times New Roman"/>
          <w:sz w:val="28"/>
          <w:szCs w:val="28"/>
          <w:lang w:val="uk-UA"/>
        </w:rPr>
        <w:fldChar w:fldCharType="end"/>
      </w:r>
      <w:r>
        <w:rPr>
          <w:rFonts w:ascii="Times New Roman" w:hAnsi="Times New Roman"/>
          <w:sz w:val="28"/>
          <w:szCs w:val="28"/>
          <w:lang w:val="uk-UA"/>
        </w:rPr>
        <w:t>–</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_Ref203281670 \r \h </w:instrText>
      </w:r>
      <w:r>
        <w:rPr>
          <w:rFonts w:ascii="Times New Roman" w:hAnsi="Times New Roman"/>
          <w:sz w:val="28"/>
          <w:szCs w:val="28"/>
          <w:lang w:val="uk-UA"/>
        </w:rPr>
      </w:r>
      <w:r>
        <w:rPr>
          <w:rFonts w:ascii="Times New Roman" w:hAnsi="Times New Roman"/>
          <w:sz w:val="28"/>
          <w:szCs w:val="28"/>
          <w:lang w:val="uk-UA"/>
        </w:rPr>
        <w:instrText xml:space="preserve"> \* MERGEFORMAT </w:instrText>
      </w:r>
      <w:r>
        <w:rPr>
          <w:rFonts w:ascii="Times New Roman" w:hAnsi="Times New Roman"/>
          <w:sz w:val="28"/>
          <w:szCs w:val="28"/>
          <w:lang w:val="uk-UA"/>
        </w:rPr>
        <w:fldChar w:fldCharType="separate"/>
      </w:r>
      <w:r>
        <w:rPr>
          <w:rFonts w:ascii="Times New Roman" w:hAnsi="Times New Roman"/>
          <w:sz w:val="28"/>
          <w:szCs w:val="28"/>
          <w:lang w:val="uk-UA"/>
        </w:rPr>
        <w:t>29</w:t>
      </w:r>
      <w:r>
        <w:rPr>
          <w:rFonts w:ascii="Times New Roman" w:hAnsi="Times New Roman"/>
          <w:sz w:val="28"/>
          <w:szCs w:val="28"/>
          <w:lang w:val="uk-UA"/>
        </w:rPr>
        <w:fldChar w:fldCharType="end"/>
      </w:r>
      <w:r>
        <w:rPr>
          <w:rFonts w:ascii="Times New Roman" w:hAnsi="Times New Roman"/>
          <w:sz w:val="28"/>
          <w:szCs w:val="28"/>
          <w:lang w:val="uk-UA"/>
        </w:rPr>
        <w:t>].</w:t>
      </w:r>
      <w:r>
        <w:rPr>
          <w:rFonts w:ascii="Times New Roman" w:hAnsi="Times New Roman"/>
          <w:lang w:val="uk-UA"/>
        </w:rPr>
        <w:t xml:space="preserve"> </w:t>
      </w:r>
      <w:r>
        <w:rPr>
          <w:rFonts w:ascii="Times New Roman" w:hAnsi="Times New Roman"/>
          <w:sz w:val="28"/>
          <w:szCs w:val="28"/>
          <w:lang w:val="uk-UA"/>
        </w:rPr>
        <w:t>Висновок МСЕК повинен охоплювати усі складові життєді</w:t>
      </w:r>
      <w:r>
        <w:rPr>
          <w:rFonts w:ascii="Times New Roman" w:hAnsi="Times New Roman"/>
          <w:sz w:val="28"/>
          <w:szCs w:val="28"/>
          <w:lang w:val="uk-UA"/>
        </w:rPr>
        <w:t>я</w:t>
      </w:r>
      <w:r>
        <w:rPr>
          <w:rFonts w:ascii="Times New Roman" w:hAnsi="Times New Roman"/>
          <w:sz w:val="28"/>
          <w:szCs w:val="28"/>
          <w:lang w:val="uk-UA"/>
        </w:rPr>
        <w:t>льності та, по суті, є правовою підставою для розробки реабілітаційних зах</w:t>
      </w:r>
      <w:r>
        <w:rPr>
          <w:rFonts w:ascii="Times New Roman" w:hAnsi="Times New Roman"/>
          <w:sz w:val="28"/>
          <w:szCs w:val="28"/>
          <w:lang w:val="uk-UA"/>
        </w:rPr>
        <w:t>о</w:t>
      </w:r>
      <w:r>
        <w:rPr>
          <w:rFonts w:ascii="Times New Roman" w:hAnsi="Times New Roman"/>
          <w:sz w:val="28"/>
          <w:szCs w:val="28"/>
          <w:lang w:val="uk-UA"/>
        </w:rPr>
        <w:t>дів. Проте, у теперішній час висновок МСЕК не завжди ґрунтується на мі</w:t>
      </w:r>
      <w:r>
        <w:rPr>
          <w:rFonts w:ascii="Times New Roman" w:hAnsi="Times New Roman"/>
          <w:sz w:val="28"/>
          <w:szCs w:val="28"/>
          <w:lang w:val="uk-UA"/>
        </w:rPr>
        <w:t>ж</w:t>
      </w:r>
      <w:r>
        <w:rPr>
          <w:rFonts w:ascii="Times New Roman" w:hAnsi="Times New Roman"/>
          <w:sz w:val="28"/>
          <w:szCs w:val="28"/>
          <w:lang w:val="uk-UA"/>
        </w:rPr>
        <w:t>народних критеріях визначення ОЖ. Недостатнє врахування основних при</w:t>
      </w:r>
      <w:r>
        <w:rPr>
          <w:rFonts w:ascii="Times New Roman" w:hAnsi="Times New Roman"/>
          <w:sz w:val="28"/>
          <w:szCs w:val="28"/>
          <w:lang w:val="uk-UA"/>
        </w:rPr>
        <w:t>н</w:t>
      </w:r>
      <w:r>
        <w:rPr>
          <w:rFonts w:ascii="Times New Roman" w:hAnsi="Times New Roman"/>
          <w:sz w:val="28"/>
          <w:szCs w:val="28"/>
          <w:lang w:val="uk-UA"/>
        </w:rPr>
        <w:t>ципів МСЕ, відсутність єдиної системи оцінки СН при психічних розл</w:t>
      </w:r>
      <w:r>
        <w:rPr>
          <w:rFonts w:ascii="Times New Roman" w:hAnsi="Times New Roman"/>
          <w:sz w:val="28"/>
          <w:szCs w:val="28"/>
          <w:lang w:val="uk-UA"/>
        </w:rPr>
        <w:t>а</w:t>
      </w:r>
      <w:r>
        <w:rPr>
          <w:rFonts w:ascii="Times New Roman" w:hAnsi="Times New Roman"/>
          <w:sz w:val="28"/>
          <w:szCs w:val="28"/>
          <w:lang w:val="uk-UA"/>
        </w:rPr>
        <w:t>дах, призводить до проведення не завжди адекватних потребам пацієнта реабілітаційних з</w:t>
      </w:r>
      <w:r>
        <w:rPr>
          <w:rFonts w:ascii="Times New Roman" w:hAnsi="Times New Roman"/>
          <w:sz w:val="28"/>
          <w:szCs w:val="28"/>
          <w:lang w:val="uk-UA"/>
        </w:rPr>
        <w:t>а</w:t>
      </w:r>
      <w:r>
        <w:rPr>
          <w:rFonts w:ascii="Times New Roman" w:hAnsi="Times New Roman"/>
          <w:sz w:val="28"/>
          <w:szCs w:val="28"/>
          <w:lang w:val="uk-UA"/>
        </w:rPr>
        <w:t>ходів.</w:t>
      </w:r>
    </w:p>
    <w:p w:rsidR="0011487C" w:rsidRDefault="0011487C" w:rsidP="0011487C">
      <w:pPr>
        <w:pStyle w:val="afffffff2"/>
        <w:spacing w:line="360" w:lineRule="auto"/>
        <w:ind w:firstLine="720"/>
        <w:jc w:val="both"/>
        <w:rPr>
          <w:szCs w:val="28"/>
        </w:rPr>
      </w:pPr>
      <w:r>
        <w:t xml:space="preserve">Актуальною проблемою при психічних розладах є медична, </w:t>
      </w:r>
      <w:proofErr w:type="gramStart"/>
      <w:r>
        <w:t>соц</w:t>
      </w:r>
      <w:proofErr w:type="gramEnd"/>
      <w:r>
        <w:t>іальна та професійна оцінка хворих при проведені МСЕ та розробка реабілітаці</w:t>
      </w:r>
      <w:r>
        <w:t>й</w:t>
      </w:r>
      <w:r>
        <w:t xml:space="preserve">них </w:t>
      </w:r>
      <w:r>
        <w:lastRenderedPageBreak/>
        <w:t>заходів [</w:t>
      </w:r>
      <w:r>
        <w:fldChar w:fldCharType="begin"/>
      </w:r>
      <w:r>
        <w:instrText xml:space="preserve"> REF _Ref193956001 \r \h </w:instrText>
      </w:r>
      <w:r>
        <w:instrText xml:space="preserve"> \* MERGEFORMAT </w:instrText>
      </w:r>
      <w:r>
        <w:fldChar w:fldCharType="separate"/>
      </w:r>
      <w:r>
        <w:t>30</w:t>
      </w:r>
      <w:r>
        <w:fldChar w:fldCharType="end"/>
      </w:r>
      <w:r>
        <w:t>–</w:t>
      </w:r>
      <w:r>
        <w:fldChar w:fldCharType="begin"/>
      </w:r>
      <w:r>
        <w:instrText xml:space="preserve"> REF _Ref205803985 \r \h </w:instrText>
      </w:r>
      <w:r>
        <w:fldChar w:fldCharType="separate"/>
      </w:r>
      <w:r>
        <w:t>35</w:t>
      </w:r>
      <w:r>
        <w:fldChar w:fldCharType="end"/>
      </w:r>
      <w:r>
        <w:t xml:space="preserve">]. </w:t>
      </w:r>
      <w:r>
        <w:rPr>
          <w:szCs w:val="28"/>
        </w:rPr>
        <w:t>Про актуальність та необхідність вирішення цієї пр</w:t>
      </w:r>
      <w:r>
        <w:rPr>
          <w:szCs w:val="28"/>
        </w:rPr>
        <w:t>о</w:t>
      </w:r>
      <w:r>
        <w:rPr>
          <w:szCs w:val="28"/>
        </w:rPr>
        <w:t xml:space="preserve">блеми зазначено у </w:t>
      </w:r>
      <w:proofErr w:type="gramStart"/>
      <w:r>
        <w:rPr>
          <w:szCs w:val="28"/>
        </w:rPr>
        <w:t>р</w:t>
      </w:r>
      <w:proofErr w:type="gramEnd"/>
      <w:r>
        <w:rPr>
          <w:szCs w:val="28"/>
        </w:rPr>
        <w:t>ішенні Європейської конференції ВООЗ на рівні міністрів з охорони психічного здоров’я „Проблеми та шляхи їх вир</w:t>
      </w:r>
      <w:r>
        <w:rPr>
          <w:szCs w:val="28"/>
        </w:rPr>
        <w:t>і</w:t>
      </w:r>
      <w:r>
        <w:rPr>
          <w:szCs w:val="28"/>
        </w:rPr>
        <w:t>шення” (Ґельсінки, Фінляндія)</w:t>
      </w:r>
      <w:r>
        <w:t xml:space="preserve"> [</w:t>
      </w:r>
      <w:r>
        <w:fldChar w:fldCharType="begin"/>
      </w:r>
      <w:r>
        <w:instrText xml:space="preserve"> REF _Ref201896320 \r \h </w:instrText>
      </w:r>
      <w:r>
        <w:instrText xml:space="preserve"> \* MERGEFORMAT </w:instrText>
      </w:r>
      <w:r>
        <w:fldChar w:fldCharType="separate"/>
      </w:r>
      <w:r>
        <w:t>1</w:t>
      </w:r>
      <w:r>
        <w:fldChar w:fldCharType="end"/>
      </w:r>
      <w:r>
        <w:t xml:space="preserve">], а також у </w:t>
      </w:r>
      <w:bookmarkStart w:id="2" w:name="_Ref203200000"/>
      <w:r>
        <w:rPr>
          <w:szCs w:val="28"/>
        </w:rPr>
        <w:t>Дворічній угоді про співробітництво між МОЗ України та Європейським регіональним бюро В</w:t>
      </w:r>
      <w:r>
        <w:rPr>
          <w:szCs w:val="28"/>
        </w:rPr>
        <w:t>О</w:t>
      </w:r>
      <w:r>
        <w:rPr>
          <w:szCs w:val="28"/>
        </w:rPr>
        <w:t>ОЗ на 2006–2007 рр. [</w:t>
      </w:r>
      <w:r>
        <w:rPr>
          <w:szCs w:val="28"/>
        </w:rPr>
        <w:fldChar w:fldCharType="begin"/>
      </w:r>
      <w:r>
        <w:rPr>
          <w:szCs w:val="28"/>
        </w:rPr>
        <w:instrText xml:space="preserve"> REF _Ref204679889 \r \h </w:instrText>
      </w:r>
      <w:r>
        <w:rPr>
          <w:szCs w:val="28"/>
        </w:rPr>
      </w:r>
      <w:r>
        <w:rPr>
          <w:szCs w:val="28"/>
        </w:rPr>
        <w:instrText xml:space="preserve"> \* MERGEFORMAT </w:instrText>
      </w:r>
      <w:r>
        <w:rPr>
          <w:szCs w:val="28"/>
        </w:rPr>
        <w:fldChar w:fldCharType="separate"/>
      </w:r>
      <w:r>
        <w:rPr>
          <w:szCs w:val="28"/>
        </w:rPr>
        <w:t>36</w:t>
      </w:r>
      <w:r>
        <w:rPr>
          <w:szCs w:val="28"/>
        </w:rPr>
        <w:fldChar w:fldCharType="end"/>
      </w:r>
      <w:r>
        <w:rPr>
          <w:szCs w:val="28"/>
        </w:rPr>
        <w:t>]</w:t>
      </w:r>
      <w:bookmarkEnd w:id="2"/>
      <w:r>
        <w:t>.</w:t>
      </w:r>
      <w:r>
        <w:rPr>
          <w:szCs w:val="28"/>
        </w:rPr>
        <w:t xml:space="preserve"> Вирішення проблеми визначення ОЖ та СН є частиною наук</w:t>
      </w:r>
      <w:r>
        <w:rPr>
          <w:szCs w:val="28"/>
        </w:rPr>
        <w:t>о</w:t>
      </w:r>
      <w:r>
        <w:rPr>
          <w:szCs w:val="28"/>
        </w:rPr>
        <w:t>во-практичної задачі, що відповідає Постанові Кабінету Міні</w:t>
      </w:r>
      <w:proofErr w:type="gramStart"/>
      <w:r>
        <w:rPr>
          <w:szCs w:val="28"/>
        </w:rPr>
        <w:t>с</w:t>
      </w:r>
      <w:r>
        <w:rPr>
          <w:szCs w:val="28"/>
        </w:rPr>
        <w:t>т</w:t>
      </w:r>
      <w:r>
        <w:rPr>
          <w:szCs w:val="28"/>
        </w:rPr>
        <w:t>р</w:t>
      </w:r>
      <w:proofErr w:type="gramEnd"/>
      <w:r>
        <w:rPr>
          <w:szCs w:val="28"/>
        </w:rPr>
        <w:t>ів України від 14.01.02 р. №14, якою затверджено міжгалузеву ко</w:t>
      </w:r>
      <w:r>
        <w:rPr>
          <w:szCs w:val="28"/>
        </w:rPr>
        <w:t>м</w:t>
      </w:r>
      <w:r>
        <w:rPr>
          <w:szCs w:val="28"/>
        </w:rPr>
        <w:t>плексну програму „Здоров’я нації – стратегія розвитку охорони зд</w:t>
      </w:r>
      <w:r>
        <w:rPr>
          <w:szCs w:val="28"/>
        </w:rPr>
        <w:t>о</w:t>
      </w:r>
      <w:r>
        <w:rPr>
          <w:szCs w:val="28"/>
        </w:rPr>
        <w:t>ров’я” на 2002-2011 рр. [</w:t>
      </w:r>
      <w:r>
        <w:rPr>
          <w:szCs w:val="28"/>
        </w:rPr>
        <w:fldChar w:fldCharType="begin"/>
      </w:r>
      <w:r>
        <w:rPr>
          <w:szCs w:val="28"/>
        </w:rPr>
        <w:instrText xml:space="preserve"> REF _Ref203288825 \r \h </w:instrText>
      </w:r>
      <w:r>
        <w:rPr>
          <w:szCs w:val="28"/>
        </w:rPr>
      </w:r>
      <w:r>
        <w:rPr>
          <w:szCs w:val="28"/>
        </w:rPr>
        <w:instrText xml:space="preserve"> \* MERGEFORMAT </w:instrText>
      </w:r>
      <w:r>
        <w:rPr>
          <w:szCs w:val="28"/>
        </w:rPr>
        <w:fldChar w:fldCharType="separate"/>
      </w:r>
      <w:r>
        <w:rPr>
          <w:szCs w:val="28"/>
        </w:rPr>
        <w:t>37</w:t>
      </w:r>
      <w:r>
        <w:rPr>
          <w:szCs w:val="28"/>
        </w:rPr>
        <w:fldChar w:fldCharType="end"/>
      </w:r>
      <w:r>
        <w:rPr>
          <w:szCs w:val="28"/>
        </w:rPr>
        <w:t>].</w:t>
      </w:r>
    </w:p>
    <w:p w:rsidR="0011487C" w:rsidRDefault="0011487C" w:rsidP="0011487C">
      <w:pPr>
        <w:pStyle w:val="37"/>
        <w:rPr>
          <w:szCs w:val="28"/>
          <w:lang w:val="uk-UA"/>
        </w:rPr>
      </w:pPr>
      <w:r>
        <w:rPr>
          <w:lang w:val="uk-UA"/>
        </w:rPr>
        <w:t>Сьогодні в Україні питання медико-соціальної допомоги інвалідам вн</w:t>
      </w:r>
      <w:r>
        <w:rPr>
          <w:lang w:val="uk-UA"/>
        </w:rPr>
        <w:t>а</w:t>
      </w:r>
      <w:r>
        <w:rPr>
          <w:lang w:val="uk-UA"/>
        </w:rPr>
        <w:t>слідок психічних захворювань привертає увагу держави, що найшло своє відо</w:t>
      </w:r>
      <w:r>
        <w:rPr>
          <w:lang w:val="uk-UA"/>
        </w:rPr>
        <w:t>б</w:t>
      </w:r>
      <w:r>
        <w:rPr>
          <w:lang w:val="uk-UA"/>
        </w:rPr>
        <w:t>раження у нормативно-правовому забезпеченні, а саме: Законах України „Про психіатричну допомогу” №1489-III від 22.02.2000 р. [</w:t>
      </w:r>
      <w:r>
        <w:rPr>
          <w:lang w:val="uk-UA"/>
        </w:rPr>
        <w:fldChar w:fldCharType="begin"/>
      </w:r>
      <w:r>
        <w:rPr>
          <w:lang w:val="uk-UA"/>
        </w:rPr>
        <w:instrText xml:space="preserve"> REF _Ref201907372 \r \h </w:instrText>
      </w:r>
      <w:r>
        <w:rPr>
          <w:lang w:val="uk-UA"/>
        </w:rPr>
      </w:r>
      <w:r>
        <w:rPr>
          <w:lang w:val="uk-UA"/>
        </w:rPr>
        <w:instrText xml:space="preserve"> \* MERGEFORMAT </w:instrText>
      </w:r>
      <w:r>
        <w:rPr>
          <w:lang w:val="uk-UA"/>
        </w:rPr>
        <w:fldChar w:fldCharType="separate"/>
      </w:r>
      <w:r>
        <w:rPr>
          <w:lang w:val="uk-UA"/>
        </w:rPr>
        <w:t>38</w:t>
      </w:r>
      <w:r>
        <w:rPr>
          <w:lang w:val="uk-UA"/>
        </w:rPr>
        <w:fldChar w:fldCharType="end"/>
      </w:r>
      <w:r>
        <w:rPr>
          <w:lang w:val="uk-UA"/>
        </w:rPr>
        <w:t>], „Про осн</w:t>
      </w:r>
      <w:r>
        <w:rPr>
          <w:lang w:val="uk-UA"/>
        </w:rPr>
        <w:t>о</w:t>
      </w:r>
      <w:r>
        <w:rPr>
          <w:lang w:val="uk-UA"/>
        </w:rPr>
        <w:t>ви соціальної захищеності інвалідів в Україні” №875-ХІІ від 12.03.1991р. [</w:t>
      </w:r>
      <w:r>
        <w:rPr>
          <w:lang w:val="uk-UA"/>
        </w:rPr>
        <w:fldChar w:fldCharType="begin"/>
      </w:r>
      <w:r>
        <w:rPr>
          <w:lang w:val="uk-UA"/>
        </w:rPr>
        <w:instrText xml:space="preserve"> REF _Ref203182849 \r \h </w:instrText>
      </w:r>
      <w:r>
        <w:rPr>
          <w:lang w:val="uk-UA"/>
        </w:rPr>
      </w:r>
      <w:r>
        <w:rPr>
          <w:lang w:val="uk-UA"/>
        </w:rPr>
        <w:instrText xml:space="preserve"> \* MERGEFORMAT </w:instrText>
      </w:r>
      <w:r>
        <w:rPr>
          <w:lang w:val="uk-UA"/>
        </w:rPr>
        <w:fldChar w:fldCharType="separate"/>
      </w:r>
      <w:r>
        <w:rPr>
          <w:lang w:val="uk-UA"/>
        </w:rPr>
        <w:t>39</w:t>
      </w:r>
      <w:r>
        <w:rPr>
          <w:lang w:val="uk-UA"/>
        </w:rPr>
        <w:fldChar w:fldCharType="end"/>
      </w:r>
      <w:r>
        <w:rPr>
          <w:lang w:val="uk-UA"/>
        </w:rPr>
        <w:t xml:space="preserve">], </w:t>
      </w:r>
      <w:r>
        <w:rPr>
          <w:spacing w:val="-2"/>
          <w:szCs w:val="28"/>
          <w:lang w:val="uk-UA"/>
        </w:rPr>
        <w:t>„Про реабілітацію інвалідів в Україні” [</w:t>
      </w:r>
      <w:r>
        <w:rPr>
          <w:spacing w:val="-2"/>
          <w:szCs w:val="28"/>
          <w:lang w:val="uk-UA"/>
        </w:rPr>
        <w:fldChar w:fldCharType="begin"/>
      </w:r>
      <w:r>
        <w:rPr>
          <w:spacing w:val="-2"/>
          <w:szCs w:val="28"/>
          <w:lang w:val="uk-UA"/>
        </w:rPr>
        <w:instrText xml:space="preserve"> REF _Ref203192526 \r \h </w:instrText>
      </w:r>
      <w:r>
        <w:rPr>
          <w:spacing w:val="-2"/>
          <w:szCs w:val="28"/>
          <w:lang w:val="uk-UA"/>
        </w:rPr>
      </w:r>
      <w:r>
        <w:rPr>
          <w:spacing w:val="-2"/>
          <w:szCs w:val="28"/>
          <w:lang w:val="uk-UA"/>
        </w:rPr>
        <w:instrText xml:space="preserve"> \* MERGEFORMAT </w:instrText>
      </w:r>
      <w:r>
        <w:rPr>
          <w:spacing w:val="-2"/>
          <w:szCs w:val="28"/>
          <w:lang w:val="uk-UA"/>
        </w:rPr>
        <w:fldChar w:fldCharType="separate"/>
      </w:r>
      <w:r>
        <w:rPr>
          <w:spacing w:val="-2"/>
          <w:szCs w:val="28"/>
          <w:lang w:val="uk-UA"/>
        </w:rPr>
        <w:t>40</w:t>
      </w:r>
      <w:r>
        <w:rPr>
          <w:spacing w:val="-2"/>
          <w:szCs w:val="28"/>
          <w:lang w:val="uk-UA"/>
        </w:rPr>
        <w:fldChar w:fldCharType="end"/>
      </w:r>
      <w:r>
        <w:rPr>
          <w:spacing w:val="-2"/>
          <w:szCs w:val="28"/>
          <w:lang w:val="uk-UA"/>
        </w:rPr>
        <w:t>], а також наказі МОЗ „Про затве</w:t>
      </w:r>
      <w:r>
        <w:rPr>
          <w:spacing w:val="-2"/>
          <w:szCs w:val="28"/>
          <w:lang w:val="uk-UA"/>
        </w:rPr>
        <w:t>р</w:t>
      </w:r>
      <w:r>
        <w:rPr>
          <w:spacing w:val="-2"/>
          <w:szCs w:val="28"/>
          <w:lang w:val="uk-UA"/>
        </w:rPr>
        <w:t>дження Інструкції про встановлення груп інвалідн</w:t>
      </w:r>
      <w:r>
        <w:rPr>
          <w:spacing w:val="-2"/>
          <w:szCs w:val="28"/>
          <w:lang w:val="uk-UA"/>
        </w:rPr>
        <w:t>о</w:t>
      </w:r>
      <w:r>
        <w:rPr>
          <w:spacing w:val="-2"/>
          <w:szCs w:val="28"/>
          <w:lang w:val="uk-UA"/>
        </w:rPr>
        <w:t>сті” №183 від 07.04.2004 р.</w:t>
      </w:r>
      <w:r>
        <w:rPr>
          <w:lang w:val="uk-UA"/>
        </w:rPr>
        <w:t xml:space="preserve"> [</w:t>
      </w:r>
      <w:r>
        <w:rPr>
          <w:lang w:val="uk-UA"/>
        </w:rPr>
        <w:fldChar w:fldCharType="begin"/>
      </w:r>
      <w:r>
        <w:rPr>
          <w:lang w:val="uk-UA"/>
        </w:rPr>
        <w:instrText xml:space="preserve"> REF _Ref209853413 \r \h </w:instrText>
      </w:r>
      <w:r>
        <w:rPr>
          <w:lang w:val="uk-UA"/>
        </w:rPr>
      </w:r>
      <w:r>
        <w:rPr>
          <w:lang w:val="uk-UA"/>
        </w:rPr>
        <w:fldChar w:fldCharType="separate"/>
      </w:r>
      <w:r>
        <w:rPr>
          <w:lang w:val="uk-UA"/>
        </w:rPr>
        <w:t>41</w:t>
      </w:r>
      <w:r>
        <w:rPr>
          <w:lang w:val="uk-UA"/>
        </w:rPr>
        <w:fldChar w:fldCharType="end"/>
      </w:r>
      <w:r>
        <w:rPr>
          <w:lang w:val="uk-UA"/>
        </w:rPr>
        <w:t>]. У законодавчих актах визначається, що базовими принципами у роб</w:t>
      </w:r>
      <w:r>
        <w:rPr>
          <w:lang w:val="uk-UA"/>
        </w:rPr>
        <w:t>о</w:t>
      </w:r>
      <w:r>
        <w:rPr>
          <w:lang w:val="uk-UA"/>
        </w:rPr>
        <w:t>ті з хворими  повинні  стати:  мінімальна  ізоляція  пацієнтів  від  соціального оточення; усунення медико-соціальних наслідків психічних розладів; інте</w:t>
      </w:r>
      <w:r>
        <w:rPr>
          <w:lang w:val="uk-UA"/>
        </w:rPr>
        <w:t>н</w:t>
      </w:r>
      <w:r>
        <w:rPr>
          <w:lang w:val="uk-UA"/>
        </w:rPr>
        <w:t>сифікація лікування та сприяння відновленню соціального статусу хворих [</w:t>
      </w:r>
      <w:r>
        <w:rPr>
          <w:lang w:val="uk-UA"/>
        </w:rPr>
        <w:fldChar w:fldCharType="begin"/>
      </w:r>
      <w:r>
        <w:rPr>
          <w:lang w:val="uk-UA"/>
        </w:rPr>
        <w:instrText xml:space="preserve"> REF _Ref203183923 \r \h </w:instrText>
      </w:r>
      <w:r>
        <w:rPr>
          <w:lang w:val="uk-UA"/>
        </w:rPr>
      </w:r>
      <w:r>
        <w:rPr>
          <w:lang w:val="uk-UA"/>
        </w:rPr>
        <w:instrText xml:space="preserve"> \* MERGEFORMAT </w:instrText>
      </w:r>
      <w:r>
        <w:rPr>
          <w:lang w:val="uk-UA"/>
        </w:rPr>
        <w:fldChar w:fldCharType="separate"/>
      </w:r>
      <w:r>
        <w:rPr>
          <w:lang w:val="uk-UA"/>
        </w:rPr>
        <w:t>42</w:t>
      </w:r>
      <w:r>
        <w:rPr>
          <w:lang w:val="uk-UA"/>
        </w:rPr>
        <w:fldChar w:fldCharType="end"/>
      </w:r>
      <w:r>
        <w:rPr>
          <w:lang w:val="uk-UA"/>
        </w:rPr>
        <w:t>]. Проте, недостатнє урахування основних принципів МСЕ, відсутність єдиної диференційованої системи оцінки ОЖ та СН при психічних розладах, призводить до планування і проведення не завжди адекватних потребам пац</w:t>
      </w:r>
      <w:r>
        <w:rPr>
          <w:lang w:val="uk-UA"/>
        </w:rPr>
        <w:t>і</w:t>
      </w:r>
      <w:r>
        <w:rPr>
          <w:lang w:val="uk-UA"/>
        </w:rPr>
        <w:t>єнта реабілітаційних заходів. Зазначається, що дієва допомога хворим мо</w:t>
      </w:r>
      <w:r>
        <w:rPr>
          <w:lang w:val="uk-UA"/>
        </w:rPr>
        <w:t>ж</w:t>
      </w:r>
      <w:r>
        <w:rPr>
          <w:lang w:val="uk-UA"/>
        </w:rPr>
        <w:t>лива лише тоді, коли на засадах міжнародних підходів та за допомогою ві</w:t>
      </w:r>
      <w:r>
        <w:rPr>
          <w:lang w:val="uk-UA"/>
        </w:rPr>
        <w:t>т</w:t>
      </w:r>
      <w:r>
        <w:rPr>
          <w:lang w:val="uk-UA"/>
        </w:rPr>
        <w:t>чизняного методичного забезпечення визначення СН та ОЖ стане н</w:t>
      </w:r>
      <w:r>
        <w:rPr>
          <w:lang w:val="uk-UA"/>
        </w:rPr>
        <w:t>е</w:t>
      </w:r>
      <w:r>
        <w:rPr>
          <w:lang w:val="uk-UA"/>
        </w:rPr>
        <w:t>від’ємною складовою частиною висновку МСЕ [</w:t>
      </w:r>
      <w:r>
        <w:rPr>
          <w:lang w:val="uk-UA"/>
        </w:rPr>
        <w:fldChar w:fldCharType="begin"/>
      </w:r>
      <w:r>
        <w:rPr>
          <w:lang w:val="uk-UA"/>
        </w:rPr>
        <w:instrText xml:space="preserve"> REF _Ref203184014 \r \h </w:instrText>
      </w:r>
      <w:r>
        <w:rPr>
          <w:lang w:val="uk-UA"/>
        </w:rPr>
      </w:r>
      <w:r>
        <w:rPr>
          <w:lang w:val="uk-UA"/>
        </w:rPr>
        <w:instrText xml:space="preserve"> \* MERGEFORMAT </w:instrText>
      </w:r>
      <w:r>
        <w:rPr>
          <w:lang w:val="uk-UA"/>
        </w:rPr>
        <w:fldChar w:fldCharType="separate"/>
      </w:r>
      <w:r>
        <w:rPr>
          <w:lang w:val="uk-UA"/>
        </w:rPr>
        <w:t>43</w:t>
      </w:r>
      <w:r>
        <w:rPr>
          <w:lang w:val="uk-UA"/>
        </w:rPr>
        <w:fldChar w:fldCharType="end"/>
      </w:r>
      <w:r>
        <w:rPr>
          <w:lang w:val="uk-UA"/>
        </w:rPr>
        <w:t xml:space="preserve">, </w:t>
      </w:r>
      <w:r>
        <w:rPr>
          <w:lang w:val="uk-UA"/>
        </w:rPr>
        <w:fldChar w:fldCharType="begin"/>
      </w:r>
      <w:r>
        <w:rPr>
          <w:lang w:val="uk-UA"/>
        </w:rPr>
        <w:instrText xml:space="preserve"> REF _Ref203184506 \r \h </w:instrText>
      </w:r>
      <w:r>
        <w:rPr>
          <w:lang w:val="uk-UA"/>
        </w:rPr>
      </w:r>
      <w:r>
        <w:rPr>
          <w:lang w:val="uk-UA"/>
        </w:rPr>
        <w:instrText xml:space="preserve"> \* MERGEFORMAT </w:instrText>
      </w:r>
      <w:r>
        <w:rPr>
          <w:lang w:val="uk-UA"/>
        </w:rPr>
        <w:fldChar w:fldCharType="separate"/>
      </w:r>
      <w:r>
        <w:rPr>
          <w:lang w:val="uk-UA"/>
        </w:rPr>
        <w:t>44</w:t>
      </w:r>
      <w:r>
        <w:rPr>
          <w:lang w:val="uk-UA"/>
        </w:rPr>
        <w:fldChar w:fldCharType="end"/>
      </w:r>
      <w:r>
        <w:rPr>
          <w:lang w:val="uk-UA"/>
        </w:rPr>
        <w:t xml:space="preserve">, с. 505–573]. Існуючі законодавчо-нормативні акти визначають: </w:t>
      </w:r>
      <w:r>
        <w:rPr>
          <w:szCs w:val="28"/>
          <w:lang w:val="uk-UA"/>
        </w:rPr>
        <w:t>основні засади створення прав</w:t>
      </w:r>
      <w:r>
        <w:rPr>
          <w:szCs w:val="28"/>
          <w:lang w:val="uk-UA"/>
        </w:rPr>
        <w:t>о</w:t>
      </w:r>
      <w:r>
        <w:rPr>
          <w:szCs w:val="28"/>
          <w:lang w:val="uk-UA"/>
        </w:rPr>
        <w:t>вих, соціально-економічних, організаційних умов для усунення або компенсації обм</w:t>
      </w:r>
      <w:r>
        <w:rPr>
          <w:szCs w:val="28"/>
          <w:lang w:val="uk-UA"/>
        </w:rPr>
        <w:t>е</w:t>
      </w:r>
      <w:r>
        <w:rPr>
          <w:szCs w:val="28"/>
          <w:lang w:val="uk-UA"/>
        </w:rPr>
        <w:t>жень життєдіяльності, викликаних порушенням здоров’я зі стійким розладом функцій організму; функціонування системи підтримання інвалід</w:t>
      </w:r>
      <w:r>
        <w:rPr>
          <w:szCs w:val="28"/>
          <w:lang w:val="uk-UA"/>
        </w:rPr>
        <w:t>а</w:t>
      </w:r>
      <w:r>
        <w:rPr>
          <w:szCs w:val="28"/>
          <w:lang w:val="uk-UA"/>
        </w:rPr>
        <w:t>ми фізи</w:t>
      </w:r>
      <w:r>
        <w:rPr>
          <w:szCs w:val="28"/>
          <w:lang w:val="uk-UA"/>
        </w:rPr>
        <w:t>ч</w:t>
      </w:r>
      <w:r>
        <w:rPr>
          <w:szCs w:val="28"/>
          <w:lang w:val="uk-UA"/>
        </w:rPr>
        <w:t>ного, психічного, соціального добробуту, сприяння їм у досягненні соціальної та матеріальної незалежності. Проте, відсутність нині комплексних досл</w:t>
      </w:r>
      <w:r>
        <w:rPr>
          <w:szCs w:val="28"/>
          <w:lang w:val="uk-UA"/>
        </w:rPr>
        <w:t>і</w:t>
      </w:r>
      <w:r>
        <w:rPr>
          <w:szCs w:val="28"/>
          <w:lang w:val="uk-UA"/>
        </w:rPr>
        <w:t>джень з даної проблеми унеможливлює надання якісних медичних та реабілітаційних послуг хв</w:t>
      </w:r>
      <w:r>
        <w:rPr>
          <w:szCs w:val="28"/>
          <w:lang w:val="uk-UA"/>
        </w:rPr>
        <w:t>о</w:t>
      </w:r>
      <w:r>
        <w:rPr>
          <w:szCs w:val="28"/>
          <w:lang w:val="uk-UA"/>
        </w:rPr>
        <w:t>рим.</w:t>
      </w:r>
    </w:p>
    <w:p w:rsidR="0011487C" w:rsidRDefault="0011487C" w:rsidP="0011487C">
      <w:pPr>
        <w:pStyle w:val="afffffff2"/>
        <w:spacing w:line="360" w:lineRule="auto"/>
        <w:ind w:firstLine="709"/>
        <w:jc w:val="both"/>
        <w:rPr>
          <w:szCs w:val="28"/>
        </w:rPr>
      </w:pPr>
      <w:r>
        <w:lastRenderedPageBreak/>
        <w:t xml:space="preserve">В останні 5 років проблема визначення ОЖ, що призводять до СН у пацієнтів, які страждають на психічні розлади, досить </w:t>
      </w:r>
      <w:proofErr w:type="gramStart"/>
      <w:r>
        <w:t>р</w:t>
      </w:r>
      <w:proofErr w:type="gramEnd"/>
      <w:r>
        <w:t>ізнобічно висвічуєт</w:t>
      </w:r>
      <w:r>
        <w:t>ь</w:t>
      </w:r>
      <w:r>
        <w:t xml:space="preserve">ся у вітчизняній науковій літературі </w:t>
      </w:r>
      <w:r>
        <w:rPr>
          <w:szCs w:val="28"/>
        </w:rPr>
        <w:t>[</w:t>
      </w:r>
      <w:r>
        <w:rPr>
          <w:szCs w:val="28"/>
        </w:rPr>
        <w:fldChar w:fldCharType="begin"/>
      </w:r>
      <w:r>
        <w:rPr>
          <w:szCs w:val="28"/>
        </w:rPr>
        <w:instrText xml:space="preserve"> REF _Ref201906471 \r \h </w:instrText>
      </w:r>
      <w:r>
        <w:rPr>
          <w:szCs w:val="28"/>
        </w:rPr>
      </w:r>
      <w:r>
        <w:rPr>
          <w:szCs w:val="28"/>
        </w:rPr>
        <w:instrText xml:space="preserve"> \* MERGEFORMAT </w:instrText>
      </w:r>
      <w:r>
        <w:rPr>
          <w:szCs w:val="28"/>
        </w:rPr>
        <w:fldChar w:fldCharType="separate"/>
      </w:r>
      <w:r>
        <w:rPr>
          <w:szCs w:val="28"/>
        </w:rPr>
        <w:t>19</w:t>
      </w:r>
      <w:r>
        <w:rPr>
          <w:szCs w:val="28"/>
        </w:rPr>
        <w:fldChar w:fldCharType="end"/>
      </w:r>
      <w:r>
        <w:rPr>
          <w:szCs w:val="28"/>
        </w:rPr>
        <w:t>,</w:t>
      </w:r>
      <w:r>
        <w:t xml:space="preserve"> </w:t>
      </w:r>
      <w:r>
        <w:fldChar w:fldCharType="begin"/>
      </w:r>
      <w:r>
        <w:instrText xml:space="preserve"> REF _Ref201906859 \r \h </w:instrText>
      </w:r>
      <w:r>
        <w:instrText xml:space="preserve"> \* MERGEFORMAT </w:instrText>
      </w:r>
      <w:r>
        <w:fldChar w:fldCharType="separate"/>
      </w:r>
      <w:r>
        <w:t>21</w:t>
      </w:r>
      <w:r>
        <w:fldChar w:fldCharType="end"/>
      </w:r>
      <w:r>
        <w:t>,</w:t>
      </w:r>
      <w:r>
        <w:rPr>
          <w:szCs w:val="28"/>
        </w:rPr>
        <w:t xml:space="preserve"> </w:t>
      </w:r>
      <w:r>
        <w:rPr>
          <w:szCs w:val="28"/>
        </w:rPr>
        <w:fldChar w:fldCharType="begin"/>
      </w:r>
      <w:r>
        <w:rPr>
          <w:szCs w:val="28"/>
        </w:rPr>
        <w:instrText xml:space="preserve"> REF _Ref203185572 \r \h </w:instrText>
      </w:r>
      <w:r>
        <w:rPr>
          <w:szCs w:val="28"/>
        </w:rPr>
      </w:r>
      <w:r>
        <w:rPr>
          <w:szCs w:val="28"/>
        </w:rPr>
        <w:instrText xml:space="preserve"> \* MERGEFORMAT </w:instrText>
      </w:r>
      <w:r>
        <w:rPr>
          <w:szCs w:val="28"/>
        </w:rPr>
        <w:fldChar w:fldCharType="separate"/>
      </w:r>
      <w:r>
        <w:rPr>
          <w:szCs w:val="28"/>
        </w:rPr>
        <w:t>45</w:t>
      </w:r>
      <w:r>
        <w:rPr>
          <w:szCs w:val="28"/>
        </w:rPr>
        <w:fldChar w:fldCharType="end"/>
      </w:r>
      <w:r>
        <w:rPr>
          <w:szCs w:val="28"/>
        </w:rPr>
        <w:t xml:space="preserve">, </w:t>
      </w:r>
      <w:r>
        <w:rPr>
          <w:szCs w:val="28"/>
        </w:rPr>
        <w:fldChar w:fldCharType="begin"/>
      </w:r>
      <w:r>
        <w:rPr>
          <w:szCs w:val="28"/>
        </w:rPr>
        <w:instrText xml:space="preserve"> REF _Ref203186248 \r \h </w:instrText>
      </w:r>
      <w:r>
        <w:rPr>
          <w:szCs w:val="28"/>
        </w:rPr>
      </w:r>
      <w:r>
        <w:rPr>
          <w:szCs w:val="28"/>
        </w:rPr>
        <w:instrText xml:space="preserve"> \* MERGEFORMAT </w:instrText>
      </w:r>
      <w:r>
        <w:rPr>
          <w:szCs w:val="28"/>
        </w:rPr>
        <w:fldChar w:fldCharType="separate"/>
      </w:r>
      <w:r>
        <w:rPr>
          <w:szCs w:val="28"/>
        </w:rPr>
        <w:t>46</w:t>
      </w:r>
      <w:r>
        <w:rPr>
          <w:szCs w:val="28"/>
        </w:rPr>
        <w:fldChar w:fldCharType="end"/>
      </w:r>
      <w:r>
        <w:t>]. Така ситуація склалася у зв’язку з переорієнтацією в Україні поглядів на всесв</w:t>
      </w:r>
      <w:r>
        <w:t>і</w:t>
      </w:r>
      <w:r>
        <w:t xml:space="preserve">тній досвід щодо місця психічно хворих у суспільстві. </w:t>
      </w:r>
      <w:proofErr w:type="gramStart"/>
      <w:r>
        <w:t>Пров</w:t>
      </w:r>
      <w:proofErr w:type="gramEnd"/>
      <w:r>
        <w:t>ідні дослідження вітчизняних на</w:t>
      </w:r>
      <w:r>
        <w:t>у</w:t>
      </w:r>
      <w:r>
        <w:t>ковців [</w:t>
      </w:r>
      <w:r>
        <w:fldChar w:fldCharType="begin"/>
      </w:r>
      <w:r>
        <w:instrText xml:space="preserve"> REF _Ref201906471 \r \h </w:instrText>
      </w:r>
      <w:r>
        <w:instrText xml:space="preserve"> \* MERGEFORMAT </w:instrText>
      </w:r>
      <w:r>
        <w:fldChar w:fldCharType="separate"/>
      </w:r>
      <w:r>
        <w:t>19</w:t>
      </w:r>
      <w:r>
        <w:fldChar w:fldCharType="end"/>
      </w:r>
      <w:r>
        <w:t xml:space="preserve">, </w:t>
      </w:r>
      <w:r>
        <w:rPr>
          <w:szCs w:val="28"/>
        </w:rPr>
        <w:fldChar w:fldCharType="begin"/>
      </w:r>
      <w:r>
        <w:rPr>
          <w:szCs w:val="28"/>
        </w:rPr>
        <w:instrText xml:space="preserve"> REF _Ref203185572 \r \h </w:instrText>
      </w:r>
      <w:r>
        <w:rPr>
          <w:szCs w:val="28"/>
        </w:rPr>
      </w:r>
      <w:r>
        <w:rPr>
          <w:szCs w:val="28"/>
        </w:rPr>
        <w:instrText xml:space="preserve"> \* MERGEFORMAT </w:instrText>
      </w:r>
      <w:r>
        <w:rPr>
          <w:szCs w:val="28"/>
        </w:rPr>
        <w:fldChar w:fldCharType="separate"/>
      </w:r>
      <w:r>
        <w:rPr>
          <w:szCs w:val="28"/>
        </w:rPr>
        <w:t>45</w:t>
      </w:r>
      <w:r>
        <w:rPr>
          <w:szCs w:val="28"/>
        </w:rPr>
        <w:fldChar w:fldCharType="end"/>
      </w:r>
      <w:r>
        <w:t xml:space="preserve">] висвітлюють </w:t>
      </w:r>
      <w:r>
        <w:rPr>
          <w:szCs w:val="28"/>
        </w:rPr>
        <w:t>теоретичні засади встановлення функціонального діа</w:t>
      </w:r>
      <w:r>
        <w:rPr>
          <w:szCs w:val="28"/>
        </w:rPr>
        <w:t>г</w:t>
      </w:r>
      <w:r>
        <w:rPr>
          <w:szCs w:val="28"/>
        </w:rPr>
        <w:t>нозу при проведені МСЕ, вдосконалення реабілітаційних програм, ефекти</w:t>
      </w:r>
      <w:r>
        <w:rPr>
          <w:szCs w:val="28"/>
        </w:rPr>
        <w:t>в</w:t>
      </w:r>
      <w:r>
        <w:rPr>
          <w:szCs w:val="28"/>
        </w:rPr>
        <w:t xml:space="preserve">ність результатів реабілітаційного впливу на </w:t>
      </w:r>
      <w:proofErr w:type="gramStart"/>
      <w:r>
        <w:rPr>
          <w:szCs w:val="28"/>
        </w:rPr>
        <w:t>соц</w:t>
      </w:r>
      <w:proofErr w:type="gramEnd"/>
      <w:r>
        <w:rPr>
          <w:szCs w:val="28"/>
        </w:rPr>
        <w:t>іальне функціонування та адаптацію [</w:t>
      </w:r>
      <w:r>
        <w:rPr>
          <w:szCs w:val="28"/>
        </w:rPr>
        <w:fldChar w:fldCharType="begin"/>
      </w:r>
      <w:r>
        <w:rPr>
          <w:szCs w:val="28"/>
        </w:rPr>
        <w:instrText xml:space="preserve"> REF _Ref201906471 \r \h </w:instrText>
      </w:r>
      <w:r>
        <w:rPr>
          <w:szCs w:val="28"/>
        </w:rPr>
      </w:r>
      <w:r>
        <w:rPr>
          <w:szCs w:val="28"/>
        </w:rPr>
        <w:instrText xml:space="preserve"> \* MERGEFORMAT </w:instrText>
      </w:r>
      <w:r>
        <w:rPr>
          <w:szCs w:val="28"/>
        </w:rPr>
        <w:fldChar w:fldCharType="separate"/>
      </w:r>
      <w:r>
        <w:rPr>
          <w:szCs w:val="28"/>
        </w:rPr>
        <w:t>19</w:t>
      </w:r>
      <w:r>
        <w:rPr>
          <w:szCs w:val="28"/>
        </w:rPr>
        <w:fldChar w:fldCharType="end"/>
      </w:r>
      <w:r>
        <w:rPr>
          <w:szCs w:val="28"/>
        </w:rPr>
        <w:t xml:space="preserve">, </w:t>
      </w:r>
      <w:r>
        <w:rPr>
          <w:szCs w:val="28"/>
        </w:rPr>
        <w:fldChar w:fldCharType="begin"/>
      </w:r>
      <w:r>
        <w:rPr>
          <w:szCs w:val="28"/>
        </w:rPr>
        <w:instrText xml:space="preserve"> REF _Ref203185572 \r \h </w:instrText>
      </w:r>
      <w:r>
        <w:rPr>
          <w:szCs w:val="28"/>
        </w:rPr>
      </w:r>
      <w:r>
        <w:rPr>
          <w:szCs w:val="28"/>
        </w:rPr>
        <w:instrText xml:space="preserve"> \* MERGEFORMAT </w:instrText>
      </w:r>
      <w:r>
        <w:rPr>
          <w:szCs w:val="28"/>
        </w:rPr>
        <w:fldChar w:fldCharType="separate"/>
      </w:r>
      <w:r>
        <w:rPr>
          <w:szCs w:val="28"/>
        </w:rPr>
        <w:t>45</w:t>
      </w:r>
      <w:r>
        <w:rPr>
          <w:szCs w:val="28"/>
        </w:rPr>
        <w:fldChar w:fldCharType="end"/>
      </w:r>
      <w:r>
        <w:rPr>
          <w:szCs w:val="28"/>
        </w:rPr>
        <w:t xml:space="preserve">, </w:t>
      </w:r>
      <w:r>
        <w:fldChar w:fldCharType="begin"/>
      </w:r>
      <w:r>
        <w:instrText xml:space="preserve"> REF _Ref203279324 \r \h </w:instrText>
      </w:r>
      <w:r>
        <w:instrText xml:space="preserve"> \* MERGEFORMAT </w:instrText>
      </w:r>
      <w:r>
        <w:fldChar w:fldCharType="separate"/>
      </w:r>
      <w:r>
        <w:t>47</w:t>
      </w:r>
      <w:r>
        <w:fldChar w:fldCharType="end"/>
      </w:r>
      <w:r>
        <w:t>], а також якість життя</w:t>
      </w:r>
      <w:r>
        <w:rPr>
          <w:szCs w:val="28"/>
        </w:rPr>
        <w:t xml:space="preserve"> пацієнтів [</w:t>
      </w:r>
      <w:r>
        <w:rPr>
          <w:szCs w:val="28"/>
        </w:rPr>
        <w:fldChar w:fldCharType="begin"/>
      </w:r>
      <w:r>
        <w:rPr>
          <w:szCs w:val="28"/>
        </w:rPr>
        <w:instrText xml:space="preserve"> REF _Ref205457818 \r \h </w:instrText>
      </w:r>
      <w:r>
        <w:rPr>
          <w:szCs w:val="28"/>
        </w:rPr>
      </w:r>
      <w:r>
        <w:rPr>
          <w:szCs w:val="28"/>
        </w:rPr>
        <w:instrText xml:space="preserve"> \* MERGEFORMAT </w:instrText>
      </w:r>
      <w:r>
        <w:rPr>
          <w:szCs w:val="28"/>
        </w:rPr>
        <w:fldChar w:fldCharType="separate"/>
      </w:r>
      <w:r>
        <w:rPr>
          <w:szCs w:val="28"/>
        </w:rPr>
        <w:t>48</w:t>
      </w:r>
      <w:r>
        <w:rPr>
          <w:szCs w:val="28"/>
        </w:rPr>
        <w:fldChar w:fldCharType="end"/>
      </w:r>
      <w:r>
        <w:rPr>
          <w:szCs w:val="28"/>
        </w:rPr>
        <w:t>]</w:t>
      </w:r>
      <w:r>
        <w:t xml:space="preserve">. </w:t>
      </w:r>
      <w:proofErr w:type="gramStart"/>
      <w:r>
        <w:t>Досл</w:t>
      </w:r>
      <w:proofErr w:type="gramEnd"/>
      <w:r>
        <w:t>ідниками п</w:t>
      </w:r>
      <w:r>
        <w:t>і</w:t>
      </w:r>
      <w:r>
        <w:t>дкреслюється, що недостатнє врахування багатогранн</w:t>
      </w:r>
      <w:r>
        <w:t>о</w:t>
      </w:r>
      <w:r>
        <w:t>сті життя людини, її індивідуальності з особистісним досвідом та психологічними ос</w:t>
      </w:r>
      <w:r>
        <w:t>о</w:t>
      </w:r>
      <w:r>
        <w:t>бливостями призводить до помилок при вирішенні медико-соціальних питань. В свою чергу дієва допомога хворим можлива лише при побудові м</w:t>
      </w:r>
      <w:r>
        <w:t>е</w:t>
      </w:r>
      <w:r>
        <w:t xml:space="preserve">дико-соціального експертного </w:t>
      </w:r>
      <w:proofErr w:type="gramStart"/>
      <w:r>
        <w:t>досл</w:t>
      </w:r>
      <w:proofErr w:type="gramEnd"/>
      <w:r>
        <w:t>ідження на засадах міжнародних підходів за допомогою вітчизняного методичного забезпечення визн</w:t>
      </w:r>
      <w:r>
        <w:t>а</w:t>
      </w:r>
      <w:r>
        <w:t xml:space="preserve">чення ОЖ та СН. </w:t>
      </w:r>
      <w:proofErr w:type="gramStart"/>
      <w:r>
        <w:t>З</w:t>
      </w:r>
      <w:r>
        <w:rPr>
          <w:szCs w:val="28"/>
        </w:rPr>
        <w:t>азначається, що неврахування основних принципів МСЕ та реабілітації, ві</w:t>
      </w:r>
      <w:r>
        <w:rPr>
          <w:szCs w:val="28"/>
        </w:rPr>
        <w:t>д</w:t>
      </w:r>
      <w:r>
        <w:rPr>
          <w:szCs w:val="28"/>
        </w:rPr>
        <w:t>сутність єдиної системи оцінки ОЖ при психічних розладах, призв</w:t>
      </w:r>
      <w:r>
        <w:rPr>
          <w:szCs w:val="28"/>
        </w:rPr>
        <w:t>о</w:t>
      </w:r>
      <w:r>
        <w:rPr>
          <w:szCs w:val="28"/>
        </w:rPr>
        <w:t>дить до планування і проведення неадекватних потребам пацієнта реабілітаційних заходів, в яких реабілітація пацієнтів частіше зводиться до фіксування пр</w:t>
      </w:r>
      <w:r>
        <w:rPr>
          <w:szCs w:val="28"/>
        </w:rPr>
        <w:t>о</w:t>
      </w:r>
      <w:r>
        <w:rPr>
          <w:szCs w:val="28"/>
        </w:rPr>
        <w:t>блем хворих [</w:t>
      </w:r>
      <w:r>
        <w:rPr>
          <w:szCs w:val="28"/>
        </w:rPr>
        <w:fldChar w:fldCharType="begin"/>
      </w:r>
      <w:r>
        <w:rPr>
          <w:szCs w:val="28"/>
        </w:rPr>
        <w:instrText xml:space="preserve"> REF _Ref203279380 \r \h </w:instrText>
      </w:r>
      <w:r>
        <w:rPr>
          <w:szCs w:val="28"/>
        </w:rPr>
      </w:r>
      <w:r>
        <w:rPr>
          <w:szCs w:val="28"/>
        </w:rPr>
        <w:instrText xml:space="preserve"> \* MERGEFORMAT </w:instrText>
      </w:r>
      <w:r>
        <w:rPr>
          <w:szCs w:val="28"/>
        </w:rPr>
        <w:fldChar w:fldCharType="separate"/>
      </w:r>
      <w:r>
        <w:rPr>
          <w:szCs w:val="28"/>
        </w:rPr>
        <w:t>49</w:t>
      </w:r>
      <w:r>
        <w:rPr>
          <w:szCs w:val="28"/>
        </w:rPr>
        <w:fldChar w:fldCharType="end"/>
      </w:r>
      <w:r>
        <w:rPr>
          <w:szCs w:val="28"/>
        </w:rPr>
        <w:t xml:space="preserve">, </w:t>
      </w:r>
      <w:r>
        <w:rPr>
          <w:szCs w:val="28"/>
        </w:rPr>
        <w:fldChar w:fldCharType="begin"/>
      </w:r>
      <w:r>
        <w:rPr>
          <w:szCs w:val="28"/>
        </w:rPr>
        <w:instrText xml:space="preserve"> REF _Ref203187471 \r \h </w:instrText>
      </w:r>
      <w:r>
        <w:rPr>
          <w:szCs w:val="28"/>
        </w:rPr>
      </w:r>
      <w:r>
        <w:rPr>
          <w:szCs w:val="28"/>
        </w:rPr>
        <w:instrText xml:space="preserve"> \* MERGEFORMAT </w:instrText>
      </w:r>
      <w:r>
        <w:rPr>
          <w:szCs w:val="28"/>
        </w:rPr>
        <w:fldChar w:fldCharType="separate"/>
      </w:r>
      <w:r>
        <w:rPr>
          <w:szCs w:val="28"/>
        </w:rPr>
        <w:t>50</w:t>
      </w:r>
      <w:r>
        <w:rPr>
          <w:szCs w:val="28"/>
        </w:rPr>
        <w:fldChar w:fldCharType="end"/>
      </w:r>
      <w:r>
        <w:rPr>
          <w:szCs w:val="28"/>
        </w:rPr>
        <w:t>].</w:t>
      </w:r>
      <w:proofErr w:type="gramEnd"/>
    </w:p>
    <w:p w:rsidR="0011487C" w:rsidRDefault="0011487C" w:rsidP="0011487C">
      <w:pPr>
        <w:pStyle w:val="24"/>
        <w:rPr>
          <w:lang w:val="uk-UA"/>
        </w:rPr>
      </w:pPr>
      <w:r>
        <w:rPr>
          <w:szCs w:val="28"/>
          <w:lang w:val="uk-UA"/>
        </w:rPr>
        <w:t>Таким чином, науковим співтовариством визначено, що актуальним напрямком досліджень є розробка підходів до визначення певних видів та ступенів ОЖ та СН, а також доменів, що обмежують жи</w:t>
      </w:r>
      <w:r>
        <w:rPr>
          <w:szCs w:val="28"/>
          <w:lang w:val="uk-UA"/>
        </w:rPr>
        <w:t>т</w:t>
      </w:r>
      <w:r>
        <w:rPr>
          <w:szCs w:val="28"/>
          <w:lang w:val="uk-UA"/>
        </w:rPr>
        <w:t>тєдіяльність [</w:t>
      </w:r>
      <w:r>
        <w:rPr>
          <w:szCs w:val="28"/>
          <w:lang w:val="uk-UA"/>
        </w:rPr>
        <w:fldChar w:fldCharType="begin"/>
      </w:r>
      <w:r>
        <w:rPr>
          <w:szCs w:val="28"/>
          <w:lang w:val="uk-UA"/>
        </w:rPr>
        <w:instrText xml:space="preserve"> REF _Ref203188166 \r \h </w:instrText>
      </w:r>
      <w:r>
        <w:rPr>
          <w:szCs w:val="28"/>
          <w:lang w:val="uk-UA"/>
        </w:rPr>
      </w:r>
      <w:r>
        <w:rPr>
          <w:szCs w:val="28"/>
          <w:lang w:val="uk-UA"/>
        </w:rPr>
        <w:instrText xml:space="preserve"> \* MERGEFORMAT </w:instrText>
      </w:r>
      <w:r>
        <w:rPr>
          <w:szCs w:val="28"/>
          <w:lang w:val="uk-UA"/>
        </w:rPr>
        <w:fldChar w:fldCharType="separate"/>
      </w:r>
      <w:r>
        <w:rPr>
          <w:szCs w:val="28"/>
          <w:lang w:val="uk-UA"/>
        </w:rPr>
        <w:t>51</w:t>
      </w:r>
      <w:r>
        <w:rPr>
          <w:szCs w:val="28"/>
          <w:lang w:val="uk-UA"/>
        </w:rPr>
        <w:fldChar w:fldCharType="end"/>
      </w:r>
      <w:r>
        <w:rPr>
          <w:szCs w:val="28"/>
          <w:lang w:val="uk-UA"/>
        </w:rPr>
        <w:t>], які б відповідали сучасним міжнародним стандартам [</w:t>
      </w:r>
      <w:r>
        <w:rPr>
          <w:szCs w:val="28"/>
          <w:lang w:val="uk-UA"/>
        </w:rPr>
        <w:fldChar w:fldCharType="begin"/>
      </w:r>
      <w:r>
        <w:rPr>
          <w:szCs w:val="28"/>
          <w:lang w:val="uk-UA"/>
        </w:rPr>
        <w:instrText xml:space="preserve"> REF _Ref201906859 \r \h </w:instrText>
      </w:r>
      <w:r>
        <w:rPr>
          <w:szCs w:val="28"/>
          <w:lang w:val="uk-UA"/>
        </w:rPr>
      </w:r>
      <w:r>
        <w:rPr>
          <w:szCs w:val="28"/>
          <w:lang w:val="uk-UA"/>
        </w:rPr>
        <w:instrText xml:space="preserve"> \* MERGEFORMAT </w:instrText>
      </w:r>
      <w:r>
        <w:rPr>
          <w:szCs w:val="28"/>
          <w:lang w:val="uk-UA"/>
        </w:rPr>
        <w:fldChar w:fldCharType="separate"/>
      </w:r>
      <w:r>
        <w:rPr>
          <w:szCs w:val="28"/>
          <w:lang w:val="uk-UA"/>
        </w:rPr>
        <w:t>21</w:t>
      </w:r>
      <w:r>
        <w:rPr>
          <w:szCs w:val="28"/>
          <w:lang w:val="uk-UA"/>
        </w:rPr>
        <w:fldChar w:fldCharType="end"/>
      </w:r>
      <w:r>
        <w:rPr>
          <w:szCs w:val="28"/>
          <w:lang w:val="uk-UA"/>
        </w:rPr>
        <w:t>].</w:t>
      </w:r>
      <w:r>
        <w:rPr>
          <w:lang w:val="uk-UA"/>
        </w:rPr>
        <w:t xml:space="preserve"> Вищевикладене об</w:t>
      </w:r>
      <w:r>
        <w:rPr>
          <w:lang w:val="uk-UA"/>
        </w:rPr>
        <w:t>у</w:t>
      </w:r>
      <w:r>
        <w:rPr>
          <w:lang w:val="uk-UA"/>
        </w:rPr>
        <w:t>мовило пріоритетність, своєчасність і актуальність даного дослідження, доцільність розробки диференційованої комплексної сист</w:t>
      </w:r>
      <w:r>
        <w:rPr>
          <w:lang w:val="uk-UA"/>
        </w:rPr>
        <w:t>е</w:t>
      </w:r>
      <w:r>
        <w:rPr>
          <w:lang w:val="uk-UA"/>
        </w:rPr>
        <w:t>ми визначення ОЖ та СН у психічно хворих при проведенні МСЕ та реабілітації.</w:t>
      </w:r>
    </w:p>
    <w:p w:rsidR="0011487C" w:rsidRDefault="0011487C" w:rsidP="0011487C">
      <w:pPr>
        <w:spacing w:line="360" w:lineRule="auto"/>
        <w:ind w:firstLine="709"/>
        <w:rPr>
          <w:b/>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 xml:space="preserve">Дисертація виконана у відповідності до плану науково-дослідних робіт </w:t>
      </w:r>
      <w:r>
        <w:rPr>
          <w:sz w:val="28"/>
          <w:szCs w:val="28"/>
          <w:lang w:val="uk-UA"/>
        </w:rPr>
        <w:lastRenderedPageBreak/>
        <w:t>Українс</w:t>
      </w:r>
      <w:r>
        <w:rPr>
          <w:sz w:val="28"/>
          <w:szCs w:val="28"/>
          <w:lang w:val="uk-UA"/>
        </w:rPr>
        <w:t>ь</w:t>
      </w:r>
      <w:r>
        <w:rPr>
          <w:sz w:val="28"/>
          <w:szCs w:val="28"/>
          <w:lang w:val="uk-UA"/>
        </w:rPr>
        <w:t>кого науково-дослідного інституту соціальної і судової психіатрії та наркології МОЗ України за темами:</w:t>
      </w:r>
      <w:r>
        <w:rPr>
          <w:iCs/>
          <w:sz w:val="28"/>
          <w:szCs w:val="28"/>
          <w:lang w:val="uk-UA"/>
        </w:rPr>
        <w:t xml:space="preserve"> „Розробка диференційованої системи л</w:t>
      </w:r>
      <w:r>
        <w:rPr>
          <w:iCs/>
          <w:sz w:val="28"/>
          <w:szCs w:val="28"/>
          <w:lang w:val="uk-UA"/>
        </w:rPr>
        <w:t>і</w:t>
      </w:r>
      <w:r>
        <w:rPr>
          <w:iCs/>
          <w:sz w:val="28"/>
          <w:szCs w:val="28"/>
          <w:lang w:val="uk-UA"/>
        </w:rPr>
        <w:t>кувально-профілактичних, реабілітаційних та організаційних заходів щодо надання спеціалізованої психологічної, психіатричної та психотерапевтичної допом</w:t>
      </w:r>
      <w:r>
        <w:rPr>
          <w:iCs/>
          <w:sz w:val="28"/>
          <w:szCs w:val="28"/>
          <w:lang w:val="uk-UA"/>
        </w:rPr>
        <w:t>о</w:t>
      </w:r>
      <w:r>
        <w:rPr>
          <w:iCs/>
          <w:sz w:val="28"/>
          <w:szCs w:val="28"/>
          <w:lang w:val="uk-UA"/>
        </w:rPr>
        <w:t xml:space="preserve">ги постраждалим внаслідок аварій та катастроф (на прикладі небезпечних видів промисловості України)” (№ державної реєстрації 0102U000098), </w:t>
      </w:r>
      <w:r>
        <w:rPr>
          <w:iCs/>
          <w:color w:val="000000"/>
          <w:sz w:val="28"/>
          <w:szCs w:val="28"/>
          <w:lang w:val="uk-UA"/>
        </w:rPr>
        <w:t>де а</w:t>
      </w:r>
      <w:r>
        <w:rPr>
          <w:iCs/>
          <w:color w:val="000000"/>
          <w:sz w:val="28"/>
          <w:szCs w:val="28"/>
          <w:lang w:val="uk-UA"/>
        </w:rPr>
        <w:t>в</w:t>
      </w:r>
      <w:r>
        <w:rPr>
          <w:iCs/>
          <w:color w:val="000000"/>
          <w:sz w:val="28"/>
          <w:szCs w:val="28"/>
          <w:lang w:val="uk-UA"/>
        </w:rPr>
        <w:t>тором особисто виконано пункти – 1.2.2, 1.3.2, підрозділ 2.3, пункти 3.1.3, 3.2.7, 3.3.2, 3.4.2, додаток А [</w:t>
      </w:r>
      <w:r>
        <w:rPr>
          <w:iCs/>
          <w:color w:val="000000"/>
          <w:sz w:val="28"/>
          <w:szCs w:val="28"/>
          <w:lang w:val="uk-UA"/>
        </w:rPr>
        <w:fldChar w:fldCharType="begin"/>
      </w:r>
      <w:r>
        <w:rPr>
          <w:iCs/>
          <w:color w:val="000000"/>
          <w:sz w:val="28"/>
          <w:szCs w:val="28"/>
          <w:lang w:val="uk-UA"/>
        </w:rPr>
        <w:instrText xml:space="preserve"> REF _Ref203289026 \r \h </w:instrText>
      </w:r>
      <w:r>
        <w:rPr>
          <w:iCs/>
          <w:color w:val="000000"/>
          <w:sz w:val="28"/>
          <w:szCs w:val="28"/>
          <w:lang w:val="uk-UA"/>
        </w:rPr>
      </w:r>
      <w:r>
        <w:rPr>
          <w:iCs/>
          <w:color w:val="000000"/>
          <w:sz w:val="28"/>
          <w:szCs w:val="28"/>
          <w:lang w:val="uk-UA"/>
        </w:rPr>
        <w:instrText xml:space="preserve"> \* MERGEFORMAT </w:instrText>
      </w:r>
      <w:r>
        <w:rPr>
          <w:iCs/>
          <w:color w:val="000000"/>
          <w:sz w:val="28"/>
          <w:szCs w:val="28"/>
          <w:lang w:val="uk-UA"/>
        </w:rPr>
        <w:fldChar w:fldCharType="separate"/>
      </w:r>
      <w:r>
        <w:rPr>
          <w:iCs/>
          <w:color w:val="000000"/>
          <w:sz w:val="28"/>
          <w:szCs w:val="28"/>
          <w:lang w:val="uk-UA"/>
        </w:rPr>
        <w:t>52</w:t>
      </w:r>
      <w:r>
        <w:rPr>
          <w:iCs/>
          <w:color w:val="000000"/>
          <w:sz w:val="28"/>
          <w:szCs w:val="28"/>
          <w:lang w:val="uk-UA"/>
        </w:rPr>
        <w:fldChar w:fldCharType="end"/>
      </w:r>
      <w:r>
        <w:rPr>
          <w:iCs/>
          <w:color w:val="000000"/>
          <w:sz w:val="28"/>
          <w:szCs w:val="28"/>
          <w:lang w:val="uk-UA"/>
        </w:rPr>
        <w:t xml:space="preserve">], </w:t>
      </w:r>
      <w:r>
        <w:rPr>
          <w:sz w:val="28"/>
          <w:szCs w:val="28"/>
          <w:lang w:val="uk-UA"/>
        </w:rPr>
        <w:t>„Розробка системи психіатричного, псих</w:t>
      </w:r>
      <w:r>
        <w:rPr>
          <w:sz w:val="28"/>
          <w:szCs w:val="28"/>
          <w:lang w:val="uk-UA"/>
        </w:rPr>
        <w:t>о</w:t>
      </w:r>
      <w:r>
        <w:rPr>
          <w:sz w:val="28"/>
          <w:szCs w:val="28"/>
          <w:lang w:val="uk-UA"/>
        </w:rPr>
        <w:t>логічного, психофізіологічного забезпечення, супроводу, відбору та експе</w:t>
      </w:r>
      <w:r>
        <w:rPr>
          <w:sz w:val="28"/>
          <w:szCs w:val="28"/>
          <w:lang w:val="uk-UA"/>
        </w:rPr>
        <w:t>р</w:t>
      </w:r>
      <w:r>
        <w:rPr>
          <w:sz w:val="28"/>
          <w:szCs w:val="28"/>
          <w:lang w:val="uk-UA"/>
        </w:rPr>
        <w:t>тизи професійної діяльності рятувальників аварійно-рятувальних служб й осіб, що залучені до ліквідації наслідків надзвичайних ситуацій, аварій та к</w:t>
      </w:r>
      <w:r>
        <w:rPr>
          <w:sz w:val="28"/>
          <w:szCs w:val="28"/>
          <w:lang w:val="uk-UA"/>
        </w:rPr>
        <w:t>а</w:t>
      </w:r>
      <w:r>
        <w:rPr>
          <w:sz w:val="28"/>
          <w:szCs w:val="28"/>
          <w:lang w:val="uk-UA"/>
        </w:rPr>
        <w:t xml:space="preserve">тастроф (№ державної реєстрації 0106U005125), </w:t>
      </w:r>
      <w:r>
        <w:rPr>
          <w:iCs/>
          <w:color w:val="000000"/>
          <w:sz w:val="28"/>
          <w:szCs w:val="28"/>
          <w:lang w:val="uk-UA"/>
        </w:rPr>
        <w:t>де автором особисто вик</w:t>
      </w:r>
      <w:r>
        <w:rPr>
          <w:iCs/>
          <w:color w:val="000000"/>
          <w:sz w:val="28"/>
          <w:szCs w:val="28"/>
          <w:lang w:val="uk-UA"/>
        </w:rPr>
        <w:t>о</w:t>
      </w:r>
      <w:r>
        <w:rPr>
          <w:iCs/>
          <w:color w:val="000000"/>
          <w:sz w:val="28"/>
          <w:szCs w:val="28"/>
          <w:lang w:val="uk-UA"/>
        </w:rPr>
        <w:t>нано підрозділ 1.4</w:t>
      </w:r>
      <w:r>
        <w:rPr>
          <w:sz w:val="28"/>
          <w:szCs w:val="28"/>
          <w:lang w:val="uk-UA"/>
        </w:rPr>
        <w:t xml:space="preserve"> [</w:t>
      </w:r>
      <w:r>
        <w:rPr>
          <w:sz w:val="28"/>
          <w:szCs w:val="28"/>
          <w:lang w:val="uk-UA"/>
        </w:rPr>
        <w:fldChar w:fldCharType="begin"/>
      </w:r>
      <w:r>
        <w:rPr>
          <w:sz w:val="28"/>
          <w:szCs w:val="28"/>
          <w:lang w:val="uk-UA"/>
        </w:rPr>
        <w:instrText xml:space="preserve"> REF _Ref203289036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53</w:t>
      </w:r>
      <w:r>
        <w:rPr>
          <w:sz w:val="28"/>
          <w:szCs w:val="28"/>
          <w:lang w:val="uk-UA"/>
        </w:rPr>
        <w:fldChar w:fldCharType="end"/>
      </w:r>
      <w:r>
        <w:rPr>
          <w:sz w:val="28"/>
          <w:szCs w:val="28"/>
          <w:lang w:val="uk-UA"/>
        </w:rPr>
        <w:t xml:space="preserve">], </w:t>
      </w:r>
      <w:r>
        <w:rPr>
          <w:iCs/>
          <w:color w:val="000000"/>
          <w:sz w:val="28"/>
          <w:szCs w:val="28"/>
          <w:lang w:val="uk-UA"/>
        </w:rPr>
        <w:t>а також відповідає Міжгалузевій комплексній пр</w:t>
      </w:r>
      <w:r>
        <w:rPr>
          <w:iCs/>
          <w:color w:val="000000"/>
          <w:sz w:val="28"/>
          <w:szCs w:val="28"/>
          <w:lang w:val="uk-UA"/>
        </w:rPr>
        <w:t>о</w:t>
      </w:r>
      <w:r>
        <w:rPr>
          <w:iCs/>
          <w:color w:val="000000"/>
          <w:sz w:val="28"/>
          <w:szCs w:val="28"/>
          <w:lang w:val="uk-UA"/>
        </w:rPr>
        <w:t>грамі „Здоров’я нації” на 2002–2011 рр.</w:t>
      </w:r>
      <w:r>
        <w:rPr>
          <w:sz w:val="28"/>
          <w:szCs w:val="28"/>
          <w:lang w:val="uk-UA"/>
        </w:rPr>
        <w:t xml:space="preserve"> (розділ І, п. 6, розділ ХVІ, п. 5, ро</w:t>
      </w:r>
      <w:r>
        <w:rPr>
          <w:sz w:val="28"/>
          <w:szCs w:val="28"/>
          <w:lang w:val="uk-UA"/>
        </w:rPr>
        <w:t>з</w:t>
      </w:r>
      <w:r>
        <w:rPr>
          <w:sz w:val="28"/>
          <w:szCs w:val="28"/>
          <w:lang w:val="uk-UA"/>
        </w:rPr>
        <w:t xml:space="preserve">діл ХVІ, п. 4, розділ ХІХ, п. 17) </w:t>
      </w:r>
      <w:r>
        <w:rPr>
          <w:iCs/>
          <w:color w:val="000000"/>
          <w:sz w:val="28"/>
          <w:szCs w:val="28"/>
          <w:lang w:val="uk-UA"/>
        </w:rPr>
        <w:t>[</w:t>
      </w:r>
      <w:r>
        <w:rPr>
          <w:sz w:val="28"/>
          <w:szCs w:val="28"/>
          <w:lang w:val="uk-UA"/>
        </w:rPr>
        <w:fldChar w:fldCharType="begin"/>
      </w:r>
      <w:r>
        <w:rPr>
          <w:sz w:val="28"/>
          <w:szCs w:val="28"/>
          <w:lang w:val="uk-UA"/>
        </w:rPr>
        <w:instrText xml:space="preserve"> REF _Ref203288825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37</w:t>
      </w:r>
      <w:r>
        <w:rPr>
          <w:sz w:val="28"/>
          <w:szCs w:val="28"/>
          <w:lang w:val="uk-UA"/>
        </w:rPr>
        <w:fldChar w:fldCharType="end"/>
      </w:r>
      <w:r>
        <w:rPr>
          <w:iCs/>
          <w:color w:val="000000"/>
          <w:sz w:val="28"/>
          <w:szCs w:val="28"/>
          <w:lang w:val="uk-UA"/>
        </w:rPr>
        <w:t>] та Європейському плану дій з охорони психічного зд</w:t>
      </w:r>
      <w:r>
        <w:rPr>
          <w:iCs/>
          <w:color w:val="000000"/>
          <w:sz w:val="28"/>
          <w:szCs w:val="28"/>
          <w:lang w:val="uk-UA"/>
        </w:rPr>
        <w:t>о</w:t>
      </w:r>
      <w:r>
        <w:rPr>
          <w:iCs/>
          <w:color w:val="000000"/>
          <w:sz w:val="28"/>
          <w:szCs w:val="28"/>
          <w:lang w:val="uk-UA"/>
        </w:rPr>
        <w:t>ров’я [</w:t>
      </w:r>
      <w:r>
        <w:rPr>
          <w:sz w:val="28"/>
          <w:szCs w:val="28"/>
          <w:lang w:val="uk-UA"/>
        </w:rPr>
        <w:fldChar w:fldCharType="begin"/>
      </w:r>
      <w:r>
        <w:rPr>
          <w:sz w:val="28"/>
          <w:szCs w:val="28"/>
          <w:lang w:val="uk-UA"/>
        </w:rPr>
        <w:instrText xml:space="preserve"> REF _Ref201896320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w:t>
      </w:r>
      <w:r>
        <w:rPr>
          <w:sz w:val="28"/>
          <w:szCs w:val="28"/>
          <w:lang w:val="uk-UA"/>
        </w:rPr>
        <w:fldChar w:fldCharType="end"/>
      </w:r>
      <w:r>
        <w:rPr>
          <w:iCs/>
          <w:color w:val="000000"/>
          <w:sz w:val="28"/>
          <w:szCs w:val="28"/>
          <w:lang w:val="uk-UA"/>
        </w:rPr>
        <w:t>].</w:t>
      </w:r>
    </w:p>
    <w:p w:rsidR="0011487C" w:rsidRDefault="0011487C" w:rsidP="0011487C">
      <w:pPr>
        <w:pStyle w:val="afffffff9"/>
        <w:ind w:firstLine="709"/>
        <w:rPr>
          <w:szCs w:val="28"/>
          <w:lang w:val="uk-UA"/>
        </w:rPr>
      </w:pPr>
      <w:r>
        <w:rPr>
          <w:b/>
          <w:szCs w:val="28"/>
          <w:lang w:val="uk-UA"/>
        </w:rPr>
        <w:t>Мета і завдання дослідження.</w:t>
      </w:r>
      <w:r>
        <w:rPr>
          <w:szCs w:val="28"/>
          <w:lang w:val="uk-UA"/>
        </w:rPr>
        <w:t xml:space="preserve"> </w:t>
      </w:r>
      <w:r>
        <w:rPr>
          <w:b/>
          <w:szCs w:val="28"/>
          <w:lang w:val="uk-UA"/>
        </w:rPr>
        <w:t xml:space="preserve">Мета </w:t>
      </w:r>
      <w:r>
        <w:rPr>
          <w:szCs w:val="28"/>
          <w:lang w:val="uk-UA"/>
        </w:rPr>
        <w:t>– на основі вивчення клініко-психопатологічних, психологічних та соціальних закономірностей форм</w:t>
      </w:r>
      <w:r>
        <w:rPr>
          <w:szCs w:val="28"/>
          <w:lang w:val="uk-UA"/>
        </w:rPr>
        <w:t>у</w:t>
      </w:r>
      <w:r>
        <w:rPr>
          <w:szCs w:val="28"/>
          <w:lang w:val="uk-UA"/>
        </w:rPr>
        <w:t>вання обмежень життєдіяльності у хворих на психічні розлади з позицій міждисци</w:t>
      </w:r>
      <w:r>
        <w:rPr>
          <w:szCs w:val="28"/>
          <w:lang w:val="uk-UA"/>
        </w:rPr>
        <w:t>п</w:t>
      </w:r>
      <w:r>
        <w:rPr>
          <w:szCs w:val="28"/>
          <w:lang w:val="uk-UA"/>
        </w:rPr>
        <w:t>лінарного підходу, розробити диференційовану комплексну систему визначення обмежень життєдіяльності та соціальної недостатності при проведенні мед</w:t>
      </w:r>
      <w:r>
        <w:rPr>
          <w:szCs w:val="28"/>
          <w:lang w:val="uk-UA"/>
        </w:rPr>
        <w:t>и</w:t>
      </w:r>
      <w:r>
        <w:rPr>
          <w:szCs w:val="28"/>
          <w:lang w:val="uk-UA"/>
        </w:rPr>
        <w:t>ко-соці</w:t>
      </w:r>
      <w:r>
        <w:rPr>
          <w:szCs w:val="28"/>
          <w:lang w:val="uk-UA"/>
        </w:rPr>
        <w:softHyphen/>
        <w:t>альної експертизи та реабілітації.</w:t>
      </w:r>
    </w:p>
    <w:p w:rsidR="0011487C" w:rsidRDefault="0011487C" w:rsidP="0011487C">
      <w:pPr>
        <w:pStyle w:val="afffffff9"/>
        <w:ind w:firstLine="709"/>
        <w:rPr>
          <w:szCs w:val="28"/>
          <w:lang w:val="uk-UA"/>
        </w:rPr>
      </w:pPr>
      <w:r>
        <w:rPr>
          <w:szCs w:val="28"/>
          <w:lang w:val="uk-UA"/>
        </w:rPr>
        <w:t xml:space="preserve">Для виконання поставленої мети визначені наступні </w:t>
      </w:r>
      <w:r>
        <w:rPr>
          <w:b/>
          <w:szCs w:val="28"/>
          <w:lang w:val="uk-UA"/>
        </w:rPr>
        <w:t>завдання</w:t>
      </w:r>
      <w:r>
        <w:rPr>
          <w:szCs w:val="28"/>
          <w:lang w:val="uk-UA"/>
        </w:rPr>
        <w:t>:</w:t>
      </w:r>
    </w:p>
    <w:p w:rsidR="0011487C" w:rsidRDefault="0011487C" w:rsidP="0011487C">
      <w:pPr>
        <w:spacing w:line="360" w:lineRule="auto"/>
        <w:ind w:firstLine="709"/>
        <w:rPr>
          <w:sz w:val="28"/>
          <w:szCs w:val="28"/>
          <w:lang w:val="uk-UA"/>
        </w:rPr>
      </w:pPr>
      <w:r>
        <w:rPr>
          <w:sz w:val="28"/>
          <w:szCs w:val="28"/>
          <w:lang w:val="uk-UA"/>
        </w:rPr>
        <w:t>1. Виявити чинники, які перешкоджають розробці та виконанню пр</w:t>
      </w:r>
      <w:r>
        <w:rPr>
          <w:sz w:val="28"/>
          <w:szCs w:val="28"/>
          <w:lang w:val="uk-UA"/>
        </w:rPr>
        <w:t>о</w:t>
      </w:r>
      <w:r>
        <w:rPr>
          <w:sz w:val="28"/>
          <w:szCs w:val="28"/>
          <w:lang w:val="uk-UA"/>
        </w:rPr>
        <w:t>грам реабілітації психічно хворих за результатами медико-соціальної експе</w:t>
      </w:r>
      <w:r>
        <w:rPr>
          <w:sz w:val="28"/>
          <w:szCs w:val="28"/>
          <w:lang w:val="uk-UA"/>
        </w:rPr>
        <w:t>р</w:t>
      </w:r>
      <w:r>
        <w:rPr>
          <w:sz w:val="28"/>
          <w:szCs w:val="28"/>
          <w:lang w:val="uk-UA"/>
        </w:rPr>
        <w:t>тизи.</w:t>
      </w:r>
    </w:p>
    <w:p w:rsidR="0011487C" w:rsidRDefault="0011487C" w:rsidP="0011487C">
      <w:pPr>
        <w:spacing w:line="360" w:lineRule="auto"/>
        <w:ind w:firstLine="709"/>
        <w:rPr>
          <w:sz w:val="28"/>
          <w:szCs w:val="28"/>
          <w:lang w:val="uk-UA"/>
        </w:rPr>
      </w:pPr>
      <w:r>
        <w:rPr>
          <w:sz w:val="28"/>
          <w:szCs w:val="28"/>
          <w:lang w:val="uk-UA"/>
        </w:rPr>
        <w:t>2. Удосконалити підходи до визначення обмежень життєдіяльності і соціальної недостатності внаслідок психічного розладу при проведенні мед</w:t>
      </w:r>
      <w:r>
        <w:rPr>
          <w:sz w:val="28"/>
          <w:szCs w:val="28"/>
          <w:lang w:val="uk-UA"/>
        </w:rPr>
        <w:t>и</w:t>
      </w:r>
      <w:r>
        <w:rPr>
          <w:sz w:val="28"/>
          <w:szCs w:val="28"/>
          <w:lang w:val="uk-UA"/>
        </w:rPr>
        <w:t>ко-соціальної експертизи.</w:t>
      </w:r>
    </w:p>
    <w:p w:rsidR="0011487C" w:rsidRDefault="0011487C" w:rsidP="0011487C">
      <w:pPr>
        <w:spacing w:line="360" w:lineRule="auto"/>
        <w:ind w:firstLine="709"/>
        <w:rPr>
          <w:sz w:val="28"/>
          <w:szCs w:val="28"/>
          <w:lang w:val="uk-UA"/>
        </w:rPr>
      </w:pPr>
      <w:r>
        <w:rPr>
          <w:sz w:val="28"/>
          <w:szCs w:val="28"/>
          <w:lang w:val="uk-UA"/>
        </w:rPr>
        <w:t>3. Дослідити клініко-психопатологічну структуру психічних розладів як складову медичного критерію визначення обмеження життєдіяльності паціє</w:t>
      </w:r>
      <w:r>
        <w:rPr>
          <w:sz w:val="28"/>
          <w:szCs w:val="28"/>
          <w:lang w:val="uk-UA"/>
        </w:rPr>
        <w:t>н</w:t>
      </w:r>
      <w:r>
        <w:rPr>
          <w:sz w:val="28"/>
          <w:szCs w:val="28"/>
          <w:lang w:val="uk-UA"/>
        </w:rPr>
        <w:t>тів.</w:t>
      </w:r>
    </w:p>
    <w:p w:rsidR="0011487C" w:rsidRDefault="0011487C" w:rsidP="0011487C">
      <w:pPr>
        <w:spacing w:line="360" w:lineRule="auto"/>
        <w:ind w:firstLine="709"/>
        <w:rPr>
          <w:sz w:val="28"/>
          <w:szCs w:val="28"/>
          <w:lang w:val="uk-UA"/>
        </w:rPr>
      </w:pPr>
      <w:r>
        <w:rPr>
          <w:sz w:val="28"/>
          <w:szCs w:val="28"/>
          <w:lang w:val="uk-UA"/>
        </w:rPr>
        <w:lastRenderedPageBreak/>
        <w:t>4. Виявити роль мікро- і макросоціальних показників як складових соціал</w:t>
      </w:r>
      <w:r>
        <w:rPr>
          <w:sz w:val="28"/>
          <w:szCs w:val="28"/>
          <w:lang w:val="uk-UA"/>
        </w:rPr>
        <w:t>ь</w:t>
      </w:r>
      <w:r>
        <w:rPr>
          <w:sz w:val="28"/>
          <w:szCs w:val="28"/>
          <w:lang w:val="uk-UA"/>
        </w:rPr>
        <w:t>ного і професійного критеріїв визначення обмеження життєдіяльності та соціал</w:t>
      </w:r>
      <w:r>
        <w:rPr>
          <w:sz w:val="28"/>
          <w:szCs w:val="28"/>
          <w:lang w:val="uk-UA"/>
        </w:rPr>
        <w:t>ь</w:t>
      </w:r>
      <w:r>
        <w:rPr>
          <w:sz w:val="28"/>
          <w:szCs w:val="28"/>
          <w:lang w:val="uk-UA"/>
        </w:rPr>
        <w:t>ної недостатності пацієнтів.</w:t>
      </w:r>
    </w:p>
    <w:p w:rsidR="0011487C" w:rsidRDefault="0011487C" w:rsidP="0011487C">
      <w:pPr>
        <w:spacing w:line="360" w:lineRule="auto"/>
        <w:ind w:firstLine="709"/>
        <w:rPr>
          <w:sz w:val="28"/>
          <w:szCs w:val="28"/>
          <w:lang w:val="uk-UA"/>
        </w:rPr>
      </w:pPr>
      <w:r>
        <w:rPr>
          <w:sz w:val="28"/>
          <w:szCs w:val="28"/>
          <w:lang w:val="uk-UA"/>
        </w:rPr>
        <w:t>5. Запропонувати шляхи поліпшення психологічної реабілітації паціє</w:t>
      </w:r>
      <w:r>
        <w:rPr>
          <w:sz w:val="28"/>
          <w:szCs w:val="28"/>
          <w:lang w:val="uk-UA"/>
        </w:rPr>
        <w:t>н</w:t>
      </w:r>
      <w:r>
        <w:rPr>
          <w:sz w:val="28"/>
          <w:szCs w:val="28"/>
          <w:lang w:val="uk-UA"/>
        </w:rPr>
        <w:t>тів спрямуванням її на підвищення задоволеності досягненнями в основних сф</w:t>
      </w:r>
      <w:r>
        <w:rPr>
          <w:sz w:val="28"/>
          <w:szCs w:val="28"/>
          <w:lang w:val="uk-UA"/>
        </w:rPr>
        <w:t>е</w:t>
      </w:r>
      <w:r>
        <w:rPr>
          <w:sz w:val="28"/>
          <w:szCs w:val="28"/>
          <w:lang w:val="uk-UA"/>
        </w:rPr>
        <w:t>рах життєдіяльності.</w:t>
      </w:r>
    </w:p>
    <w:p w:rsidR="0011487C" w:rsidRDefault="0011487C" w:rsidP="0011487C">
      <w:pPr>
        <w:spacing w:line="360" w:lineRule="auto"/>
        <w:ind w:firstLine="709"/>
        <w:rPr>
          <w:sz w:val="28"/>
          <w:szCs w:val="28"/>
          <w:lang w:val="uk-UA"/>
        </w:rPr>
      </w:pPr>
      <w:r>
        <w:rPr>
          <w:sz w:val="28"/>
          <w:szCs w:val="28"/>
          <w:lang w:val="uk-UA"/>
        </w:rPr>
        <w:t>6. Оцінити співвідношення та синергетичний ефект впливу біологі</w:t>
      </w:r>
      <w:r>
        <w:rPr>
          <w:sz w:val="28"/>
          <w:szCs w:val="28"/>
          <w:lang w:val="uk-UA"/>
        </w:rPr>
        <w:t>ч</w:t>
      </w:r>
      <w:r>
        <w:rPr>
          <w:sz w:val="28"/>
          <w:szCs w:val="28"/>
          <w:lang w:val="uk-UA"/>
        </w:rPr>
        <w:t>них, психологічних, соціальних і професійних чинників на формування о</w:t>
      </w:r>
      <w:r>
        <w:rPr>
          <w:sz w:val="28"/>
          <w:szCs w:val="28"/>
          <w:lang w:val="uk-UA"/>
        </w:rPr>
        <w:t>б</w:t>
      </w:r>
      <w:r>
        <w:rPr>
          <w:sz w:val="28"/>
          <w:szCs w:val="28"/>
          <w:lang w:val="uk-UA"/>
        </w:rPr>
        <w:t>межень життєдіяльності у психічно хворих.</w:t>
      </w:r>
    </w:p>
    <w:p w:rsidR="0011487C" w:rsidRDefault="0011487C" w:rsidP="0011487C">
      <w:pPr>
        <w:spacing w:line="360" w:lineRule="auto"/>
        <w:ind w:firstLine="709"/>
        <w:rPr>
          <w:sz w:val="28"/>
          <w:szCs w:val="28"/>
          <w:lang w:val="uk-UA"/>
        </w:rPr>
      </w:pPr>
      <w:r>
        <w:rPr>
          <w:sz w:val="28"/>
          <w:szCs w:val="28"/>
          <w:lang w:val="uk-UA"/>
        </w:rPr>
        <w:t>7. Науково обґрунтувати, розробити та впровадити диференційовану комплексну систему визначення обмеження життєдіяльності та соціальної недоста</w:t>
      </w:r>
      <w:r>
        <w:rPr>
          <w:sz w:val="28"/>
          <w:szCs w:val="28"/>
          <w:lang w:val="uk-UA"/>
        </w:rPr>
        <w:t>т</w:t>
      </w:r>
      <w:r>
        <w:rPr>
          <w:sz w:val="28"/>
          <w:szCs w:val="28"/>
          <w:lang w:val="uk-UA"/>
        </w:rPr>
        <w:t>ності у пацієнтів з психічними розладами при проведенні медико-соціальної експ</w:t>
      </w:r>
      <w:r>
        <w:rPr>
          <w:sz w:val="28"/>
          <w:szCs w:val="28"/>
          <w:lang w:val="uk-UA"/>
        </w:rPr>
        <w:t>е</w:t>
      </w:r>
      <w:r>
        <w:rPr>
          <w:sz w:val="28"/>
          <w:szCs w:val="28"/>
          <w:lang w:val="uk-UA"/>
        </w:rPr>
        <w:t>ртизи й реабілітації та оцінити її ефективність.</w:t>
      </w:r>
    </w:p>
    <w:p w:rsidR="0011487C" w:rsidRDefault="0011487C" w:rsidP="0011487C">
      <w:pPr>
        <w:spacing w:line="360" w:lineRule="auto"/>
        <w:ind w:firstLine="709"/>
        <w:rPr>
          <w:sz w:val="28"/>
          <w:szCs w:val="28"/>
          <w:lang w:val="uk-UA"/>
        </w:rPr>
      </w:pPr>
      <w:r>
        <w:rPr>
          <w:sz w:val="28"/>
          <w:szCs w:val="28"/>
          <w:lang w:val="uk-UA"/>
        </w:rPr>
        <w:t>8. Обґрунтувати підходи до оптимізації медико-соціальної реабілітації пацієнтів, які страждають на псих</w:t>
      </w:r>
      <w:r>
        <w:rPr>
          <w:sz w:val="28"/>
          <w:szCs w:val="28"/>
          <w:lang w:val="uk-UA"/>
        </w:rPr>
        <w:t>і</w:t>
      </w:r>
      <w:r>
        <w:rPr>
          <w:sz w:val="28"/>
          <w:szCs w:val="28"/>
          <w:lang w:val="uk-UA"/>
        </w:rPr>
        <w:t>чні розлади.</w:t>
      </w:r>
    </w:p>
    <w:p w:rsidR="0011487C" w:rsidRDefault="0011487C" w:rsidP="0011487C">
      <w:pPr>
        <w:spacing w:line="360" w:lineRule="auto"/>
        <w:ind w:firstLine="709"/>
        <w:rPr>
          <w:sz w:val="28"/>
          <w:szCs w:val="28"/>
          <w:lang w:val="uk-UA"/>
        </w:rPr>
      </w:pPr>
      <w:r>
        <w:rPr>
          <w:i/>
          <w:sz w:val="28"/>
          <w:szCs w:val="28"/>
          <w:lang w:val="uk-UA"/>
        </w:rPr>
        <w:t>Об’єкт дослідження</w:t>
      </w:r>
      <w:r>
        <w:rPr>
          <w:sz w:val="28"/>
          <w:szCs w:val="28"/>
          <w:lang w:val="uk-UA"/>
        </w:rPr>
        <w:t xml:space="preserve"> – обмеження життєдіяльності у хворих на психі</w:t>
      </w:r>
      <w:r>
        <w:rPr>
          <w:sz w:val="28"/>
          <w:szCs w:val="28"/>
          <w:lang w:val="uk-UA"/>
        </w:rPr>
        <w:t>ч</w:t>
      </w:r>
      <w:r>
        <w:rPr>
          <w:sz w:val="28"/>
          <w:szCs w:val="28"/>
          <w:lang w:val="uk-UA"/>
        </w:rPr>
        <w:t>ні розлади.</w:t>
      </w:r>
    </w:p>
    <w:p w:rsidR="0011487C" w:rsidRDefault="0011487C" w:rsidP="0011487C">
      <w:pPr>
        <w:spacing w:line="360" w:lineRule="auto"/>
        <w:ind w:firstLine="709"/>
        <w:rPr>
          <w:sz w:val="28"/>
          <w:szCs w:val="28"/>
          <w:lang w:val="uk-UA"/>
        </w:rPr>
      </w:pPr>
      <w:r>
        <w:rPr>
          <w:i/>
          <w:sz w:val="28"/>
          <w:szCs w:val="28"/>
          <w:lang w:val="uk-UA"/>
        </w:rPr>
        <w:t>Предмет дослідження</w:t>
      </w:r>
      <w:r>
        <w:rPr>
          <w:sz w:val="28"/>
          <w:szCs w:val="28"/>
          <w:lang w:val="uk-UA"/>
        </w:rPr>
        <w:t xml:space="preserve"> – медичні, соціальні та професійні аспекти експе</w:t>
      </w:r>
      <w:r>
        <w:rPr>
          <w:sz w:val="28"/>
          <w:szCs w:val="28"/>
          <w:lang w:val="uk-UA"/>
        </w:rPr>
        <w:t>р</w:t>
      </w:r>
      <w:r>
        <w:rPr>
          <w:sz w:val="28"/>
          <w:szCs w:val="28"/>
          <w:lang w:val="uk-UA"/>
        </w:rPr>
        <w:t>тизи обмежень життєдіяльності у психічно хворих.</w:t>
      </w:r>
    </w:p>
    <w:p w:rsidR="0011487C" w:rsidRDefault="0011487C" w:rsidP="0011487C">
      <w:pPr>
        <w:pStyle w:val="24"/>
        <w:rPr>
          <w:szCs w:val="28"/>
          <w:lang w:val="uk-UA"/>
        </w:rPr>
      </w:pPr>
      <w:r>
        <w:rPr>
          <w:i/>
          <w:szCs w:val="28"/>
          <w:lang w:val="uk-UA"/>
        </w:rPr>
        <w:t>Методи дослідження</w:t>
      </w:r>
      <w:r>
        <w:rPr>
          <w:b/>
          <w:szCs w:val="28"/>
          <w:lang w:val="uk-UA"/>
        </w:rPr>
        <w:t>:</w:t>
      </w:r>
      <w:r>
        <w:rPr>
          <w:szCs w:val="28"/>
          <w:lang w:val="uk-UA"/>
        </w:rPr>
        <w:t xml:space="preserve"> структуроване інтерв’ю, клініко-психопатологічний, психодіагностичний, соціально-експертний, катамнестичний та методи матем</w:t>
      </w:r>
      <w:r>
        <w:rPr>
          <w:szCs w:val="28"/>
          <w:lang w:val="uk-UA"/>
        </w:rPr>
        <w:t>а</w:t>
      </w:r>
      <w:r>
        <w:rPr>
          <w:szCs w:val="28"/>
          <w:lang w:val="uk-UA"/>
        </w:rPr>
        <w:t>тичної статистики.</w:t>
      </w:r>
    </w:p>
    <w:p w:rsidR="0011487C" w:rsidRDefault="0011487C" w:rsidP="0011487C">
      <w:pPr>
        <w:spacing w:line="360" w:lineRule="auto"/>
        <w:ind w:firstLine="709"/>
        <w:rPr>
          <w:sz w:val="28"/>
          <w:szCs w:val="28"/>
          <w:lang w:val="uk-UA"/>
        </w:rPr>
      </w:pPr>
      <w:r>
        <w:rPr>
          <w:sz w:val="28"/>
          <w:szCs w:val="28"/>
          <w:lang w:val="uk-UA"/>
        </w:rPr>
        <w:t>Комплексне клінічне дослідження включало структуроване інтерв’ю (спадковість, вплив контекстуальних чинників на розвиток психічного захв</w:t>
      </w:r>
      <w:r>
        <w:rPr>
          <w:sz w:val="28"/>
          <w:szCs w:val="28"/>
          <w:lang w:val="uk-UA"/>
        </w:rPr>
        <w:t>о</w:t>
      </w:r>
      <w:r>
        <w:rPr>
          <w:sz w:val="28"/>
          <w:szCs w:val="28"/>
          <w:lang w:val="uk-UA"/>
        </w:rPr>
        <w:t>рювання) із застосуванням Z кодів (вісь–3) МКХ–10 [</w:t>
      </w:r>
      <w:r>
        <w:rPr>
          <w:sz w:val="28"/>
          <w:szCs w:val="28"/>
          <w:lang w:val="uk-UA"/>
        </w:rPr>
        <w:fldChar w:fldCharType="begin"/>
      </w:r>
      <w:r>
        <w:rPr>
          <w:sz w:val="28"/>
          <w:szCs w:val="28"/>
          <w:lang w:val="uk-UA"/>
        </w:rPr>
        <w:instrText xml:space="preserve"> REF _Ref203193560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54</w:t>
      </w:r>
      <w:r>
        <w:rPr>
          <w:sz w:val="28"/>
          <w:szCs w:val="28"/>
          <w:lang w:val="uk-UA"/>
        </w:rPr>
        <w:fldChar w:fldCharType="end"/>
      </w:r>
      <w:r>
        <w:rPr>
          <w:sz w:val="28"/>
          <w:szCs w:val="28"/>
          <w:lang w:val="uk-UA"/>
        </w:rPr>
        <w:t>]. Клініко-психопатологічне дослідження проводилось за допомогою опитувальнику МКХ–10 „Оціночний перелік симптомів і глосарій для психічних розладів ВООЗ” (1994) [</w:t>
      </w:r>
      <w:r>
        <w:rPr>
          <w:sz w:val="28"/>
          <w:szCs w:val="28"/>
          <w:lang w:val="uk-UA"/>
        </w:rPr>
        <w:fldChar w:fldCharType="begin"/>
      </w:r>
      <w:r>
        <w:rPr>
          <w:sz w:val="28"/>
          <w:szCs w:val="28"/>
          <w:lang w:val="uk-UA"/>
        </w:rPr>
        <w:instrText xml:space="preserve"> REF _Ref203217943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55</w:t>
      </w:r>
      <w:r>
        <w:rPr>
          <w:sz w:val="28"/>
          <w:szCs w:val="28"/>
          <w:lang w:val="uk-UA"/>
        </w:rPr>
        <w:fldChar w:fldCharType="end"/>
      </w:r>
      <w:r>
        <w:rPr>
          <w:sz w:val="28"/>
          <w:szCs w:val="28"/>
          <w:lang w:val="uk-UA"/>
        </w:rPr>
        <w:t xml:space="preserve">], „Кваліфікаційної шкали оцінки вираженості позитивних, негативних і загальних психопатологічних синдромів” (А. П. Чупріков, зі співав. </w:t>
      </w:r>
      <w:r>
        <w:rPr>
          <w:sz w:val="28"/>
          <w:szCs w:val="28"/>
          <w:lang w:val="uk-UA"/>
        </w:rPr>
        <w:lastRenderedPageBreak/>
        <w:t>1999) [</w:t>
      </w:r>
      <w:r>
        <w:rPr>
          <w:sz w:val="28"/>
          <w:szCs w:val="28"/>
          <w:lang w:val="uk-UA"/>
        </w:rPr>
        <w:fldChar w:fldCharType="begin"/>
      </w:r>
      <w:r>
        <w:rPr>
          <w:sz w:val="28"/>
          <w:szCs w:val="28"/>
          <w:lang w:val="uk-UA"/>
        </w:rPr>
        <w:instrText xml:space="preserve"> REF _Ref203218123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56</w:t>
      </w:r>
      <w:r>
        <w:rPr>
          <w:sz w:val="28"/>
          <w:szCs w:val="28"/>
          <w:lang w:val="uk-UA"/>
        </w:rPr>
        <w:fldChar w:fldCharType="end"/>
      </w:r>
      <w:r>
        <w:rPr>
          <w:sz w:val="28"/>
          <w:szCs w:val="28"/>
          <w:lang w:val="uk-UA"/>
        </w:rPr>
        <w:t>]. Психодіагностичний метод включав: дослідження мисле</w:t>
      </w:r>
      <w:r>
        <w:rPr>
          <w:sz w:val="28"/>
          <w:szCs w:val="28"/>
          <w:lang w:val="uk-UA"/>
        </w:rPr>
        <w:t>н</w:t>
      </w:r>
      <w:r>
        <w:rPr>
          <w:sz w:val="28"/>
          <w:szCs w:val="28"/>
          <w:lang w:val="uk-UA"/>
        </w:rPr>
        <w:t>ня (методика узагальнення і виключення понять у словесному варіанті) та пам’яті (методика запам’ятовування 10 слів по А. Р. Лур’ії) [</w:t>
      </w:r>
      <w:r>
        <w:rPr>
          <w:sz w:val="28"/>
          <w:szCs w:val="28"/>
          <w:lang w:val="uk-UA"/>
        </w:rPr>
        <w:fldChar w:fldCharType="begin"/>
      </w:r>
      <w:r>
        <w:rPr>
          <w:sz w:val="28"/>
          <w:szCs w:val="28"/>
          <w:lang w:val="uk-UA"/>
        </w:rPr>
        <w:instrText xml:space="preserve"> REF _Ref203200557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57</w:t>
      </w:r>
      <w:r>
        <w:rPr>
          <w:sz w:val="28"/>
          <w:szCs w:val="28"/>
          <w:lang w:val="uk-UA"/>
        </w:rPr>
        <w:fldChar w:fldCharType="end"/>
      </w:r>
      <w:r>
        <w:rPr>
          <w:sz w:val="28"/>
          <w:szCs w:val="28"/>
          <w:lang w:val="uk-UA"/>
        </w:rPr>
        <w:t>], діагностику соціальної фрустрованості за методикою Л. І. Вассермана (1998) [</w:t>
      </w:r>
      <w:r>
        <w:rPr>
          <w:sz w:val="28"/>
          <w:szCs w:val="28"/>
          <w:lang w:val="uk-UA"/>
        </w:rPr>
        <w:fldChar w:fldCharType="begin"/>
      </w:r>
      <w:r>
        <w:rPr>
          <w:sz w:val="28"/>
          <w:szCs w:val="28"/>
          <w:lang w:val="uk-UA"/>
        </w:rPr>
        <w:instrText xml:space="preserve"> REF _Ref203219231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58</w:t>
      </w:r>
      <w:r>
        <w:rPr>
          <w:sz w:val="28"/>
          <w:szCs w:val="28"/>
          <w:lang w:val="uk-UA"/>
        </w:rPr>
        <w:fldChar w:fldCharType="end"/>
      </w:r>
      <w:r>
        <w:rPr>
          <w:sz w:val="28"/>
          <w:szCs w:val="28"/>
          <w:lang w:val="uk-UA"/>
        </w:rPr>
        <w:t>]. Соці</w:t>
      </w:r>
      <w:r>
        <w:rPr>
          <w:sz w:val="28"/>
          <w:szCs w:val="28"/>
          <w:lang w:val="uk-UA"/>
        </w:rPr>
        <w:t>а</w:t>
      </w:r>
      <w:r>
        <w:rPr>
          <w:sz w:val="28"/>
          <w:szCs w:val="28"/>
          <w:lang w:val="uk-UA"/>
        </w:rPr>
        <w:t>льно-експертний метод (оцінка соціально-демографічних показників) реал</w:t>
      </w:r>
      <w:r>
        <w:rPr>
          <w:sz w:val="28"/>
          <w:szCs w:val="28"/>
          <w:lang w:val="uk-UA"/>
        </w:rPr>
        <w:t>і</w:t>
      </w:r>
      <w:r>
        <w:rPr>
          <w:sz w:val="28"/>
          <w:szCs w:val="28"/>
          <w:lang w:val="uk-UA"/>
        </w:rPr>
        <w:t>зувався шляхом використання „</w:t>
      </w:r>
      <w:r>
        <w:rPr>
          <w:snapToGrid w:val="0"/>
          <w:sz w:val="28"/>
          <w:szCs w:val="28"/>
          <w:lang w:val="uk-UA"/>
        </w:rPr>
        <w:t>Інструкції про встановлення груп інвалідно</w:t>
      </w:r>
      <w:r>
        <w:rPr>
          <w:snapToGrid w:val="0"/>
          <w:sz w:val="28"/>
          <w:szCs w:val="28"/>
          <w:lang w:val="uk-UA"/>
        </w:rPr>
        <w:t>с</w:t>
      </w:r>
      <w:r>
        <w:rPr>
          <w:snapToGrid w:val="0"/>
          <w:sz w:val="28"/>
          <w:szCs w:val="28"/>
          <w:lang w:val="uk-UA"/>
        </w:rPr>
        <w:t xml:space="preserve">ті” МОЗ України (2004) </w:t>
      </w:r>
      <w:r>
        <w:rPr>
          <w:sz w:val="28"/>
          <w:szCs w:val="28"/>
          <w:lang w:val="uk-UA"/>
        </w:rPr>
        <w:t>[</w:t>
      </w:r>
      <w:r>
        <w:rPr>
          <w:sz w:val="28"/>
          <w:szCs w:val="28"/>
          <w:lang w:val="uk-UA"/>
        </w:rPr>
        <w:fldChar w:fldCharType="begin"/>
      </w:r>
      <w:r>
        <w:rPr>
          <w:sz w:val="28"/>
          <w:szCs w:val="28"/>
          <w:lang w:val="uk-UA"/>
        </w:rPr>
        <w:instrText xml:space="preserve"> REF _Ref209853413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41</w:t>
      </w:r>
      <w:r>
        <w:rPr>
          <w:sz w:val="28"/>
          <w:szCs w:val="28"/>
          <w:lang w:val="uk-UA"/>
        </w:rPr>
        <w:fldChar w:fldCharType="end"/>
      </w:r>
      <w:r>
        <w:rPr>
          <w:sz w:val="28"/>
          <w:szCs w:val="28"/>
          <w:lang w:val="uk-UA"/>
        </w:rPr>
        <w:t>],</w:t>
      </w:r>
      <w:r>
        <w:rPr>
          <w:snapToGrid w:val="0"/>
          <w:sz w:val="28"/>
          <w:szCs w:val="28"/>
          <w:lang w:val="uk-UA"/>
        </w:rPr>
        <w:t xml:space="preserve">, </w:t>
      </w:r>
      <w:r>
        <w:rPr>
          <w:sz w:val="28"/>
          <w:szCs w:val="28"/>
          <w:lang w:val="uk-UA"/>
        </w:rPr>
        <w:t>„Шкали інвалідності ВООЗ” розділ 1 – загальна поведінкова д</w:t>
      </w:r>
      <w:r>
        <w:rPr>
          <w:sz w:val="28"/>
          <w:szCs w:val="28"/>
          <w:lang w:val="uk-UA"/>
        </w:rPr>
        <w:t>и</w:t>
      </w:r>
      <w:r>
        <w:rPr>
          <w:sz w:val="28"/>
          <w:szCs w:val="28"/>
          <w:lang w:val="uk-UA"/>
        </w:rPr>
        <w:t>сфункція та розділ 2 – виконання соціальної ролі (1998) [</w:t>
      </w:r>
      <w:r>
        <w:rPr>
          <w:sz w:val="28"/>
          <w:szCs w:val="28"/>
          <w:lang w:val="uk-UA"/>
        </w:rPr>
        <w:fldChar w:fldCharType="begin"/>
      </w:r>
      <w:r>
        <w:rPr>
          <w:sz w:val="28"/>
          <w:szCs w:val="28"/>
          <w:lang w:val="uk-UA"/>
        </w:rPr>
        <w:instrText xml:space="preserve"> REF _Ref203222397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59</w:t>
      </w:r>
      <w:r>
        <w:rPr>
          <w:sz w:val="28"/>
          <w:szCs w:val="28"/>
          <w:lang w:val="uk-UA"/>
        </w:rPr>
        <w:fldChar w:fldCharType="end"/>
      </w:r>
      <w:r>
        <w:rPr>
          <w:sz w:val="28"/>
          <w:szCs w:val="28"/>
          <w:lang w:val="uk-UA"/>
        </w:rPr>
        <w:t>], покажчика пр</w:t>
      </w:r>
      <w:r>
        <w:rPr>
          <w:sz w:val="28"/>
          <w:szCs w:val="28"/>
          <w:lang w:val="uk-UA"/>
        </w:rPr>
        <w:t>о</w:t>
      </w:r>
      <w:r>
        <w:rPr>
          <w:sz w:val="28"/>
          <w:szCs w:val="28"/>
          <w:lang w:val="uk-UA"/>
        </w:rPr>
        <w:t>фесійних категорій Холінсхеда (Т. М. Леллан зі співав. 2000) [</w:t>
      </w:r>
      <w:r>
        <w:rPr>
          <w:sz w:val="28"/>
          <w:szCs w:val="28"/>
          <w:lang w:val="uk-UA"/>
        </w:rPr>
        <w:fldChar w:fldCharType="begin"/>
      </w:r>
      <w:r>
        <w:rPr>
          <w:sz w:val="28"/>
          <w:szCs w:val="28"/>
          <w:lang w:val="uk-UA"/>
        </w:rPr>
        <w:instrText xml:space="preserve"> REF _Ref203222463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60</w:t>
      </w:r>
      <w:r>
        <w:rPr>
          <w:sz w:val="28"/>
          <w:szCs w:val="28"/>
          <w:lang w:val="uk-UA"/>
        </w:rPr>
        <w:fldChar w:fldCharType="end"/>
      </w:r>
      <w:r>
        <w:rPr>
          <w:sz w:val="28"/>
          <w:szCs w:val="28"/>
          <w:lang w:val="uk-UA"/>
        </w:rPr>
        <w:t>]. Стандартизація діагнозів проводилася за допомогою „Таблиці співві</w:t>
      </w:r>
      <w:r>
        <w:rPr>
          <w:sz w:val="28"/>
          <w:szCs w:val="28"/>
          <w:lang w:val="uk-UA"/>
        </w:rPr>
        <w:t>д</w:t>
      </w:r>
      <w:r>
        <w:rPr>
          <w:sz w:val="28"/>
          <w:szCs w:val="28"/>
          <w:lang w:val="uk-UA"/>
        </w:rPr>
        <w:t>ношення між главою V (Психічні ро</w:t>
      </w:r>
      <w:r>
        <w:rPr>
          <w:sz w:val="28"/>
          <w:szCs w:val="28"/>
          <w:lang w:val="uk-UA"/>
        </w:rPr>
        <w:t>з</w:t>
      </w:r>
      <w:r>
        <w:rPr>
          <w:sz w:val="28"/>
          <w:szCs w:val="28"/>
          <w:lang w:val="uk-UA"/>
        </w:rPr>
        <w:t>лади) МКХ–9 та главою V (Психічні і поведінкові розл</w:t>
      </w:r>
      <w:r>
        <w:rPr>
          <w:sz w:val="28"/>
          <w:szCs w:val="28"/>
          <w:lang w:val="uk-UA"/>
        </w:rPr>
        <w:t>а</w:t>
      </w:r>
      <w:r>
        <w:rPr>
          <w:sz w:val="28"/>
          <w:szCs w:val="28"/>
          <w:lang w:val="uk-UA"/>
        </w:rPr>
        <w:t>ди) МКХ–10” (2000) [</w:t>
      </w:r>
      <w:r>
        <w:rPr>
          <w:sz w:val="28"/>
          <w:szCs w:val="28"/>
          <w:lang w:val="uk-UA"/>
        </w:rPr>
        <w:fldChar w:fldCharType="begin"/>
      </w:r>
      <w:r>
        <w:rPr>
          <w:sz w:val="28"/>
          <w:szCs w:val="28"/>
          <w:lang w:val="uk-UA"/>
        </w:rPr>
        <w:instrText xml:space="preserve"> REF _Ref203193560 \r \h </w:instrText>
      </w:r>
      <w:r>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54</w:t>
      </w:r>
      <w:r>
        <w:rPr>
          <w:sz w:val="28"/>
          <w:szCs w:val="28"/>
          <w:lang w:val="uk-UA"/>
        </w:rPr>
        <w:fldChar w:fldCharType="end"/>
      </w:r>
      <w:r>
        <w:rPr>
          <w:sz w:val="28"/>
          <w:szCs w:val="28"/>
          <w:lang w:val="uk-UA"/>
        </w:rPr>
        <w:t xml:space="preserve">]. Одержані результати оброблені за допомогою математичних і статистичних методів. </w:t>
      </w:r>
      <w:r>
        <w:rPr>
          <w:snapToGrid w:val="0"/>
          <w:sz w:val="28"/>
          <w:szCs w:val="28"/>
          <w:lang w:val="uk-UA"/>
        </w:rPr>
        <w:t xml:space="preserve">Кореляційний аналіз проводився з визначенням критерію Student’s </w:t>
      </w:r>
      <w:r>
        <w:rPr>
          <w:i/>
          <w:snapToGrid w:val="0"/>
          <w:sz w:val="28"/>
          <w:szCs w:val="28"/>
          <w:lang w:val="uk-UA"/>
        </w:rPr>
        <w:t>t</w:t>
      </w:r>
      <w:r>
        <w:rPr>
          <w:snapToGrid w:val="0"/>
          <w:sz w:val="28"/>
          <w:szCs w:val="28"/>
          <w:lang w:val="uk-UA"/>
        </w:rPr>
        <w:t>-test, параметричний диспе</w:t>
      </w:r>
      <w:r>
        <w:rPr>
          <w:snapToGrid w:val="0"/>
          <w:sz w:val="28"/>
          <w:szCs w:val="28"/>
          <w:lang w:val="uk-UA"/>
        </w:rPr>
        <w:t>р</w:t>
      </w:r>
      <w:r>
        <w:rPr>
          <w:snapToGrid w:val="0"/>
          <w:sz w:val="28"/>
          <w:szCs w:val="28"/>
          <w:lang w:val="uk-UA"/>
        </w:rPr>
        <w:t>сійний аналіз д</w:t>
      </w:r>
      <w:r>
        <w:rPr>
          <w:sz w:val="28"/>
          <w:szCs w:val="28"/>
          <w:lang w:val="uk-UA"/>
        </w:rPr>
        <w:t>искретних змінних – критерію Fisher’s exact test, непараметр</w:t>
      </w:r>
      <w:r>
        <w:rPr>
          <w:sz w:val="28"/>
          <w:szCs w:val="28"/>
          <w:lang w:val="uk-UA"/>
        </w:rPr>
        <w:t>и</w:t>
      </w:r>
      <w:r>
        <w:rPr>
          <w:sz w:val="28"/>
          <w:szCs w:val="28"/>
          <w:lang w:val="uk-UA"/>
        </w:rPr>
        <w:t xml:space="preserve">чний дисперсійний аналіз критерію Фрідмена – </w:t>
      </w:r>
      <w:r>
        <w:rPr>
          <w:rFonts w:eastAsia="Arial Unicode MS"/>
          <w:sz w:val="28"/>
          <w:szCs w:val="28"/>
          <w:lang w:val="uk-UA" w:eastAsia="zh-CN"/>
        </w:rPr>
        <w:sym w:font="Symbol" w:char="F063"/>
      </w:r>
      <w:r>
        <w:rPr>
          <w:rFonts w:eastAsia="Arial Unicode MS"/>
          <w:sz w:val="28"/>
          <w:szCs w:val="28"/>
          <w:vertAlign w:val="superscript"/>
          <w:lang w:val="uk-UA" w:eastAsia="zh-CN"/>
        </w:rPr>
        <w:t>2</w:t>
      </w:r>
      <w:r>
        <w:rPr>
          <w:sz w:val="28"/>
          <w:szCs w:val="28"/>
          <w:lang w:val="uk-UA"/>
        </w:rPr>
        <w:t xml:space="preserve">. </w:t>
      </w:r>
      <w:r>
        <w:rPr>
          <w:spacing w:val="6"/>
          <w:sz w:val="28"/>
          <w:szCs w:val="28"/>
          <w:lang w:val="uk-UA"/>
        </w:rPr>
        <w:t>Частина обробки стати</w:t>
      </w:r>
      <w:r>
        <w:rPr>
          <w:spacing w:val="6"/>
          <w:sz w:val="28"/>
          <w:szCs w:val="28"/>
          <w:lang w:val="uk-UA"/>
        </w:rPr>
        <w:t>с</w:t>
      </w:r>
      <w:r>
        <w:rPr>
          <w:spacing w:val="6"/>
          <w:sz w:val="28"/>
          <w:szCs w:val="28"/>
          <w:lang w:val="uk-UA"/>
        </w:rPr>
        <w:t>тичних даних пр</w:t>
      </w:r>
      <w:r>
        <w:rPr>
          <w:spacing w:val="6"/>
          <w:sz w:val="28"/>
          <w:szCs w:val="28"/>
          <w:lang w:val="uk-UA"/>
        </w:rPr>
        <w:t>о</w:t>
      </w:r>
      <w:r>
        <w:rPr>
          <w:spacing w:val="6"/>
          <w:sz w:val="28"/>
          <w:szCs w:val="28"/>
          <w:lang w:val="uk-UA"/>
        </w:rPr>
        <w:t>водилася за С.Н. Лапач зі співав. [</w:t>
      </w:r>
      <w:r>
        <w:rPr>
          <w:spacing w:val="6"/>
          <w:sz w:val="28"/>
          <w:szCs w:val="28"/>
          <w:lang w:val="uk-UA"/>
        </w:rPr>
        <w:fldChar w:fldCharType="begin"/>
      </w:r>
      <w:r>
        <w:rPr>
          <w:spacing w:val="6"/>
          <w:sz w:val="28"/>
          <w:szCs w:val="28"/>
          <w:lang w:val="uk-UA"/>
        </w:rPr>
        <w:instrText xml:space="preserve"> REF _Ref203222953 \r \h </w:instrText>
      </w:r>
      <w:r>
        <w:rPr>
          <w:spacing w:val="6"/>
          <w:sz w:val="28"/>
          <w:szCs w:val="28"/>
          <w:lang w:val="uk-UA"/>
        </w:rPr>
      </w:r>
      <w:r>
        <w:rPr>
          <w:spacing w:val="6"/>
          <w:sz w:val="28"/>
          <w:szCs w:val="28"/>
          <w:lang w:val="uk-UA"/>
        </w:rPr>
        <w:instrText xml:space="preserve"> \* MERGEFORMAT </w:instrText>
      </w:r>
      <w:r>
        <w:rPr>
          <w:spacing w:val="6"/>
          <w:sz w:val="28"/>
          <w:szCs w:val="28"/>
          <w:lang w:val="uk-UA"/>
        </w:rPr>
        <w:fldChar w:fldCharType="separate"/>
      </w:r>
      <w:r>
        <w:rPr>
          <w:spacing w:val="6"/>
          <w:sz w:val="28"/>
          <w:szCs w:val="28"/>
          <w:lang w:val="uk-UA"/>
        </w:rPr>
        <w:t>61</w:t>
      </w:r>
      <w:r>
        <w:rPr>
          <w:spacing w:val="6"/>
          <w:sz w:val="28"/>
          <w:szCs w:val="28"/>
          <w:lang w:val="uk-UA"/>
        </w:rPr>
        <w:fldChar w:fldCharType="end"/>
      </w:r>
      <w:r>
        <w:rPr>
          <w:spacing w:val="6"/>
          <w:sz w:val="28"/>
          <w:szCs w:val="28"/>
          <w:lang w:val="uk-UA"/>
        </w:rPr>
        <w:t>].</w:t>
      </w:r>
    </w:p>
    <w:p w:rsidR="0011487C" w:rsidRDefault="0011487C" w:rsidP="0011487C">
      <w:pPr>
        <w:spacing w:line="360" w:lineRule="auto"/>
        <w:ind w:firstLine="709"/>
        <w:rPr>
          <w:sz w:val="28"/>
          <w:szCs w:val="28"/>
          <w:lang w:val="uk-UA"/>
        </w:rPr>
      </w:pPr>
      <w:r>
        <w:rPr>
          <w:b/>
          <w:sz w:val="28"/>
          <w:szCs w:val="28"/>
          <w:lang w:val="uk-UA"/>
        </w:rPr>
        <w:t>Наукова новизна одержаних результатів.</w:t>
      </w:r>
      <w:r>
        <w:rPr>
          <w:sz w:val="28"/>
          <w:szCs w:val="28"/>
          <w:lang w:val="uk-UA"/>
        </w:rPr>
        <w:t xml:space="preserve"> Уперше в Україні з позицій міждисциплінарного пі</w:t>
      </w:r>
      <w:r>
        <w:rPr>
          <w:sz w:val="28"/>
          <w:szCs w:val="28"/>
          <w:lang w:val="uk-UA"/>
        </w:rPr>
        <w:t>д</w:t>
      </w:r>
      <w:r>
        <w:rPr>
          <w:sz w:val="28"/>
          <w:szCs w:val="28"/>
          <w:lang w:val="uk-UA"/>
        </w:rPr>
        <w:t>ходу здійснено комплексне дослідження клініко-психопатологічних, психологічних, соціальних та професійних закономірностей фо</w:t>
      </w:r>
      <w:r>
        <w:rPr>
          <w:sz w:val="28"/>
          <w:szCs w:val="28"/>
          <w:lang w:val="uk-UA"/>
        </w:rPr>
        <w:t>р</w:t>
      </w:r>
      <w:r>
        <w:rPr>
          <w:sz w:val="28"/>
          <w:szCs w:val="28"/>
          <w:lang w:val="uk-UA"/>
        </w:rPr>
        <w:t>мування ОЖ та СН при психічних розладах.</w:t>
      </w:r>
    </w:p>
    <w:p w:rsidR="0011487C" w:rsidRDefault="0011487C" w:rsidP="0011487C">
      <w:pPr>
        <w:spacing w:line="360" w:lineRule="auto"/>
        <w:ind w:firstLine="708"/>
        <w:rPr>
          <w:sz w:val="28"/>
          <w:szCs w:val="28"/>
          <w:lang w:val="uk-UA"/>
        </w:rPr>
      </w:pPr>
      <w:r>
        <w:rPr>
          <w:sz w:val="28"/>
          <w:szCs w:val="28"/>
          <w:lang w:val="uk-UA"/>
        </w:rPr>
        <w:t>Уперше виявлено чинники, що перешкоджають розробці та виконанню ІПР психічно хворих, які полягають у наступному: відсутності методичного забезпечення, довільному трактуванні експертами понять „порушення”, „о</w:t>
      </w:r>
      <w:r>
        <w:rPr>
          <w:sz w:val="28"/>
          <w:szCs w:val="28"/>
          <w:lang w:val="uk-UA"/>
        </w:rPr>
        <w:t>б</w:t>
      </w:r>
      <w:r>
        <w:rPr>
          <w:sz w:val="28"/>
          <w:szCs w:val="28"/>
          <w:lang w:val="uk-UA"/>
        </w:rPr>
        <w:t>меження життєдіяльності”, „соціальна недостатність” та неврахуванні їх при проведенні МСЕ й формуванні експертного рішення, недосконалості орган</w:t>
      </w:r>
      <w:r>
        <w:rPr>
          <w:sz w:val="28"/>
          <w:szCs w:val="28"/>
          <w:lang w:val="uk-UA"/>
        </w:rPr>
        <w:t>і</w:t>
      </w:r>
      <w:r>
        <w:rPr>
          <w:sz w:val="28"/>
          <w:szCs w:val="28"/>
          <w:lang w:val="uk-UA"/>
        </w:rPr>
        <w:t>зації МСЕ внаслідок нерозмежуванння компетенції психіатра, психолога, юриста, соціальн</w:t>
      </w:r>
      <w:r>
        <w:rPr>
          <w:sz w:val="28"/>
          <w:szCs w:val="28"/>
          <w:lang w:val="uk-UA"/>
        </w:rPr>
        <w:t>о</w:t>
      </w:r>
      <w:r>
        <w:rPr>
          <w:sz w:val="28"/>
          <w:szCs w:val="28"/>
          <w:lang w:val="uk-UA"/>
        </w:rPr>
        <w:t>го працівника, реабілітолога.</w:t>
      </w:r>
    </w:p>
    <w:p w:rsidR="0011487C" w:rsidRDefault="0011487C" w:rsidP="0011487C">
      <w:pPr>
        <w:pStyle w:val="af6"/>
        <w:spacing w:line="360" w:lineRule="auto"/>
        <w:ind w:firstLine="708"/>
        <w:rPr>
          <w:rFonts w:ascii="Times New Roman" w:hAnsi="Times New Roman"/>
          <w:sz w:val="28"/>
          <w:szCs w:val="28"/>
          <w:lang w:val="uk-UA"/>
        </w:rPr>
      </w:pPr>
      <w:r>
        <w:rPr>
          <w:rFonts w:ascii="Times New Roman" w:hAnsi="Times New Roman"/>
          <w:snapToGrid w:val="0"/>
          <w:sz w:val="28"/>
          <w:szCs w:val="28"/>
          <w:lang w:val="uk-UA"/>
        </w:rPr>
        <w:t xml:space="preserve">Уперше виявлено брак комплексного аналізу медичного, соціального та професійного критеріїв, які характеризують ОЖ та СН пацієнтів при </w:t>
      </w:r>
      <w:r>
        <w:rPr>
          <w:rFonts w:ascii="Times New Roman" w:hAnsi="Times New Roman"/>
          <w:snapToGrid w:val="0"/>
          <w:sz w:val="28"/>
          <w:szCs w:val="28"/>
          <w:lang w:val="uk-UA"/>
        </w:rPr>
        <w:lastRenderedPageBreak/>
        <w:t>пров</w:t>
      </w:r>
      <w:r>
        <w:rPr>
          <w:rFonts w:ascii="Times New Roman" w:hAnsi="Times New Roman"/>
          <w:snapToGrid w:val="0"/>
          <w:sz w:val="28"/>
          <w:szCs w:val="28"/>
          <w:lang w:val="uk-UA"/>
        </w:rPr>
        <w:t>е</w:t>
      </w:r>
      <w:r>
        <w:rPr>
          <w:rFonts w:ascii="Times New Roman" w:hAnsi="Times New Roman"/>
          <w:snapToGrid w:val="0"/>
          <w:sz w:val="28"/>
          <w:szCs w:val="28"/>
          <w:lang w:val="uk-UA"/>
        </w:rPr>
        <w:t>денні МСЕ. Для забезпечення дієвості ІПР обґрунтовано використання мед</w:t>
      </w:r>
      <w:r>
        <w:rPr>
          <w:rFonts w:ascii="Times New Roman" w:hAnsi="Times New Roman"/>
          <w:snapToGrid w:val="0"/>
          <w:sz w:val="28"/>
          <w:szCs w:val="28"/>
          <w:lang w:val="uk-UA"/>
        </w:rPr>
        <w:t>и</w:t>
      </w:r>
      <w:r>
        <w:rPr>
          <w:rFonts w:ascii="Times New Roman" w:hAnsi="Times New Roman"/>
          <w:snapToGrid w:val="0"/>
          <w:sz w:val="28"/>
          <w:szCs w:val="28"/>
          <w:lang w:val="uk-UA"/>
        </w:rPr>
        <w:t>ко-соціального експертного підходу до оцінювання ОЖ, як наслідків психі</w:t>
      </w:r>
      <w:r>
        <w:rPr>
          <w:rFonts w:ascii="Times New Roman" w:hAnsi="Times New Roman"/>
          <w:snapToGrid w:val="0"/>
          <w:sz w:val="28"/>
          <w:szCs w:val="28"/>
          <w:lang w:val="uk-UA"/>
        </w:rPr>
        <w:t>ч</w:t>
      </w:r>
      <w:r>
        <w:rPr>
          <w:rFonts w:ascii="Times New Roman" w:hAnsi="Times New Roman"/>
          <w:snapToGrid w:val="0"/>
          <w:sz w:val="28"/>
          <w:szCs w:val="28"/>
          <w:lang w:val="uk-UA"/>
        </w:rPr>
        <w:t xml:space="preserve">ного розладу за схемою: </w:t>
      </w:r>
      <w:r>
        <w:rPr>
          <w:rFonts w:ascii="Times New Roman" w:hAnsi="Times New Roman"/>
          <w:sz w:val="28"/>
          <w:szCs w:val="28"/>
          <w:lang w:val="uk-UA"/>
        </w:rPr>
        <w:t>клінічна симптоматика – обмеження життєдіяльності – реаб</w:t>
      </w:r>
      <w:r>
        <w:rPr>
          <w:rFonts w:ascii="Times New Roman" w:hAnsi="Times New Roman"/>
          <w:sz w:val="28"/>
          <w:szCs w:val="28"/>
          <w:lang w:val="uk-UA"/>
        </w:rPr>
        <w:t>і</w:t>
      </w:r>
      <w:r>
        <w:rPr>
          <w:rFonts w:ascii="Times New Roman" w:hAnsi="Times New Roman"/>
          <w:sz w:val="28"/>
          <w:szCs w:val="28"/>
          <w:lang w:val="uk-UA"/>
        </w:rPr>
        <w:t>літаційні заходи.</w:t>
      </w:r>
    </w:p>
    <w:p w:rsidR="0011487C" w:rsidRDefault="0011487C" w:rsidP="0011487C">
      <w:pPr>
        <w:pStyle w:val="af6"/>
        <w:spacing w:line="360" w:lineRule="auto"/>
        <w:ind w:firstLine="708"/>
        <w:rPr>
          <w:rFonts w:ascii="Times New Roman" w:hAnsi="Times New Roman"/>
          <w:sz w:val="28"/>
          <w:szCs w:val="28"/>
          <w:lang w:val="uk-UA"/>
        </w:rPr>
      </w:pPr>
      <w:r>
        <w:rPr>
          <w:rFonts w:ascii="Times New Roman" w:hAnsi="Times New Roman"/>
          <w:snapToGrid w:val="0"/>
          <w:sz w:val="28"/>
          <w:szCs w:val="28"/>
          <w:lang w:val="uk-UA"/>
        </w:rPr>
        <w:t>Уперше отримані дані щодо клініко-психопатологічної структури пс</w:t>
      </w:r>
      <w:r>
        <w:rPr>
          <w:rFonts w:ascii="Times New Roman" w:hAnsi="Times New Roman"/>
          <w:snapToGrid w:val="0"/>
          <w:sz w:val="28"/>
          <w:szCs w:val="28"/>
          <w:lang w:val="uk-UA"/>
        </w:rPr>
        <w:t>и</w:t>
      </w:r>
      <w:r>
        <w:rPr>
          <w:rFonts w:ascii="Times New Roman" w:hAnsi="Times New Roman"/>
          <w:snapToGrid w:val="0"/>
          <w:sz w:val="28"/>
          <w:szCs w:val="28"/>
          <w:lang w:val="uk-UA"/>
        </w:rPr>
        <w:t>хічних розладів та ролі мікро- і макросоціальних показників як складових медичного, соціального та професійного критеріїв визначення ОЖ, що вин</w:t>
      </w:r>
      <w:r>
        <w:rPr>
          <w:rFonts w:ascii="Times New Roman" w:hAnsi="Times New Roman"/>
          <w:snapToGrid w:val="0"/>
          <w:sz w:val="28"/>
          <w:szCs w:val="28"/>
          <w:lang w:val="uk-UA"/>
        </w:rPr>
        <w:t>и</w:t>
      </w:r>
      <w:r>
        <w:rPr>
          <w:rFonts w:ascii="Times New Roman" w:hAnsi="Times New Roman"/>
          <w:snapToGrid w:val="0"/>
          <w:sz w:val="28"/>
          <w:szCs w:val="28"/>
          <w:lang w:val="uk-UA"/>
        </w:rPr>
        <w:t>кають внаслідок психічного розладу та призводять до СН пацієнтів. До мед</w:t>
      </w:r>
      <w:r>
        <w:rPr>
          <w:rFonts w:ascii="Times New Roman" w:hAnsi="Times New Roman"/>
          <w:snapToGrid w:val="0"/>
          <w:sz w:val="28"/>
          <w:szCs w:val="28"/>
          <w:lang w:val="uk-UA"/>
        </w:rPr>
        <w:t>и</w:t>
      </w:r>
      <w:r>
        <w:rPr>
          <w:rFonts w:ascii="Times New Roman" w:hAnsi="Times New Roman"/>
          <w:snapToGrid w:val="0"/>
          <w:sz w:val="28"/>
          <w:szCs w:val="28"/>
          <w:lang w:val="uk-UA"/>
        </w:rPr>
        <w:t xml:space="preserve">чного віднесено: переважання серед </w:t>
      </w:r>
      <w:r>
        <w:rPr>
          <w:rFonts w:ascii="Times New Roman" w:hAnsi="Times New Roman"/>
          <w:sz w:val="28"/>
          <w:szCs w:val="28"/>
          <w:lang w:val="uk-UA"/>
        </w:rPr>
        <w:t>позитивних синдромів депресивного, р</w:t>
      </w:r>
      <w:r>
        <w:rPr>
          <w:rFonts w:ascii="Times New Roman" w:hAnsi="Times New Roman"/>
          <w:sz w:val="28"/>
          <w:szCs w:val="28"/>
          <w:lang w:val="uk-UA"/>
        </w:rPr>
        <w:t>о</w:t>
      </w:r>
      <w:r>
        <w:rPr>
          <w:rFonts w:ascii="Times New Roman" w:hAnsi="Times New Roman"/>
          <w:sz w:val="28"/>
          <w:szCs w:val="28"/>
          <w:lang w:val="uk-UA"/>
        </w:rPr>
        <w:t>згубленості, депресивно-параноїдного у помірному ступені вираженості; с</w:t>
      </w:r>
      <w:r>
        <w:rPr>
          <w:rFonts w:ascii="Times New Roman" w:hAnsi="Times New Roman"/>
          <w:sz w:val="28"/>
          <w:szCs w:val="28"/>
          <w:lang w:val="uk-UA"/>
        </w:rPr>
        <w:t>е</w:t>
      </w:r>
      <w:r>
        <w:rPr>
          <w:rFonts w:ascii="Times New Roman" w:hAnsi="Times New Roman"/>
          <w:sz w:val="28"/>
          <w:szCs w:val="28"/>
          <w:lang w:val="uk-UA"/>
        </w:rPr>
        <w:t>ред негативних – змін особистості астенічного типу, зниження енергети</w:t>
      </w:r>
      <w:r>
        <w:rPr>
          <w:rFonts w:ascii="Times New Roman" w:hAnsi="Times New Roman"/>
          <w:sz w:val="28"/>
          <w:szCs w:val="28"/>
          <w:lang w:val="uk-UA"/>
        </w:rPr>
        <w:t>ч</w:t>
      </w:r>
      <w:r>
        <w:rPr>
          <w:rFonts w:ascii="Times New Roman" w:hAnsi="Times New Roman"/>
          <w:sz w:val="28"/>
          <w:szCs w:val="28"/>
          <w:lang w:val="uk-UA"/>
        </w:rPr>
        <w:t>ного потенціалу особистості у значному ступені вираженості. Доведено необхі</w:t>
      </w:r>
      <w:r>
        <w:rPr>
          <w:rFonts w:ascii="Times New Roman" w:hAnsi="Times New Roman"/>
          <w:sz w:val="28"/>
          <w:szCs w:val="28"/>
          <w:lang w:val="uk-UA"/>
        </w:rPr>
        <w:t>д</w:t>
      </w:r>
      <w:r>
        <w:rPr>
          <w:rFonts w:ascii="Times New Roman" w:hAnsi="Times New Roman"/>
          <w:sz w:val="28"/>
          <w:szCs w:val="28"/>
          <w:lang w:val="uk-UA"/>
        </w:rPr>
        <w:t>ність диференційованої діагностики клініко-психопатологічної симптомат</w:t>
      </w:r>
      <w:r>
        <w:rPr>
          <w:rFonts w:ascii="Times New Roman" w:hAnsi="Times New Roman"/>
          <w:sz w:val="28"/>
          <w:szCs w:val="28"/>
          <w:lang w:val="uk-UA"/>
        </w:rPr>
        <w:t>и</w:t>
      </w:r>
      <w:r>
        <w:rPr>
          <w:rFonts w:ascii="Times New Roman" w:hAnsi="Times New Roman"/>
          <w:sz w:val="28"/>
          <w:szCs w:val="28"/>
          <w:lang w:val="uk-UA"/>
        </w:rPr>
        <w:t>ки за ступенем вираженості. До соціального</w:t>
      </w:r>
      <w:r>
        <w:rPr>
          <w:rFonts w:ascii="Times New Roman" w:hAnsi="Times New Roman"/>
          <w:snapToGrid w:val="0"/>
          <w:sz w:val="28"/>
          <w:szCs w:val="28"/>
          <w:lang w:val="uk-UA"/>
        </w:rPr>
        <w:t xml:space="preserve">: </w:t>
      </w:r>
      <w:r>
        <w:rPr>
          <w:rFonts w:ascii="Times New Roman" w:hAnsi="Times New Roman"/>
          <w:sz w:val="28"/>
          <w:szCs w:val="28"/>
          <w:lang w:val="uk-UA"/>
        </w:rPr>
        <w:t>рівень освіти, сімейний стан, наявність дітей, відносини у родині паціє</w:t>
      </w:r>
      <w:r>
        <w:rPr>
          <w:rFonts w:ascii="Times New Roman" w:hAnsi="Times New Roman"/>
          <w:sz w:val="28"/>
          <w:szCs w:val="28"/>
          <w:lang w:val="uk-UA"/>
        </w:rPr>
        <w:t>н</w:t>
      </w:r>
      <w:r>
        <w:rPr>
          <w:rFonts w:ascii="Times New Roman" w:hAnsi="Times New Roman"/>
          <w:sz w:val="28"/>
          <w:szCs w:val="28"/>
          <w:lang w:val="uk-UA"/>
        </w:rPr>
        <w:t>та, показник проживання, джерело існування, скоєння правопорушень. До проф</w:t>
      </w:r>
      <w:r>
        <w:rPr>
          <w:rFonts w:ascii="Times New Roman" w:hAnsi="Times New Roman"/>
          <w:sz w:val="28"/>
          <w:szCs w:val="28"/>
          <w:lang w:val="uk-UA"/>
        </w:rPr>
        <w:t>е</w:t>
      </w:r>
      <w:r>
        <w:rPr>
          <w:rFonts w:ascii="Times New Roman" w:hAnsi="Times New Roman"/>
          <w:sz w:val="28"/>
          <w:szCs w:val="28"/>
          <w:lang w:val="uk-UA"/>
        </w:rPr>
        <w:t>сійного: зміну професії та умов роботи за останній рік, кваліфікацію праці у виробничій сфері, здатність в</w:t>
      </w:r>
      <w:r>
        <w:rPr>
          <w:rFonts w:ascii="Times New Roman" w:hAnsi="Times New Roman"/>
          <w:sz w:val="28"/>
          <w:szCs w:val="28"/>
          <w:lang w:val="uk-UA"/>
        </w:rPr>
        <w:t>и</w:t>
      </w:r>
      <w:r>
        <w:rPr>
          <w:rFonts w:ascii="Times New Roman" w:hAnsi="Times New Roman"/>
          <w:sz w:val="28"/>
          <w:szCs w:val="28"/>
          <w:lang w:val="uk-UA"/>
        </w:rPr>
        <w:t>конувати обсяг роботи, трудову зайнятість протягом р</w:t>
      </w:r>
      <w:r>
        <w:rPr>
          <w:rFonts w:ascii="Times New Roman" w:hAnsi="Times New Roman"/>
          <w:sz w:val="28"/>
          <w:szCs w:val="28"/>
          <w:lang w:val="uk-UA"/>
        </w:rPr>
        <w:t>о</w:t>
      </w:r>
      <w:r>
        <w:rPr>
          <w:rFonts w:ascii="Times New Roman" w:hAnsi="Times New Roman"/>
          <w:sz w:val="28"/>
          <w:szCs w:val="28"/>
          <w:lang w:val="uk-UA"/>
        </w:rPr>
        <w:t>ку.</w:t>
      </w:r>
    </w:p>
    <w:p w:rsidR="0011487C" w:rsidRDefault="0011487C" w:rsidP="0011487C">
      <w:pPr>
        <w:pStyle w:val="af6"/>
        <w:spacing w:line="360" w:lineRule="auto"/>
        <w:ind w:firstLine="708"/>
        <w:rPr>
          <w:rFonts w:ascii="Times New Roman" w:hAnsi="Times New Roman"/>
          <w:sz w:val="28"/>
          <w:szCs w:val="28"/>
          <w:lang w:val="uk-UA"/>
        </w:rPr>
      </w:pPr>
      <w:r>
        <w:rPr>
          <w:rFonts w:ascii="Times New Roman" w:hAnsi="Times New Roman"/>
          <w:sz w:val="28"/>
          <w:szCs w:val="28"/>
          <w:lang w:val="uk-UA"/>
        </w:rPr>
        <w:t>Уперше запропоновано шляхи покращення психологічного супроводу пац</w:t>
      </w:r>
      <w:r>
        <w:rPr>
          <w:rFonts w:ascii="Times New Roman" w:hAnsi="Times New Roman"/>
          <w:sz w:val="28"/>
          <w:szCs w:val="28"/>
          <w:lang w:val="uk-UA"/>
        </w:rPr>
        <w:t>і</w:t>
      </w:r>
      <w:r>
        <w:rPr>
          <w:rFonts w:ascii="Times New Roman" w:hAnsi="Times New Roman"/>
          <w:sz w:val="28"/>
          <w:szCs w:val="28"/>
          <w:lang w:val="uk-UA"/>
        </w:rPr>
        <w:t>єнтів та їх психологічної реабілітації у ІПР, які враховують сприйняття та мислення, рівень критики та розумової працезда</w:t>
      </w:r>
      <w:r>
        <w:rPr>
          <w:rFonts w:ascii="Times New Roman" w:hAnsi="Times New Roman"/>
          <w:sz w:val="28"/>
          <w:szCs w:val="28"/>
          <w:lang w:val="uk-UA"/>
        </w:rPr>
        <w:t>т</w:t>
      </w:r>
      <w:r>
        <w:rPr>
          <w:rFonts w:ascii="Times New Roman" w:hAnsi="Times New Roman"/>
          <w:sz w:val="28"/>
          <w:szCs w:val="28"/>
          <w:lang w:val="uk-UA"/>
        </w:rPr>
        <w:t>ності.</w:t>
      </w:r>
    </w:p>
    <w:p w:rsidR="0011487C" w:rsidRDefault="0011487C" w:rsidP="0011487C">
      <w:pPr>
        <w:pStyle w:val="af6"/>
        <w:spacing w:line="360" w:lineRule="auto"/>
        <w:ind w:firstLine="708"/>
        <w:rPr>
          <w:rFonts w:ascii="Times New Roman" w:hAnsi="Times New Roman"/>
          <w:sz w:val="28"/>
          <w:szCs w:val="28"/>
          <w:lang w:val="uk-UA"/>
        </w:rPr>
      </w:pPr>
      <w:r>
        <w:rPr>
          <w:rFonts w:ascii="Times New Roman" w:hAnsi="Times New Roman"/>
          <w:sz w:val="28"/>
          <w:szCs w:val="28"/>
          <w:lang w:val="uk-UA"/>
        </w:rPr>
        <w:t>Уперше встановлено клініко-психопатологічні синдроми, які сприяють ро</w:t>
      </w:r>
      <w:r>
        <w:rPr>
          <w:rFonts w:ascii="Times New Roman" w:hAnsi="Times New Roman"/>
          <w:sz w:val="28"/>
          <w:szCs w:val="28"/>
          <w:lang w:val="uk-UA"/>
        </w:rPr>
        <w:t>з</w:t>
      </w:r>
      <w:r>
        <w:rPr>
          <w:rFonts w:ascii="Times New Roman" w:hAnsi="Times New Roman"/>
          <w:sz w:val="28"/>
          <w:szCs w:val="28"/>
          <w:lang w:val="uk-UA"/>
        </w:rPr>
        <w:t>витку соціальної фрустрованості, а саме: депресивний з тривожно-фобічним ко</w:t>
      </w:r>
      <w:r>
        <w:rPr>
          <w:rFonts w:ascii="Times New Roman" w:hAnsi="Times New Roman"/>
          <w:sz w:val="28"/>
          <w:szCs w:val="28"/>
          <w:lang w:val="uk-UA"/>
        </w:rPr>
        <w:t>м</w:t>
      </w:r>
      <w:r>
        <w:rPr>
          <w:rFonts w:ascii="Times New Roman" w:hAnsi="Times New Roman"/>
          <w:sz w:val="28"/>
          <w:szCs w:val="28"/>
          <w:lang w:val="uk-UA"/>
        </w:rPr>
        <w:t>понентом, тривожно-фобічний та апато-абулічний й апато-дисоціативний типи дефектів. Виявлено, що на тлі зазначених клінічних си</w:t>
      </w:r>
      <w:r>
        <w:rPr>
          <w:rFonts w:ascii="Times New Roman" w:hAnsi="Times New Roman"/>
          <w:sz w:val="28"/>
          <w:szCs w:val="28"/>
          <w:lang w:val="uk-UA"/>
        </w:rPr>
        <w:t>н</w:t>
      </w:r>
      <w:r>
        <w:rPr>
          <w:rFonts w:ascii="Times New Roman" w:hAnsi="Times New Roman"/>
          <w:sz w:val="28"/>
          <w:szCs w:val="28"/>
          <w:lang w:val="uk-UA"/>
        </w:rPr>
        <w:t>дромів та дефектів реагування особистості на позитивні або негативні зовн</w:t>
      </w:r>
      <w:r>
        <w:rPr>
          <w:rFonts w:ascii="Times New Roman" w:hAnsi="Times New Roman"/>
          <w:sz w:val="28"/>
          <w:szCs w:val="28"/>
          <w:lang w:val="uk-UA"/>
        </w:rPr>
        <w:t>і</w:t>
      </w:r>
      <w:r>
        <w:rPr>
          <w:rFonts w:ascii="Times New Roman" w:hAnsi="Times New Roman"/>
          <w:sz w:val="28"/>
          <w:szCs w:val="28"/>
          <w:lang w:val="uk-UA"/>
        </w:rPr>
        <w:t>шні впливи проявляється у формі дезорганізації емоційного стану з обмеженим застосування інтелектуал</w:t>
      </w:r>
      <w:r>
        <w:rPr>
          <w:rFonts w:ascii="Times New Roman" w:hAnsi="Times New Roman"/>
          <w:sz w:val="28"/>
          <w:szCs w:val="28"/>
          <w:lang w:val="uk-UA"/>
        </w:rPr>
        <w:t>ь</w:t>
      </w:r>
      <w:r>
        <w:rPr>
          <w:rFonts w:ascii="Times New Roman" w:hAnsi="Times New Roman"/>
          <w:sz w:val="28"/>
          <w:szCs w:val="28"/>
          <w:lang w:val="uk-UA"/>
        </w:rPr>
        <w:t>них здібностей.</w:t>
      </w:r>
    </w:p>
    <w:p w:rsidR="0011487C" w:rsidRDefault="0011487C" w:rsidP="0011487C">
      <w:pPr>
        <w:spacing w:line="360" w:lineRule="auto"/>
        <w:ind w:firstLine="708"/>
        <w:rPr>
          <w:sz w:val="28"/>
          <w:szCs w:val="28"/>
          <w:lang w:val="uk-UA"/>
        </w:rPr>
      </w:pPr>
      <w:r>
        <w:rPr>
          <w:sz w:val="28"/>
          <w:szCs w:val="28"/>
          <w:lang w:val="uk-UA"/>
        </w:rPr>
        <w:lastRenderedPageBreak/>
        <w:t>Вперше науково обґрунтована, розроблена та впроваджена в практику диференційована комплексна система визначення ОЖ та СН у пацієнтів з психічними розладами при проведенні МСЕ та реабілітації, оцінена її ефе</w:t>
      </w:r>
      <w:r>
        <w:rPr>
          <w:sz w:val="28"/>
          <w:szCs w:val="28"/>
          <w:lang w:val="uk-UA"/>
        </w:rPr>
        <w:t>к</w:t>
      </w:r>
      <w:r>
        <w:rPr>
          <w:sz w:val="28"/>
          <w:szCs w:val="28"/>
          <w:lang w:val="uk-UA"/>
        </w:rPr>
        <w:t>тивність.</w:t>
      </w:r>
    </w:p>
    <w:p w:rsidR="0011487C" w:rsidRDefault="0011487C" w:rsidP="0011487C">
      <w:pPr>
        <w:spacing w:line="360" w:lineRule="auto"/>
        <w:ind w:firstLine="708"/>
        <w:rPr>
          <w:sz w:val="28"/>
          <w:szCs w:val="28"/>
          <w:lang w:val="uk-UA"/>
        </w:rPr>
      </w:pPr>
      <w:r>
        <w:rPr>
          <w:sz w:val="28"/>
          <w:szCs w:val="28"/>
          <w:lang w:val="uk-UA"/>
        </w:rPr>
        <w:t>Дана система вперше враховує ОЖ та СН на підставі оцінювання психічн</w:t>
      </w:r>
      <w:r>
        <w:rPr>
          <w:sz w:val="28"/>
          <w:szCs w:val="28"/>
          <w:lang w:val="uk-UA"/>
        </w:rPr>
        <w:t>о</w:t>
      </w:r>
      <w:r>
        <w:rPr>
          <w:sz w:val="28"/>
          <w:szCs w:val="28"/>
          <w:lang w:val="uk-UA"/>
        </w:rPr>
        <w:t>го стану й реабілітаційного потенціалу хворого при проведенні МСЕ, формуванні експертного висновку та ро</w:t>
      </w:r>
      <w:r>
        <w:rPr>
          <w:sz w:val="28"/>
          <w:szCs w:val="28"/>
          <w:lang w:val="uk-UA"/>
        </w:rPr>
        <w:t>з</w:t>
      </w:r>
      <w:r>
        <w:rPr>
          <w:sz w:val="28"/>
          <w:szCs w:val="28"/>
          <w:lang w:val="uk-UA"/>
        </w:rPr>
        <w:t>робці ІПР.</w:t>
      </w:r>
    </w:p>
    <w:p w:rsidR="0011487C" w:rsidRDefault="0011487C" w:rsidP="0011487C">
      <w:pPr>
        <w:spacing w:line="360" w:lineRule="auto"/>
        <w:ind w:firstLine="708"/>
        <w:rPr>
          <w:sz w:val="28"/>
          <w:szCs w:val="28"/>
          <w:lang w:val="uk-UA"/>
        </w:rPr>
      </w:pPr>
      <w:r>
        <w:rPr>
          <w:sz w:val="28"/>
          <w:szCs w:val="28"/>
          <w:lang w:val="uk-UA"/>
        </w:rPr>
        <w:t>Уперше обґрунтовані підходи до оптимізації існуючої медичної, соціально-побутової та професійної реабілітації пацієнтів, які страждають на пс</w:t>
      </w:r>
      <w:r>
        <w:rPr>
          <w:sz w:val="28"/>
          <w:szCs w:val="28"/>
          <w:lang w:val="uk-UA"/>
        </w:rPr>
        <w:t>и</w:t>
      </w:r>
      <w:r>
        <w:rPr>
          <w:sz w:val="28"/>
          <w:szCs w:val="28"/>
          <w:lang w:val="uk-UA"/>
        </w:rPr>
        <w:t>хічний розлад, на засадах вивчення ОЖ та СН.</w:t>
      </w:r>
    </w:p>
    <w:p w:rsidR="0011487C" w:rsidRDefault="0011487C" w:rsidP="0011487C">
      <w:pPr>
        <w:spacing w:line="360" w:lineRule="auto"/>
        <w:ind w:firstLine="709"/>
        <w:rPr>
          <w:sz w:val="28"/>
          <w:szCs w:val="28"/>
          <w:lang w:val="uk-UA"/>
        </w:rPr>
      </w:pPr>
      <w:r>
        <w:rPr>
          <w:b/>
          <w:sz w:val="28"/>
          <w:szCs w:val="28"/>
          <w:lang w:val="uk-UA"/>
        </w:rPr>
        <w:t>Практичне значення одержаних результатів.</w:t>
      </w:r>
      <w:r>
        <w:rPr>
          <w:sz w:val="28"/>
          <w:szCs w:val="28"/>
          <w:lang w:val="uk-UA"/>
        </w:rPr>
        <w:t xml:space="preserve"> Практична значущість результатів дисертаційного дослідження полягає у поліпшенні якості діагностики, МСЕ та реабілітації хворих, які страждають на психічні розлади. Вдосконалено понятійно-категорійний апарат, який застосовується у МСЕ та реабілітації щодо категорій „порушення”, „обмеження життєдіяльності”, „соціальна недостатність”. </w:t>
      </w:r>
      <w:r>
        <w:rPr>
          <w:snapToGrid w:val="0"/>
          <w:sz w:val="28"/>
          <w:szCs w:val="28"/>
          <w:lang w:val="uk-UA"/>
        </w:rPr>
        <w:t>Для підвищення ефективності та результативності ре</w:t>
      </w:r>
      <w:r>
        <w:rPr>
          <w:snapToGrid w:val="0"/>
          <w:sz w:val="28"/>
          <w:szCs w:val="28"/>
          <w:lang w:val="uk-UA"/>
        </w:rPr>
        <w:t>а</w:t>
      </w:r>
      <w:r>
        <w:rPr>
          <w:snapToGrid w:val="0"/>
          <w:sz w:val="28"/>
          <w:szCs w:val="28"/>
          <w:lang w:val="uk-UA"/>
        </w:rPr>
        <w:t>білітаційних програм запропоновано використання експертного підходу до оцінювання ОЖ як наслі</w:t>
      </w:r>
      <w:r>
        <w:rPr>
          <w:snapToGrid w:val="0"/>
          <w:sz w:val="28"/>
          <w:szCs w:val="28"/>
          <w:lang w:val="uk-UA"/>
        </w:rPr>
        <w:t>д</w:t>
      </w:r>
      <w:r>
        <w:rPr>
          <w:snapToGrid w:val="0"/>
          <w:sz w:val="28"/>
          <w:szCs w:val="28"/>
          <w:lang w:val="uk-UA"/>
        </w:rPr>
        <w:t>ків психічного розладу</w:t>
      </w:r>
      <w:r>
        <w:rPr>
          <w:sz w:val="28"/>
          <w:szCs w:val="28"/>
          <w:lang w:val="uk-UA"/>
        </w:rPr>
        <w:t xml:space="preserve">. Встановлена </w:t>
      </w:r>
      <w:r>
        <w:rPr>
          <w:snapToGrid w:val="0"/>
          <w:sz w:val="28"/>
          <w:szCs w:val="28"/>
          <w:lang w:val="uk-UA"/>
        </w:rPr>
        <w:t>клініко-психопатологічна структура психічних розладів та роль мікро- і макросоціальних показників, які повинні враховуватися при ро</w:t>
      </w:r>
      <w:r>
        <w:rPr>
          <w:snapToGrid w:val="0"/>
          <w:sz w:val="28"/>
          <w:szCs w:val="28"/>
          <w:lang w:val="uk-UA"/>
        </w:rPr>
        <w:t>з</w:t>
      </w:r>
      <w:r>
        <w:rPr>
          <w:snapToGrid w:val="0"/>
          <w:sz w:val="28"/>
          <w:szCs w:val="28"/>
          <w:lang w:val="uk-UA"/>
        </w:rPr>
        <w:t>робці ІПР.</w:t>
      </w:r>
    </w:p>
    <w:p w:rsidR="0011487C" w:rsidRDefault="0011487C" w:rsidP="0011487C">
      <w:pPr>
        <w:spacing w:line="360" w:lineRule="auto"/>
        <w:ind w:firstLine="708"/>
        <w:rPr>
          <w:sz w:val="28"/>
          <w:szCs w:val="28"/>
          <w:lang w:val="uk-UA"/>
        </w:rPr>
      </w:pPr>
      <w:r>
        <w:rPr>
          <w:sz w:val="28"/>
          <w:szCs w:val="28"/>
          <w:lang w:val="uk-UA"/>
        </w:rPr>
        <w:t>Застосування науково обґрунтованої диференційованої комплексної системи визначення ОЖ та СН, розширює діагностичний експе</w:t>
      </w:r>
      <w:r>
        <w:rPr>
          <w:sz w:val="28"/>
          <w:szCs w:val="28"/>
          <w:lang w:val="uk-UA"/>
        </w:rPr>
        <w:t>р</w:t>
      </w:r>
      <w:r>
        <w:rPr>
          <w:sz w:val="28"/>
          <w:szCs w:val="28"/>
          <w:lang w:val="uk-UA"/>
        </w:rPr>
        <w:t>тно-реабілітаційний інструментарій у загальній психіатричній практиці. Якісна діагностика медичн</w:t>
      </w:r>
      <w:r>
        <w:rPr>
          <w:sz w:val="28"/>
          <w:szCs w:val="28"/>
          <w:lang w:val="uk-UA"/>
        </w:rPr>
        <w:t>о</w:t>
      </w:r>
      <w:r>
        <w:rPr>
          <w:sz w:val="28"/>
          <w:szCs w:val="28"/>
          <w:lang w:val="uk-UA"/>
        </w:rPr>
        <w:t>го, соціального та професійного статусів пацієнтів при пров</w:t>
      </w:r>
      <w:r>
        <w:rPr>
          <w:sz w:val="28"/>
          <w:szCs w:val="28"/>
          <w:lang w:val="uk-UA"/>
        </w:rPr>
        <w:t>е</w:t>
      </w:r>
      <w:r>
        <w:rPr>
          <w:sz w:val="28"/>
          <w:szCs w:val="28"/>
          <w:lang w:val="uk-UA"/>
        </w:rPr>
        <w:t>денні експертизи сприяє підвищенню її ефективності та покращенню результативності реабіліт</w:t>
      </w:r>
      <w:r>
        <w:rPr>
          <w:sz w:val="28"/>
          <w:szCs w:val="28"/>
          <w:lang w:val="uk-UA"/>
        </w:rPr>
        <w:t>а</w:t>
      </w:r>
      <w:r>
        <w:rPr>
          <w:sz w:val="28"/>
          <w:szCs w:val="28"/>
          <w:lang w:val="uk-UA"/>
        </w:rPr>
        <w:t>ційних заходів.</w:t>
      </w:r>
    </w:p>
    <w:p w:rsidR="0011487C" w:rsidRDefault="0011487C" w:rsidP="0011487C">
      <w:pPr>
        <w:spacing w:line="360" w:lineRule="auto"/>
        <w:ind w:firstLine="708"/>
        <w:rPr>
          <w:sz w:val="28"/>
          <w:szCs w:val="28"/>
          <w:lang w:val="uk-UA"/>
        </w:rPr>
      </w:pPr>
      <w:r>
        <w:rPr>
          <w:sz w:val="28"/>
          <w:szCs w:val="28"/>
          <w:lang w:val="uk-UA"/>
        </w:rPr>
        <w:t>Використання у реабілітаційній практиці запропонованих підходів до оптимізації існуючої системи медичної, соціально-побутової та професійної реабіл</w:t>
      </w:r>
      <w:r>
        <w:rPr>
          <w:sz w:val="28"/>
          <w:szCs w:val="28"/>
          <w:lang w:val="uk-UA"/>
        </w:rPr>
        <w:t>і</w:t>
      </w:r>
      <w:r>
        <w:rPr>
          <w:sz w:val="28"/>
          <w:szCs w:val="28"/>
          <w:lang w:val="uk-UA"/>
        </w:rPr>
        <w:t>тації пацієнтів уможливлює подолання наявних ОЖ та СН, поліпшує функціонування хворих у сусп</w:t>
      </w:r>
      <w:r>
        <w:rPr>
          <w:sz w:val="28"/>
          <w:szCs w:val="28"/>
          <w:lang w:val="uk-UA"/>
        </w:rPr>
        <w:t>і</w:t>
      </w:r>
      <w:r>
        <w:rPr>
          <w:sz w:val="28"/>
          <w:szCs w:val="28"/>
          <w:lang w:val="uk-UA"/>
        </w:rPr>
        <w:t>льстві.</w:t>
      </w:r>
    </w:p>
    <w:p w:rsidR="0011487C" w:rsidRDefault="0011487C" w:rsidP="0011487C">
      <w:pPr>
        <w:spacing w:line="360" w:lineRule="auto"/>
        <w:ind w:firstLine="708"/>
        <w:rPr>
          <w:sz w:val="28"/>
          <w:szCs w:val="28"/>
          <w:lang w:val="uk-UA"/>
        </w:rPr>
      </w:pPr>
      <w:r>
        <w:rPr>
          <w:sz w:val="28"/>
          <w:szCs w:val="28"/>
          <w:lang w:val="uk-UA"/>
        </w:rPr>
        <w:lastRenderedPageBreak/>
        <w:t>Отримані результати дисертаційного дослідження призначені для застос</w:t>
      </w:r>
      <w:r>
        <w:rPr>
          <w:sz w:val="28"/>
          <w:szCs w:val="28"/>
          <w:lang w:val="uk-UA"/>
        </w:rPr>
        <w:t>у</w:t>
      </w:r>
      <w:r>
        <w:rPr>
          <w:sz w:val="28"/>
          <w:szCs w:val="28"/>
          <w:lang w:val="uk-UA"/>
        </w:rPr>
        <w:t>вання у роботі експертів, психіатрів, медичних психологів, соціальних працівників, інших фахівців, діяльність яких пов’язана з МСЕ та реабілітац</w:t>
      </w:r>
      <w:r>
        <w:rPr>
          <w:sz w:val="28"/>
          <w:szCs w:val="28"/>
          <w:lang w:val="uk-UA"/>
        </w:rPr>
        <w:t>і</w:t>
      </w:r>
      <w:r>
        <w:rPr>
          <w:sz w:val="28"/>
          <w:szCs w:val="28"/>
          <w:lang w:val="uk-UA"/>
        </w:rPr>
        <w:t>єю психічно хворих, а також у навчальній підготовці кваліфікованих кадрів на етапі перед- та післядипло</w:t>
      </w:r>
      <w:r>
        <w:rPr>
          <w:sz w:val="28"/>
          <w:szCs w:val="28"/>
          <w:lang w:val="uk-UA"/>
        </w:rPr>
        <w:t>м</w:t>
      </w:r>
      <w:r>
        <w:rPr>
          <w:sz w:val="28"/>
          <w:szCs w:val="28"/>
          <w:lang w:val="uk-UA"/>
        </w:rPr>
        <w:t>ної освіти.</w:t>
      </w:r>
    </w:p>
    <w:p w:rsidR="0011487C" w:rsidRDefault="0011487C" w:rsidP="0011487C">
      <w:pPr>
        <w:pStyle w:val="24"/>
        <w:rPr>
          <w:spacing w:val="4"/>
          <w:szCs w:val="28"/>
          <w:lang w:val="uk-UA"/>
        </w:rPr>
      </w:pPr>
      <w:r>
        <w:rPr>
          <w:szCs w:val="28"/>
          <w:lang w:val="uk-UA"/>
        </w:rPr>
        <w:t>Розроблена диференційована комплексна система визначення ОЖ та СН у пацієнтів з психічними розладами при проведенні МСЕ та реабілітації впроваджена у роботу: Укра</w:t>
      </w:r>
      <w:r>
        <w:rPr>
          <w:szCs w:val="28"/>
          <w:lang w:val="uk-UA"/>
        </w:rPr>
        <w:t>ї</w:t>
      </w:r>
      <w:r>
        <w:rPr>
          <w:szCs w:val="28"/>
          <w:lang w:val="uk-UA"/>
        </w:rPr>
        <w:t>нського НДІ соціальної і судової психіатрії та наркології МОЗ України (акт впровадження від 01.06.2006 р., м. Київ), Од</w:t>
      </w:r>
      <w:r>
        <w:rPr>
          <w:szCs w:val="28"/>
          <w:lang w:val="uk-UA"/>
        </w:rPr>
        <w:t>е</w:t>
      </w:r>
      <w:r>
        <w:rPr>
          <w:szCs w:val="28"/>
          <w:lang w:val="uk-UA"/>
        </w:rPr>
        <w:t xml:space="preserve">ської обласної психіатричної лікарні № 4 (акт впровадження № 3/47 від </w:t>
      </w:r>
      <w:r>
        <w:rPr>
          <w:spacing w:val="-2"/>
          <w:szCs w:val="28"/>
          <w:lang w:val="uk-UA"/>
        </w:rPr>
        <w:t>21.12.2007 р., м. Білгород-Дністровський), Полтавської обласної клінічної психіатричної лікарні ім. О. Ф. Мальцева (акт впр</w:t>
      </w:r>
      <w:r>
        <w:rPr>
          <w:spacing w:val="-2"/>
          <w:szCs w:val="28"/>
          <w:lang w:val="uk-UA"/>
        </w:rPr>
        <w:t>о</w:t>
      </w:r>
      <w:r>
        <w:rPr>
          <w:spacing w:val="-2"/>
          <w:szCs w:val="28"/>
          <w:lang w:val="uk-UA"/>
        </w:rPr>
        <w:t>вадження від 25.03. 2008 р.,</w:t>
      </w:r>
      <w:r>
        <w:rPr>
          <w:szCs w:val="28"/>
          <w:lang w:val="uk-UA"/>
        </w:rPr>
        <w:t xml:space="preserve"> м. Полтава), Л</w:t>
      </w:r>
      <w:r>
        <w:rPr>
          <w:szCs w:val="28"/>
          <w:lang w:val="uk-UA"/>
        </w:rPr>
        <w:t>у</w:t>
      </w:r>
      <w:r>
        <w:rPr>
          <w:szCs w:val="28"/>
          <w:lang w:val="uk-UA"/>
        </w:rPr>
        <w:t>ганської обласної психіатричної лікарні (акт впровадження від 29.03.2008 р., м. Луганськ), Керченського м</w:t>
      </w:r>
      <w:r>
        <w:rPr>
          <w:szCs w:val="28"/>
          <w:lang w:val="uk-UA"/>
        </w:rPr>
        <w:t>і</w:t>
      </w:r>
      <w:r>
        <w:rPr>
          <w:szCs w:val="28"/>
          <w:lang w:val="uk-UA"/>
        </w:rPr>
        <w:t>ського психоневрологічного диспансеру (акт впровадження від 31.03.2008 р., м. Керч), відділу МСЕ та проблем інвалідності МОЗ України (акт впровадження № 34–2/7 від 02.04.2008 р., м. Київ), Комунального закладу “Дніпропетровська обласна психіатрична лікарня” (акт впровадження від 02.04.2008 р., м. Дніпропе</w:t>
      </w:r>
      <w:r>
        <w:rPr>
          <w:szCs w:val="28"/>
          <w:lang w:val="uk-UA"/>
        </w:rPr>
        <w:t>т</w:t>
      </w:r>
      <w:r>
        <w:rPr>
          <w:szCs w:val="28"/>
          <w:lang w:val="uk-UA"/>
        </w:rPr>
        <w:t xml:space="preserve">ровськ), </w:t>
      </w:r>
      <w:r>
        <w:rPr>
          <w:spacing w:val="4"/>
          <w:szCs w:val="28"/>
          <w:lang w:val="uk-UA"/>
        </w:rPr>
        <w:t>Київського міського психоневрологічного диспансеру № 4 (акт впровадження від 04.04.2008 р., м. Київ), Одеської обласної психіатричної л</w:t>
      </w:r>
      <w:r>
        <w:rPr>
          <w:spacing w:val="4"/>
          <w:szCs w:val="28"/>
          <w:lang w:val="uk-UA"/>
        </w:rPr>
        <w:t>і</w:t>
      </w:r>
      <w:r>
        <w:rPr>
          <w:spacing w:val="4"/>
          <w:szCs w:val="28"/>
          <w:lang w:val="uk-UA"/>
        </w:rPr>
        <w:t>карні № 1 (акт впровадження від 10.04.2008 р., м. Одеса), ПП „ВИС-МЕДИК” (акт впровадження від 11.04.2008 р., м. Дніпропетровськ), Киї</w:t>
      </w:r>
      <w:r>
        <w:rPr>
          <w:spacing w:val="4"/>
          <w:szCs w:val="28"/>
          <w:lang w:val="uk-UA"/>
        </w:rPr>
        <w:t>в</w:t>
      </w:r>
      <w:r>
        <w:rPr>
          <w:spacing w:val="4"/>
          <w:szCs w:val="28"/>
          <w:lang w:val="uk-UA"/>
        </w:rPr>
        <w:t xml:space="preserve">ської міської </w:t>
      </w:r>
      <w:r>
        <w:rPr>
          <w:spacing w:val="4"/>
          <w:szCs w:val="28"/>
          <w:lang w:val="uk-UA"/>
        </w:rPr>
        <w:lastRenderedPageBreak/>
        <w:t>клінічної психіатричної лікарні № 1 (акт впровадження від 25.04.2008 р., м. К</w:t>
      </w:r>
      <w:r>
        <w:rPr>
          <w:spacing w:val="4"/>
          <w:szCs w:val="28"/>
          <w:lang w:val="uk-UA"/>
        </w:rPr>
        <w:t>и</w:t>
      </w:r>
      <w:r>
        <w:rPr>
          <w:spacing w:val="4"/>
          <w:szCs w:val="28"/>
          <w:lang w:val="uk-UA"/>
        </w:rPr>
        <w:t>їв).</w:t>
      </w:r>
    </w:p>
    <w:p w:rsidR="0011487C" w:rsidRDefault="0011487C" w:rsidP="0011487C">
      <w:pPr>
        <w:pStyle w:val="24"/>
        <w:rPr>
          <w:szCs w:val="28"/>
          <w:lang w:val="uk-UA"/>
        </w:rPr>
      </w:pPr>
      <w:r>
        <w:rPr>
          <w:szCs w:val="28"/>
          <w:lang w:val="uk-UA"/>
        </w:rPr>
        <w:t xml:space="preserve">Отримані наукові дані використовуються у навчальному процесі </w:t>
      </w:r>
      <w:r>
        <w:rPr>
          <w:spacing w:val="-3"/>
          <w:szCs w:val="28"/>
          <w:lang w:val="uk-UA"/>
        </w:rPr>
        <w:t>відд</w:t>
      </w:r>
      <w:r>
        <w:rPr>
          <w:spacing w:val="-3"/>
          <w:szCs w:val="28"/>
          <w:lang w:val="uk-UA"/>
        </w:rPr>
        <w:t>і</w:t>
      </w:r>
      <w:r>
        <w:rPr>
          <w:spacing w:val="-3"/>
          <w:szCs w:val="28"/>
          <w:lang w:val="uk-UA"/>
        </w:rPr>
        <w:t>лу соціальної та екстремальної психіатрії Українського НДІ соціальної і суд</w:t>
      </w:r>
      <w:r>
        <w:rPr>
          <w:spacing w:val="-3"/>
          <w:szCs w:val="28"/>
          <w:lang w:val="uk-UA"/>
        </w:rPr>
        <w:t>о</w:t>
      </w:r>
      <w:r>
        <w:rPr>
          <w:spacing w:val="-3"/>
          <w:szCs w:val="28"/>
          <w:lang w:val="uk-UA"/>
        </w:rPr>
        <w:t>вої психіатрії та наркології МОЗ України (акт впровадження від 06.06.2006 р</w:t>
      </w:r>
      <w:r>
        <w:rPr>
          <w:szCs w:val="28"/>
          <w:lang w:val="uk-UA"/>
        </w:rPr>
        <w:t>. м. Київ), кафедри нервових хвороб з курсом психіатрії Запорізької медичної академії післядипломної освіти МОЗ України (акт впровадження від 28.01.2008 р., м. Запоріжжя), кафедри соціальної роботи та практичної пс</w:t>
      </w:r>
      <w:r>
        <w:rPr>
          <w:szCs w:val="28"/>
          <w:lang w:val="uk-UA"/>
        </w:rPr>
        <w:t>и</w:t>
      </w:r>
      <w:r>
        <w:rPr>
          <w:szCs w:val="28"/>
          <w:lang w:val="uk-UA"/>
        </w:rPr>
        <w:t>хології Академії праці і соціальних відносин (акт впровадження від 19.03.2008 р., м. Київ), кафедри психіатрії, наркології та медичної психології Вищого державного навчального закладу України „Українська медична ст</w:t>
      </w:r>
      <w:r>
        <w:rPr>
          <w:szCs w:val="28"/>
          <w:lang w:val="uk-UA"/>
        </w:rPr>
        <w:t>о</w:t>
      </w:r>
      <w:r>
        <w:rPr>
          <w:szCs w:val="28"/>
          <w:lang w:val="uk-UA"/>
        </w:rPr>
        <w:t>матологічна академія” (акт впровадження від 27.03.2008 р., м. Полт</w:t>
      </w:r>
      <w:r>
        <w:rPr>
          <w:szCs w:val="28"/>
          <w:lang w:val="uk-UA"/>
        </w:rPr>
        <w:t>а</w:t>
      </w:r>
      <w:r>
        <w:rPr>
          <w:szCs w:val="28"/>
          <w:lang w:val="uk-UA"/>
        </w:rPr>
        <w:t>ва).</w:t>
      </w:r>
    </w:p>
    <w:p w:rsidR="0011487C" w:rsidRDefault="0011487C" w:rsidP="0011487C">
      <w:pPr>
        <w:pStyle w:val="2ffff9"/>
        <w:spacing w:line="360" w:lineRule="auto"/>
        <w:ind w:firstLine="709"/>
        <w:rPr>
          <w:szCs w:val="28"/>
          <w:lang w:val="uk-UA"/>
        </w:rPr>
      </w:pPr>
      <w:r>
        <w:rPr>
          <w:b/>
          <w:szCs w:val="28"/>
          <w:lang w:val="uk-UA"/>
        </w:rPr>
        <w:t xml:space="preserve">Особистий внесок здобувача. </w:t>
      </w:r>
      <w:r>
        <w:rPr>
          <w:szCs w:val="28"/>
          <w:lang w:val="uk-UA"/>
        </w:rPr>
        <w:t>Дисертація є самостійною науковою р</w:t>
      </w:r>
      <w:r>
        <w:rPr>
          <w:szCs w:val="28"/>
          <w:lang w:val="uk-UA"/>
        </w:rPr>
        <w:t>о</w:t>
      </w:r>
      <w:r>
        <w:rPr>
          <w:szCs w:val="28"/>
          <w:lang w:val="uk-UA"/>
        </w:rPr>
        <w:t>ботою. Автором здійснені усі наведені в роботі дослідження, обґрунтовані напрямок, теоретичні положення, мета та завдання роботи, здійснений анал</w:t>
      </w:r>
      <w:r>
        <w:rPr>
          <w:szCs w:val="28"/>
          <w:lang w:val="uk-UA"/>
        </w:rPr>
        <w:t>і</w:t>
      </w:r>
      <w:r>
        <w:rPr>
          <w:szCs w:val="28"/>
          <w:lang w:val="uk-UA"/>
        </w:rPr>
        <w:t>тичний огляд джерел наукової інформації з теми дисертації. Особисто авт</w:t>
      </w:r>
      <w:r>
        <w:rPr>
          <w:szCs w:val="28"/>
          <w:lang w:val="uk-UA"/>
        </w:rPr>
        <w:t>о</w:t>
      </w:r>
      <w:r>
        <w:rPr>
          <w:szCs w:val="28"/>
          <w:lang w:val="uk-UA"/>
        </w:rPr>
        <w:t>ром проведено обстеження усіх хворих, опитані експерти МСЕК України, а також проаналізовані МСЕС. Дисертантом сформовані бази даних, провед</w:t>
      </w:r>
      <w:r>
        <w:rPr>
          <w:szCs w:val="28"/>
          <w:lang w:val="uk-UA"/>
        </w:rPr>
        <w:t>е</w:t>
      </w:r>
      <w:r>
        <w:rPr>
          <w:szCs w:val="28"/>
          <w:lang w:val="uk-UA"/>
        </w:rPr>
        <w:t>но статистичну обробку матеріалу, а також здійснено наукову інтерпретацію одержаних результатів. Здобувач самостійно науково обґрунтував, розробив та впровадив у практику диференційовану комплексну систему визначення обмеження життєдіяльності та соціальної недостатності у пацієнтів з психі</w:t>
      </w:r>
      <w:r>
        <w:rPr>
          <w:szCs w:val="28"/>
          <w:lang w:val="uk-UA"/>
        </w:rPr>
        <w:t>ч</w:t>
      </w:r>
      <w:r>
        <w:rPr>
          <w:szCs w:val="28"/>
          <w:lang w:val="uk-UA"/>
        </w:rPr>
        <w:t>ними розладами при проведенні МСЕ та реабілітації, оцінив її ефект</w:t>
      </w:r>
      <w:r>
        <w:rPr>
          <w:szCs w:val="28"/>
          <w:lang w:val="uk-UA"/>
        </w:rPr>
        <w:t>и</w:t>
      </w:r>
      <w:r>
        <w:rPr>
          <w:szCs w:val="28"/>
          <w:lang w:val="uk-UA"/>
        </w:rPr>
        <w:t>вність.</w:t>
      </w:r>
    </w:p>
    <w:p w:rsidR="0011487C" w:rsidRDefault="0011487C" w:rsidP="0011487C">
      <w:pPr>
        <w:pStyle w:val="2ffff9"/>
        <w:spacing w:line="360" w:lineRule="auto"/>
        <w:ind w:firstLine="709"/>
        <w:rPr>
          <w:szCs w:val="28"/>
          <w:lang w:val="uk-UA"/>
        </w:rPr>
      </w:pPr>
      <w:r>
        <w:rPr>
          <w:lang w:val="uk-UA"/>
        </w:rPr>
        <w:t>Особистий внесок здобувача у публікаціях в наукових фахових вида</w:t>
      </w:r>
      <w:r>
        <w:rPr>
          <w:lang w:val="uk-UA"/>
        </w:rPr>
        <w:t>н</w:t>
      </w:r>
      <w:r>
        <w:rPr>
          <w:lang w:val="uk-UA"/>
        </w:rPr>
        <w:t>нях, затверджених ВАК України, що підготовлені у співавторстві, є насту</w:t>
      </w:r>
      <w:r>
        <w:rPr>
          <w:lang w:val="uk-UA"/>
        </w:rPr>
        <w:t>п</w:t>
      </w:r>
      <w:r>
        <w:rPr>
          <w:lang w:val="uk-UA"/>
        </w:rPr>
        <w:t>ним (згідно зі списком використаних джерел): № 63 –</w:t>
      </w:r>
      <w:r>
        <w:rPr>
          <w:szCs w:val="28"/>
          <w:lang w:val="uk-UA"/>
        </w:rPr>
        <w:t xml:space="preserve"> визначено мету та з</w:t>
      </w:r>
      <w:r>
        <w:rPr>
          <w:szCs w:val="28"/>
          <w:lang w:val="uk-UA"/>
        </w:rPr>
        <w:t>а</w:t>
      </w:r>
      <w:r>
        <w:rPr>
          <w:szCs w:val="28"/>
          <w:lang w:val="uk-UA"/>
        </w:rPr>
        <w:t xml:space="preserve">вдання, виконано аналіз медичної інформації та результатів дослідження, сформульовано висновки; № 78 – проаналізований </w:t>
      </w:r>
      <w:r>
        <w:rPr>
          <w:szCs w:val="28"/>
          <w:lang w:val="uk-UA"/>
        </w:rPr>
        <w:lastRenderedPageBreak/>
        <w:t>сучасний стан мед</w:t>
      </w:r>
      <w:r>
        <w:rPr>
          <w:szCs w:val="28"/>
          <w:lang w:val="uk-UA"/>
        </w:rPr>
        <w:t>и</w:t>
      </w:r>
      <w:r>
        <w:rPr>
          <w:szCs w:val="28"/>
          <w:lang w:val="uk-UA"/>
        </w:rPr>
        <w:t>ко-соціальної експертизи та реабілітації психічно хворих, здійснено інтерпретацію даних, с формулюванні висновки; № 94 – визначено проблематику дослідження, побудовано дизайн, проведено дослідження та проаналізовано отр</w:t>
      </w:r>
      <w:r>
        <w:rPr>
          <w:szCs w:val="28"/>
          <w:lang w:val="uk-UA"/>
        </w:rPr>
        <w:t>и</w:t>
      </w:r>
      <w:r>
        <w:rPr>
          <w:szCs w:val="28"/>
          <w:lang w:val="uk-UA"/>
        </w:rPr>
        <w:t>мані дані, сформовані висновки по роботі; № 95 – поставлено мету та завда</w:t>
      </w:r>
      <w:r>
        <w:rPr>
          <w:szCs w:val="28"/>
          <w:lang w:val="uk-UA"/>
        </w:rPr>
        <w:t>н</w:t>
      </w:r>
      <w:r>
        <w:rPr>
          <w:szCs w:val="28"/>
          <w:lang w:val="uk-UA"/>
        </w:rPr>
        <w:t>ня дослідження, проаналізовано медичну інформацію, отримано дані та зді</w:t>
      </w:r>
      <w:r>
        <w:rPr>
          <w:szCs w:val="28"/>
          <w:lang w:val="uk-UA"/>
        </w:rPr>
        <w:t>й</w:t>
      </w:r>
      <w:r>
        <w:rPr>
          <w:szCs w:val="28"/>
          <w:lang w:val="uk-UA"/>
        </w:rPr>
        <w:t>снено їх інтерпретацію, зроблено методологічні висновки з основних напр</w:t>
      </w:r>
      <w:r>
        <w:rPr>
          <w:szCs w:val="28"/>
          <w:lang w:val="uk-UA"/>
        </w:rPr>
        <w:t>я</w:t>
      </w:r>
      <w:r>
        <w:rPr>
          <w:szCs w:val="28"/>
          <w:lang w:val="uk-UA"/>
        </w:rPr>
        <w:t>мків дослідження; № 124 – проаналізовані та інтерпретовані отримані д</w:t>
      </w:r>
      <w:r>
        <w:rPr>
          <w:szCs w:val="28"/>
          <w:lang w:val="uk-UA"/>
        </w:rPr>
        <w:t>а</w:t>
      </w:r>
      <w:r>
        <w:rPr>
          <w:szCs w:val="28"/>
          <w:lang w:val="uk-UA"/>
        </w:rPr>
        <w:t>ні, підготовлено висновки по роботі; № 157 – проведене клінічне і соціал</w:t>
      </w:r>
      <w:r>
        <w:rPr>
          <w:szCs w:val="28"/>
          <w:lang w:val="uk-UA"/>
        </w:rPr>
        <w:t>ь</w:t>
      </w:r>
      <w:r>
        <w:rPr>
          <w:szCs w:val="28"/>
          <w:lang w:val="uk-UA"/>
        </w:rPr>
        <w:t>но-демографічне дослідження, проаналізовано та інтерпретовано отримані дані, здійснена їх статистична обробка та підготовлені висновки по роботі; № 158 – пр</w:t>
      </w:r>
      <w:r>
        <w:rPr>
          <w:szCs w:val="28"/>
          <w:lang w:val="uk-UA"/>
        </w:rPr>
        <w:t>о</w:t>
      </w:r>
      <w:r>
        <w:rPr>
          <w:szCs w:val="28"/>
          <w:lang w:val="uk-UA"/>
        </w:rPr>
        <w:t>ведено клінічне і соціально-експертне дослідження, здійснені аналіз та інтерпретація отриманих даних, їх статична обробка та підготовлені висно</w:t>
      </w:r>
      <w:r>
        <w:rPr>
          <w:szCs w:val="28"/>
          <w:lang w:val="uk-UA"/>
        </w:rPr>
        <w:t>в</w:t>
      </w:r>
      <w:r>
        <w:rPr>
          <w:szCs w:val="28"/>
          <w:lang w:val="uk-UA"/>
        </w:rPr>
        <w:t>ки; № 160 – розроблено інструментарій дослідження, отримано основні дані, здійснено їх аналіз та сформульовано висновки; № 165 – проаналізовано сучасний стан надання реабілітаційної допомоги психічно хворим, формулюванні ідеї, визначені провідні теоретичні положення, підготовлені висновк</w:t>
      </w:r>
      <w:r>
        <w:rPr>
          <w:szCs w:val="28"/>
          <w:lang w:val="uk-UA"/>
        </w:rPr>
        <w:t>и</w:t>
      </w:r>
      <w:r>
        <w:rPr>
          <w:szCs w:val="28"/>
          <w:lang w:val="uk-UA"/>
        </w:rPr>
        <w:t>; № 188 – виділено проблеми дослідження проаналізовано отримані дані, пі</w:t>
      </w:r>
      <w:r>
        <w:rPr>
          <w:szCs w:val="28"/>
          <w:lang w:val="uk-UA"/>
        </w:rPr>
        <w:t>д</w:t>
      </w:r>
      <w:r>
        <w:rPr>
          <w:szCs w:val="28"/>
          <w:lang w:val="uk-UA"/>
        </w:rPr>
        <w:t>готовлено висновки.</w:t>
      </w:r>
    </w:p>
    <w:p w:rsidR="0011487C" w:rsidRDefault="0011487C" w:rsidP="0011487C">
      <w:pPr>
        <w:pStyle w:val="24"/>
        <w:rPr>
          <w:szCs w:val="28"/>
          <w:lang w:val="uk-UA"/>
        </w:rPr>
      </w:pPr>
      <w:r>
        <w:rPr>
          <w:b/>
          <w:szCs w:val="28"/>
          <w:lang w:val="uk-UA"/>
        </w:rPr>
        <w:t xml:space="preserve">Апробація результатів дисертації. </w:t>
      </w:r>
      <w:r>
        <w:rPr>
          <w:szCs w:val="28"/>
          <w:lang w:val="uk-UA"/>
        </w:rPr>
        <w:t>Результати дослідження, а також його основні положення та висновки доповідались і обговорювались на зас</w:t>
      </w:r>
      <w:r>
        <w:rPr>
          <w:szCs w:val="28"/>
          <w:lang w:val="uk-UA"/>
        </w:rPr>
        <w:t>і</w:t>
      </w:r>
      <w:r>
        <w:rPr>
          <w:szCs w:val="28"/>
          <w:lang w:val="uk-UA"/>
        </w:rPr>
        <w:t>даннях Ради молодих вчених Українського НДІ соціальної і судової психіа</w:t>
      </w:r>
      <w:r>
        <w:rPr>
          <w:szCs w:val="28"/>
          <w:lang w:val="uk-UA"/>
        </w:rPr>
        <w:t>т</w:t>
      </w:r>
      <w:r>
        <w:rPr>
          <w:szCs w:val="28"/>
          <w:lang w:val="uk-UA"/>
        </w:rPr>
        <w:t>рії та наркології МОЗ України (протокол № 2 від 19.04.2006 р.), Вченої мед</w:t>
      </w:r>
      <w:r>
        <w:rPr>
          <w:szCs w:val="28"/>
          <w:lang w:val="uk-UA"/>
        </w:rPr>
        <w:t>и</w:t>
      </w:r>
      <w:r>
        <w:rPr>
          <w:szCs w:val="28"/>
          <w:lang w:val="uk-UA"/>
        </w:rPr>
        <w:t>чної (протоколи № 3 від 07.06.2006 р., № 9 від 14.12.2006 р., № 6 від 26.06.2007 р., № 13 від 16.11.2007 р.) та апробаційної (протокол № 1 від 15.04.2008 р.) рад Українського НДІ соціальної і судової психіатрії та нарк</w:t>
      </w:r>
      <w:r>
        <w:rPr>
          <w:szCs w:val="28"/>
          <w:lang w:val="uk-UA"/>
        </w:rPr>
        <w:t>о</w:t>
      </w:r>
      <w:r>
        <w:rPr>
          <w:szCs w:val="28"/>
          <w:lang w:val="uk-UA"/>
        </w:rPr>
        <w:t>логії МОЗ України, засіданнях відділу соціальної та екстремальної психіатрії Українського НДІ с</w:t>
      </w:r>
      <w:r>
        <w:rPr>
          <w:szCs w:val="28"/>
          <w:lang w:val="uk-UA"/>
        </w:rPr>
        <w:t>о</w:t>
      </w:r>
      <w:r>
        <w:rPr>
          <w:szCs w:val="28"/>
          <w:lang w:val="uk-UA"/>
        </w:rPr>
        <w:t>ціальної і судової психіатрії та наркології МОЗ України (проток</w:t>
      </w:r>
      <w:r>
        <w:rPr>
          <w:szCs w:val="28"/>
          <w:lang w:val="uk-UA"/>
        </w:rPr>
        <w:t>о</w:t>
      </w:r>
      <w:r>
        <w:rPr>
          <w:szCs w:val="28"/>
          <w:lang w:val="uk-UA"/>
        </w:rPr>
        <w:t>ли № 3 від 15.03.2006 р., № 5 від 24.06.2006 р., № 4 від 20.12.2007 р., № 1 від 18.01.2008 р.), а також на наступних наукових форумах:</w:t>
      </w:r>
    </w:p>
    <w:p w:rsidR="0011487C" w:rsidRDefault="0011487C" w:rsidP="0011487C">
      <w:pPr>
        <w:pStyle w:val="24"/>
        <w:rPr>
          <w:szCs w:val="28"/>
          <w:lang w:val="uk-UA"/>
        </w:rPr>
      </w:pPr>
      <w:r>
        <w:rPr>
          <w:szCs w:val="28"/>
          <w:lang w:val="uk-UA"/>
        </w:rPr>
        <w:lastRenderedPageBreak/>
        <w:t>міжнародних: II Международной конференции „Окружающая среда и экология Сибири, Дальнего Востока и Ар</w:t>
      </w:r>
      <w:r>
        <w:rPr>
          <w:szCs w:val="28"/>
          <w:lang w:val="uk-UA"/>
        </w:rPr>
        <w:t>к</w:t>
      </w:r>
      <w:r>
        <w:rPr>
          <w:szCs w:val="28"/>
          <w:lang w:val="uk-UA"/>
        </w:rPr>
        <w:t>тики” (Томск, 2003), научно-практической конференции „Медико-социальная экспертиза и реабилит</w:t>
      </w:r>
      <w:r>
        <w:rPr>
          <w:szCs w:val="28"/>
          <w:lang w:val="uk-UA"/>
        </w:rPr>
        <w:t>а</w:t>
      </w:r>
      <w:r>
        <w:rPr>
          <w:szCs w:val="28"/>
          <w:lang w:val="uk-UA"/>
        </w:rPr>
        <w:t>ция” (Минск, 2004), науково-практичній конференції з міжнародною участю „І</w:t>
      </w:r>
      <w:r>
        <w:rPr>
          <w:szCs w:val="28"/>
          <w:lang w:val="uk-UA"/>
        </w:rPr>
        <w:t>н</w:t>
      </w:r>
      <w:r>
        <w:rPr>
          <w:szCs w:val="28"/>
          <w:lang w:val="uk-UA"/>
        </w:rPr>
        <w:t>новаційні діагностичні технології в медико-соціальній експертизі і реабіліт</w:t>
      </w:r>
      <w:r>
        <w:rPr>
          <w:szCs w:val="28"/>
          <w:lang w:val="uk-UA"/>
        </w:rPr>
        <w:t>а</w:t>
      </w:r>
      <w:r>
        <w:rPr>
          <w:szCs w:val="28"/>
          <w:lang w:val="uk-UA"/>
        </w:rPr>
        <w:t>ції інвалідів” (Дніпропетровськ, 2005), VI-й Українській на</w:t>
      </w:r>
      <w:r>
        <w:rPr>
          <w:szCs w:val="28"/>
          <w:lang w:val="uk-UA"/>
        </w:rPr>
        <w:t>у</w:t>
      </w:r>
      <w:r>
        <w:rPr>
          <w:szCs w:val="28"/>
          <w:lang w:val="uk-UA"/>
        </w:rPr>
        <w:t>ково-практичній конференції з міжнародною участю „Довженківські читання: теорія і практ</w:t>
      </w:r>
      <w:r>
        <w:rPr>
          <w:szCs w:val="28"/>
          <w:lang w:val="uk-UA"/>
        </w:rPr>
        <w:t>и</w:t>
      </w:r>
      <w:r>
        <w:rPr>
          <w:szCs w:val="28"/>
          <w:lang w:val="uk-UA"/>
        </w:rPr>
        <w:t>ка наркології” (Харків, 2005), Українській школі семінарі з міжнародною участю „Психотерапія і психоаналіз на шляху до євроінтегр</w:t>
      </w:r>
      <w:r>
        <w:rPr>
          <w:szCs w:val="28"/>
          <w:lang w:val="uk-UA"/>
        </w:rPr>
        <w:t>а</w:t>
      </w:r>
      <w:r>
        <w:rPr>
          <w:szCs w:val="28"/>
          <w:lang w:val="uk-UA"/>
        </w:rPr>
        <w:t>ції” (Київ, 2005), науково-практичній конференції з міжнародною участю „Актуальні пробл</w:t>
      </w:r>
      <w:r>
        <w:rPr>
          <w:szCs w:val="28"/>
          <w:lang w:val="uk-UA"/>
        </w:rPr>
        <w:t>е</w:t>
      </w:r>
      <w:r>
        <w:rPr>
          <w:szCs w:val="28"/>
          <w:lang w:val="uk-UA"/>
        </w:rPr>
        <w:t>ми медико-соціальної експертизи, профілактики інвалідності та реабіліт</w:t>
      </w:r>
      <w:r>
        <w:rPr>
          <w:szCs w:val="28"/>
          <w:lang w:val="uk-UA"/>
        </w:rPr>
        <w:t>а</w:t>
      </w:r>
      <w:r>
        <w:rPr>
          <w:szCs w:val="28"/>
          <w:lang w:val="uk-UA"/>
        </w:rPr>
        <w:t>ції інвалідів” (Дніпропетровськ, 2006), 15-th European Congress of Psychiatry (Madrid, 2007), Українсько-американському науково-практичному семінарі „Фармакотерапія депресії та сексуальних дисфункцій. Психобіологія суїц</w:t>
      </w:r>
      <w:r>
        <w:rPr>
          <w:szCs w:val="28"/>
          <w:lang w:val="uk-UA"/>
        </w:rPr>
        <w:t>и</w:t>
      </w:r>
      <w:r>
        <w:rPr>
          <w:szCs w:val="28"/>
          <w:lang w:val="uk-UA"/>
        </w:rPr>
        <w:t>ду” (Киев, 2007), Canada National Institute on Drug Abuse (NIDA) Forum (Quebec City, 2007), Всероссийской юбилейной научно-практической конф</w:t>
      </w:r>
      <w:r>
        <w:rPr>
          <w:szCs w:val="28"/>
          <w:lang w:val="uk-UA"/>
        </w:rPr>
        <w:t>е</w:t>
      </w:r>
      <w:r>
        <w:rPr>
          <w:szCs w:val="28"/>
          <w:lang w:val="uk-UA"/>
        </w:rPr>
        <w:t>ренции с международным участием „Актуальные проблемы психиатрии и неврологии” (Санк-Петербург, 2007), World Congress of World Association for Social Psychiatry (Prague, 2007), науково-практичній конференції з міжнаро</w:t>
      </w:r>
      <w:r>
        <w:rPr>
          <w:szCs w:val="28"/>
          <w:lang w:val="uk-UA"/>
        </w:rPr>
        <w:t>д</w:t>
      </w:r>
      <w:r>
        <w:rPr>
          <w:szCs w:val="28"/>
          <w:lang w:val="uk-UA"/>
        </w:rPr>
        <w:t xml:space="preserve">ною участю „Сучасні аспекти лікування психічних розладів” (м. Чернівці, 2007), 16-th European Congress of Psychiatry (Nice, 2008), IХ-й Українській науково-практичній </w:t>
      </w:r>
      <w:r>
        <w:rPr>
          <w:szCs w:val="28"/>
          <w:lang w:val="uk-UA"/>
        </w:rPr>
        <w:lastRenderedPageBreak/>
        <w:t>конференції з міжнародною участю „Довженківські ч</w:t>
      </w:r>
      <w:r>
        <w:rPr>
          <w:szCs w:val="28"/>
          <w:lang w:val="uk-UA"/>
        </w:rPr>
        <w:t>и</w:t>
      </w:r>
      <w:r>
        <w:rPr>
          <w:szCs w:val="28"/>
          <w:lang w:val="uk-UA"/>
        </w:rPr>
        <w:t>тання: теорія і практика н</w:t>
      </w:r>
      <w:r>
        <w:rPr>
          <w:szCs w:val="28"/>
          <w:lang w:val="uk-UA"/>
        </w:rPr>
        <w:t>а</w:t>
      </w:r>
      <w:r>
        <w:rPr>
          <w:szCs w:val="28"/>
          <w:lang w:val="uk-UA"/>
        </w:rPr>
        <w:t>ркології” (Харків, 2008);</w:t>
      </w:r>
    </w:p>
    <w:p w:rsidR="0011487C" w:rsidRDefault="0011487C" w:rsidP="0011487C">
      <w:pPr>
        <w:pStyle w:val="24"/>
        <w:rPr>
          <w:szCs w:val="28"/>
          <w:lang w:val="uk-UA"/>
        </w:rPr>
      </w:pPr>
      <w:r>
        <w:rPr>
          <w:szCs w:val="28"/>
          <w:lang w:val="uk-UA"/>
        </w:rPr>
        <w:t>вітчизняних: ІІІ научно-практичной конференции „Реабилитация и абилитация человека. Интегративно-информационные технологи” (Київ, 2004), Плен</w:t>
      </w:r>
      <w:r>
        <w:rPr>
          <w:szCs w:val="28"/>
          <w:lang w:val="uk-UA"/>
        </w:rPr>
        <w:t>у</w:t>
      </w:r>
      <w:r>
        <w:rPr>
          <w:szCs w:val="28"/>
          <w:lang w:val="uk-UA"/>
        </w:rPr>
        <w:t>мі і науково-практичній конференції „Пароксизмальні стани в неврології, психіатрії та наркології” (Одеса, 2006), „Актуальні проблеми соціальної, судової псих</w:t>
      </w:r>
      <w:r>
        <w:rPr>
          <w:szCs w:val="28"/>
          <w:lang w:val="uk-UA"/>
        </w:rPr>
        <w:t>і</w:t>
      </w:r>
      <w:r>
        <w:rPr>
          <w:szCs w:val="28"/>
          <w:lang w:val="uk-UA"/>
        </w:rPr>
        <w:t>атрії та наркології” (Київ, 2006), науково-практичній конференції „С</w:t>
      </w:r>
      <w:r>
        <w:rPr>
          <w:szCs w:val="28"/>
          <w:lang w:val="uk-UA"/>
        </w:rPr>
        <w:t>у</w:t>
      </w:r>
      <w:r>
        <w:rPr>
          <w:szCs w:val="28"/>
          <w:lang w:val="uk-UA"/>
        </w:rPr>
        <w:t>часний стан та перспективи розвитку психоневрологічних закладів України” (Київ, 2006),</w:t>
      </w:r>
      <w:r>
        <w:rPr>
          <w:b/>
          <w:szCs w:val="28"/>
          <w:lang w:val="uk-UA"/>
        </w:rPr>
        <w:t xml:space="preserve"> </w:t>
      </w:r>
      <w:r>
        <w:rPr>
          <w:szCs w:val="28"/>
          <w:lang w:val="uk-UA"/>
        </w:rPr>
        <w:t>ІІІ-му Конгресі неврологів, психіатрів та на</w:t>
      </w:r>
      <w:r>
        <w:rPr>
          <w:szCs w:val="28"/>
          <w:lang w:val="uk-UA"/>
        </w:rPr>
        <w:t>р</w:t>
      </w:r>
      <w:r>
        <w:rPr>
          <w:szCs w:val="28"/>
          <w:lang w:val="uk-UA"/>
        </w:rPr>
        <w:t>кологів України „Профілактика та реабілітація в неврології, психіатрії та н</w:t>
      </w:r>
      <w:r>
        <w:rPr>
          <w:szCs w:val="28"/>
          <w:lang w:val="uk-UA"/>
        </w:rPr>
        <w:t>а</w:t>
      </w:r>
      <w:r>
        <w:rPr>
          <w:szCs w:val="28"/>
          <w:lang w:val="uk-UA"/>
        </w:rPr>
        <w:t>ркології” (Харків, 2007), науково-практичній конференції „Актуальні пита</w:t>
      </w:r>
      <w:r>
        <w:rPr>
          <w:szCs w:val="28"/>
          <w:lang w:val="uk-UA"/>
        </w:rPr>
        <w:t>н</w:t>
      </w:r>
      <w:r>
        <w:rPr>
          <w:szCs w:val="28"/>
          <w:lang w:val="uk-UA"/>
        </w:rPr>
        <w:t>ня медичної психології та психотерапії” (м. Ялта, 2007), конференції „Актуальні питання психіатр</w:t>
      </w:r>
      <w:r>
        <w:rPr>
          <w:szCs w:val="28"/>
          <w:lang w:val="uk-UA"/>
        </w:rPr>
        <w:t>и</w:t>
      </w:r>
      <w:r>
        <w:rPr>
          <w:szCs w:val="28"/>
          <w:lang w:val="uk-UA"/>
        </w:rPr>
        <w:t>чної допомоги хворим на шизофренію” (Пуща-Водиця, 2007), конференції присвяченій Всесвітньому дню охорони психі</w:t>
      </w:r>
      <w:r>
        <w:rPr>
          <w:szCs w:val="28"/>
          <w:lang w:val="uk-UA"/>
        </w:rPr>
        <w:t>ч</w:t>
      </w:r>
      <w:r>
        <w:rPr>
          <w:szCs w:val="28"/>
          <w:lang w:val="uk-UA"/>
        </w:rPr>
        <w:t>ного здоров’я „Соціальний аспект інтеграції в суспільство людей з пробл</w:t>
      </w:r>
      <w:r>
        <w:rPr>
          <w:szCs w:val="28"/>
          <w:lang w:val="uk-UA"/>
        </w:rPr>
        <w:t>е</w:t>
      </w:r>
      <w:r>
        <w:rPr>
          <w:szCs w:val="28"/>
          <w:lang w:val="uk-UA"/>
        </w:rPr>
        <w:t>мами психічного здоров’я” (м. Київ, 2007), Всеукраїнській наук</w:t>
      </w:r>
      <w:r>
        <w:rPr>
          <w:szCs w:val="28"/>
          <w:lang w:val="uk-UA"/>
        </w:rPr>
        <w:t>о</w:t>
      </w:r>
      <w:r>
        <w:rPr>
          <w:szCs w:val="28"/>
          <w:lang w:val="uk-UA"/>
        </w:rPr>
        <w:t>во-практичної конференції „Біорітмологічні та хрономедичні аспекти клініки, лікування та профілактики психічних розладів” (Полтава, 2007), наук</w:t>
      </w:r>
      <w:r>
        <w:rPr>
          <w:szCs w:val="28"/>
          <w:lang w:val="uk-UA"/>
        </w:rPr>
        <w:t>о</w:t>
      </w:r>
      <w:r>
        <w:rPr>
          <w:szCs w:val="28"/>
          <w:lang w:val="uk-UA"/>
        </w:rPr>
        <w:t>во-практичній конференції психіатрів, психотерапевтів, наркологів „Профіла</w:t>
      </w:r>
      <w:r>
        <w:rPr>
          <w:szCs w:val="28"/>
          <w:lang w:val="uk-UA"/>
        </w:rPr>
        <w:t>к</w:t>
      </w:r>
      <w:r>
        <w:rPr>
          <w:szCs w:val="28"/>
          <w:lang w:val="uk-UA"/>
        </w:rPr>
        <w:t>тика аутоагресивної поведінки при психічних розладах” (Ха</w:t>
      </w:r>
      <w:r>
        <w:rPr>
          <w:szCs w:val="28"/>
          <w:lang w:val="uk-UA"/>
        </w:rPr>
        <w:t>р</w:t>
      </w:r>
      <w:r>
        <w:rPr>
          <w:szCs w:val="28"/>
          <w:lang w:val="uk-UA"/>
        </w:rPr>
        <w:t>ків, 2008).</w:t>
      </w:r>
    </w:p>
    <w:p w:rsidR="0011487C" w:rsidRDefault="0011487C" w:rsidP="0011487C">
      <w:pPr>
        <w:pStyle w:val="2ffff9"/>
        <w:spacing w:line="360" w:lineRule="auto"/>
        <w:ind w:firstLine="709"/>
        <w:rPr>
          <w:szCs w:val="28"/>
          <w:lang w:val="uk-UA"/>
        </w:rPr>
      </w:pPr>
      <w:r>
        <w:rPr>
          <w:b/>
          <w:szCs w:val="28"/>
          <w:lang w:val="uk-UA"/>
        </w:rPr>
        <w:lastRenderedPageBreak/>
        <w:t xml:space="preserve">Публікації. </w:t>
      </w:r>
      <w:r>
        <w:rPr>
          <w:szCs w:val="28"/>
          <w:lang w:val="uk-UA"/>
        </w:rPr>
        <w:t>За темою дисертації опубліковано 38 наукових робіт, у т</w:t>
      </w:r>
      <w:r>
        <w:rPr>
          <w:szCs w:val="28"/>
          <w:lang w:val="uk-UA"/>
        </w:rPr>
        <w:t>о</w:t>
      </w:r>
      <w:r>
        <w:rPr>
          <w:szCs w:val="28"/>
          <w:lang w:val="uk-UA"/>
        </w:rPr>
        <w:t>му числі 32 статті, з них 29 статей у фахових виданнях, які затвердженні ВАК Укра</w:t>
      </w:r>
      <w:r>
        <w:rPr>
          <w:szCs w:val="28"/>
          <w:lang w:val="uk-UA"/>
        </w:rPr>
        <w:t>ї</w:t>
      </w:r>
      <w:r>
        <w:rPr>
          <w:szCs w:val="28"/>
          <w:lang w:val="uk-UA"/>
        </w:rPr>
        <w:t>ни, 6 тез доповідей – в матеріалах наукових конгресів та конференцій (у тому ч</w:t>
      </w:r>
      <w:r>
        <w:rPr>
          <w:szCs w:val="28"/>
          <w:lang w:val="uk-UA"/>
        </w:rPr>
        <w:t>и</w:t>
      </w:r>
      <w:r>
        <w:rPr>
          <w:szCs w:val="28"/>
          <w:lang w:val="uk-UA"/>
        </w:rPr>
        <w:t>слі 4 за кордоном).</w:t>
      </w:r>
    </w:p>
    <w:p w:rsidR="0011487C" w:rsidRDefault="0011487C" w:rsidP="0011487C">
      <w:pPr>
        <w:pStyle w:val="2ffff9"/>
        <w:spacing w:line="360" w:lineRule="auto"/>
        <w:ind w:firstLine="709"/>
        <w:rPr>
          <w:szCs w:val="28"/>
          <w:lang w:val="uk-UA"/>
        </w:rPr>
      </w:pPr>
      <w:r>
        <w:rPr>
          <w:b/>
          <w:szCs w:val="28"/>
          <w:lang w:val="uk-UA"/>
        </w:rPr>
        <w:t xml:space="preserve">Структура і обсяг дисертації. </w:t>
      </w:r>
      <w:r>
        <w:rPr>
          <w:szCs w:val="28"/>
          <w:lang w:val="uk-UA"/>
        </w:rPr>
        <w:t>Дисертація викладена на 383 сторінках машинописного тексту (289 сторінки осн</w:t>
      </w:r>
      <w:r>
        <w:rPr>
          <w:szCs w:val="28"/>
          <w:lang w:val="uk-UA"/>
        </w:rPr>
        <w:t>о</w:t>
      </w:r>
      <w:r>
        <w:rPr>
          <w:szCs w:val="28"/>
          <w:lang w:val="uk-UA"/>
        </w:rPr>
        <w:t>вний текст), складається зі вступу, огляду літератури, п’яти розділів власних досліджень, узагальнення результатів досл</w:t>
      </w:r>
      <w:r>
        <w:rPr>
          <w:szCs w:val="28"/>
          <w:lang w:val="uk-UA"/>
        </w:rPr>
        <w:t>і</w:t>
      </w:r>
      <w:r>
        <w:rPr>
          <w:szCs w:val="28"/>
          <w:lang w:val="uk-UA"/>
        </w:rPr>
        <w:t>дження, висновків, списку використаних джерел, додатків. Робота проілюстрована 50 таблицями та 16 рисунками. Список використаних джерел містить 383 праці, з них 122 зарубіжних а</w:t>
      </w:r>
      <w:r>
        <w:rPr>
          <w:szCs w:val="28"/>
          <w:lang w:val="uk-UA"/>
        </w:rPr>
        <w:t>в</w:t>
      </w:r>
      <w:r>
        <w:rPr>
          <w:szCs w:val="28"/>
          <w:lang w:val="uk-UA"/>
        </w:rPr>
        <w:t>торів.</w:t>
      </w:r>
    </w:p>
    <w:p w:rsidR="0011487C" w:rsidRDefault="0011487C" w:rsidP="0011487C">
      <w:pPr>
        <w:pStyle w:val="afffffff9"/>
        <w:jc w:val="center"/>
        <w:outlineLvl w:val="0"/>
        <w:rPr>
          <w:b/>
          <w:szCs w:val="28"/>
          <w:lang w:val="uk-UA"/>
        </w:rPr>
      </w:pPr>
      <w:r>
        <w:rPr>
          <w:b/>
          <w:lang w:val="uk-UA"/>
        </w:rPr>
        <w:br w:type="page"/>
      </w:r>
      <w:bookmarkStart w:id="3" w:name="_Toc205541111"/>
      <w:bookmarkStart w:id="4" w:name="_Toc205543496"/>
      <w:bookmarkStart w:id="5" w:name="_Toc209355836"/>
      <w:r>
        <w:rPr>
          <w:b/>
          <w:szCs w:val="28"/>
          <w:lang w:val="uk-UA"/>
        </w:rPr>
        <w:lastRenderedPageBreak/>
        <w:t>ВИСНОВКИ</w:t>
      </w:r>
      <w:bookmarkEnd w:id="4"/>
      <w:bookmarkEnd w:id="5"/>
    </w:p>
    <w:bookmarkEnd w:id="3"/>
    <w:p w:rsidR="0011487C" w:rsidRDefault="0011487C" w:rsidP="0011487C">
      <w:pPr>
        <w:pStyle w:val="afffffff9"/>
        <w:jc w:val="center"/>
        <w:outlineLvl w:val="0"/>
        <w:rPr>
          <w:color w:val="000000"/>
          <w:lang w:val="uk-UA"/>
        </w:rPr>
      </w:pPr>
    </w:p>
    <w:p w:rsidR="0011487C" w:rsidRDefault="0011487C" w:rsidP="0011487C">
      <w:pPr>
        <w:pStyle w:val="afffffff2"/>
        <w:spacing w:line="360" w:lineRule="auto"/>
        <w:ind w:firstLine="708"/>
        <w:jc w:val="both"/>
        <w:rPr>
          <w:szCs w:val="28"/>
        </w:rPr>
      </w:pPr>
      <w:r w:rsidRPr="0011487C">
        <w:rPr>
          <w:szCs w:val="28"/>
          <w:lang w:val="uk-UA"/>
        </w:rPr>
        <w:t>1. У дисертаційному дослідженні здійснене теоретичне узагальнення та наведене нове вирішення актуальної наукової проблеми – медико-соціальної діа</w:t>
      </w:r>
      <w:r w:rsidRPr="0011487C">
        <w:rPr>
          <w:szCs w:val="28"/>
          <w:lang w:val="uk-UA"/>
        </w:rPr>
        <w:t>г</w:t>
      </w:r>
      <w:r w:rsidRPr="0011487C">
        <w:rPr>
          <w:szCs w:val="28"/>
          <w:lang w:val="uk-UA"/>
        </w:rPr>
        <w:t>ностики та експертизи обмежень життєдіяльності у психічно хворих. З позицій доказової медицини на підставі міждисциплінарного підходу визн</w:t>
      </w:r>
      <w:r w:rsidRPr="0011487C">
        <w:rPr>
          <w:szCs w:val="28"/>
          <w:lang w:val="uk-UA"/>
        </w:rPr>
        <w:t>а</w:t>
      </w:r>
      <w:r w:rsidRPr="0011487C">
        <w:rPr>
          <w:szCs w:val="28"/>
          <w:lang w:val="uk-UA"/>
        </w:rPr>
        <w:t>чені клініко-психопатологічні, соціально-психологічні та професійні (труд</w:t>
      </w:r>
      <w:r w:rsidRPr="0011487C">
        <w:rPr>
          <w:szCs w:val="28"/>
          <w:lang w:val="uk-UA"/>
        </w:rPr>
        <w:t>о</w:t>
      </w:r>
      <w:r w:rsidRPr="0011487C">
        <w:rPr>
          <w:szCs w:val="28"/>
          <w:lang w:val="uk-UA"/>
        </w:rPr>
        <w:t xml:space="preserve">ві) критерії ОЖ у хворих, які призводять до СН при психічних розладах. </w:t>
      </w:r>
      <w:r>
        <w:rPr>
          <w:szCs w:val="28"/>
        </w:rPr>
        <w:t>Н</w:t>
      </w:r>
      <w:r>
        <w:rPr>
          <w:szCs w:val="28"/>
        </w:rPr>
        <w:t>а</w:t>
      </w:r>
      <w:r>
        <w:rPr>
          <w:szCs w:val="28"/>
        </w:rPr>
        <w:t xml:space="preserve">уково обґрунтована, розроблена та впроваджена </w:t>
      </w:r>
      <w:proofErr w:type="gramStart"/>
      <w:r>
        <w:rPr>
          <w:szCs w:val="28"/>
        </w:rPr>
        <w:t>у</w:t>
      </w:r>
      <w:proofErr w:type="gramEnd"/>
      <w:r>
        <w:rPr>
          <w:szCs w:val="28"/>
        </w:rPr>
        <w:t xml:space="preserve"> практику диференцій</w:t>
      </w:r>
      <w:r>
        <w:rPr>
          <w:szCs w:val="28"/>
        </w:rPr>
        <w:t>о</w:t>
      </w:r>
      <w:r>
        <w:rPr>
          <w:szCs w:val="28"/>
        </w:rPr>
        <w:t>вана комплексна система визначення ОЖ та СН у пацієнтів з психічними розл</w:t>
      </w:r>
      <w:r>
        <w:rPr>
          <w:szCs w:val="28"/>
        </w:rPr>
        <w:t>а</w:t>
      </w:r>
      <w:r>
        <w:rPr>
          <w:szCs w:val="28"/>
        </w:rPr>
        <w:t>дами при проведенні МСЕ й реабіл</w:t>
      </w:r>
      <w:r>
        <w:rPr>
          <w:szCs w:val="28"/>
        </w:rPr>
        <w:t>і</w:t>
      </w:r>
      <w:r>
        <w:rPr>
          <w:szCs w:val="28"/>
        </w:rPr>
        <w:t>тації.</w:t>
      </w:r>
    </w:p>
    <w:p w:rsidR="0011487C" w:rsidRDefault="0011487C" w:rsidP="0011487C">
      <w:pPr>
        <w:pStyle w:val="afffffff2"/>
        <w:spacing w:line="360" w:lineRule="auto"/>
        <w:ind w:firstLine="708"/>
        <w:jc w:val="both"/>
        <w:rPr>
          <w:snapToGrid w:val="0"/>
        </w:rPr>
      </w:pPr>
      <w:r>
        <w:t>2. До чинників, які перешкоджають формуванню І</w:t>
      </w:r>
      <w:proofErr w:type="gramStart"/>
      <w:r>
        <w:t>ПР</w:t>
      </w:r>
      <w:proofErr w:type="gramEnd"/>
      <w:r>
        <w:t xml:space="preserve"> при </w:t>
      </w:r>
      <w:r>
        <w:rPr>
          <w:szCs w:val="28"/>
        </w:rPr>
        <w:t>МСЕ,</w:t>
      </w:r>
      <w:r>
        <w:t xml:space="preserve"> віднесено недостатнє застосування медико-соціальних категорій та експертні помилки. “Глибина” </w:t>
      </w:r>
      <w:proofErr w:type="gramStart"/>
      <w:r>
        <w:t>р</w:t>
      </w:r>
      <w:proofErr w:type="gramEnd"/>
      <w:r>
        <w:t>івня порушення встановлювалась 58,8 – 74,5 % експерт</w:t>
      </w:r>
      <w:r>
        <w:t>а</w:t>
      </w:r>
      <w:r>
        <w:t>ми. Усі категорії, які характеризують ОЖ та СН, визначалися лише 24,7 % експертами. П</w:t>
      </w:r>
      <w:r>
        <w:rPr>
          <w:snapToGrid w:val="0"/>
        </w:rPr>
        <w:t>оняття “порушення” експертами розглядалося як розлад, що призводило до експертних помилок, а в</w:t>
      </w:r>
      <w:r>
        <w:t xml:space="preserve">ідсутність роз’яснень щодо </w:t>
      </w:r>
      <w:proofErr w:type="gramStart"/>
      <w:r>
        <w:t>соц</w:t>
      </w:r>
      <w:proofErr w:type="gramEnd"/>
      <w:r>
        <w:t>іальних та професійних медико-соціальних категорій – до ігнорування їх у експертному р</w:t>
      </w:r>
      <w:r>
        <w:t>і</w:t>
      </w:r>
      <w:r>
        <w:t>шенні (р&lt;0,05). П</w:t>
      </w:r>
      <w:r>
        <w:rPr>
          <w:szCs w:val="28"/>
        </w:rPr>
        <w:t xml:space="preserve">ри формуванні та обґрунтуванні експертного </w:t>
      </w:r>
      <w:proofErr w:type="gramStart"/>
      <w:r>
        <w:rPr>
          <w:szCs w:val="28"/>
        </w:rPr>
        <w:t>р</w:t>
      </w:r>
      <w:proofErr w:type="gramEnd"/>
      <w:r>
        <w:rPr>
          <w:szCs w:val="28"/>
        </w:rPr>
        <w:t>ішення не враховувалися проблеми, які виникають внаслідок обмеження пересування та орієнтації й призв</w:t>
      </w:r>
      <w:r>
        <w:rPr>
          <w:szCs w:val="28"/>
        </w:rPr>
        <w:t>о</w:t>
      </w:r>
      <w:r>
        <w:rPr>
          <w:szCs w:val="28"/>
        </w:rPr>
        <w:t>дять до СН пацієнтів. Помилки у роботі МСЕК були загальними і системними та виникали внаслідок недосконалості інструктивно-</w:t>
      </w:r>
      <w:r>
        <w:rPr>
          <w:snapToGrid w:val="0"/>
        </w:rPr>
        <w:t xml:space="preserve">методичного забезпечення </w:t>
      </w:r>
      <w:r>
        <w:t>(р&lt;0,05)</w:t>
      </w:r>
      <w:r>
        <w:rPr>
          <w:snapToGrid w:val="0"/>
        </w:rPr>
        <w:t>. Висновок МСЕК акумул</w:t>
      </w:r>
      <w:r>
        <w:rPr>
          <w:snapToGrid w:val="0"/>
        </w:rPr>
        <w:t>ю</w:t>
      </w:r>
      <w:r>
        <w:rPr>
          <w:snapToGrid w:val="0"/>
        </w:rPr>
        <w:t xml:space="preserve">вав помилки усіх етапів лікування та реабілітації як на </w:t>
      </w:r>
      <w:proofErr w:type="gramStart"/>
      <w:r>
        <w:rPr>
          <w:snapToGrid w:val="0"/>
        </w:rPr>
        <w:t>р</w:t>
      </w:r>
      <w:proofErr w:type="gramEnd"/>
      <w:r>
        <w:rPr>
          <w:snapToGrid w:val="0"/>
        </w:rPr>
        <w:t>івні ЛПЗ, так і на р</w:t>
      </w:r>
      <w:r>
        <w:rPr>
          <w:snapToGrid w:val="0"/>
        </w:rPr>
        <w:t>і</w:t>
      </w:r>
      <w:r>
        <w:rPr>
          <w:snapToGrid w:val="0"/>
        </w:rPr>
        <w:t xml:space="preserve">вні МСЕ, що призводило до неякісної розробки та не повного виконання ІПР </w:t>
      </w:r>
      <w:r>
        <w:t>(р&lt;0,05)</w:t>
      </w:r>
      <w:r>
        <w:rPr>
          <w:snapToGrid w:val="0"/>
        </w:rPr>
        <w:t>. У медичній докуме</w:t>
      </w:r>
      <w:r>
        <w:rPr>
          <w:snapToGrid w:val="0"/>
        </w:rPr>
        <w:t>н</w:t>
      </w:r>
      <w:r>
        <w:rPr>
          <w:snapToGrid w:val="0"/>
        </w:rPr>
        <w:t>тації МСЕК у 65 % експертиз не вказувалося як саме вплив захворювання о</w:t>
      </w:r>
      <w:r>
        <w:rPr>
          <w:snapToGrid w:val="0"/>
        </w:rPr>
        <w:t>б</w:t>
      </w:r>
      <w:r>
        <w:rPr>
          <w:snapToGrid w:val="0"/>
        </w:rPr>
        <w:t xml:space="preserve">межує життєдіяльність, а у 57 % – що має стати “мішенню” реабілітації. Визначено, що формування рекомендацій з </w:t>
      </w:r>
      <w:proofErr w:type="gramStart"/>
      <w:r>
        <w:rPr>
          <w:snapToGrid w:val="0"/>
        </w:rPr>
        <w:t>соц</w:t>
      </w:r>
      <w:proofErr w:type="gramEnd"/>
      <w:r>
        <w:rPr>
          <w:snapToGrid w:val="0"/>
        </w:rPr>
        <w:t>іал</w:t>
      </w:r>
      <w:r>
        <w:rPr>
          <w:snapToGrid w:val="0"/>
        </w:rPr>
        <w:t>ь</w:t>
      </w:r>
      <w:r>
        <w:rPr>
          <w:snapToGrid w:val="0"/>
        </w:rPr>
        <w:t>но-трудової реабілітації на підставі висновку “Виражене зниження об’єму життєдіяльності” було формальним, оскільки сутність обмеження життєді</w:t>
      </w:r>
      <w:r>
        <w:rPr>
          <w:snapToGrid w:val="0"/>
        </w:rPr>
        <w:t>я</w:t>
      </w:r>
      <w:r>
        <w:rPr>
          <w:snapToGrid w:val="0"/>
        </w:rPr>
        <w:t>льності не встановлювалося та не відображ</w:t>
      </w:r>
      <w:r>
        <w:rPr>
          <w:snapToGrid w:val="0"/>
        </w:rPr>
        <w:t>а</w:t>
      </w:r>
      <w:r>
        <w:rPr>
          <w:snapToGrid w:val="0"/>
        </w:rPr>
        <w:t xml:space="preserve">лося у МСЕС </w:t>
      </w:r>
      <w:r>
        <w:t>(</w:t>
      </w:r>
      <w:proofErr w:type="gramStart"/>
      <w:r>
        <w:t>р</w:t>
      </w:r>
      <w:proofErr w:type="gramEnd"/>
      <w:r>
        <w:t>&lt;0,05)</w:t>
      </w:r>
      <w:r>
        <w:rPr>
          <w:snapToGrid w:val="0"/>
        </w:rPr>
        <w:t>.</w:t>
      </w:r>
    </w:p>
    <w:p w:rsidR="0011487C" w:rsidRDefault="0011487C" w:rsidP="0011487C">
      <w:pPr>
        <w:pStyle w:val="afffffff2"/>
        <w:spacing w:line="360" w:lineRule="auto"/>
        <w:ind w:firstLine="708"/>
        <w:jc w:val="both"/>
        <w:rPr>
          <w:snapToGrid w:val="0"/>
        </w:rPr>
      </w:pPr>
      <w:r>
        <w:rPr>
          <w:snapToGrid w:val="0"/>
        </w:rPr>
        <w:lastRenderedPageBreak/>
        <w:t xml:space="preserve">3. Удосконалення </w:t>
      </w:r>
      <w:proofErr w:type="gramStart"/>
      <w:r>
        <w:rPr>
          <w:snapToGrid w:val="0"/>
        </w:rPr>
        <w:t>п</w:t>
      </w:r>
      <w:proofErr w:type="gramEnd"/>
      <w:r>
        <w:rPr>
          <w:snapToGrid w:val="0"/>
        </w:rPr>
        <w:t>ідходів визначення категорій порушення, ОЖ, СН у МСЕ здійснене на підставі концепції наслідків хвороби, що дозволило под</w:t>
      </w:r>
      <w:r>
        <w:rPr>
          <w:snapToGrid w:val="0"/>
        </w:rPr>
        <w:t>о</w:t>
      </w:r>
      <w:r>
        <w:rPr>
          <w:snapToGrid w:val="0"/>
        </w:rPr>
        <w:t>лати помилки при встановлені загального медико-соціального статусу пацієнта. Дов</w:t>
      </w:r>
      <w:r>
        <w:rPr>
          <w:snapToGrid w:val="0"/>
        </w:rPr>
        <w:t>е</w:t>
      </w:r>
      <w:r>
        <w:rPr>
          <w:snapToGrid w:val="0"/>
        </w:rPr>
        <w:t>дено, що визначення ОЖ має ґрунтуватися на комплексній оцінці взаємовпливу окремих показників (навчання, спілкування, орієнтація, пересування, самообслуговування, контроль за своєю поведінкою, трудова діяльність) зі вст</w:t>
      </w:r>
      <w:r>
        <w:rPr>
          <w:snapToGrid w:val="0"/>
        </w:rPr>
        <w:t>а</w:t>
      </w:r>
      <w:r>
        <w:rPr>
          <w:snapToGrid w:val="0"/>
        </w:rPr>
        <w:t xml:space="preserve">новленням </w:t>
      </w:r>
      <w:proofErr w:type="gramStart"/>
      <w:r>
        <w:rPr>
          <w:snapToGrid w:val="0"/>
        </w:rPr>
        <w:t>р</w:t>
      </w:r>
      <w:proofErr w:type="gramEnd"/>
      <w:r>
        <w:rPr>
          <w:snapToGrid w:val="0"/>
        </w:rPr>
        <w:t xml:space="preserve">івня дисфункції пацієнтів при формуванні ІПР, що уможливило планування адекватних потребам хворого реабілітаційних заходів у 73,0 % пацієнтів </w:t>
      </w:r>
      <w:r>
        <w:t>(</w:t>
      </w:r>
      <w:proofErr w:type="gramStart"/>
      <w:r>
        <w:t>р</w:t>
      </w:r>
      <w:proofErr w:type="gramEnd"/>
      <w:r>
        <w:t>&lt;0,01)</w:t>
      </w:r>
      <w:r>
        <w:rPr>
          <w:snapToGrid w:val="0"/>
        </w:rPr>
        <w:t>. Визначено, що інвалідам, направленим на відновлювальне л</w:t>
      </w:r>
      <w:r>
        <w:rPr>
          <w:snapToGrid w:val="0"/>
        </w:rPr>
        <w:t>і</w:t>
      </w:r>
      <w:r>
        <w:rPr>
          <w:snapToGrid w:val="0"/>
        </w:rPr>
        <w:t>кування, переважно встановлювалася аналогічна або більш тяжка група інвал</w:t>
      </w:r>
      <w:r>
        <w:rPr>
          <w:snapToGrid w:val="0"/>
        </w:rPr>
        <w:t>і</w:t>
      </w:r>
      <w:r>
        <w:rPr>
          <w:snapToGrid w:val="0"/>
        </w:rPr>
        <w:t xml:space="preserve">дності, а встановлення другої групи інвалідності частіше ставало чинником втрати навичок самостійного проживання </w:t>
      </w:r>
      <w:r>
        <w:t>(</w:t>
      </w:r>
      <w:proofErr w:type="gramStart"/>
      <w:r>
        <w:t>р</w:t>
      </w:r>
      <w:proofErr w:type="gramEnd"/>
      <w:r>
        <w:t>&lt;0,05)</w:t>
      </w:r>
      <w:r>
        <w:rPr>
          <w:snapToGrid w:val="0"/>
        </w:rPr>
        <w:t>, що призводило до ведення рентного способу життя та п</w:t>
      </w:r>
      <w:r>
        <w:rPr>
          <w:snapToGrid w:val="0"/>
        </w:rPr>
        <w:t>о</w:t>
      </w:r>
      <w:r>
        <w:rPr>
          <w:snapToGrid w:val="0"/>
        </w:rPr>
        <w:t xml:space="preserve">глиблення СН </w:t>
      </w:r>
      <w:r>
        <w:t>(р&lt;0,05)</w:t>
      </w:r>
      <w:r>
        <w:rPr>
          <w:snapToGrid w:val="0"/>
        </w:rPr>
        <w:t>.</w:t>
      </w:r>
    </w:p>
    <w:p w:rsidR="0011487C" w:rsidRDefault="0011487C" w:rsidP="0011487C">
      <w:pPr>
        <w:pStyle w:val="afffffff2"/>
        <w:spacing w:line="360" w:lineRule="auto"/>
        <w:ind w:firstLine="708"/>
        <w:jc w:val="both"/>
        <w:rPr>
          <w:snapToGrid w:val="0"/>
        </w:rPr>
      </w:pPr>
      <w:r>
        <w:rPr>
          <w:snapToGrid w:val="0"/>
        </w:rPr>
        <w:t>4. У структурі медичного критерію визначення ОЖ виявлено перев</w:t>
      </w:r>
      <w:r>
        <w:rPr>
          <w:snapToGrid w:val="0"/>
        </w:rPr>
        <w:t>а</w:t>
      </w:r>
      <w:r>
        <w:rPr>
          <w:snapToGrid w:val="0"/>
        </w:rPr>
        <w:t>жання серед позитивних психопатологічних синдромів психічних розладів депр</w:t>
      </w:r>
      <w:r>
        <w:rPr>
          <w:snapToGrid w:val="0"/>
        </w:rPr>
        <w:t>е</w:t>
      </w:r>
      <w:r>
        <w:rPr>
          <w:snapToGrid w:val="0"/>
        </w:rPr>
        <w:t xml:space="preserve">сивного </w:t>
      </w:r>
      <w:r>
        <w:t>(</w:t>
      </w:r>
      <w:proofErr w:type="gramStart"/>
      <w:r>
        <w:t>р</w:t>
      </w:r>
      <w:proofErr w:type="gramEnd"/>
      <w:r>
        <w:t>&lt;0,05)</w:t>
      </w:r>
      <w:r>
        <w:rPr>
          <w:snapToGrid w:val="0"/>
        </w:rPr>
        <w:t xml:space="preserve">, розгубленості </w:t>
      </w:r>
      <w:r>
        <w:t>(р&lt;0,05)</w:t>
      </w:r>
      <w:r>
        <w:rPr>
          <w:snapToGrid w:val="0"/>
        </w:rPr>
        <w:t xml:space="preserve">, депресивно-параноїдного у помірному ступені вираженості </w:t>
      </w:r>
      <w:r>
        <w:t>(р&lt;0,05)</w:t>
      </w:r>
      <w:r>
        <w:rPr>
          <w:snapToGrid w:val="0"/>
        </w:rPr>
        <w:t>; серед негативних – зміни особист</w:t>
      </w:r>
      <w:r>
        <w:rPr>
          <w:snapToGrid w:val="0"/>
        </w:rPr>
        <w:t>о</w:t>
      </w:r>
      <w:r>
        <w:rPr>
          <w:snapToGrid w:val="0"/>
        </w:rPr>
        <w:t xml:space="preserve">сті астенічного типу </w:t>
      </w:r>
      <w:r>
        <w:t>(р&lt;0,05)</w:t>
      </w:r>
      <w:r>
        <w:rPr>
          <w:snapToGrid w:val="0"/>
        </w:rPr>
        <w:t>, зниження енергетичного потенціалу особист</w:t>
      </w:r>
      <w:r>
        <w:rPr>
          <w:snapToGrid w:val="0"/>
        </w:rPr>
        <w:t>о</w:t>
      </w:r>
      <w:r>
        <w:rPr>
          <w:snapToGrid w:val="0"/>
        </w:rPr>
        <w:t xml:space="preserve">сті у значному ступені вираженості </w:t>
      </w:r>
      <w:r>
        <w:t>(р&lt;0,05)</w:t>
      </w:r>
      <w:r>
        <w:rPr>
          <w:snapToGrid w:val="0"/>
        </w:rPr>
        <w:t>. Доведено необхідність дифер</w:t>
      </w:r>
      <w:r>
        <w:rPr>
          <w:snapToGrid w:val="0"/>
        </w:rPr>
        <w:t>е</w:t>
      </w:r>
      <w:r>
        <w:rPr>
          <w:snapToGrid w:val="0"/>
        </w:rPr>
        <w:t>нційованого оцінювання клініко-психопатологічної симптоматики за ступ</w:t>
      </w:r>
      <w:r>
        <w:rPr>
          <w:snapToGrid w:val="0"/>
        </w:rPr>
        <w:t>е</w:t>
      </w:r>
      <w:r>
        <w:rPr>
          <w:snapToGrid w:val="0"/>
        </w:rPr>
        <w:t>нем вираженості. Визначено, що при розробці І</w:t>
      </w:r>
      <w:proofErr w:type="gramStart"/>
      <w:r>
        <w:rPr>
          <w:snapToGrid w:val="0"/>
        </w:rPr>
        <w:t>ПР</w:t>
      </w:r>
      <w:proofErr w:type="gramEnd"/>
      <w:r>
        <w:rPr>
          <w:snapToGrid w:val="0"/>
        </w:rPr>
        <w:t xml:space="preserve"> медичний критерій (клін</w:t>
      </w:r>
      <w:r>
        <w:rPr>
          <w:snapToGrid w:val="0"/>
        </w:rPr>
        <w:t>і</w:t>
      </w:r>
      <w:r>
        <w:rPr>
          <w:snapToGrid w:val="0"/>
        </w:rPr>
        <w:t>ко-психопатологічна симптоматика) не застосовувався у схемі: клінічна си</w:t>
      </w:r>
      <w:r>
        <w:rPr>
          <w:snapToGrid w:val="0"/>
        </w:rPr>
        <w:t>м</w:t>
      </w:r>
      <w:r>
        <w:rPr>
          <w:snapToGrid w:val="0"/>
        </w:rPr>
        <w:t>птоматика – обмеження життєдіяльності – реабілітаційні заходи. Встановл</w:t>
      </w:r>
      <w:r>
        <w:rPr>
          <w:snapToGrid w:val="0"/>
        </w:rPr>
        <w:t>е</w:t>
      </w:r>
      <w:r>
        <w:rPr>
          <w:snapToGrid w:val="0"/>
        </w:rPr>
        <w:t xml:space="preserve">но, що часто діагностика </w:t>
      </w:r>
      <w:proofErr w:type="gramStart"/>
      <w:r>
        <w:rPr>
          <w:snapToGrid w:val="0"/>
        </w:rPr>
        <w:t>р</w:t>
      </w:r>
      <w:proofErr w:type="gramEnd"/>
      <w:r>
        <w:rPr>
          <w:snapToGrid w:val="0"/>
        </w:rPr>
        <w:t xml:space="preserve">івня критики як “відсутня” – (88 %, </w:t>
      </w:r>
      <w:r>
        <w:t xml:space="preserve">р&lt;0,05) </w:t>
      </w:r>
      <w:r>
        <w:rPr>
          <w:snapToGrid w:val="0"/>
        </w:rPr>
        <w:t>та с</w:t>
      </w:r>
      <w:r>
        <w:rPr>
          <w:snapToGrid w:val="0"/>
        </w:rPr>
        <w:t>а</w:t>
      </w:r>
      <w:r>
        <w:rPr>
          <w:snapToGrid w:val="0"/>
        </w:rPr>
        <w:t xml:space="preserve">мооцінки як “знижена” – (86 %, </w:t>
      </w:r>
      <w:r>
        <w:t>р&lt;0,05) була</w:t>
      </w:r>
      <w:r>
        <w:rPr>
          <w:snapToGrid w:val="0"/>
        </w:rPr>
        <w:t xml:space="preserve"> необґрунтованою та потребувала підтвердження. Діагностика </w:t>
      </w:r>
      <w:proofErr w:type="gramStart"/>
      <w:r>
        <w:rPr>
          <w:snapToGrid w:val="0"/>
        </w:rPr>
        <w:t>р</w:t>
      </w:r>
      <w:proofErr w:type="gramEnd"/>
      <w:r>
        <w:rPr>
          <w:snapToGrid w:val="0"/>
        </w:rPr>
        <w:t>івня самооцінки як “зн</w:t>
      </w:r>
      <w:r>
        <w:rPr>
          <w:snapToGrid w:val="0"/>
        </w:rPr>
        <w:t>и</w:t>
      </w:r>
      <w:r>
        <w:rPr>
          <w:snapToGrid w:val="0"/>
        </w:rPr>
        <w:t>жений”</w:t>
      </w:r>
      <w:r>
        <w:t xml:space="preserve"> </w:t>
      </w:r>
      <w:r>
        <w:rPr>
          <w:snapToGrid w:val="0"/>
        </w:rPr>
        <w:t>та розробка “пасивних”, “підтримуючих” реабілітаційних заходів призводили до руйн</w:t>
      </w:r>
      <w:r>
        <w:rPr>
          <w:snapToGrid w:val="0"/>
        </w:rPr>
        <w:t>у</w:t>
      </w:r>
      <w:r>
        <w:rPr>
          <w:snapToGrid w:val="0"/>
        </w:rPr>
        <w:t>вання реабілітаційного потенціалу особистості й формували установчу пов</w:t>
      </w:r>
      <w:r>
        <w:rPr>
          <w:snapToGrid w:val="0"/>
        </w:rPr>
        <w:t>е</w:t>
      </w:r>
      <w:r>
        <w:rPr>
          <w:snapToGrid w:val="0"/>
        </w:rPr>
        <w:t xml:space="preserve">дінку хворих </w:t>
      </w:r>
      <w:r>
        <w:t>(р&lt;0,05)</w:t>
      </w:r>
      <w:r>
        <w:rPr>
          <w:snapToGrid w:val="0"/>
        </w:rPr>
        <w:t>.</w:t>
      </w:r>
    </w:p>
    <w:p w:rsidR="0011487C" w:rsidRDefault="0011487C" w:rsidP="0011487C">
      <w:pPr>
        <w:pStyle w:val="afffffff2"/>
        <w:spacing w:line="360" w:lineRule="auto"/>
        <w:ind w:firstLine="708"/>
        <w:jc w:val="both"/>
        <w:rPr>
          <w:snapToGrid w:val="0"/>
        </w:rPr>
      </w:pPr>
      <w:r>
        <w:rPr>
          <w:snapToGrid w:val="0"/>
        </w:rPr>
        <w:lastRenderedPageBreak/>
        <w:t>5. Мікр</w:t>
      </w:r>
      <w:proofErr w:type="gramStart"/>
      <w:r>
        <w:rPr>
          <w:snapToGrid w:val="0"/>
        </w:rPr>
        <w:t>о-</w:t>
      </w:r>
      <w:proofErr w:type="gramEnd"/>
      <w:r>
        <w:rPr>
          <w:snapToGrid w:val="0"/>
        </w:rPr>
        <w:t xml:space="preserve"> і макросоціальними показниками як складовими соціального критерію визначення ОЖ, що виникають внаслідок психічного розладу, вст</w:t>
      </w:r>
      <w:r>
        <w:rPr>
          <w:snapToGrid w:val="0"/>
        </w:rPr>
        <w:t>а</w:t>
      </w:r>
      <w:r>
        <w:rPr>
          <w:snapToGrid w:val="0"/>
        </w:rPr>
        <w:t xml:space="preserve">новлено: рівень освіти, сімейний стан, відносини у родині пацієнта, джерело існування, скоєння пацієнтами правопорушень </w:t>
      </w:r>
      <w:r>
        <w:t>(р&lt;0,05)</w:t>
      </w:r>
      <w:r>
        <w:rPr>
          <w:snapToGrid w:val="0"/>
        </w:rPr>
        <w:t>. До мікр</w:t>
      </w:r>
      <w:proofErr w:type="gramStart"/>
      <w:r>
        <w:rPr>
          <w:snapToGrid w:val="0"/>
        </w:rPr>
        <w:t>о-</w:t>
      </w:r>
      <w:proofErr w:type="gramEnd"/>
      <w:r>
        <w:rPr>
          <w:snapToGrid w:val="0"/>
        </w:rPr>
        <w:t xml:space="preserve"> і макрос</w:t>
      </w:r>
      <w:r>
        <w:rPr>
          <w:snapToGrid w:val="0"/>
        </w:rPr>
        <w:t>о</w:t>
      </w:r>
      <w:r>
        <w:rPr>
          <w:snapToGrid w:val="0"/>
        </w:rPr>
        <w:t>ціальних показників професійного критерію віднесено: зміну професії та умов роботи за останній рік, кваліфікацію праці у виробничій сфері, зда</w:t>
      </w:r>
      <w:r>
        <w:rPr>
          <w:snapToGrid w:val="0"/>
        </w:rPr>
        <w:t>т</w:t>
      </w:r>
      <w:r>
        <w:rPr>
          <w:snapToGrid w:val="0"/>
        </w:rPr>
        <w:t>ність виконувати певний обсяг роботи, трудову зайнятість протягом року та тривалість тимчасової непр</w:t>
      </w:r>
      <w:r>
        <w:rPr>
          <w:snapToGrid w:val="0"/>
        </w:rPr>
        <w:t>а</w:t>
      </w:r>
      <w:r>
        <w:rPr>
          <w:snapToGrid w:val="0"/>
        </w:rPr>
        <w:t xml:space="preserve">цездатності </w:t>
      </w:r>
      <w:r>
        <w:t>(р&lt;0,05)</w:t>
      </w:r>
      <w:r>
        <w:rPr>
          <w:snapToGrid w:val="0"/>
        </w:rPr>
        <w:t>. Врахування ролі виділених складових соціального та професійного критеріїв визначення ОЖ уможлив</w:t>
      </w:r>
      <w:r>
        <w:rPr>
          <w:snapToGrid w:val="0"/>
        </w:rPr>
        <w:t>и</w:t>
      </w:r>
      <w:r>
        <w:rPr>
          <w:snapToGrid w:val="0"/>
        </w:rPr>
        <w:t xml:space="preserve">ло формування комплексу реабілітаційних заходів, які дозволили знизити поведінкову дисфункцію пацієнтів </w:t>
      </w:r>
      <w:proofErr w:type="gramStart"/>
      <w:r>
        <w:rPr>
          <w:snapToGrid w:val="0"/>
        </w:rPr>
        <w:t>в</w:t>
      </w:r>
      <w:proofErr w:type="gramEnd"/>
      <w:r>
        <w:rPr>
          <w:snapToGrid w:val="0"/>
        </w:rPr>
        <w:t xml:space="preserve"> окремих сферах функціонування, з</w:t>
      </w:r>
      <w:r>
        <w:rPr>
          <w:snapToGrid w:val="0"/>
        </w:rPr>
        <w:t>о</w:t>
      </w:r>
      <w:r>
        <w:rPr>
          <w:snapToGrid w:val="0"/>
        </w:rPr>
        <w:t xml:space="preserve">крема СН </w:t>
      </w:r>
      <w:r>
        <w:t>(р&lt;0,05)</w:t>
      </w:r>
      <w:r>
        <w:rPr>
          <w:snapToGrid w:val="0"/>
        </w:rPr>
        <w:t>.</w:t>
      </w:r>
    </w:p>
    <w:p w:rsidR="0011487C" w:rsidRDefault="0011487C" w:rsidP="0011487C">
      <w:pPr>
        <w:pStyle w:val="afffffff2"/>
        <w:spacing w:line="360" w:lineRule="auto"/>
        <w:ind w:firstLine="708"/>
        <w:jc w:val="both"/>
        <w:rPr>
          <w:snapToGrid w:val="0"/>
        </w:rPr>
      </w:pPr>
      <w:r>
        <w:rPr>
          <w:snapToGrid w:val="0"/>
        </w:rPr>
        <w:t>6. Шляхами покращення психологічного супроводу та психологічної реабілітації стали врахування у І</w:t>
      </w:r>
      <w:proofErr w:type="gramStart"/>
      <w:r>
        <w:rPr>
          <w:snapToGrid w:val="0"/>
        </w:rPr>
        <w:t>ПР</w:t>
      </w:r>
      <w:proofErr w:type="gramEnd"/>
      <w:r>
        <w:rPr>
          <w:snapToGrid w:val="0"/>
        </w:rPr>
        <w:t xml:space="preserve"> процесів сприйняття та мислення, рівня крит</w:t>
      </w:r>
      <w:r>
        <w:rPr>
          <w:snapToGrid w:val="0"/>
        </w:rPr>
        <w:t>и</w:t>
      </w:r>
      <w:r>
        <w:rPr>
          <w:snapToGrid w:val="0"/>
        </w:rPr>
        <w:t>ки та розумової працездатності пацієнтів. Врахування стану психічних процесів на етапі реабілітації уможливило підвищення задоволеності паціє</w:t>
      </w:r>
      <w:r>
        <w:rPr>
          <w:snapToGrid w:val="0"/>
        </w:rPr>
        <w:t>н</w:t>
      </w:r>
      <w:r>
        <w:rPr>
          <w:snapToGrid w:val="0"/>
        </w:rPr>
        <w:t xml:space="preserve">тів власними досягненнями у житті </w:t>
      </w:r>
      <w:r>
        <w:t>(р&lt;0,05)</w:t>
      </w:r>
      <w:r>
        <w:rPr>
          <w:snapToGrid w:val="0"/>
        </w:rPr>
        <w:t>. Так, повинні оцінюватися клін</w:t>
      </w:r>
      <w:r>
        <w:rPr>
          <w:snapToGrid w:val="0"/>
        </w:rPr>
        <w:t>і</w:t>
      </w:r>
      <w:r>
        <w:rPr>
          <w:snapToGrid w:val="0"/>
        </w:rPr>
        <w:t xml:space="preserve">ко-психопатологічні синдроми, які сприяють поглибленню </w:t>
      </w:r>
      <w:proofErr w:type="gramStart"/>
      <w:r>
        <w:rPr>
          <w:snapToGrid w:val="0"/>
        </w:rPr>
        <w:t>соц</w:t>
      </w:r>
      <w:proofErr w:type="gramEnd"/>
      <w:r>
        <w:rPr>
          <w:snapToGrid w:val="0"/>
        </w:rPr>
        <w:t>іальної фрустрован</w:t>
      </w:r>
      <w:r>
        <w:rPr>
          <w:snapToGrid w:val="0"/>
        </w:rPr>
        <w:t>о</w:t>
      </w:r>
      <w:r>
        <w:rPr>
          <w:snapToGrid w:val="0"/>
        </w:rPr>
        <w:t xml:space="preserve">сті, а саме: депресивний з тривожно-фобічним компонентом </w:t>
      </w:r>
      <w:r>
        <w:t>(р&lt;0,05)</w:t>
      </w:r>
      <w:r>
        <w:rPr>
          <w:snapToGrid w:val="0"/>
        </w:rPr>
        <w:t xml:space="preserve"> та триво</w:t>
      </w:r>
      <w:r>
        <w:rPr>
          <w:snapToGrid w:val="0"/>
        </w:rPr>
        <w:t>ж</w:t>
      </w:r>
      <w:r>
        <w:rPr>
          <w:snapToGrid w:val="0"/>
        </w:rPr>
        <w:t xml:space="preserve">но-фобічний </w:t>
      </w:r>
      <w:r>
        <w:t>(р&lt;0,05)</w:t>
      </w:r>
      <w:r>
        <w:rPr>
          <w:snapToGrid w:val="0"/>
        </w:rPr>
        <w:t xml:space="preserve">, а також апато-абулічний, апато-дисоціативний </w:t>
      </w:r>
      <w:r>
        <w:t xml:space="preserve">(р&lt;0,05) </w:t>
      </w:r>
      <w:r>
        <w:rPr>
          <w:snapToGrid w:val="0"/>
        </w:rPr>
        <w:t xml:space="preserve">та психорганічний типи дефекту </w:t>
      </w:r>
      <w:r>
        <w:t>(р&lt;0,05)</w:t>
      </w:r>
      <w:r>
        <w:rPr>
          <w:snapToGrid w:val="0"/>
        </w:rPr>
        <w:t>. На тлі зазначених клінічних станів реаг</w:t>
      </w:r>
      <w:r>
        <w:rPr>
          <w:snapToGrid w:val="0"/>
        </w:rPr>
        <w:t>у</w:t>
      </w:r>
      <w:r>
        <w:rPr>
          <w:snapToGrid w:val="0"/>
        </w:rPr>
        <w:t>вання особистості на позитивні або негативні зовнішні впливи пр</w:t>
      </w:r>
      <w:r>
        <w:rPr>
          <w:snapToGrid w:val="0"/>
        </w:rPr>
        <w:t>о</w:t>
      </w:r>
      <w:r>
        <w:rPr>
          <w:snapToGrid w:val="0"/>
        </w:rPr>
        <w:t xml:space="preserve">являлася дезорганізація емоційного стану з обмеженим застосуванням інтелектуальних здібностей </w:t>
      </w:r>
      <w:r>
        <w:t>(</w:t>
      </w:r>
      <w:proofErr w:type="gramStart"/>
      <w:r>
        <w:t>р</w:t>
      </w:r>
      <w:proofErr w:type="gramEnd"/>
      <w:r>
        <w:t>&lt;0,05)</w:t>
      </w:r>
      <w:r>
        <w:rPr>
          <w:snapToGrid w:val="0"/>
        </w:rPr>
        <w:t>. Проведення І</w:t>
      </w:r>
      <w:proofErr w:type="gramStart"/>
      <w:r>
        <w:rPr>
          <w:snapToGrid w:val="0"/>
        </w:rPr>
        <w:t>ПР</w:t>
      </w:r>
      <w:proofErr w:type="gramEnd"/>
      <w:r>
        <w:rPr>
          <w:snapToGrid w:val="0"/>
        </w:rPr>
        <w:t xml:space="preserve"> з врах</w:t>
      </w:r>
      <w:r>
        <w:rPr>
          <w:snapToGrid w:val="0"/>
        </w:rPr>
        <w:t>у</w:t>
      </w:r>
      <w:r>
        <w:rPr>
          <w:snapToGrid w:val="0"/>
        </w:rPr>
        <w:t xml:space="preserve">ванням соціальної фрустрації знизило загальну СН пацієнтів </w:t>
      </w:r>
      <w:r>
        <w:t>(р&lt;0,05)</w:t>
      </w:r>
      <w:r>
        <w:rPr>
          <w:snapToGrid w:val="0"/>
        </w:rPr>
        <w:t>. Визн</w:t>
      </w:r>
      <w:r>
        <w:rPr>
          <w:snapToGrid w:val="0"/>
        </w:rPr>
        <w:t>а</w:t>
      </w:r>
      <w:r>
        <w:rPr>
          <w:snapToGrid w:val="0"/>
        </w:rPr>
        <w:t xml:space="preserve">чено, що проблеми у сфері трудової діяльності легше </w:t>
      </w:r>
      <w:proofErr w:type="gramStart"/>
      <w:r>
        <w:rPr>
          <w:snapToGrid w:val="0"/>
        </w:rPr>
        <w:t>п</w:t>
      </w:r>
      <w:proofErr w:type="gramEnd"/>
      <w:r>
        <w:rPr>
          <w:snapToGrid w:val="0"/>
        </w:rPr>
        <w:t xml:space="preserve">іддавалися корекції, тоді як відновлення задоволеності функціонуванням у суспільстві – було ускладненим </w:t>
      </w:r>
      <w:r>
        <w:t>(р&lt;0,05)</w:t>
      </w:r>
      <w:r>
        <w:rPr>
          <w:snapToGrid w:val="0"/>
        </w:rPr>
        <w:t>. Невілювання особистісної відповідал</w:t>
      </w:r>
      <w:r>
        <w:rPr>
          <w:snapToGrid w:val="0"/>
        </w:rPr>
        <w:t>ь</w:t>
      </w:r>
      <w:r>
        <w:rPr>
          <w:snapToGrid w:val="0"/>
        </w:rPr>
        <w:t xml:space="preserve">ності пацієнта за </w:t>
      </w:r>
      <w:proofErr w:type="gramStart"/>
      <w:r>
        <w:rPr>
          <w:snapToGrid w:val="0"/>
        </w:rPr>
        <w:t>св</w:t>
      </w:r>
      <w:proofErr w:type="gramEnd"/>
      <w:r>
        <w:rPr>
          <w:snapToGrid w:val="0"/>
        </w:rPr>
        <w:t>ій соціальний стан призводило до формування рентної установки до існува</w:t>
      </w:r>
      <w:r>
        <w:rPr>
          <w:snapToGrid w:val="0"/>
        </w:rPr>
        <w:t>н</w:t>
      </w:r>
      <w:r>
        <w:rPr>
          <w:snapToGrid w:val="0"/>
        </w:rPr>
        <w:t xml:space="preserve">ня </w:t>
      </w:r>
      <w:r>
        <w:t>(р&lt;0,05)</w:t>
      </w:r>
      <w:r>
        <w:rPr>
          <w:snapToGrid w:val="0"/>
        </w:rPr>
        <w:t>.</w:t>
      </w:r>
    </w:p>
    <w:p w:rsidR="0011487C" w:rsidRDefault="0011487C" w:rsidP="0011487C">
      <w:pPr>
        <w:pStyle w:val="afffffff2"/>
        <w:spacing w:line="360" w:lineRule="auto"/>
        <w:ind w:firstLine="708"/>
        <w:jc w:val="both"/>
        <w:rPr>
          <w:snapToGrid w:val="0"/>
        </w:rPr>
      </w:pPr>
      <w:r>
        <w:rPr>
          <w:snapToGrid w:val="0"/>
        </w:rPr>
        <w:lastRenderedPageBreak/>
        <w:t>7. При розробці І</w:t>
      </w:r>
      <w:proofErr w:type="gramStart"/>
      <w:r>
        <w:rPr>
          <w:snapToGrid w:val="0"/>
        </w:rPr>
        <w:t>ПР</w:t>
      </w:r>
      <w:proofErr w:type="gramEnd"/>
      <w:r>
        <w:rPr>
          <w:snapToGrid w:val="0"/>
        </w:rPr>
        <w:t xml:space="preserve"> обов’язково необхідно враховувати взаємний вплив дезадаптуючих медико-соціальних чинників. Так, тривале перебування у стац</w:t>
      </w:r>
      <w:r>
        <w:rPr>
          <w:snapToGrid w:val="0"/>
        </w:rPr>
        <w:t>і</w:t>
      </w:r>
      <w:r>
        <w:rPr>
          <w:snapToGrid w:val="0"/>
        </w:rPr>
        <w:t xml:space="preserve">онарі та довгочасний перебіг захворювання призводять до: загальної дезадапатації з погіршенням житло-побутових умов проживання – 47 % </w:t>
      </w:r>
      <w:r>
        <w:t>(р&lt;0,05)</w:t>
      </w:r>
      <w:r>
        <w:rPr>
          <w:snapToGrid w:val="0"/>
        </w:rPr>
        <w:t xml:space="preserve">, зниження професійної категорії </w:t>
      </w:r>
      <w:r>
        <w:t>(р&lt;0,05)</w:t>
      </w:r>
      <w:r>
        <w:rPr>
          <w:snapToGrid w:val="0"/>
        </w:rPr>
        <w:t xml:space="preserve">, відмови від трудової діяльності </w:t>
      </w:r>
      <w:r>
        <w:t>(р&lt;0,05)</w:t>
      </w:r>
      <w:r>
        <w:rPr>
          <w:snapToGrid w:val="0"/>
        </w:rPr>
        <w:t>, раннього вих</w:t>
      </w:r>
      <w:r>
        <w:rPr>
          <w:snapToGrid w:val="0"/>
        </w:rPr>
        <w:t>о</w:t>
      </w:r>
      <w:r>
        <w:rPr>
          <w:snapToGrid w:val="0"/>
        </w:rPr>
        <w:t xml:space="preserve">ду на інвалідність – 78 % </w:t>
      </w:r>
      <w:r>
        <w:t>(</w:t>
      </w:r>
      <w:proofErr w:type="gramStart"/>
      <w:r>
        <w:t>р</w:t>
      </w:r>
      <w:proofErr w:type="gramEnd"/>
      <w:r>
        <w:t>&lt;0,05)</w:t>
      </w:r>
      <w:r>
        <w:rPr>
          <w:snapToGrid w:val="0"/>
        </w:rPr>
        <w:t>. Визначенні чинники знижують трудову активність, погіршують взаємовідносини у род</w:t>
      </w:r>
      <w:r>
        <w:rPr>
          <w:snapToGrid w:val="0"/>
        </w:rPr>
        <w:t>и</w:t>
      </w:r>
      <w:r>
        <w:rPr>
          <w:snapToGrid w:val="0"/>
        </w:rPr>
        <w:t xml:space="preserve">ні, </w:t>
      </w:r>
      <w:proofErr w:type="gramStart"/>
      <w:r>
        <w:rPr>
          <w:snapToGrid w:val="0"/>
        </w:rPr>
        <w:t>п</w:t>
      </w:r>
      <w:proofErr w:type="gramEnd"/>
      <w:r>
        <w:rPr>
          <w:snapToGrid w:val="0"/>
        </w:rPr>
        <w:t xml:space="preserve">ідвищують частоту суспільно небезпечних дій </w:t>
      </w:r>
      <w:r>
        <w:t xml:space="preserve">(р&lt;0,05). </w:t>
      </w:r>
      <w:r>
        <w:rPr>
          <w:snapToGrid w:val="0"/>
        </w:rPr>
        <w:t>До взаємнообт</w:t>
      </w:r>
      <w:r>
        <w:rPr>
          <w:snapToGrid w:val="0"/>
        </w:rPr>
        <w:t>я</w:t>
      </w:r>
      <w:r>
        <w:rPr>
          <w:snapToGrid w:val="0"/>
        </w:rPr>
        <w:t>жуючих контекстуальних чинників, які призводять до СН, віднесено: пр</w:t>
      </w:r>
      <w:r>
        <w:rPr>
          <w:snapToGrid w:val="0"/>
        </w:rPr>
        <w:t>о</w:t>
      </w:r>
      <w:r>
        <w:rPr>
          <w:snapToGrid w:val="0"/>
        </w:rPr>
        <w:t xml:space="preserve">блеми у </w:t>
      </w:r>
      <w:proofErr w:type="gramStart"/>
      <w:r>
        <w:rPr>
          <w:snapToGrid w:val="0"/>
        </w:rPr>
        <w:t>соц</w:t>
      </w:r>
      <w:proofErr w:type="gramEnd"/>
      <w:r>
        <w:rPr>
          <w:snapToGrid w:val="0"/>
        </w:rPr>
        <w:t>іальному оточенні та порушення первинної підтримки оточуючих, трудова дезадаптація, безробіття, сімейні хв</w:t>
      </w:r>
      <w:r>
        <w:rPr>
          <w:snapToGrid w:val="0"/>
        </w:rPr>
        <w:t>о</w:t>
      </w:r>
      <w:r>
        <w:rPr>
          <w:snapToGrid w:val="0"/>
        </w:rPr>
        <w:t xml:space="preserve">роби </w:t>
      </w:r>
      <w:r>
        <w:t>(р&lt;0,05)</w:t>
      </w:r>
      <w:r>
        <w:rPr>
          <w:snapToGrid w:val="0"/>
        </w:rPr>
        <w:t>.</w:t>
      </w:r>
    </w:p>
    <w:p w:rsidR="0011487C" w:rsidRDefault="0011487C" w:rsidP="0011487C">
      <w:pPr>
        <w:pStyle w:val="afffffff2"/>
        <w:spacing w:line="360" w:lineRule="auto"/>
        <w:ind w:firstLine="708"/>
        <w:jc w:val="both"/>
        <w:rPr>
          <w:snapToGrid w:val="0"/>
          <w:szCs w:val="28"/>
        </w:rPr>
      </w:pPr>
      <w:r>
        <w:rPr>
          <w:snapToGrid w:val="0"/>
        </w:rPr>
        <w:t xml:space="preserve">8. Науковим </w:t>
      </w:r>
      <w:proofErr w:type="gramStart"/>
      <w:r>
        <w:rPr>
          <w:snapToGrid w:val="0"/>
        </w:rPr>
        <w:t>п</w:t>
      </w:r>
      <w:proofErr w:type="gramEnd"/>
      <w:r>
        <w:rPr>
          <w:snapToGrid w:val="0"/>
        </w:rPr>
        <w:t>ідґрунтям розробленої та впровадженої диференційов</w:t>
      </w:r>
      <w:r>
        <w:rPr>
          <w:snapToGrid w:val="0"/>
        </w:rPr>
        <w:t>а</w:t>
      </w:r>
      <w:r>
        <w:rPr>
          <w:snapToGrid w:val="0"/>
        </w:rPr>
        <w:t xml:space="preserve">ної комплексної системи визначення ОЖ та СН </w:t>
      </w:r>
      <w:r>
        <w:rPr>
          <w:szCs w:val="28"/>
        </w:rPr>
        <w:t xml:space="preserve">у пацієнтів з психічними розладами при проведенні медико-соціальної експертизи й реабілітації стали </w:t>
      </w:r>
      <w:r>
        <w:t>біопсихосоці</w:t>
      </w:r>
      <w:r>
        <w:softHyphen/>
        <w:t xml:space="preserve">альна модель розвитку психічних розладів та </w:t>
      </w:r>
      <w:r>
        <w:rPr>
          <w:szCs w:val="28"/>
        </w:rPr>
        <w:t>міждисципліна</w:t>
      </w:r>
      <w:r>
        <w:rPr>
          <w:szCs w:val="28"/>
        </w:rPr>
        <w:t>р</w:t>
      </w:r>
      <w:r>
        <w:rPr>
          <w:szCs w:val="28"/>
        </w:rPr>
        <w:t>ний підхід визначення</w:t>
      </w:r>
      <w:r>
        <w:t xml:space="preserve"> обмежень життєдіяльності. </w:t>
      </w:r>
      <w:r>
        <w:rPr>
          <w:snapToGrid w:val="0"/>
        </w:rPr>
        <w:t>За результатами оцін</w:t>
      </w:r>
      <w:r>
        <w:rPr>
          <w:snapToGrid w:val="0"/>
        </w:rPr>
        <w:t>ю</w:t>
      </w:r>
      <w:r>
        <w:rPr>
          <w:snapToGrid w:val="0"/>
        </w:rPr>
        <w:t xml:space="preserve">вання ефективності даної системи, виявлено, що у 6,1 % пацієнтів </w:t>
      </w:r>
      <w:proofErr w:type="gramStart"/>
      <w:r>
        <w:rPr>
          <w:snapToGrid w:val="0"/>
        </w:rPr>
        <w:t>досл</w:t>
      </w:r>
      <w:proofErr w:type="gramEnd"/>
      <w:r>
        <w:rPr>
          <w:snapToGrid w:val="0"/>
        </w:rPr>
        <w:t>ідж</w:t>
      </w:r>
      <w:r>
        <w:rPr>
          <w:snapToGrid w:val="0"/>
        </w:rPr>
        <w:t>у</w:t>
      </w:r>
      <w:r>
        <w:rPr>
          <w:snapToGrid w:val="0"/>
        </w:rPr>
        <w:t>ваної групи до проведення реабілітаційних заходів соціальний статус класифікув</w:t>
      </w:r>
      <w:r>
        <w:rPr>
          <w:snapToGrid w:val="0"/>
        </w:rPr>
        <w:t>а</w:t>
      </w:r>
      <w:r>
        <w:rPr>
          <w:snapToGrid w:val="0"/>
        </w:rPr>
        <w:t xml:space="preserve">вся як “без дисфункції”. </w:t>
      </w:r>
      <w:proofErr w:type="gramStart"/>
      <w:r>
        <w:rPr>
          <w:snapToGrid w:val="0"/>
        </w:rPr>
        <w:t>П</w:t>
      </w:r>
      <w:proofErr w:type="gramEnd"/>
      <w:r>
        <w:rPr>
          <w:snapToGrid w:val="0"/>
        </w:rPr>
        <w:t>ісля реабілітації частка таких пацієнтів зро</w:t>
      </w:r>
      <w:r>
        <w:rPr>
          <w:snapToGrid w:val="0"/>
        </w:rPr>
        <w:t>с</w:t>
      </w:r>
      <w:r>
        <w:rPr>
          <w:snapToGrid w:val="0"/>
        </w:rPr>
        <w:t xml:space="preserve">ла до 24,5 %, у групі порівняння відповідні зрушення склали від 6,5 % до 11,3 % (р&lt;0,05). Частка пацієнтів з мінімальною дисфункцією зросла з 7,5 % до 22,2 % у </w:t>
      </w:r>
      <w:proofErr w:type="gramStart"/>
      <w:r>
        <w:rPr>
          <w:snapToGrid w:val="0"/>
        </w:rPr>
        <w:t>досл</w:t>
      </w:r>
      <w:proofErr w:type="gramEnd"/>
      <w:r>
        <w:rPr>
          <w:snapToGrid w:val="0"/>
        </w:rPr>
        <w:t>іджуваній групі та лише з 8,1 % до 12,8 % у групі порівняння (р&lt;0,05). Організаційно методи</w:t>
      </w:r>
      <w:r>
        <w:rPr>
          <w:snapToGrid w:val="0"/>
        </w:rPr>
        <w:t>ч</w:t>
      </w:r>
      <w:r>
        <w:rPr>
          <w:snapToGrid w:val="0"/>
        </w:rPr>
        <w:t xml:space="preserve">ними </w:t>
      </w:r>
      <w:proofErr w:type="gramStart"/>
      <w:r>
        <w:rPr>
          <w:snapToGrid w:val="0"/>
        </w:rPr>
        <w:t>п</w:t>
      </w:r>
      <w:proofErr w:type="gramEnd"/>
      <w:r>
        <w:rPr>
          <w:snapToGrid w:val="0"/>
        </w:rPr>
        <w:t xml:space="preserve">ідходами при розробці та виконанні ІПР визначено: додержання вимог законодавства та володіння фахівцями знаннями щодо відмінностей мети і завдань лікування та реабілітації, принципів, структури й технології її </w:t>
      </w:r>
      <w:r>
        <w:rPr>
          <w:snapToGrid w:val="0"/>
          <w:szCs w:val="28"/>
        </w:rPr>
        <w:t>проведе</w:t>
      </w:r>
      <w:r>
        <w:rPr>
          <w:snapToGrid w:val="0"/>
          <w:szCs w:val="28"/>
        </w:rPr>
        <w:t>н</w:t>
      </w:r>
      <w:r>
        <w:rPr>
          <w:snapToGrid w:val="0"/>
          <w:szCs w:val="28"/>
        </w:rPr>
        <w:t>ня.</w:t>
      </w:r>
    </w:p>
    <w:p w:rsidR="0011487C" w:rsidRDefault="0011487C" w:rsidP="0011487C">
      <w:pPr>
        <w:spacing w:line="360" w:lineRule="auto"/>
        <w:ind w:firstLine="709"/>
        <w:rPr>
          <w:snapToGrid w:val="0"/>
          <w:sz w:val="28"/>
          <w:szCs w:val="28"/>
          <w:lang w:val="uk-UA"/>
        </w:rPr>
      </w:pPr>
      <w:r>
        <w:rPr>
          <w:snapToGrid w:val="0"/>
          <w:sz w:val="28"/>
          <w:szCs w:val="28"/>
          <w:lang w:val="uk-UA"/>
        </w:rPr>
        <w:t xml:space="preserve">9. Підходами до оптимізації </w:t>
      </w:r>
      <w:r>
        <w:rPr>
          <w:sz w:val="28"/>
          <w:szCs w:val="28"/>
          <w:lang w:val="uk-UA"/>
        </w:rPr>
        <w:t>медико-соціальної реабілітації пацієнтів</w:t>
      </w:r>
      <w:r>
        <w:rPr>
          <w:snapToGrid w:val="0"/>
          <w:sz w:val="28"/>
          <w:szCs w:val="28"/>
          <w:lang w:val="uk-UA"/>
        </w:rPr>
        <w:t xml:space="preserve"> стали: поєднання фармакотерапії та психотерапії на основі визначення ОЖ, розробка та виконання ІПР на підставі міжнародних засад, повна р</w:t>
      </w:r>
      <w:r>
        <w:rPr>
          <w:snapToGrid w:val="0"/>
          <w:sz w:val="28"/>
          <w:szCs w:val="28"/>
          <w:lang w:val="uk-UA"/>
        </w:rPr>
        <w:t>е</w:t>
      </w:r>
      <w:r>
        <w:rPr>
          <w:snapToGrid w:val="0"/>
          <w:sz w:val="28"/>
          <w:szCs w:val="28"/>
          <w:lang w:val="uk-UA"/>
        </w:rPr>
        <w:t xml:space="preserve">абілітація – </w:t>
      </w:r>
      <w:r>
        <w:rPr>
          <w:snapToGrid w:val="0"/>
          <w:sz w:val="28"/>
          <w:szCs w:val="28"/>
          <w:lang w:val="uk-UA"/>
        </w:rPr>
        <w:lastRenderedPageBreak/>
        <w:t>як мета для інвалідів молодого віку, акцентування реабілітації на збереже</w:t>
      </w:r>
      <w:r>
        <w:rPr>
          <w:snapToGrid w:val="0"/>
          <w:sz w:val="28"/>
          <w:szCs w:val="28"/>
          <w:lang w:val="uk-UA"/>
        </w:rPr>
        <w:t>н</w:t>
      </w:r>
      <w:r>
        <w:rPr>
          <w:snapToGrid w:val="0"/>
          <w:sz w:val="28"/>
          <w:szCs w:val="28"/>
          <w:lang w:val="uk-UA"/>
        </w:rPr>
        <w:t>ні навичок та вмінь, відновленні “проблемних” соціальних ролей. Психот</w:t>
      </w:r>
      <w:r>
        <w:rPr>
          <w:snapToGrid w:val="0"/>
          <w:sz w:val="28"/>
          <w:szCs w:val="28"/>
          <w:lang w:val="uk-UA"/>
        </w:rPr>
        <w:t>е</w:t>
      </w:r>
      <w:r>
        <w:rPr>
          <w:snapToGrid w:val="0"/>
          <w:sz w:val="28"/>
          <w:szCs w:val="28"/>
          <w:lang w:val="uk-UA"/>
        </w:rPr>
        <w:t>рапія у поєднанні з фармакотерапією на етапі медичної реабілітації забезп</w:t>
      </w:r>
      <w:r>
        <w:rPr>
          <w:snapToGrid w:val="0"/>
          <w:sz w:val="28"/>
          <w:szCs w:val="28"/>
          <w:lang w:val="uk-UA"/>
        </w:rPr>
        <w:t>е</w:t>
      </w:r>
      <w:r>
        <w:rPr>
          <w:snapToGrid w:val="0"/>
          <w:sz w:val="28"/>
          <w:szCs w:val="28"/>
          <w:lang w:val="uk-UA"/>
        </w:rPr>
        <w:t xml:space="preserve">чувала відповідальну поведінку щодо прийняття психотропної терапії </w:t>
      </w:r>
      <w:r>
        <w:rPr>
          <w:sz w:val="28"/>
          <w:szCs w:val="28"/>
          <w:lang w:val="uk-UA"/>
        </w:rPr>
        <w:t xml:space="preserve">(р&lt;0,05) та </w:t>
      </w:r>
      <w:r>
        <w:rPr>
          <w:snapToGrid w:val="0"/>
          <w:sz w:val="28"/>
          <w:szCs w:val="28"/>
          <w:lang w:val="uk-UA"/>
        </w:rPr>
        <w:t>сприяла адекватності у налагодженні міжособистісного спілк</w:t>
      </w:r>
      <w:r>
        <w:rPr>
          <w:snapToGrid w:val="0"/>
          <w:sz w:val="28"/>
          <w:szCs w:val="28"/>
          <w:lang w:val="uk-UA"/>
        </w:rPr>
        <w:t>у</w:t>
      </w:r>
      <w:r>
        <w:rPr>
          <w:snapToGrid w:val="0"/>
          <w:sz w:val="28"/>
          <w:szCs w:val="28"/>
          <w:lang w:val="uk-UA"/>
        </w:rPr>
        <w:t xml:space="preserve">вання, відновлені здатності до цілеспрямованої діяльності </w:t>
      </w:r>
      <w:r>
        <w:rPr>
          <w:sz w:val="28"/>
          <w:szCs w:val="28"/>
          <w:lang w:val="uk-UA"/>
        </w:rPr>
        <w:t>(р&lt;0,05)</w:t>
      </w:r>
      <w:r>
        <w:rPr>
          <w:snapToGrid w:val="0"/>
          <w:sz w:val="28"/>
          <w:szCs w:val="28"/>
          <w:lang w:val="uk-UA"/>
        </w:rPr>
        <w:t>. Для інв</w:t>
      </w:r>
      <w:r>
        <w:rPr>
          <w:snapToGrid w:val="0"/>
          <w:sz w:val="28"/>
          <w:szCs w:val="28"/>
          <w:lang w:val="uk-UA"/>
        </w:rPr>
        <w:t>а</w:t>
      </w:r>
      <w:r>
        <w:rPr>
          <w:snapToGrid w:val="0"/>
          <w:sz w:val="28"/>
          <w:szCs w:val="28"/>
          <w:lang w:val="uk-UA"/>
        </w:rPr>
        <w:t>лідів молодого віку метою реабілітаційних заходів стала не адаптація, а по</w:t>
      </w:r>
      <w:r>
        <w:rPr>
          <w:snapToGrid w:val="0"/>
          <w:sz w:val="28"/>
          <w:szCs w:val="28"/>
          <w:lang w:val="uk-UA"/>
        </w:rPr>
        <w:t>в</w:t>
      </w:r>
      <w:r>
        <w:rPr>
          <w:snapToGrid w:val="0"/>
          <w:sz w:val="28"/>
          <w:szCs w:val="28"/>
          <w:lang w:val="uk-UA"/>
        </w:rPr>
        <w:t>на реабілітація пацієнта, що уможливило відно</w:t>
      </w:r>
      <w:r>
        <w:rPr>
          <w:snapToGrid w:val="0"/>
          <w:sz w:val="28"/>
          <w:szCs w:val="28"/>
          <w:lang w:val="uk-UA"/>
        </w:rPr>
        <w:t>в</w:t>
      </w:r>
      <w:r>
        <w:rPr>
          <w:snapToGrid w:val="0"/>
          <w:sz w:val="28"/>
          <w:szCs w:val="28"/>
          <w:lang w:val="uk-UA"/>
        </w:rPr>
        <w:t xml:space="preserve">лення здатності до трудової діяльності </w:t>
      </w:r>
      <w:r>
        <w:rPr>
          <w:sz w:val="28"/>
          <w:szCs w:val="28"/>
          <w:lang w:val="uk-UA"/>
        </w:rPr>
        <w:t>(р&lt;0,05)</w:t>
      </w:r>
      <w:r>
        <w:rPr>
          <w:snapToGrid w:val="0"/>
          <w:sz w:val="28"/>
          <w:szCs w:val="28"/>
          <w:lang w:val="uk-UA"/>
        </w:rPr>
        <w:t>, отримання освіти та виконання соціальних ролей у сусп</w:t>
      </w:r>
      <w:r>
        <w:rPr>
          <w:snapToGrid w:val="0"/>
          <w:sz w:val="28"/>
          <w:szCs w:val="28"/>
          <w:lang w:val="uk-UA"/>
        </w:rPr>
        <w:t>і</w:t>
      </w:r>
      <w:r>
        <w:rPr>
          <w:snapToGrid w:val="0"/>
          <w:sz w:val="28"/>
          <w:szCs w:val="28"/>
          <w:lang w:val="uk-UA"/>
        </w:rPr>
        <w:t xml:space="preserve">льстві </w:t>
      </w:r>
      <w:r>
        <w:rPr>
          <w:sz w:val="28"/>
          <w:szCs w:val="28"/>
          <w:lang w:val="uk-UA"/>
        </w:rPr>
        <w:t>(р&lt;0,01)</w:t>
      </w:r>
      <w:r>
        <w:rPr>
          <w:snapToGrid w:val="0"/>
          <w:sz w:val="28"/>
          <w:szCs w:val="28"/>
          <w:lang w:val="uk-UA"/>
        </w:rPr>
        <w:t>. Розробка та виконання ІПР на підставі міжнародних засад змінили показник інвалідності у бік встановлення менш тяжких груп інвалі</w:t>
      </w:r>
      <w:r>
        <w:rPr>
          <w:snapToGrid w:val="0"/>
          <w:sz w:val="28"/>
          <w:szCs w:val="28"/>
          <w:lang w:val="uk-UA"/>
        </w:rPr>
        <w:t>д</w:t>
      </w:r>
      <w:r>
        <w:rPr>
          <w:snapToGrid w:val="0"/>
          <w:sz w:val="28"/>
          <w:szCs w:val="28"/>
          <w:lang w:val="uk-UA"/>
        </w:rPr>
        <w:t xml:space="preserve">ності </w:t>
      </w:r>
      <w:r>
        <w:rPr>
          <w:sz w:val="28"/>
          <w:szCs w:val="28"/>
          <w:lang w:val="uk-UA"/>
        </w:rPr>
        <w:t>(р&lt;0,05)</w:t>
      </w:r>
      <w:r>
        <w:rPr>
          <w:snapToGrid w:val="0"/>
          <w:sz w:val="28"/>
          <w:szCs w:val="28"/>
          <w:lang w:val="uk-UA"/>
        </w:rPr>
        <w:t>. “Мішенями” реабіліт</w:t>
      </w:r>
      <w:r>
        <w:rPr>
          <w:snapToGrid w:val="0"/>
          <w:sz w:val="28"/>
          <w:szCs w:val="28"/>
          <w:lang w:val="uk-UA"/>
        </w:rPr>
        <w:t>а</w:t>
      </w:r>
      <w:r>
        <w:rPr>
          <w:snapToGrid w:val="0"/>
          <w:sz w:val="28"/>
          <w:szCs w:val="28"/>
          <w:lang w:val="uk-UA"/>
        </w:rPr>
        <w:t>ційних заходів у хворих стали не лише “дефектні” сфери, а й збережені нави</w:t>
      </w:r>
      <w:r>
        <w:rPr>
          <w:snapToGrid w:val="0"/>
          <w:sz w:val="28"/>
          <w:szCs w:val="28"/>
          <w:lang w:val="uk-UA"/>
        </w:rPr>
        <w:t>ч</w:t>
      </w:r>
      <w:r>
        <w:rPr>
          <w:snapToGrid w:val="0"/>
          <w:sz w:val="28"/>
          <w:szCs w:val="28"/>
          <w:lang w:val="uk-UA"/>
        </w:rPr>
        <w:t xml:space="preserve">ки та вміння, що упередило розвиток їх дефекту </w:t>
      </w:r>
      <w:r>
        <w:rPr>
          <w:sz w:val="28"/>
          <w:szCs w:val="28"/>
          <w:lang w:val="uk-UA"/>
        </w:rPr>
        <w:t>(р&lt;0,05)</w:t>
      </w:r>
      <w:r>
        <w:rPr>
          <w:snapToGrid w:val="0"/>
          <w:sz w:val="28"/>
          <w:szCs w:val="28"/>
          <w:lang w:val="uk-UA"/>
        </w:rPr>
        <w:t>. Якісне функціонування хворих у різних сферах життя уможливлювалося лише за розробки реабіліт</w:t>
      </w:r>
      <w:r>
        <w:rPr>
          <w:snapToGrid w:val="0"/>
          <w:sz w:val="28"/>
          <w:szCs w:val="28"/>
          <w:lang w:val="uk-UA"/>
        </w:rPr>
        <w:t>а</w:t>
      </w:r>
      <w:r>
        <w:rPr>
          <w:snapToGrid w:val="0"/>
          <w:sz w:val="28"/>
          <w:szCs w:val="28"/>
          <w:lang w:val="uk-UA"/>
        </w:rPr>
        <w:t>ційних заходів, які уже на етапі планування спрямовувалися на “проблемні” соціальні ролі. Виваженість сх</w:t>
      </w:r>
      <w:r>
        <w:rPr>
          <w:snapToGrid w:val="0"/>
          <w:sz w:val="28"/>
          <w:szCs w:val="28"/>
          <w:lang w:val="uk-UA"/>
        </w:rPr>
        <w:t>е</w:t>
      </w:r>
      <w:r>
        <w:rPr>
          <w:snapToGrid w:val="0"/>
          <w:sz w:val="28"/>
          <w:szCs w:val="28"/>
          <w:lang w:val="uk-UA"/>
        </w:rPr>
        <w:t>ми реабілітаційних заходів дозволила сконцентр</w:t>
      </w:r>
      <w:r>
        <w:rPr>
          <w:snapToGrid w:val="0"/>
          <w:sz w:val="28"/>
          <w:szCs w:val="28"/>
          <w:lang w:val="uk-UA"/>
        </w:rPr>
        <w:t>у</w:t>
      </w:r>
      <w:r>
        <w:rPr>
          <w:snapToGrid w:val="0"/>
          <w:sz w:val="28"/>
          <w:szCs w:val="28"/>
          <w:lang w:val="uk-UA"/>
        </w:rPr>
        <w:t>вати зусилля на відновленні збережених соціальних ролей на стадії “порушення” та упередити їх повну або часткову “втр</w:t>
      </w:r>
      <w:r>
        <w:rPr>
          <w:snapToGrid w:val="0"/>
          <w:sz w:val="28"/>
          <w:szCs w:val="28"/>
          <w:lang w:val="uk-UA"/>
        </w:rPr>
        <w:t>а</w:t>
      </w:r>
      <w:r>
        <w:rPr>
          <w:snapToGrid w:val="0"/>
          <w:sz w:val="28"/>
          <w:szCs w:val="28"/>
          <w:lang w:val="uk-UA"/>
        </w:rPr>
        <w:t xml:space="preserve">ту” </w:t>
      </w:r>
      <w:r>
        <w:rPr>
          <w:sz w:val="28"/>
          <w:szCs w:val="28"/>
          <w:lang w:val="uk-UA"/>
        </w:rPr>
        <w:t>(р&lt;0,05)</w:t>
      </w:r>
      <w:r>
        <w:rPr>
          <w:snapToGrid w:val="0"/>
          <w:sz w:val="28"/>
          <w:szCs w:val="28"/>
          <w:lang w:val="uk-UA"/>
        </w:rPr>
        <w:t>.</w:t>
      </w:r>
    </w:p>
    <w:p w:rsidR="0011487C" w:rsidRDefault="0011487C" w:rsidP="0011487C">
      <w:pPr>
        <w:spacing w:line="360" w:lineRule="auto"/>
        <w:ind w:firstLine="720"/>
        <w:rPr>
          <w:color w:val="000000"/>
          <w:sz w:val="28"/>
          <w:szCs w:val="28"/>
          <w:lang w:val="uk-UA"/>
        </w:rPr>
      </w:pPr>
    </w:p>
    <w:p w:rsidR="0011487C" w:rsidRDefault="0011487C" w:rsidP="0011487C">
      <w:pPr>
        <w:spacing w:line="360" w:lineRule="auto"/>
        <w:jc w:val="center"/>
        <w:outlineLvl w:val="0"/>
        <w:rPr>
          <w:b/>
          <w:sz w:val="28"/>
          <w:szCs w:val="28"/>
          <w:lang w:val="uk-UA"/>
        </w:rPr>
      </w:pPr>
      <w:r>
        <w:rPr>
          <w:b/>
          <w:lang w:val="uk-UA"/>
        </w:rPr>
        <w:br w:type="page"/>
      </w:r>
      <w:bookmarkStart w:id="6" w:name="_Toc205534567"/>
      <w:bookmarkStart w:id="7" w:name="_Toc205535967"/>
      <w:bookmarkStart w:id="8" w:name="_Toc205537032"/>
      <w:bookmarkStart w:id="9" w:name="_Toc205537913"/>
      <w:bookmarkStart w:id="10" w:name="_Toc205539044"/>
      <w:bookmarkStart w:id="11" w:name="_Toc205539362"/>
      <w:bookmarkStart w:id="12" w:name="_Toc205540324"/>
      <w:bookmarkStart w:id="13" w:name="_Toc205541113"/>
      <w:bookmarkStart w:id="14" w:name="_Toc205543497"/>
      <w:bookmarkStart w:id="15" w:name="_Toc209355837"/>
      <w:r>
        <w:rPr>
          <w:b/>
          <w:sz w:val="28"/>
          <w:szCs w:val="28"/>
          <w:lang w:val="uk-UA"/>
        </w:rPr>
        <w:lastRenderedPageBreak/>
        <w:t>СПИСОК ВИКОРИСТАНИХ ДЖЕРЕЛ</w:t>
      </w:r>
      <w:bookmarkEnd w:id="6"/>
      <w:bookmarkEnd w:id="7"/>
      <w:bookmarkEnd w:id="8"/>
      <w:bookmarkEnd w:id="9"/>
      <w:bookmarkEnd w:id="10"/>
      <w:bookmarkEnd w:id="11"/>
      <w:bookmarkEnd w:id="12"/>
      <w:bookmarkEnd w:id="13"/>
      <w:bookmarkEnd w:id="14"/>
      <w:bookmarkEnd w:id="15"/>
    </w:p>
    <w:p w:rsidR="0011487C" w:rsidRDefault="0011487C" w:rsidP="0011487C">
      <w:pPr>
        <w:pStyle w:val="afffffffffffffffffffd"/>
        <w:ind w:left="0" w:right="0" w:firstLine="708"/>
      </w:pP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napToGrid w:val="0"/>
          <w:sz w:val="28"/>
          <w:szCs w:val="28"/>
          <w:lang w:val="uk-UA"/>
        </w:rPr>
      </w:pPr>
      <w:bookmarkStart w:id="16" w:name="_Ref193955665"/>
      <w:bookmarkStart w:id="17" w:name="_Ref201896320"/>
      <w:r>
        <w:rPr>
          <w:rFonts w:ascii="Times New Roman" w:hAnsi="Times New Roman"/>
          <w:color w:val="000000"/>
          <w:sz w:val="28"/>
          <w:lang w:val="uk-UA"/>
        </w:rPr>
        <w:t>Европейский план действий по охране психического здоровья. Проблемы и пути их решения</w:t>
      </w:r>
      <w:r>
        <w:rPr>
          <w:rFonts w:ascii="Times New Roman" w:hAnsi="Times New Roman"/>
          <w:snapToGrid w:val="0"/>
          <w:sz w:val="28"/>
          <w:lang w:val="uk-UA"/>
        </w:rPr>
        <w:t xml:space="preserve"> // Арх. психіатрії. – 2005. – № 1. – С. 7–16.</w:t>
      </w:r>
      <w:bookmarkEnd w:id="17"/>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napToGrid w:val="0"/>
          <w:sz w:val="28"/>
          <w:szCs w:val="28"/>
          <w:lang w:val="uk-UA"/>
        </w:rPr>
      </w:pPr>
      <w:bookmarkStart w:id="18" w:name="_Ref204680844"/>
      <w:r>
        <w:rPr>
          <w:rFonts w:ascii="Times New Roman" w:hAnsi="Times New Roman"/>
          <w:snapToGrid w:val="0"/>
          <w:sz w:val="28"/>
          <w:lang w:val="uk-UA"/>
        </w:rPr>
        <w:t xml:space="preserve">Абрамов В. А. Реформирование психиатрии в Украине / В. А. Абрамов. – К. : Факт, 2000. – </w:t>
      </w:r>
      <w:r>
        <w:rPr>
          <w:rFonts w:ascii="Times New Roman" w:hAnsi="Times New Roman"/>
          <w:sz w:val="28"/>
          <w:lang w:val="uk-UA"/>
        </w:rPr>
        <w:t>183 с.</w:t>
      </w:r>
      <w:bookmarkEnd w:id="18"/>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9" w:name="_Ref201904067"/>
      <w:bookmarkStart w:id="20" w:name="_Ref201906141"/>
      <w:bookmarkStart w:id="21" w:name="_Ref201906703"/>
      <w:r>
        <w:rPr>
          <w:rFonts w:ascii="Times New Roman" w:hAnsi="Times New Roman"/>
          <w:sz w:val="28"/>
          <w:lang w:val="uk-UA"/>
        </w:rPr>
        <w:t xml:space="preserve">Основні показники інвалідності та діяльності медико-соціальних експертних комісій України за 2001 рік </w:t>
      </w:r>
      <w:r>
        <w:rPr>
          <w:rStyle w:val="aff2"/>
          <w:rFonts w:ascii="Times New Roman" w:hAnsi="Times New Roman"/>
          <w:i w:val="0"/>
          <w:sz w:val="28"/>
          <w:lang w:val="uk-UA"/>
        </w:rPr>
        <w:t>: аналіт.-інформ. довід. /</w:t>
      </w:r>
      <w:r>
        <w:rPr>
          <w:rFonts w:ascii="Times New Roman" w:hAnsi="Times New Roman"/>
          <w:snapToGrid w:val="0"/>
          <w:sz w:val="28"/>
          <w:lang w:val="uk-UA"/>
        </w:rPr>
        <w:t xml:space="preserve"> В. В. Мар</w:t>
      </w:r>
      <w:r>
        <w:rPr>
          <w:rFonts w:ascii="Times New Roman" w:hAnsi="Times New Roman"/>
          <w:snapToGrid w:val="0"/>
          <w:sz w:val="28"/>
          <w:lang w:val="uk-UA"/>
        </w:rPr>
        <w:t>у</w:t>
      </w:r>
      <w:r>
        <w:rPr>
          <w:rFonts w:ascii="Times New Roman" w:hAnsi="Times New Roman"/>
          <w:snapToGrid w:val="0"/>
          <w:sz w:val="28"/>
          <w:lang w:val="uk-UA"/>
        </w:rPr>
        <w:t>ніч, А. В. Іпатов, О. В.</w:t>
      </w:r>
      <w:r>
        <w:rPr>
          <w:rFonts w:ascii="Times New Roman" w:hAnsi="Times New Roman"/>
          <w:sz w:val="28"/>
          <w:lang w:val="uk-UA"/>
        </w:rPr>
        <w:t xml:space="preserve"> </w:t>
      </w:r>
      <w:r>
        <w:rPr>
          <w:rFonts w:ascii="Times New Roman" w:hAnsi="Times New Roman"/>
          <w:snapToGrid w:val="0"/>
          <w:sz w:val="28"/>
          <w:lang w:val="uk-UA"/>
        </w:rPr>
        <w:t>Сергієні</w:t>
      </w:r>
      <w:r>
        <w:rPr>
          <w:rFonts w:ascii="Times New Roman" w:hAnsi="Times New Roman"/>
          <w:sz w:val="28"/>
          <w:lang w:val="uk-UA"/>
        </w:rPr>
        <w:t xml:space="preserve"> [та ін.] ;</w:t>
      </w:r>
      <w:r>
        <w:rPr>
          <w:rFonts w:ascii="Times New Roman" w:hAnsi="Times New Roman"/>
          <w:color w:val="000000"/>
          <w:sz w:val="28"/>
          <w:lang w:val="uk-UA"/>
        </w:rPr>
        <w:t xml:space="preserve"> Укр. держ. </w:t>
      </w:r>
      <w:r>
        <w:rPr>
          <w:rFonts w:ascii="Times New Roman" w:hAnsi="Times New Roman"/>
          <w:sz w:val="28"/>
          <w:lang w:val="uk-UA"/>
        </w:rPr>
        <w:t>НДІ</w:t>
      </w:r>
      <w:r>
        <w:rPr>
          <w:rFonts w:ascii="Times New Roman" w:hAnsi="Times New Roman"/>
          <w:color w:val="000000"/>
          <w:sz w:val="28"/>
          <w:lang w:val="uk-UA"/>
        </w:rPr>
        <w:t xml:space="preserve"> медико-соц. пробл. інвалідності</w:t>
      </w:r>
      <w:r>
        <w:rPr>
          <w:rFonts w:ascii="Times New Roman" w:hAnsi="Times New Roman"/>
          <w:sz w:val="28"/>
          <w:lang w:val="uk-UA"/>
        </w:rPr>
        <w:t>. – Дніпропетровськ : Пороги, 2002. – 94 с.</w:t>
      </w:r>
      <w:bookmarkEnd w:id="21"/>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22" w:name="_Ref201906710"/>
      <w:r>
        <w:rPr>
          <w:rStyle w:val="aff2"/>
          <w:i w:val="0"/>
          <w:sz w:val="28"/>
          <w:lang w:val="uk-UA"/>
        </w:rPr>
        <w:t xml:space="preserve">Основні показники інвалідності та діяльності </w:t>
      </w:r>
      <w:r>
        <w:rPr>
          <w:sz w:val="28"/>
          <w:lang w:val="uk-UA"/>
        </w:rPr>
        <w:t xml:space="preserve">медико-соціальних експертних </w:t>
      </w:r>
      <w:r>
        <w:rPr>
          <w:rStyle w:val="aff2"/>
          <w:i w:val="0"/>
          <w:sz w:val="28"/>
          <w:lang w:val="uk-UA"/>
        </w:rPr>
        <w:t>комісій України за 2002 рік : аналіт.-інформ. довід. /</w:t>
      </w:r>
      <w:r>
        <w:rPr>
          <w:snapToGrid w:val="0"/>
          <w:sz w:val="28"/>
          <w:lang w:val="uk-UA"/>
        </w:rPr>
        <w:t xml:space="preserve"> В. В. Мар</w:t>
      </w:r>
      <w:r>
        <w:rPr>
          <w:snapToGrid w:val="0"/>
          <w:sz w:val="28"/>
          <w:lang w:val="uk-UA"/>
        </w:rPr>
        <w:t>у</w:t>
      </w:r>
      <w:r>
        <w:rPr>
          <w:snapToGrid w:val="0"/>
          <w:sz w:val="28"/>
          <w:lang w:val="uk-UA"/>
        </w:rPr>
        <w:t>ніч, А. В. Іпатов, О. В.</w:t>
      </w:r>
      <w:r>
        <w:rPr>
          <w:sz w:val="28"/>
          <w:lang w:val="uk-UA"/>
        </w:rPr>
        <w:t xml:space="preserve"> </w:t>
      </w:r>
      <w:r>
        <w:rPr>
          <w:snapToGrid w:val="0"/>
          <w:sz w:val="28"/>
          <w:lang w:val="uk-UA"/>
        </w:rPr>
        <w:t>Сергієні</w:t>
      </w:r>
      <w:r>
        <w:rPr>
          <w:sz w:val="28"/>
          <w:lang w:val="uk-UA"/>
        </w:rPr>
        <w:t xml:space="preserve"> [та ін.] ;</w:t>
      </w:r>
      <w:r>
        <w:rPr>
          <w:color w:val="000000"/>
          <w:sz w:val="28"/>
          <w:lang w:val="uk-UA"/>
        </w:rPr>
        <w:t xml:space="preserve"> Укр. держ. </w:t>
      </w:r>
      <w:r>
        <w:rPr>
          <w:sz w:val="28"/>
          <w:lang w:val="uk-UA"/>
        </w:rPr>
        <w:t>НДІ</w:t>
      </w:r>
      <w:r>
        <w:rPr>
          <w:color w:val="000000"/>
          <w:sz w:val="28"/>
          <w:lang w:val="uk-UA"/>
        </w:rPr>
        <w:t xml:space="preserve"> медико-соц. пробл. інвалідності</w:t>
      </w:r>
      <w:r>
        <w:rPr>
          <w:snapToGrid w:val="0"/>
          <w:sz w:val="28"/>
          <w:lang w:val="uk-UA"/>
        </w:rPr>
        <w:t>.</w:t>
      </w:r>
      <w:r>
        <w:rPr>
          <w:sz w:val="28"/>
          <w:lang w:val="uk-UA"/>
        </w:rPr>
        <w:t xml:space="preserve"> – Дніпропетровськ : Пороги, </w:t>
      </w:r>
      <w:r>
        <w:rPr>
          <w:rStyle w:val="aff2"/>
          <w:i w:val="0"/>
          <w:sz w:val="28"/>
          <w:lang w:val="uk-UA"/>
        </w:rPr>
        <w:t>2003. – 96 с</w:t>
      </w:r>
      <w:bookmarkEnd w:id="22"/>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23" w:name="_Ref201906718"/>
      <w:r>
        <w:rPr>
          <w:sz w:val="28"/>
          <w:lang w:val="uk-UA"/>
        </w:rPr>
        <w:t>Основні показники інвалідності та діяльності медико-соціальних експертних комісій України за 2003 рік : аналіт.-інформ. довід. / В. В. Мар</w:t>
      </w:r>
      <w:r>
        <w:rPr>
          <w:sz w:val="28"/>
          <w:lang w:val="uk-UA"/>
        </w:rPr>
        <w:t>у</w:t>
      </w:r>
      <w:r>
        <w:rPr>
          <w:sz w:val="28"/>
          <w:lang w:val="uk-UA"/>
        </w:rPr>
        <w:t>нич, А. В. Іпатов, О. В. Сергієні [та ін.] ; Укр. держ. НДІ медико-соц. пробл. інвалідності. – Дніпропетровськ : Пороги,</w:t>
      </w:r>
      <w:r>
        <w:rPr>
          <w:rStyle w:val="aff2"/>
          <w:i w:val="0"/>
          <w:sz w:val="28"/>
          <w:lang w:val="uk-UA"/>
        </w:rPr>
        <w:t xml:space="preserve"> 2004. – 95 с.</w:t>
      </w:r>
      <w:bookmarkEnd w:id="23"/>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24" w:name="_Ref201906728"/>
      <w:r>
        <w:rPr>
          <w:sz w:val="28"/>
          <w:lang w:val="uk-UA"/>
        </w:rPr>
        <w:t>Основні показники інвалідності та діяльності медико-соціальних експертних комісій України за 2005 рік : аналіт.-інформ. довід. / В. В. Мар</w:t>
      </w:r>
      <w:r>
        <w:rPr>
          <w:sz w:val="28"/>
          <w:lang w:val="uk-UA"/>
        </w:rPr>
        <w:t>у</w:t>
      </w:r>
      <w:r>
        <w:rPr>
          <w:sz w:val="28"/>
          <w:lang w:val="uk-UA"/>
        </w:rPr>
        <w:t>нич, А. В. Іпатов, А. В. Сергієні [та ін.] ; М-во охорони здоров'я України, Від. м</w:t>
      </w:r>
      <w:r>
        <w:rPr>
          <w:sz w:val="28"/>
          <w:lang w:val="uk-UA"/>
        </w:rPr>
        <w:t>е</w:t>
      </w:r>
      <w:r>
        <w:rPr>
          <w:sz w:val="28"/>
          <w:lang w:val="uk-UA"/>
        </w:rPr>
        <w:t>дико-соц. експертизи, Укр. держ. НДІ медико-соц. пробл. інвалідності. – Дніпропетровськ : Пороги,</w:t>
      </w:r>
      <w:r>
        <w:rPr>
          <w:rStyle w:val="aff2"/>
          <w:i w:val="0"/>
          <w:sz w:val="28"/>
          <w:lang w:val="uk-UA"/>
        </w:rPr>
        <w:t xml:space="preserve"> 2006. – 97 с.</w:t>
      </w:r>
      <w:bookmarkEnd w:id="24"/>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25" w:name="_Ref201906734"/>
      <w:r>
        <w:rPr>
          <w:sz w:val="28"/>
          <w:lang w:val="uk-UA"/>
        </w:rPr>
        <w:t>Основні показники інвалідності та діяльності медико-соціальних експертних комісій України за 2006 рік : аналіт.-інформ. довід. / В. В. Мар</w:t>
      </w:r>
      <w:r>
        <w:rPr>
          <w:sz w:val="28"/>
          <w:lang w:val="uk-UA"/>
        </w:rPr>
        <w:t>у</w:t>
      </w:r>
      <w:r>
        <w:rPr>
          <w:sz w:val="28"/>
          <w:lang w:val="uk-UA"/>
        </w:rPr>
        <w:t>нич, А. В. Іпатов, А. В. Сергієні [та ін.] ; Укр. держ. НДІ медико-соц. пробл. інвалідност</w:t>
      </w:r>
      <w:r>
        <w:rPr>
          <w:rStyle w:val="aff2"/>
          <w:i w:val="0"/>
          <w:sz w:val="28"/>
          <w:lang w:val="uk-UA"/>
        </w:rPr>
        <w:t>і.</w:t>
      </w:r>
      <w:r>
        <w:rPr>
          <w:sz w:val="28"/>
          <w:lang w:val="uk-UA"/>
        </w:rPr>
        <w:t xml:space="preserve"> – Дніпропетровськ : Пороги,</w:t>
      </w:r>
      <w:r>
        <w:rPr>
          <w:rStyle w:val="aff2"/>
          <w:i w:val="0"/>
          <w:sz w:val="28"/>
          <w:lang w:val="uk-UA"/>
        </w:rPr>
        <w:t xml:space="preserve"> 2007. – 91 с</w:t>
      </w:r>
      <w:bookmarkEnd w:id="25"/>
      <w:r>
        <w:rPr>
          <w:rStyle w:val="aff2"/>
          <w:i w:val="0"/>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26" w:name="_Ref203192131"/>
      <w:bookmarkStart w:id="27" w:name="_Ref205463985"/>
      <w:r>
        <w:rPr>
          <w:rStyle w:val="aff2"/>
          <w:i w:val="0"/>
          <w:sz w:val="28"/>
          <w:lang w:val="uk-UA"/>
        </w:rPr>
        <w:t>Юрьева Л. Н. Кризисные состояния / Л. Н. Юрьева. – Днепропе</w:t>
      </w:r>
      <w:r>
        <w:rPr>
          <w:rStyle w:val="aff2"/>
          <w:i w:val="0"/>
          <w:sz w:val="28"/>
          <w:lang w:val="uk-UA"/>
        </w:rPr>
        <w:t>т</w:t>
      </w:r>
      <w:r>
        <w:rPr>
          <w:rStyle w:val="aff2"/>
          <w:i w:val="0"/>
          <w:sz w:val="28"/>
          <w:lang w:val="uk-UA"/>
        </w:rPr>
        <w:t>ровск : Арт-Пресс, 1998. – 164 с</w:t>
      </w:r>
      <w:r>
        <w:rPr>
          <w:rStyle w:val="aff2"/>
          <w:i w:val="0"/>
          <w:sz w:val="28"/>
          <w:szCs w:val="28"/>
          <w:lang w:val="uk-UA"/>
        </w:rPr>
        <w:t>.</w:t>
      </w:r>
      <w:bookmarkEnd w:id="27"/>
    </w:p>
    <w:p w:rsidR="0011487C" w:rsidRDefault="0011487C" w:rsidP="0011487C">
      <w:pPr>
        <w:tabs>
          <w:tab w:val="left" w:pos="927"/>
        </w:tabs>
        <w:spacing w:line="360" w:lineRule="auto"/>
        <w:rPr>
          <w:rStyle w:val="aff2"/>
          <w:i w:val="0"/>
          <w:sz w:val="28"/>
          <w:szCs w:val="28"/>
          <w:lang w:val="uk-UA"/>
        </w:rPr>
      </w:pP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28" w:name="_Ref205463986"/>
      <w:r>
        <w:rPr>
          <w:rStyle w:val="aff2"/>
          <w:i w:val="0"/>
          <w:sz w:val="28"/>
          <w:lang w:val="uk-UA"/>
        </w:rPr>
        <w:t xml:space="preserve">Юрьева Л. Н. История. Культура. Психические и поведенческие </w:t>
      </w:r>
      <w:r>
        <w:rPr>
          <w:rStyle w:val="aff2"/>
          <w:i w:val="0"/>
          <w:sz w:val="28"/>
          <w:lang w:val="uk-UA"/>
        </w:rPr>
        <w:lastRenderedPageBreak/>
        <w:t>расс</w:t>
      </w:r>
      <w:r>
        <w:rPr>
          <w:rStyle w:val="aff2"/>
          <w:i w:val="0"/>
          <w:sz w:val="28"/>
          <w:lang w:val="uk-UA"/>
        </w:rPr>
        <w:t>т</w:t>
      </w:r>
      <w:r>
        <w:rPr>
          <w:rStyle w:val="aff2"/>
          <w:i w:val="0"/>
          <w:sz w:val="28"/>
          <w:lang w:val="uk-UA"/>
        </w:rPr>
        <w:t>ройства / Л. Н. Юрьева. – К. : Сфера, 2002. – 314 с.</w:t>
      </w:r>
      <w:bookmarkEnd w:id="28"/>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29" w:name="_Ref203282828"/>
      <w:r>
        <w:rPr>
          <w:rStyle w:val="aff2"/>
          <w:i w:val="0"/>
          <w:sz w:val="28"/>
          <w:lang w:val="uk-UA"/>
        </w:rPr>
        <w:t>Руководство по психиатрии : в 2 т. / под. ред. Г. В. Морозова. – М. : Медицина, 1988. – Т. 1. – 640 с</w:t>
      </w:r>
      <w:bookmarkEnd w:id="29"/>
      <w:r>
        <w:rPr>
          <w:rStyle w:val="aff2"/>
          <w:i w:val="0"/>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30" w:name="_Ref205463991"/>
      <w:r>
        <w:rPr>
          <w:color w:val="000000"/>
          <w:sz w:val="28"/>
          <w:lang w:val="uk-UA"/>
        </w:rPr>
        <w:t>Голдбеpг Д. Психиатpия в медицинской пpактике / Д. Голдбеpг, С. Б</w:t>
      </w:r>
      <w:r>
        <w:rPr>
          <w:color w:val="000000"/>
          <w:sz w:val="28"/>
          <w:lang w:val="uk-UA"/>
        </w:rPr>
        <w:t>е</w:t>
      </w:r>
      <w:r>
        <w:rPr>
          <w:color w:val="000000"/>
          <w:sz w:val="28"/>
          <w:lang w:val="uk-UA"/>
        </w:rPr>
        <w:t xml:space="preserve">нджамин, Ф. Кpид. </w:t>
      </w:r>
      <w:r>
        <w:rPr>
          <w:rStyle w:val="aff2"/>
          <w:i w:val="0"/>
          <w:sz w:val="28"/>
          <w:lang w:val="uk-UA"/>
        </w:rPr>
        <w:t>–</w:t>
      </w:r>
      <w:r>
        <w:rPr>
          <w:color w:val="000000"/>
          <w:sz w:val="28"/>
          <w:lang w:val="uk-UA"/>
        </w:rPr>
        <w:t xml:space="preserve"> К. : Сфеpа, 1999. </w:t>
      </w:r>
      <w:r>
        <w:rPr>
          <w:rStyle w:val="aff2"/>
          <w:i w:val="0"/>
          <w:sz w:val="28"/>
          <w:lang w:val="uk-UA"/>
        </w:rPr>
        <w:t>–</w:t>
      </w:r>
      <w:r>
        <w:rPr>
          <w:color w:val="000000"/>
          <w:sz w:val="28"/>
          <w:lang w:val="uk-UA"/>
        </w:rPr>
        <w:t xml:space="preserve"> 301 с</w:t>
      </w:r>
      <w:bookmarkEnd w:id="30"/>
      <w:r>
        <w:rPr>
          <w:color w:val="000000"/>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31" w:name="_Hlt498927145"/>
      <w:bookmarkStart w:id="32" w:name="_Ref205463994"/>
      <w:bookmarkEnd w:id="31"/>
      <w:r>
        <w:rPr>
          <w:color w:val="000000"/>
          <w:sz w:val="28"/>
          <w:lang w:val="uk-UA"/>
        </w:rPr>
        <w:t xml:space="preserve">Клиническая психиатpия : руководство для вpачей и студентов : пеp. с англ. доп. / под pед. Т. Б. Дмитpиевой. </w:t>
      </w:r>
      <w:r>
        <w:rPr>
          <w:rStyle w:val="aff2"/>
          <w:i w:val="0"/>
          <w:sz w:val="28"/>
          <w:lang w:val="uk-UA"/>
        </w:rPr>
        <w:t>–</w:t>
      </w:r>
      <w:r>
        <w:rPr>
          <w:color w:val="000000"/>
          <w:sz w:val="28"/>
          <w:lang w:val="uk-UA"/>
        </w:rPr>
        <w:t xml:space="preserve"> М. : ГЭОТАР Медицина, 1998. </w:t>
      </w:r>
      <w:r>
        <w:rPr>
          <w:rStyle w:val="aff2"/>
          <w:i w:val="0"/>
          <w:sz w:val="28"/>
          <w:lang w:val="uk-UA"/>
        </w:rPr>
        <w:t>–</w:t>
      </w:r>
      <w:r>
        <w:rPr>
          <w:color w:val="000000"/>
          <w:sz w:val="28"/>
          <w:lang w:val="uk-UA"/>
        </w:rPr>
        <w:t xml:space="preserve"> 505 с</w:t>
      </w:r>
      <w:bookmarkEnd w:id="32"/>
      <w:r>
        <w:rPr>
          <w:color w:val="000000"/>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33" w:name="_Ref205463997"/>
      <w:r>
        <w:rPr>
          <w:sz w:val="28"/>
          <w:lang w:val="uk-UA"/>
        </w:rPr>
        <w:t xml:space="preserve">Критерії діагностики і психотерапії розладів психіки та поведінки [Електронний ресурс] / під ред. Б. В. Михайлова, С. І. Табачнікова, О. К. Напреєнка, В. В. Домбровської // Новини укр. психіатрії. </w:t>
      </w:r>
      <w:r>
        <w:rPr>
          <w:rStyle w:val="aff2"/>
          <w:i w:val="0"/>
          <w:sz w:val="28"/>
          <w:lang w:val="uk-UA"/>
        </w:rPr>
        <w:t>–</w:t>
      </w:r>
      <w:r>
        <w:rPr>
          <w:sz w:val="28"/>
          <w:lang w:val="uk-UA"/>
        </w:rPr>
        <w:t xml:space="preserve"> Х., 2003. </w:t>
      </w:r>
      <w:r>
        <w:rPr>
          <w:rStyle w:val="aff2"/>
          <w:i w:val="0"/>
          <w:sz w:val="28"/>
          <w:lang w:val="uk-UA"/>
        </w:rPr>
        <w:t>–</w:t>
      </w:r>
      <w:r>
        <w:rPr>
          <w:sz w:val="28"/>
          <w:lang w:val="uk-UA"/>
        </w:rPr>
        <w:t xml:space="preserve"> Режим доступу : </w:t>
      </w:r>
      <w:hyperlink r:id="rId9" w:history="1">
        <w:r>
          <w:rPr>
            <w:rStyle w:val="ae"/>
            <w:lang w:val="uk-UA"/>
          </w:rPr>
          <w:t>http://www.psychiatry.ua/books/criteria</w:t>
        </w:r>
      </w:hyperlink>
      <w:bookmarkEnd w:id="33"/>
      <w:r>
        <w:rPr>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34" w:name="_Ref205464004"/>
      <w:r>
        <w:rPr>
          <w:color w:val="000000"/>
          <w:sz w:val="28"/>
          <w:lang w:val="uk-UA"/>
        </w:rPr>
        <w:t>Критерії діагностики і лікування психічних розладів та розладів поведінки у дорослих : клініч. посіб./ Т. В. Панько, І. О. Явдак, С. П. Коля</w:t>
      </w:r>
      <w:r>
        <w:rPr>
          <w:color w:val="000000"/>
          <w:sz w:val="28"/>
          <w:lang w:val="uk-UA"/>
        </w:rPr>
        <w:t>д</w:t>
      </w:r>
      <w:r>
        <w:rPr>
          <w:color w:val="000000"/>
          <w:sz w:val="28"/>
          <w:lang w:val="uk-UA"/>
        </w:rPr>
        <w:t xml:space="preserve">ко [та ін. ]. </w:t>
      </w:r>
      <w:r>
        <w:rPr>
          <w:rStyle w:val="aff2"/>
          <w:i w:val="0"/>
          <w:sz w:val="28"/>
          <w:lang w:val="uk-UA"/>
        </w:rPr>
        <w:t>–</w:t>
      </w:r>
      <w:r>
        <w:rPr>
          <w:color w:val="000000"/>
          <w:sz w:val="28"/>
          <w:lang w:val="uk-UA"/>
        </w:rPr>
        <w:t xml:space="preserve"> Х. : РФВ „Арсіс, ЛТД”, 2000.</w:t>
      </w:r>
      <w:r>
        <w:rPr>
          <w:rStyle w:val="aff2"/>
          <w:i w:val="0"/>
          <w:sz w:val="28"/>
          <w:lang w:val="uk-UA"/>
        </w:rPr>
        <w:t xml:space="preserve"> – 303 c</w:t>
      </w:r>
      <w:bookmarkEnd w:id="34"/>
      <w:r>
        <w:rPr>
          <w:rStyle w:val="aff2"/>
          <w:i w:val="0"/>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35" w:name="_Ref205464005"/>
      <w:r>
        <w:rPr>
          <w:color w:val="000000"/>
          <w:sz w:val="28"/>
          <w:lang w:val="uk-UA"/>
        </w:rPr>
        <w:t>Охрана психического здоровья в мире. Проблемы и приоритеты в ра</w:t>
      </w:r>
      <w:r>
        <w:rPr>
          <w:color w:val="000000"/>
          <w:sz w:val="28"/>
          <w:lang w:val="uk-UA"/>
        </w:rPr>
        <w:t>з</w:t>
      </w:r>
      <w:r>
        <w:rPr>
          <w:color w:val="000000"/>
          <w:sz w:val="28"/>
          <w:lang w:val="uk-UA"/>
        </w:rPr>
        <w:t>вивающихся странах : пер. с англ. / Р. Дежарле, Л. Айзенберг, Б. Гуд, А. Кляйнман.</w:t>
      </w:r>
      <w:r>
        <w:rPr>
          <w:rStyle w:val="aff2"/>
          <w:i w:val="0"/>
          <w:sz w:val="28"/>
          <w:lang w:val="uk-UA"/>
        </w:rPr>
        <w:t xml:space="preserve"> – К. : Сфера, 2001 – 563 с</w:t>
      </w:r>
      <w:bookmarkEnd w:id="35"/>
      <w:r>
        <w:rPr>
          <w:rStyle w:val="aff2"/>
          <w:i w:val="0"/>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sz w:val="28"/>
          <w:lang w:val="uk-UA"/>
        </w:rPr>
      </w:pPr>
      <w:bookmarkStart w:id="36" w:name="_Ref205464008"/>
      <w:r>
        <w:rPr>
          <w:sz w:val="28"/>
          <w:lang w:val="uk-UA"/>
        </w:rPr>
        <w:t>Психіатрія : підруч. для студ. вищих мед. навч. закл. III-IV рівнів акредитації / О. К. Напрєєнко, І. Й. Влох, О. З. Голубков [та ін.]. – К. : Зд</w:t>
      </w:r>
      <w:r>
        <w:rPr>
          <w:sz w:val="28"/>
          <w:lang w:val="uk-UA"/>
        </w:rPr>
        <w:t>о</w:t>
      </w:r>
      <w:r>
        <w:rPr>
          <w:sz w:val="28"/>
          <w:lang w:val="uk-UA"/>
        </w:rPr>
        <w:t>ров’я, 2001. – 582 c</w:t>
      </w:r>
      <w:bookmarkEnd w:id="36"/>
      <w:r>
        <w:rPr>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sz w:val="28"/>
          <w:lang w:val="uk-UA"/>
        </w:rPr>
      </w:pPr>
      <w:bookmarkStart w:id="37" w:name="_Ref205464009"/>
      <w:r>
        <w:rPr>
          <w:sz w:val="28"/>
          <w:lang w:val="uk-UA"/>
        </w:rPr>
        <w:t>Права пацієнта – права людини в системі охорони здоров’я та медицині: Збірка міжнародних документів / Упор. В.В. Глухівський. – К. Сфера, 2004. – 2004. – 216 с.</w:t>
      </w:r>
      <w:bookmarkEnd w:id="37"/>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38" w:name="_Ref205464592"/>
      <w:r>
        <w:rPr>
          <w:iCs/>
          <w:sz w:val="28"/>
          <w:szCs w:val="28"/>
          <w:lang w:val="uk-UA"/>
        </w:rPr>
        <w:t>Стандартные правила обеспечения равных возможностей для и</w:t>
      </w:r>
      <w:r>
        <w:rPr>
          <w:iCs/>
          <w:sz w:val="28"/>
          <w:szCs w:val="28"/>
          <w:lang w:val="uk-UA"/>
        </w:rPr>
        <w:t>н</w:t>
      </w:r>
      <w:r>
        <w:rPr>
          <w:iCs/>
          <w:sz w:val="28"/>
          <w:szCs w:val="28"/>
          <w:lang w:val="uk-UA"/>
        </w:rPr>
        <w:t>валидов : резолюция Генеральной Ассамблеи</w:t>
      </w:r>
      <w:r>
        <w:rPr>
          <w:rStyle w:val="aff2"/>
          <w:i w:val="0"/>
          <w:sz w:val="28"/>
          <w:szCs w:val="28"/>
          <w:lang w:val="uk-UA"/>
        </w:rPr>
        <w:t xml:space="preserve"> ООН №48/96 [Электронный документ]. – Путь доступа : URL : </w:t>
      </w:r>
      <w:hyperlink r:id="rId10" w:history="1">
        <w:r>
          <w:rPr>
            <w:rStyle w:val="ae"/>
            <w:lang w:val="uk-UA"/>
          </w:rPr>
          <w:t>http://www.un.org/russian/ documen/convents/disabled.htm</w:t>
        </w:r>
      </w:hyperlink>
      <w:r>
        <w:rPr>
          <w:rStyle w:val="aff2"/>
          <w:i w:val="0"/>
          <w:sz w:val="28"/>
          <w:szCs w:val="28"/>
          <w:lang w:val="uk-UA"/>
        </w:rPr>
        <w:t>. – Заглавие с экрана.</w:t>
      </w:r>
      <w:bookmarkEnd w:id="26"/>
      <w:bookmarkEnd w:id="38"/>
    </w:p>
    <w:p w:rsidR="0011487C" w:rsidRDefault="0011487C" w:rsidP="0011487C">
      <w:pPr>
        <w:tabs>
          <w:tab w:val="left" w:pos="927"/>
        </w:tabs>
        <w:spacing w:line="360" w:lineRule="auto"/>
        <w:rPr>
          <w:rStyle w:val="aff2"/>
          <w:i w:val="0"/>
          <w:sz w:val="28"/>
          <w:szCs w:val="28"/>
          <w:lang w:val="uk-UA"/>
        </w:rPr>
      </w:pP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39" w:name="_Ref201906471"/>
      <w:bookmarkEnd w:id="19"/>
      <w:bookmarkEnd w:id="20"/>
      <w:r>
        <w:rPr>
          <w:rStyle w:val="aff2"/>
          <w:i w:val="0"/>
          <w:sz w:val="28"/>
          <w:lang w:val="uk-UA"/>
        </w:rPr>
        <w:t xml:space="preserve">Абрамов В. А. </w:t>
      </w:r>
      <w:r>
        <w:rPr>
          <w:color w:val="000000"/>
          <w:sz w:val="28"/>
          <w:lang w:val="uk-UA"/>
        </w:rPr>
        <w:t xml:space="preserve">Медико-социальная реабилитация больных с психическими расстройствами : руководство для врачей-психиатров, </w:t>
      </w:r>
      <w:r>
        <w:rPr>
          <w:color w:val="000000"/>
          <w:sz w:val="28"/>
          <w:lang w:val="uk-UA"/>
        </w:rPr>
        <w:lastRenderedPageBreak/>
        <w:t>психологов и соц. работников / В. А. Абрамов, И. В. Жигулина, Т. Л. Р</w:t>
      </w:r>
      <w:r>
        <w:rPr>
          <w:color w:val="000000"/>
          <w:sz w:val="28"/>
          <w:lang w:val="uk-UA"/>
        </w:rPr>
        <w:t>я</w:t>
      </w:r>
      <w:r>
        <w:rPr>
          <w:color w:val="000000"/>
          <w:sz w:val="28"/>
          <w:lang w:val="uk-UA"/>
        </w:rPr>
        <w:t xml:space="preserve">полова. – Донецк : Каштан, 2006. </w:t>
      </w:r>
      <w:r>
        <w:rPr>
          <w:rStyle w:val="aff2"/>
          <w:i w:val="0"/>
          <w:sz w:val="28"/>
          <w:lang w:val="uk-UA"/>
        </w:rPr>
        <w:t>–</w:t>
      </w:r>
      <w:r>
        <w:rPr>
          <w:color w:val="000000"/>
          <w:sz w:val="28"/>
          <w:lang w:val="uk-UA"/>
        </w:rPr>
        <w:t xml:space="preserve"> 268 с.</w:t>
      </w:r>
      <w:bookmarkEnd w:id="39"/>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lang w:val="uk-UA"/>
        </w:rPr>
      </w:pPr>
      <w:bookmarkStart w:id="40" w:name="_Ref201906479"/>
      <w:r>
        <w:rPr>
          <w:rStyle w:val="aff2"/>
          <w:i w:val="0"/>
          <w:sz w:val="28"/>
          <w:lang w:val="uk-UA"/>
        </w:rPr>
        <w:t>Абрамов В. А. Хронические психические расстройства и соци</w:t>
      </w:r>
      <w:r>
        <w:rPr>
          <w:rStyle w:val="aff2"/>
          <w:i w:val="0"/>
          <w:sz w:val="28"/>
          <w:lang w:val="uk-UA"/>
        </w:rPr>
        <w:t>а</w:t>
      </w:r>
      <w:r>
        <w:rPr>
          <w:rStyle w:val="aff2"/>
          <w:i w:val="0"/>
          <w:sz w:val="28"/>
          <w:lang w:val="uk-UA"/>
        </w:rPr>
        <w:t>льная реинтеграция пациентов / В. А. Абрамов, И. В. Жигулина, В. С. Подк</w:t>
      </w:r>
      <w:r>
        <w:rPr>
          <w:rStyle w:val="aff2"/>
          <w:i w:val="0"/>
          <w:sz w:val="28"/>
          <w:lang w:val="uk-UA"/>
        </w:rPr>
        <w:t>о</w:t>
      </w:r>
      <w:r>
        <w:rPr>
          <w:rStyle w:val="aff2"/>
          <w:i w:val="0"/>
          <w:sz w:val="28"/>
          <w:lang w:val="uk-UA"/>
        </w:rPr>
        <w:t>рытов. – Донецк : Лебедь, 2002. – 279 с.</w:t>
      </w:r>
      <w:bookmarkEnd w:id="40"/>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lang w:val="uk-UA"/>
        </w:rPr>
      </w:pPr>
      <w:bookmarkStart w:id="41" w:name="_Ref201906859"/>
      <w:r>
        <w:rPr>
          <w:rStyle w:val="aff2"/>
          <w:i w:val="0"/>
          <w:sz w:val="28"/>
          <w:lang w:val="uk-UA"/>
        </w:rPr>
        <w:t>Овчаров В.К. Международная номенклатура нарушений, ограничений жизнедеятельности и соц</w:t>
      </w:r>
      <w:r>
        <w:rPr>
          <w:rStyle w:val="aff2"/>
          <w:i w:val="0"/>
          <w:sz w:val="28"/>
          <w:lang w:val="uk-UA"/>
        </w:rPr>
        <w:t>и</w:t>
      </w:r>
      <w:r>
        <w:rPr>
          <w:rStyle w:val="aff2"/>
          <w:i w:val="0"/>
          <w:sz w:val="28"/>
          <w:lang w:val="uk-UA"/>
        </w:rPr>
        <w:t>альной недостаточности : руководство по классификации последствий болезней и причин инвали</w:t>
      </w:r>
      <w:r>
        <w:rPr>
          <w:rStyle w:val="aff2"/>
          <w:i w:val="0"/>
          <w:sz w:val="28"/>
          <w:lang w:val="uk-UA"/>
        </w:rPr>
        <w:t>д</w:t>
      </w:r>
      <w:r>
        <w:rPr>
          <w:rStyle w:val="aff2"/>
          <w:i w:val="0"/>
          <w:sz w:val="28"/>
          <w:lang w:val="uk-UA"/>
        </w:rPr>
        <w:t>ности / Рос. АМН, НИИ социал. гигиены, экономики и управления здравоохранением им. Н. А. С</w:t>
      </w:r>
      <w:r>
        <w:rPr>
          <w:rStyle w:val="aff2"/>
          <w:i w:val="0"/>
          <w:sz w:val="28"/>
          <w:lang w:val="uk-UA"/>
        </w:rPr>
        <w:t>е</w:t>
      </w:r>
      <w:r>
        <w:rPr>
          <w:rStyle w:val="aff2"/>
          <w:i w:val="0"/>
          <w:sz w:val="28"/>
          <w:lang w:val="uk-UA"/>
        </w:rPr>
        <w:t>машко. / Овчаров В.К. / – М. : НИИСГЭИУЗ, 1994. – 100 с</w:t>
      </w:r>
      <w:bookmarkEnd w:id="41"/>
      <w:r>
        <w:rPr>
          <w:rStyle w:val="aff2"/>
          <w:i w:val="0"/>
          <w:sz w:val="28"/>
          <w:lang w:val="uk-UA"/>
        </w:rPr>
        <w:t>.</w:t>
      </w: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42" w:name="_Ref203199617"/>
      <w:r>
        <w:rPr>
          <w:rStyle w:val="aff2"/>
          <w:i w:val="0"/>
          <w:sz w:val="28"/>
          <w:lang w:val="uk-UA"/>
        </w:rPr>
        <w:t>Международная классификация функционирования, ограничений жизнедеятельности и здоровья : МКФ / Всемирная организация здравоохр</w:t>
      </w:r>
      <w:r>
        <w:rPr>
          <w:rStyle w:val="aff2"/>
          <w:i w:val="0"/>
          <w:sz w:val="28"/>
          <w:lang w:val="uk-UA"/>
        </w:rPr>
        <w:t>а</w:t>
      </w:r>
      <w:r>
        <w:rPr>
          <w:rStyle w:val="aff2"/>
          <w:i w:val="0"/>
          <w:sz w:val="28"/>
          <w:lang w:val="uk-UA"/>
        </w:rPr>
        <w:t>нения. – Женева : ВОЗ, 2001. – 342</w:t>
      </w:r>
      <w:r>
        <w:rPr>
          <w:rStyle w:val="aff2"/>
          <w:i w:val="0"/>
          <w:sz w:val="28"/>
          <w:szCs w:val="28"/>
          <w:lang w:val="uk-UA"/>
        </w:rPr>
        <w:t>.</w:t>
      </w:r>
      <w:bookmarkEnd w:id="42"/>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43" w:name="_Ref204662871"/>
      <w:r>
        <w:rPr>
          <w:rStyle w:val="aff2"/>
          <w:i w:val="0"/>
          <w:sz w:val="28"/>
          <w:lang w:val="uk-UA"/>
        </w:rPr>
        <w:t>Международная классификация функционирования, ограничения жизнедеятельности и здоровья / М. В. Коробов, Г. Д. Шостка, В. Ю. Ряснян</w:t>
      </w:r>
      <w:r>
        <w:rPr>
          <w:rStyle w:val="aff2"/>
          <w:i w:val="0"/>
          <w:sz w:val="28"/>
          <w:lang w:val="uk-UA"/>
        </w:rPr>
        <w:t>с</w:t>
      </w:r>
      <w:r>
        <w:rPr>
          <w:rStyle w:val="aff2"/>
          <w:i w:val="0"/>
          <w:sz w:val="28"/>
          <w:lang w:val="uk-UA"/>
        </w:rPr>
        <w:t>кий [и др.] // Человек и его здоровье : материалы 6 Рос. нац. конгресса. – СПб, 2001. – С. 216</w:t>
      </w:r>
      <w:r>
        <w:rPr>
          <w:rStyle w:val="aff2"/>
          <w:i w:val="0"/>
          <w:sz w:val="28"/>
          <w:szCs w:val="28"/>
          <w:lang w:val="uk-UA"/>
        </w:rPr>
        <w:t>.</w:t>
      </w:r>
      <w:bookmarkEnd w:id="43"/>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44" w:name="_Ref204654501"/>
      <w:r>
        <w:rPr>
          <w:sz w:val="28"/>
          <w:lang w:val="uk-UA"/>
        </w:rPr>
        <w:t>The International Classification of Functioning, Disability and Health: a new tool for understanding disability and health / T. B. Ustun, S. Chatterji, J. Bickenbach [et al.] // Disabil. Rehabil. – 2003. – Vol. 25, N 11/12. – P. 565–571</w:t>
      </w:r>
      <w:r>
        <w:rPr>
          <w:rStyle w:val="aff2"/>
          <w:i w:val="0"/>
          <w:sz w:val="28"/>
          <w:szCs w:val="28"/>
          <w:lang w:val="uk-UA"/>
        </w:rPr>
        <w:t>.</w:t>
      </w:r>
      <w:bookmarkEnd w:id="44"/>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r>
        <w:rPr>
          <w:rStyle w:val="aff2"/>
          <w:i w:val="0"/>
          <w:sz w:val="28"/>
          <w:szCs w:val="28"/>
          <w:lang w:val="uk-UA"/>
        </w:rPr>
        <w:t xml:space="preserve"> </w:t>
      </w:r>
      <w:bookmarkStart w:id="45" w:name="_Ref204669027"/>
      <w:r>
        <w:rPr>
          <w:sz w:val="28"/>
          <w:lang w:val="uk-UA"/>
        </w:rPr>
        <w:t>Wirtz M. A. The international classification of functioning, disability and health-orientated Occupational Therapy Assessment: a Rasch analysis of its domains / M. A. Wirtz, S. Voigt-Radloff // Int. J. Rehabil. Res. – 2008. – Vol. 31, N 1. – P. 23–32</w:t>
      </w:r>
      <w:r>
        <w:rPr>
          <w:rStyle w:val="aff2"/>
          <w:i w:val="0"/>
          <w:sz w:val="28"/>
          <w:szCs w:val="28"/>
          <w:lang w:val="uk-UA"/>
        </w:rPr>
        <w:t>.</w:t>
      </w:r>
      <w:bookmarkEnd w:id="45"/>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46" w:name="_Ref204654728"/>
      <w:r>
        <w:rPr>
          <w:sz w:val="28"/>
          <w:lang w:val="uk-UA"/>
        </w:rPr>
        <w:t>Stucki G. Value and application of the ICF in rehabilitation medicine / G. Stucki, T. Ewert, A. Cieza // Disabil. Rehabil. – 2003. – Vol. 25, N 11/12. – P. 628–634</w:t>
      </w:r>
      <w:r>
        <w:rPr>
          <w:rStyle w:val="aff2"/>
          <w:i w:val="0"/>
          <w:sz w:val="28"/>
          <w:szCs w:val="28"/>
          <w:lang w:val="uk-UA"/>
        </w:rPr>
        <w:t>.</w:t>
      </w:r>
      <w:bookmarkEnd w:id="46"/>
    </w:p>
    <w:p w:rsidR="0011487C" w:rsidRDefault="0011487C" w:rsidP="0011487C">
      <w:pPr>
        <w:tabs>
          <w:tab w:val="left" w:pos="927"/>
        </w:tabs>
        <w:spacing w:line="360" w:lineRule="auto"/>
        <w:rPr>
          <w:rStyle w:val="aff2"/>
          <w:i w:val="0"/>
          <w:sz w:val="28"/>
          <w:szCs w:val="28"/>
          <w:lang w:val="uk-UA"/>
        </w:rPr>
      </w:pPr>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pacing w:val="-2"/>
          <w:sz w:val="28"/>
          <w:szCs w:val="28"/>
          <w:lang w:val="uk-UA"/>
        </w:rPr>
      </w:pPr>
      <w:bookmarkStart w:id="47" w:name="_Ref203280523"/>
      <w:r>
        <w:rPr>
          <w:spacing w:val="-2"/>
          <w:sz w:val="28"/>
          <w:szCs w:val="28"/>
          <w:lang w:val="uk-UA"/>
        </w:rPr>
        <w:t>Положення  про індивідуальну програму реабілітації інваліда : затверджено постановою Кабінету Міністрів України N 757 від 23 тр</w:t>
      </w:r>
      <w:r>
        <w:rPr>
          <w:spacing w:val="-2"/>
          <w:sz w:val="28"/>
          <w:szCs w:val="28"/>
          <w:lang w:val="uk-UA"/>
        </w:rPr>
        <w:t>а</w:t>
      </w:r>
      <w:r>
        <w:rPr>
          <w:spacing w:val="-2"/>
          <w:sz w:val="28"/>
          <w:szCs w:val="28"/>
          <w:lang w:val="uk-UA"/>
        </w:rPr>
        <w:t xml:space="preserve">вня 2007 р. [Електронний документ]. – Шлях доступу : URL : </w:t>
      </w:r>
      <w:hyperlink r:id="rId11" w:history="1">
        <w:r>
          <w:rPr>
            <w:rStyle w:val="ae"/>
            <w:spacing w:val="-2"/>
            <w:lang w:val="uk-UA"/>
          </w:rPr>
          <w:t>http://zakon1.rada.gov.ua/cgi-</w:t>
        </w:r>
        <w:r>
          <w:rPr>
            <w:rStyle w:val="ae"/>
            <w:spacing w:val="-2"/>
            <w:lang w:val="uk-UA"/>
          </w:rPr>
          <w:lastRenderedPageBreak/>
          <w:t>bin/laws/main.cgi?nreg=560-15</w:t>
        </w:r>
      </w:hyperlink>
      <w:r>
        <w:rPr>
          <w:spacing w:val="-2"/>
          <w:sz w:val="28"/>
          <w:szCs w:val="28"/>
          <w:lang w:val="uk-UA"/>
        </w:rPr>
        <w:t xml:space="preserve"> . – Заголовок з е</w:t>
      </w:r>
      <w:r>
        <w:rPr>
          <w:spacing w:val="-2"/>
          <w:sz w:val="28"/>
          <w:szCs w:val="28"/>
          <w:lang w:val="uk-UA"/>
        </w:rPr>
        <w:t>к</w:t>
      </w:r>
      <w:r>
        <w:rPr>
          <w:spacing w:val="-2"/>
          <w:sz w:val="28"/>
          <w:szCs w:val="28"/>
          <w:lang w:val="uk-UA"/>
        </w:rPr>
        <w:t>рану.</w:t>
      </w:r>
      <w:bookmarkEnd w:id="47"/>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48" w:name="_Ref201906282"/>
      <w:r>
        <w:rPr>
          <w:rStyle w:val="aff2"/>
          <w:i w:val="0"/>
          <w:sz w:val="28"/>
          <w:lang w:val="uk-UA"/>
        </w:rPr>
        <w:t>Організація та управління системою медичної реабілітації інвал</w:t>
      </w:r>
      <w:r>
        <w:rPr>
          <w:rStyle w:val="aff2"/>
          <w:i w:val="0"/>
          <w:sz w:val="28"/>
          <w:lang w:val="uk-UA"/>
        </w:rPr>
        <w:t>і</w:t>
      </w:r>
      <w:r>
        <w:rPr>
          <w:rStyle w:val="aff2"/>
          <w:i w:val="0"/>
          <w:sz w:val="28"/>
          <w:lang w:val="uk-UA"/>
        </w:rPr>
        <w:t>дів : метод. рек. /</w:t>
      </w:r>
      <w:r>
        <w:rPr>
          <w:sz w:val="28"/>
          <w:lang w:val="uk-UA"/>
        </w:rPr>
        <w:t xml:space="preserve"> Укр. гос. НИИ мед.-соц. проблем инвалидности</w:t>
      </w:r>
      <w:r>
        <w:rPr>
          <w:rStyle w:val="aff2"/>
          <w:i w:val="0"/>
          <w:sz w:val="28"/>
          <w:lang w:val="uk-UA"/>
        </w:rPr>
        <w:t xml:space="preserve"> / уклад.</w:t>
      </w:r>
      <w:r>
        <w:rPr>
          <w:sz w:val="28"/>
          <w:lang w:val="uk-UA"/>
        </w:rPr>
        <w:t xml:space="preserve"> : Е. В. Сергиіні, А.Ф. Башмаков, Т.Г. Войтчак [та. ін.]</w:t>
      </w:r>
      <w:r>
        <w:rPr>
          <w:rStyle w:val="aff2"/>
          <w:i w:val="0"/>
          <w:sz w:val="28"/>
          <w:lang w:val="uk-UA"/>
        </w:rPr>
        <w:t>. – Дніпропе</w:t>
      </w:r>
      <w:r>
        <w:rPr>
          <w:rStyle w:val="aff2"/>
          <w:i w:val="0"/>
          <w:sz w:val="28"/>
          <w:lang w:val="uk-UA"/>
        </w:rPr>
        <w:t>т</w:t>
      </w:r>
      <w:r>
        <w:rPr>
          <w:rStyle w:val="aff2"/>
          <w:i w:val="0"/>
          <w:sz w:val="28"/>
          <w:lang w:val="uk-UA"/>
        </w:rPr>
        <w:t>ровськ :</w:t>
      </w:r>
      <w:r>
        <w:rPr>
          <w:sz w:val="28"/>
          <w:lang w:val="uk-UA"/>
        </w:rPr>
        <w:t xml:space="preserve"> „РВА Дніпро-ВАЛ</w:t>
      </w:r>
      <w:r>
        <w:rPr>
          <w:lang w:val="uk-UA"/>
        </w:rPr>
        <w:t xml:space="preserve">”, </w:t>
      </w:r>
      <w:r>
        <w:rPr>
          <w:rStyle w:val="aff2"/>
          <w:i w:val="0"/>
          <w:sz w:val="28"/>
          <w:lang w:val="uk-UA"/>
        </w:rPr>
        <w:t>1997. – 24 с</w:t>
      </w:r>
      <w:r>
        <w:rPr>
          <w:rStyle w:val="aff2"/>
          <w:i w:val="0"/>
          <w:sz w:val="28"/>
          <w:szCs w:val="28"/>
          <w:lang w:val="uk-UA"/>
        </w:rPr>
        <w:t>.</w:t>
      </w:r>
      <w:bookmarkEnd w:id="48"/>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i w:val="0"/>
          <w:sz w:val="28"/>
          <w:szCs w:val="28"/>
          <w:lang w:val="uk-UA"/>
        </w:rPr>
      </w:pPr>
      <w:bookmarkStart w:id="49" w:name="_Ref203281670"/>
      <w:r>
        <w:rPr>
          <w:rStyle w:val="aff2"/>
          <w:i w:val="0"/>
          <w:sz w:val="28"/>
          <w:lang w:val="uk-UA"/>
        </w:rPr>
        <w:t>Марунич В. В. Посібник з питань медико-соціальної експертизи (для лікарів МСЕК та ЛКК) / В. В. Марунич, В. І. Шевчук, Н. М. Біля</w:t>
      </w:r>
      <w:r>
        <w:rPr>
          <w:rStyle w:val="aff2"/>
          <w:i w:val="0"/>
          <w:sz w:val="28"/>
          <w:lang w:val="uk-UA"/>
        </w:rPr>
        <w:t>є</w:t>
      </w:r>
      <w:r>
        <w:rPr>
          <w:rStyle w:val="aff2"/>
          <w:i w:val="0"/>
          <w:sz w:val="28"/>
          <w:lang w:val="uk-UA"/>
        </w:rPr>
        <w:t>ва. – Вінниця : Гарант-Т, 1998. – 181 с</w:t>
      </w:r>
      <w:r>
        <w:rPr>
          <w:rStyle w:val="aff2"/>
          <w:i w:val="0"/>
          <w:sz w:val="28"/>
          <w:szCs w:val="28"/>
          <w:lang w:val="uk-UA"/>
        </w:rPr>
        <w:t>.</w:t>
      </w:r>
      <w:bookmarkEnd w:id="49"/>
    </w:p>
    <w:p w:rsidR="0011487C" w:rsidRDefault="0011487C" w:rsidP="00F5092C">
      <w:pPr>
        <w:widowControl w:val="0"/>
        <w:numPr>
          <w:ilvl w:val="0"/>
          <w:numId w:val="43"/>
        </w:numPr>
        <w:tabs>
          <w:tab w:val="clear" w:pos="720"/>
          <w:tab w:val="left" w:pos="927"/>
          <w:tab w:val="num" w:pos="1418"/>
        </w:tabs>
        <w:suppressAutoHyphens w:val="0"/>
        <w:adjustRightInd w:val="0"/>
        <w:spacing w:line="360" w:lineRule="auto"/>
        <w:ind w:left="0" w:firstLine="851"/>
        <w:jc w:val="both"/>
        <w:textAlignment w:val="baseline"/>
        <w:rPr>
          <w:rStyle w:val="aff2"/>
          <w:lang w:val="uk-UA"/>
        </w:rPr>
      </w:pPr>
      <w:bookmarkStart w:id="50" w:name="_Ref193956001"/>
      <w:bookmarkStart w:id="51" w:name="_Ref203278949"/>
      <w:r>
        <w:rPr>
          <w:rStyle w:val="aff2"/>
          <w:i w:val="0"/>
          <w:sz w:val="28"/>
          <w:lang w:val="uk-UA"/>
        </w:rPr>
        <w:t xml:space="preserve">Организация роботы и функциональные обязанности врача-експерта медико-социальной экспертной комиссии : метод. рекомендации для врачей МСЭК, </w:t>
      </w:r>
      <w:r>
        <w:rPr>
          <w:sz w:val="28"/>
          <w:lang w:val="uk-UA"/>
        </w:rPr>
        <w:t>центров мед.-соц. экспертизы</w:t>
      </w:r>
      <w:r>
        <w:rPr>
          <w:rStyle w:val="aff2"/>
          <w:i w:val="0"/>
          <w:sz w:val="28"/>
          <w:lang w:val="uk-UA"/>
        </w:rPr>
        <w:t>, врачей леч.-проф. учре</w:t>
      </w:r>
      <w:r>
        <w:rPr>
          <w:rStyle w:val="aff2"/>
          <w:i w:val="0"/>
          <w:sz w:val="28"/>
          <w:lang w:val="uk-UA"/>
        </w:rPr>
        <w:t>ж</w:t>
      </w:r>
      <w:r>
        <w:rPr>
          <w:rStyle w:val="aff2"/>
          <w:i w:val="0"/>
          <w:sz w:val="28"/>
          <w:lang w:val="uk-UA"/>
        </w:rPr>
        <w:t>дений, обл. Упр. здравоохранения /</w:t>
      </w:r>
      <w:r>
        <w:rPr>
          <w:sz w:val="28"/>
          <w:lang w:val="uk-UA"/>
        </w:rPr>
        <w:t xml:space="preserve"> сост. : Е. В. Сергиени, А.Ф. Башм</w:t>
      </w:r>
      <w:r>
        <w:rPr>
          <w:sz w:val="28"/>
          <w:lang w:val="uk-UA"/>
        </w:rPr>
        <w:t>а</w:t>
      </w:r>
      <w:r>
        <w:rPr>
          <w:sz w:val="28"/>
          <w:lang w:val="uk-UA"/>
        </w:rPr>
        <w:t>ков, Т.Г. Войтчак [и др.].</w:t>
      </w:r>
      <w:r>
        <w:rPr>
          <w:rStyle w:val="aff2"/>
          <w:i w:val="0"/>
          <w:sz w:val="28"/>
          <w:lang w:val="uk-UA"/>
        </w:rPr>
        <w:t xml:space="preserve"> – Днепропетровск, Дніпр-ВАЛ, 1997. – 22 с</w:t>
      </w:r>
      <w:r>
        <w:rPr>
          <w:rStyle w:val="aff2"/>
          <w:lang w:val="uk-UA"/>
        </w:rPr>
        <w:t>.</w:t>
      </w:r>
      <w:bookmarkEnd w:id="51"/>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52" w:name="_Ref203278846"/>
      <w:bookmarkStart w:id="53" w:name="_Ref209854965"/>
      <w:r>
        <w:rPr>
          <w:rFonts w:ascii="Times New Roman" w:hAnsi="Times New Roman"/>
          <w:sz w:val="28"/>
          <w:lang w:val="uk-UA"/>
        </w:rPr>
        <w:t>Организация работы и функциональные обязанности реабилит</w:t>
      </w:r>
      <w:r>
        <w:rPr>
          <w:rFonts w:ascii="Times New Roman" w:hAnsi="Times New Roman"/>
          <w:sz w:val="28"/>
          <w:lang w:val="uk-UA"/>
        </w:rPr>
        <w:t>о</w:t>
      </w:r>
      <w:r>
        <w:rPr>
          <w:rFonts w:ascii="Times New Roman" w:hAnsi="Times New Roman"/>
          <w:sz w:val="28"/>
          <w:lang w:val="uk-UA"/>
        </w:rPr>
        <w:t>лога медико-социальной экспертной комиссии : метод. рекомендации для врачей МСЭК, леч.-проф. учреждений, работников отделов соц. защиты н</w:t>
      </w:r>
      <w:r>
        <w:rPr>
          <w:rFonts w:ascii="Times New Roman" w:hAnsi="Times New Roman"/>
          <w:sz w:val="28"/>
          <w:lang w:val="uk-UA"/>
        </w:rPr>
        <w:t>а</w:t>
      </w:r>
      <w:r>
        <w:rPr>
          <w:rFonts w:ascii="Times New Roman" w:hAnsi="Times New Roman"/>
          <w:sz w:val="28"/>
          <w:lang w:val="uk-UA"/>
        </w:rPr>
        <w:t>селения, центров занятости населения, Фондов социальной защиты инвал</w:t>
      </w:r>
      <w:r>
        <w:rPr>
          <w:rFonts w:ascii="Times New Roman" w:hAnsi="Times New Roman"/>
          <w:sz w:val="28"/>
          <w:lang w:val="uk-UA"/>
        </w:rPr>
        <w:t>и</w:t>
      </w:r>
      <w:r>
        <w:rPr>
          <w:rFonts w:ascii="Times New Roman" w:hAnsi="Times New Roman"/>
          <w:sz w:val="28"/>
          <w:lang w:val="uk-UA"/>
        </w:rPr>
        <w:t>дов, общества инвалидов / МОЗ Украины, Гл. упр. МСЭ, Укр. гос. НИИ мед.-соц. проблем инвалидности / сост. : Е. В. Сергиени, А.Ф. Башмаков, Т.Г. Войтчак [и др.]. – Днепропе</w:t>
      </w:r>
      <w:r>
        <w:rPr>
          <w:rFonts w:ascii="Times New Roman" w:hAnsi="Times New Roman"/>
          <w:sz w:val="28"/>
          <w:lang w:val="uk-UA"/>
        </w:rPr>
        <w:t>т</w:t>
      </w:r>
      <w:r>
        <w:rPr>
          <w:rFonts w:ascii="Times New Roman" w:hAnsi="Times New Roman"/>
          <w:sz w:val="28"/>
          <w:lang w:val="uk-UA"/>
        </w:rPr>
        <w:t>ровск, 1996. – 32 с</w:t>
      </w:r>
      <w:bookmarkEnd w:id="52"/>
      <w:r>
        <w:rPr>
          <w:rFonts w:ascii="Times New Roman" w:hAnsi="Times New Roman"/>
          <w:sz w:val="28"/>
          <w:lang w:val="uk-UA"/>
        </w:rPr>
        <w:t>.</w:t>
      </w:r>
      <w:bookmarkEnd w:id="53"/>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54" w:name="_Ref203278849"/>
      <w:r>
        <w:rPr>
          <w:snapToGrid w:val="0"/>
          <w:sz w:val="28"/>
          <w:lang w:val="uk-UA"/>
        </w:rPr>
        <w:t>Актуальные проблемы медико-социальной</w:t>
      </w:r>
      <w:r>
        <w:rPr>
          <w:sz w:val="28"/>
          <w:lang w:val="uk-UA"/>
        </w:rPr>
        <w:t xml:space="preserve"> экспертизы в услов</w:t>
      </w:r>
      <w:r>
        <w:rPr>
          <w:sz w:val="28"/>
          <w:lang w:val="uk-UA"/>
        </w:rPr>
        <w:t>и</w:t>
      </w:r>
      <w:r>
        <w:rPr>
          <w:sz w:val="28"/>
          <w:lang w:val="uk-UA"/>
        </w:rPr>
        <w:t>ях реформирования здравоохранения и пути их реализации</w:t>
      </w:r>
      <w:r>
        <w:rPr>
          <w:snapToGrid w:val="0"/>
          <w:sz w:val="28"/>
          <w:lang w:val="uk-UA"/>
        </w:rPr>
        <w:t xml:space="preserve"> / В. В. М</w:t>
      </w:r>
      <w:r>
        <w:rPr>
          <w:snapToGrid w:val="0"/>
          <w:sz w:val="28"/>
          <w:lang w:val="uk-UA"/>
        </w:rPr>
        <w:t>а</w:t>
      </w:r>
      <w:r>
        <w:rPr>
          <w:snapToGrid w:val="0"/>
          <w:sz w:val="28"/>
          <w:lang w:val="uk-UA"/>
        </w:rPr>
        <w:t>руни, А.В. Ипатов, Е.В. Сергиени [и др.] //</w:t>
      </w:r>
      <w:r>
        <w:rPr>
          <w:sz w:val="28"/>
          <w:lang w:val="uk-UA"/>
        </w:rPr>
        <w:t xml:space="preserve"> Мед.-соц. експертиза та реабілітація : мі</w:t>
      </w:r>
      <w:r>
        <w:rPr>
          <w:sz w:val="28"/>
          <w:lang w:val="uk-UA"/>
        </w:rPr>
        <w:t>ж</w:t>
      </w:r>
      <w:r>
        <w:rPr>
          <w:sz w:val="28"/>
          <w:lang w:val="uk-UA"/>
        </w:rPr>
        <w:t>від. зб. наук. праць. – Дніпропетровськ : РВА „Дніпро-ВАЛ”,</w:t>
      </w:r>
      <w:r>
        <w:rPr>
          <w:lang w:val="uk-UA"/>
        </w:rPr>
        <w:t xml:space="preserve"> </w:t>
      </w:r>
      <w:r>
        <w:rPr>
          <w:sz w:val="28"/>
          <w:lang w:val="uk-UA"/>
        </w:rPr>
        <w:t>2000. – Вип. 31. – С. 11–18.</w:t>
      </w:r>
      <w:bookmarkEnd w:id="50"/>
      <w:bookmarkEnd w:id="54"/>
    </w:p>
    <w:p w:rsidR="0011487C" w:rsidRDefault="0011487C" w:rsidP="0011487C">
      <w:pPr>
        <w:spacing w:line="360" w:lineRule="auto"/>
        <w:rPr>
          <w:sz w:val="28"/>
          <w:lang w:val="uk-UA"/>
        </w:rPr>
      </w:pPr>
    </w:p>
    <w:p w:rsidR="0011487C" w:rsidRDefault="0011487C" w:rsidP="0011487C">
      <w:pPr>
        <w:spacing w:line="360" w:lineRule="auto"/>
        <w:rPr>
          <w:sz w:val="28"/>
          <w:szCs w:val="28"/>
          <w:lang w:val="uk-UA"/>
        </w:rPr>
      </w:pPr>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lang w:val="uk-UA"/>
        </w:rPr>
      </w:pPr>
      <w:bookmarkStart w:id="55" w:name="_Ref209853357"/>
      <w:r>
        <w:rPr>
          <w:sz w:val="28"/>
          <w:lang w:val="uk-UA"/>
        </w:rPr>
        <w:t>Діагностика рівнів життєдіяльності психічно хворих у медико-соціальній експертизі : метод. рек. / Укр. НДІ соц. та судової психіатрії ; у</w:t>
      </w:r>
      <w:r>
        <w:rPr>
          <w:sz w:val="28"/>
          <w:lang w:val="uk-UA"/>
        </w:rPr>
        <w:t>к</w:t>
      </w:r>
      <w:r>
        <w:rPr>
          <w:sz w:val="28"/>
          <w:lang w:val="uk-UA"/>
        </w:rPr>
        <w:t>лад. : С. В. Пхіденко, Г. К. Дзюб. – К., 1997. – 20 с.</w:t>
      </w:r>
      <w:bookmarkEnd w:id="55"/>
      <w:r>
        <w:rPr>
          <w:sz w:val="28"/>
          <w:lang w:val="uk-UA"/>
        </w:rPr>
        <w:t xml:space="preserve"> </w:t>
      </w:r>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56" w:name="_Ref193956168"/>
      <w:r>
        <w:rPr>
          <w:sz w:val="28"/>
          <w:lang w:val="uk-UA"/>
        </w:rPr>
        <w:t>Сердюк А. М. Стан та перспективи наукових досліджень у сист</w:t>
      </w:r>
      <w:r>
        <w:rPr>
          <w:sz w:val="28"/>
          <w:lang w:val="uk-UA"/>
        </w:rPr>
        <w:t>е</w:t>
      </w:r>
      <w:r>
        <w:rPr>
          <w:sz w:val="28"/>
          <w:lang w:val="uk-UA"/>
        </w:rPr>
        <w:t xml:space="preserve">мі </w:t>
      </w:r>
      <w:r>
        <w:rPr>
          <w:sz w:val="28"/>
          <w:lang w:val="uk-UA"/>
        </w:rPr>
        <w:lastRenderedPageBreak/>
        <w:t>медико-соціальної експертизи та реабілітації інвалідів в Україні / А. М. Сердюк, І. М. Горбань, В. В. Марунич // Лікар. справа. – 1998. – № 5. – С. 148–155</w:t>
      </w:r>
      <w:bookmarkEnd w:id="56"/>
      <w:r>
        <w:rPr>
          <w:sz w:val="28"/>
          <w:lang w:val="uk-UA"/>
        </w:rPr>
        <w:t>.</w:t>
      </w:r>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57" w:name="_Ref205803985"/>
      <w:r>
        <w:rPr>
          <w:color w:val="000000"/>
          <w:sz w:val="28"/>
          <w:lang w:val="uk-UA"/>
        </w:rPr>
        <w:t>Про затвердження форм індивідуальної програми реабілітації і</w:t>
      </w:r>
      <w:r>
        <w:rPr>
          <w:color w:val="000000"/>
          <w:sz w:val="28"/>
          <w:lang w:val="uk-UA"/>
        </w:rPr>
        <w:t>н</w:t>
      </w:r>
      <w:r>
        <w:rPr>
          <w:color w:val="000000"/>
          <w:sz w:val="28"/>
          <w:lang w:val="uk-UA"/>
        </w:rPr>
        <w:t xml:space="preserve">валіда, дитини-інваліда та Порядку їх складання : наказ МОЗ України № 623 від 08.10.2007 р. [Електронний документ]. – Шлях доступу : URL : </w:t>
      </w:r>
      <w:hyperlink r:id="rId12" w:history="1">
        <w:r>
          <w:rPr>
            <w:rStyle w:val="ae"/>
            <w:lang w:val="uk-UA"/>
          </w:rPr>
          <w:t>http://www.moz.gov.ua/ua/main/docs/?docID=8886</w:t>
        </w:r>
      </w:hyperlink>
      <w:r>
        <w:rPr>
          <w:color w:val="000000"/>
          <w:sz w:val="28"/>
          <w:lang w:val="uk-UA"/>
        </w:rPr>
        <w:t xml:space="preserve"> . – Заголовок з екрану</w:t>
      </w:r>
      <w:r>
        <w:rPr>
          <w:sz w:val="28"/>
          <w:szCs w:val="28"/>
          <w:lang w:val="uk-UA"/>
        </w:rPr>
        <w:t>.</w:t>
      </w:r>
      <w:bookmarkEnd w:id="57"/>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58" w:name="_Ref204679889"/>
      <w:r>
        <w:rPr>
          <w:sz w:val="28"/>
          <w:lang w:val="uk-UA"/>
        </w:rPr>
        <w:t>Дворічна угода про співробітництво між МОЗ України та Євр</w:t>
      </w:r>
      <w:r>
        <w:rPr>
          <w:sz w:val="28"/>
          <w:lang w:val="uk-UA"/>
        </w:rPr>
        <w:t>о</w:t>
      </w:r>
      <w:r>
        <w:rPr>
          <w:sz w:val="28"/>
          <w:lang w:val="uk-UA"/>
        </w:rPr>
        <w:t>пейським регіональним бюро ВООЗ на 2006/2007 рр. від 28.12.2005 р. [Еле</w:t>
      </w:r>
      <w:r>
        <w:rPr>
          <w:sz w:val="28"/>
          <w:lang w:val="uk-UA"/>
        </w:rPr>
        <w:t>к</w:t>
      </w:r>
      <w:r>
        <w:rPr>
          <w:sz w:val="28"/>
          <w:lang w:val="uk-UA"/>
        </w:rPr>
        <w:t xml:space="preserve">тронний документ]. – Шлях доступу : URL : </w:t>
      </w:r>
      <w:hyperlink r:id="rId13" w:history="1">
        <w:r>
          <w:rPr>
            <w:rStyle w:val="ae"/>
            <w:lang w:val="uk-UA"/>
          </w:rPr>
          <w:t>http://mozdocs.kiev.ua/view.php?id=5333</w:t>
        </w:r>
      </w:hyperlink>
      <w:r>
        <w:rPr>
          <w:sz w:val="28"/>
          <w:lang w:val="uk-UA"/>
        </w:rPr>
        <w:t xml:space="preserve"> . – Заголовок з екрану</w:t>
      </w:r>
      <w:r>
        <w:rPr>
          <w:sz w:val="28"/>
          <w:szCs w:val="28"/>
          <w:lang w:val="uk-UA"/>
        </w:rPr>
        <w:t>.</w:t>
      </w:r>
      <w:bookmarkEnd w:id="58"/>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59" w:name="_Ref203288825"/>
      <w:r>
        <w:rPr>
          <w:sz w:val="28"/>
          <w:lang w:val="uk-UA"/>
        </w:rPr>
        <w:t>Міжгалузева комплексна програма “Здоров’я нації” на 2002 – 2011 р</w:t>
      </w:r>
      <w:r>
        <w:rPr>
          <w:sz w:val="28"/>
          <w:lang w:val="uk-UA"/>
        </w:rPr>
        <w:t>о</w:t>
      </w:r>
      <w:r>
        <w:rPr>
          <w:sz w:val="28"/>
          <w:lang w:val="uk-UA"/>
        </w:rPr>
        <w:t>ки : затверджена постановою Кабінету Міністрів України № 14 від 10 січня 2002 р. – К., 2002. – 88 с</w:t>
      </w:r>
      <w:r>
        <w:rPr>
          <w:sz w:val="28"/>
          <w:szCs w:val="28"/>
          <w:lang w:val="uk-UA"/>
        </w:rPr>
        <w:t>.</w:t>
      </w:r>
      <w:bookmarkEnd w:id="59"/>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60" w:name="_Ref201907372"/>
      <w:r>
        <w:rPr>
          <w:rFonts w:ascii="Times New Roman" w:hAnsi="Times New Roman"/>
          <w:sz w:val="28"/>
          <w:lang w:val="uk-UA"/>
        </w:rPr>
        <w:t>Про психіатричну допомогу : закон України №1489-ІІІ від 22 лют. 2000 р. // Права інвалідів в Україні. – 2-е вид., доп. і перероб. – К. : Сф</w:t>
      </w:r>
      <w:r>
        <w:rPr>
          <w:rFonts w:ascii="Times New Roman" w:hAnsi="Times New Roman"/>
          <w:sz w:val="28"/>
          <w:lang w:val="uk-UA"/>
        </w:rPr>
        <w:t>е</w:t>
      </w:r>
      <w:r>
        <w:rPr>
          <w:rFonts w:ascii="Times New Roman" w:hAnsi="Times New Roman"/>
          <w:sz w:val="28"/>
          <w:lang w:val="uk-UA"/>
        </w:rPr>
        <w:t>ра, 2002. – С. 169–181</w:t>
      </w:r>
      <w:r>
        <w:rPr>
          <w:rFonts w:ascii="Times New Roman" w:hAnsi="Times New Roman"/>
          <w:sz w:val="28"/>
          <w:szCs w:val="28"/>
          <w:lang w:val="uk-UA"/>
        </w:rPr>
        <w:t>.</w:t>
      </w:r>
      <w:bookmarkEnd w:id="6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61" w:name="_Ref203182849"/>
      <w:r>
        <w:rPr>
          <w:lang w:val="uk-UA"/>
        </w:rPr>
        <w:t>Про основи соціальної захищеності інвалідів в Україні : закон України № 875–XII від 21.03.91 р. // Права інвалідів в Україні. – 2-е вид., доп. і перероб. – К. : Сфера, 2002. – С. 56–64</w:t>
      </w:r>
      <w:r>
        <w:rPr>
          <w:szCs w:val="28"/>
          <w:lang w:val="uk-UA"/>
        </w:rPr>
        <w:t>.</w:t>
      </w:r>
      <w:bookmarkEnd w:id="6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8"/>
          <w:szCs w:val="28"/>
          <w:lang w:val="uk-UA"/>
        </w:rPr>
      </w:pPr>
      <w:bookmarkStart w:id="62" w:name="_Ref203192526"/>
      <w:r>
        <w:rPr>
          <w:spacing w:val="-8"/>
          <w:szCs w:val="28"/>
          <w:lang w:val="uk-UA"/>
        </w:rPr>
        <w:t xml:space="preserve">Про реабілітацію інвалідів в Україні : закон України №2961-IV від 06.10.2005 р. [Електронний документ]. – Шлях доступу : URL : </w:t>
      </w:r>
      <w:hyperlink r:id="rId14" w:history="1">
        <w:r>
          <w:rPr>
            <w:rStyle w:val="ae"/>
            <w:spacing w:val="-8"/>
            <w:lang w:val="uk-UA"/>
          </w:rPr>
          <w:t>http://naiu.org.ua/index.php?option=content&amp;task=view&amp;id=84</w:t>
        </w:r>
      </w:hyperlink>
      <w:r>
        <w:rPr>
          <w:spacing w:val="-8"/>
          <w:szCs w:val="28"/>
          <w:lang w:val="uk-UA"/>
        </w:rPr>
        <w:t>. – Заголовок з екр</w:t>
      </w:r>
      <w:r>
        <w:rPr>
          <w:spacing w:val="-8"/>
          <w:szCs w:val="28"/>
          <w:lang w:val="uk-UA"/>
        </w:rPr>
        <w:t>а</w:t>
      </w:r>
      <w:r>
        <w:rPr>
          <w:spacing w:val="-8"/>
          <w:szCs w:val="28"/>
          <w:lang w:val="uk-UA"/>
        </w:rPr>
        <w:t>ну.</w:t>
      </w:r>
      <w:bookmarkEnd w:id="6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6"/>
          <w:szCs w:val="28"/>
          <w:lang w:val="uk-UA"/>
        </w:rPr>
      </w:pPr>
      <w:bookmarkStart w:id="63" w:name="_Ref203183371"/>
      <w:bookmarkStart w:id="64" w:name="_Ref209853413"/>
      <w:r>
        <w:rPr>
          <w:spacing w:val="-6"/>
          <w:szCs w:val="28"/>
          <w:lang w:val="uk-UA"/>
        </w:rPr>
        <w:t>Інструкція про встановлення груп інвалідності, затверджена Нак</w:t>
      </w:r>
      <w:r>
        <w:rPr>
          <w:spacing w:val="-6"/>
          <w:szCs w:val="28"/>
          <w:lang w:val="uk-UA"/>
        </w:rPr>
        <w:t>а</w:t>
      </w:r>
      <w:r>
        <w:rPr>
          <w:spacing w:val="-6"/>
          <w:szCs w:val="28"/>
          <w:lang w:val="uk-UA"/>
        </w:rPr>
        <w:t>зом МОЗ України №183 від 07.04.2004 р. [Електронний документ]. – Шлях д</w:t>
      </w:r>
      <w:r>
        <w:rPr>
          <w:spacing w:val="-6"/>
          <w:szCs w:val="28"/>
          <w:lang w:val="uk-UA"/>
        </w:rPr>
        <w:t>о</w:t>
      </w:r>
      <w:r>
        <w:rPr>
          <w:spacing w:val="-6"/>
          <w:szCs w:val="28"/>
          <w:lang w:val="uk-UA"/>
        </w:rPr>
        <w:t xml:space="preserve">ступу : URL : </w:t>
      </w:r>
      <w:hyperlink r:id="rId15" w:history="1">
        <w:r>
          <w:rPr>
            <w:spacing w:val="-6"/>
            <w:szCs w:val="28"/>
            <w:lang w:val="uk-UA"/>
          </w:rPr>
          <w:t>http://www.dcp.org.ua/publicaions/zakon/6080.html</w:t>
        </w:r>
      </w:hyperlink>
      <w:r>
        <w:rPr>
          <w:spacing w:val="-6"/>
          <w:szCs w:val="28"/>
          <w:lang w:val="uk-UA"/>
        </w:rPr>
        <w:t xml:space="preserve"> . - Загол</w:t>
      </w:r>
      <w:r>
        <w:rPr>
          <w:spacing w:val="-6"/>
          <w:szCs w:val="28"/>
          <w:lang w:val="uk-UA"/>
        </w:rPr>
        <w:t>о</w:t>
      </w:r>
      <w:r>
        <w:rPr>
          <w:spacing w:val="-6"/>
          <w:szCs w:val="28"/>
          <w:lang w:val="uk-UA"/>
        </w:rPr>
        <w:t>вок з екрану.</w:t>
      </w:r>
      <w:bookmarkEnd w:id="64"/>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napToGrid w:val="0"/>
          <w:sz w:val="28"/>
          <w:szCs w:val="28"/>
          <w:lang w:val="uk-UA"/>
        </w:rPr>
      </w:pPr>
      <w:bookmarkStart w:id="65" w:name="_Ref203183923"/>
      <w:r>
        <w:rPr>
          <w:rFonts w:ascii="Times New Roman" w:hAnsi="Times New Roman"/>
          <w:snapToGrid w:val="0"/>
          <w:sz w:val="28"/>
          <w:lang w:val="uk-UA"/>
        </w:rPr>
        <w:t>Стандарт організації, структури та функціонування спеціалізов</w:t>
      </w:r>
      <w:r>
        <w:rPr>
          <w:rFonts w:ascii="Times New Roman" w:hAnsi="Times New Roman"/>
          <w:snapToGrid w:val="0"/>
          <w:sz w:val="28"/>
          <w:lang w:val="uk-UA"/>
        </w:rPr>
        <w:t>а</w:t>
      </w:r>
      <w:r>
        <w:rPr>
          <w:rFonts w:ascii="Times New Roman" w:hAnsi="Times New Roman"/>
          <w:snapToGrid w:val="0"/>
          <w:sz w:val="28"/>
          <w:lang w:val="uk-UA"/>
        </w:rPr>
        <w:t>них психіатричних медико-соціальних експертних комісій та критерії визн</w:t>
      </w:r>
      <w:r>
        <w:rPr>
          <w:rFonts w:ascii="Times New Roman" w:hAnsi="Times New Roman"/>
          <w:snapToGrid w:val="0"/>
          <w:sz w:val="28"/>
          <w:lang w:val="uk-UA"/>
        </w:rPr>
        <w:t>а</w:t>
      </w:r>
      <w:r>
        <w:rPr>
          <w:rFonts w:ascii="Times New Roman" w:hAnsi="Times New Roman"/>
          <w:snapToGrid w:val="0"/>
          <w:sz w:val="28"/>
          <w:lang w:val="uk-UA"/>
        </w:rPr>
        <w:t>чення обмежень життєдіяльності хворих з розладами психіки та поведінки : посіб. для лікарів МСЕК і ЛКК / А. В. Іпатов, О. В. Сергі</w:t>
      </w:r>
      <w:r>
        <w:rPr>
          <w:rFonts w:ascii="Times New Roman" w:hAnsi="Times New Roman"/>
          <w:snapToGrid w:val="0"/>
          <w:sz w:val="28"/>
          <w:lang w:val="uk-UA"/>
        </w:rPr>
        <w:t>є</w:t>
      </w:r>
      <w:r>
        <w:rPr>
          <w:rFonts w:ascii="Times New Roman" w:hAnsi="Times New Roman"/>
          <w:snapToGrid w:val="0"/>
          <w:sz w:val="28"/>
          <w:lang w:val="uk-UA"/>
        </w:rPr>
        <w:t xml:space="preserve">ні, Т. Г. Войтчак [та ін.]. – Дніпропетровськ : Пороги. 2004. – 100 </w:t>
      </w:r>
      <w:r>
        <w:rPr>
          <w:rFonts w:ascii="Times New Roman" w:hAnsi="Times New Roman"/>
          <w:snapToGrid w:val="0"/>
          <w:sz w:val="28"/>
          <w:szCs w:val="28"/>
          <w:lang w:val="uk-UA"/>
        </w:rPr>
        <w:t>с.</w:t>
      </w:r>
      <w:bookmarkEnd w:id="63"/>
      <w:bookmarkEnd w:id="65"/>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66" w:name="_Ref203184014"/>
      <w:r>
        <w:rPr>
          <w:rFonts w:ascii="Times New Roman" w:hAnsi="Times New Roman"/>
          <w:sz w:val="28"/>
          <w:lang w:val="uk-UA"/>
        </w:rPr>
        <w:t>Войтенко Р. М. Социальная психиатрия с основами медико-</w:t>
      </w:r>
      <w:r>
        <w:rPr>
          <w:rFonts w:ascii="Times New Roman" w:hAnsi="Times New Roman"/>
          <w:sz w:val="28"/>
          <w:lang w:val="uk-UA"/>
        </w:rPr>
        <w:lastRenderedPageBreak/>
        <w:t>социальной експертизи и реабалиталогии : руководство для врачей и псих</w:t>
      </w:r>
      <w:r>
        <w:rPr>
          <w:rFonts w:ascii="Times New Roman" w:hAnsi="Times New Roman"/>
          <w:sz w:val="28"/>
          <w:lang w:val="uk-UA"/>
        </w:rPr>
        <w:t>о</w:t>
      </w:r>
      <w:r>
        <w:rPr>
          <w:rFonts w:ascii="Times New Roman" w:hAnsi="Times New Roman"/>
          <w:sz w:val="28"/>
          <w:lang w:val="uk-UA"/>
        </w:rPr>
        <w:t>логов / Р. М. Войтенко. – СПб. : Фолиант, 2002. – 256 с</w:t>
      </w:r>
      <w:r>
        <w:rPr>
          <w:rFonts w:ascii="Times New Roman" w:hAnsi="Times New Roman"/>
          <w:sz w:val="28"/>
          <w:szCs w:val="28"/>
          <w:lang w:val="uk-UA"/>
        </w:rPr>
        <w:t>.</w:t>
      </w:r>
      <w:bookmarkEnd w:id="66"/>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67" w:name="_Ref203184506"/>
      <w:r>
        <w:rPr>
          <w:sz w:val="28"/>
          <w:lang w:val="uk-UA"/>
        </w:rPr>
        <w:t>Справочник по медико-социальной экспертизе и реабилитации / под. ред. М. В. Коробова, В. Г. Помникова. – СПб. : Гиппократ, 2003. – 798 с</w:t>
      </w:r>
      <w:r>
        <w:rPr>
          <w:sz w:val="28"/>
          <w:szCs w:val="28"/>
          <w:lang w:val="uk-UA"/>
        </w:rPr>
        <w:t>.</w:t>
      </w:r>
      <w:bookmarkEnd w:id="6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color w:val="000000"/>
          <w:szCs w:val="28"/>
          <w:lang w:val="uk-UA"/>
        </w:rPr>
      </w:pPr>
      <w:bookmarkStart w:id="68" w:name="_Ref203185572"/>
      <w:r>
        <w:rPr>
          <w:color w:val="000000"/>
          <w:lang w:val="uk-UA"/>
        </w:rPr>
        <w:t>Медико-соціальна експертиза психічних та поведінкових розладів : н</w:t>
      </w:r>
      <w:r>
        <w:rPr>
          <w:color w:val="000000"/>
          <w:lang w:val="uk-UA"/>
        </w:rPr>
        <w:t>а</w:t>
      </w:r>
      <w:r>
        <w:rPr>
          <w:color w:val="000000"/>
          <w:lang w:val="uk-UA"/>
        </w:rPr>
        <w:t xml:space="preserve">вч.-метод. посіб. для лікарів-психіатрів, наркологів, лікарів мед.-соц. експертних комісій і лікарів-інтернів / Л. М. Юр’єва, С. В. Пхіденко, Н. О. Єрчкова [та ін.]. – Дніпропетровськ : СП „Інтертехнодрук”, 2005. – 144 </w:t>
      </w:r>
      <w:r>
        <w:rPr>
          <w:color w:val="000000"/>
          <w:szCs w:val="28"/>
          <w:lang w:val="uk-UA"/>
        </w:rPr>
        <w:t>с.</w:t>
      </w:r>
      <w:bookmarkEnd w:id="68"/>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pacing w:val="-2"/>
          <w:sz w:val="28"/>
          <w:szCs w:val="28"/>
          <w:lang w:val="uk-UA"/>
        </w:rPr>
      </w:pPr>
      <w:bookmarkStart w:id="69" w:name="_Ref203186248"/>
      <w:r>
        <w:rPr>
          <w:rFonts w:ascii="Times New Roman" w:hAnsi="Times New Roman"/>
          <w:snapToGrid w:val="0"/>
          <w:spacing w:val="-2"/>
          <w:sz w:val="28"/>
          <w:szCs w:val="28"/>
          <w:lang w:val="uk-UA"/>
        </w:rPr>
        <w:t>Терміни та поняття у медико-соціальній експертизі / А. В. Іпатов, О. В. Сергієні, Т. Г. Войтчак [та ін.]</w:t>
      </w:r>
      <w:r>
        <w:rPr>
          <w:rFonts w:ascii="Times New Roman" w:hAnsi="Times New Roman"/>
          <w:spacing w:val="-2"/>
          <w:sz w:val="28"/>
          <w:szCs w:val="28"/>
          <w:lang w:val="uk-UA"/>
        </w:rPr>
        <w:t xml:space="preserve">. – Дніпропетровськ, 2001. – Вип. 1. </w:t>
      </w:r>
      <w:r>
        <w:rPr>
          <w:rFonts w:ascii="Times New Roman" w:hAnsi="Times New Roman"/>
          <w:color w:val="000000"/>
          <w:spacing w:val="-2"/>
          <w:sz w:val="28"/>
          <w:szCs w:val="28"/>
          <w:lang w:val="uk-UA"/>
        </w:rPr>
        <w:t>–</w:t>
      </w:r>
      <w:r>
        <w:rPr>
          <w:rFonts w:ascii="Times New Roman" w:hAnsi="Times New Roman"/>
          <w:spacing w:val="-2"/>
          <w:sz w:val="28"/>
          <w:szCs w:val="28"/>
          <w:lang w:val="uk-UA"/>
        </w:rPr>
        <w:t xml:space="preserve"> 91 с.</w:t>
      </w:r>
      <w:bookmarkEnd w:id="69"/>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napToGrid w:val="0"/>
          <w:sz w:val="28"/>
          <w:szCs w:val="28"/>
          <w:lang w:val="uk-UA"/>
        </w:rPr>
      </w:pPr>
      <w:bookmarkStart w:id="70" w:name="_Ref203187229"/>
      <w:bookmarkStart w:id="71" w:name="_Ref203279324"/>
      <w:r>
        <w:rPr>
          <w:rFonts w:ascii="Times New Roman" w:hAnsi="Times New Roman"/>
          <w:snapToGrid w:val="0"/>
          <w:sz w:val="28"/>
          <w:lang w:val="uk-UA"/>
        </w:rPr>
        <w:t xml:space="preserve">Ентоні В. Психіатрична реабілітація : пер. з англ. / В. Ентоні, М. Коен, М. Фаркас. – К. : Сфера, 2001. – 298 </w:t>
      </w:r>
      <w:r>
        <w:rPr>
          <w:rFonts w:ascii="Times New Roman" w:hAnsi="Times New Roman"/>
          <w:snapToGrid w:val="0"/>
          <w:sz w:val="28"/>
          <w:szCs w:val="28"/>
          <w:lang w:val="uk-UA"/>
        </w:rPr>
        <w:t>с.</w:t>
      </w:r>
      <w:bookmarkEnd w:id="71"/>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napToGrid w:val="0"/>
          <w:sz w:val="28"/>
          <w:szCs w:val="28"/>
          <w:lang w:val="uk-UA"/>
        </w:rPr>
      </w:pPr>
      <w:bookmarkStart w:id="72" w:name="_Ref205457818"/>
      <w:r>
        <w:rPr>
          <w:rFonts w:ascii="Times New Roman" w:hAnsi="Times New Roman"/>
          <w:sz w:val="28"/>
          <w:lang w:val="uk-UA"/>
        </w:rPr>
        <w:t xml:space="preserve">Критерий качества жизни в психиатрической практике / Н. А. Марута, Т. В. Панько, И. А. Явдак, </w:t>
      </w:r>
      <w:r>
        <w:rPr>
          <w:rFonts w:ascii="Times New Roman" w:hAnsi="Times New Roman"/>
          <w:snapToGrid w:val="0"/>
          <w:sz w:val="28"/>
          <w:lang w:val="uk-UA"/>
        </w:rPr>
        <w:t xml:space="preserve">[и др.]. – </w:t>
      </w:r>
      <w:r>
        <w:rPr>
          <w:rFonts w:ascii="Times New Roman" w:hAnsi="Times New Roman"/>
          <w:sz w:val="28"/>
          <w:lang w:val="uk-UA"/>
        </w:rPr>
        <w:t xml:space="preserve">Х. : РИФ АРСИС, ЛТД, 2004. </w:t>
      </w:r>
      <w:r>
        <w:rPr>
          <w:rFonts w:ascii="Times New Roman" w:hAnsi="Times New Roman"/>
          <w:snapToGrid w:val="0"/>
          <w:sz w:val="28"/>
          <w:lang w:val="uk-UA"/>
        </w:rPr>
        <w:t xml:space="preserve">– </w:t>
      </w:r>
      <w:r>
        <w:rPr>
          <w:rFonts w:ascii="Times New Roman" w:hAnsi="Times New Roman"/>
          <w:sz w:val="28"/>
          <w:lang w:val="uk-UA"/>
        </w:rPr>
        <w:t xml:space="preserve">239 </w:t>
      </w:r>
      <w:r>
        <w:rPr>
          <w:rFonts w:ascii="Times New Roman" w:hAnsi="Times New Roman"/>
          <w:snapToGrid w:val="0"/>
          <w:sz w:val="28"/>
          <w:szCs w:val="28"/>
          <w:lang w:val="uk-UA"/>
        </w:rPr>
        <w:t>с.</w:t>
      </w:r>
      <w:bookmarkEnd w:id="72"/>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lang w:val="uk-UA"/>
        </w:rPr>
      </w:pPr>
      <w:bookmarkStart w:id="73" w:name="_Ref203279380"/>
      <w:r>
        <w:rPr>
          <w:sz w:val="28"/>
          <w:lang w:val="uk-UA"/>
        </w:rPr>
        <w:t>Топка В. П. Медико-социальное экспертное заключение (соде</w:t>
      </w:r>
      <w:r>
        <w:rPr>
          <w:sz w:val="28"/>
          <w:lang w:val="uk-UA"/>
        </w:rPr>
        <w:t>р</w:t>
      </w:r>
      <w:r>
        <w:rPr>
          <w:sz w:val="28"/>
          <w:lang w:val="uk-UA"/>
        </w:rPr>
        <w:t>жание и принципы формирования) : практ. пособие / В. П. Топка, Л. И. Фе</w:t>
      </w:r>
      <w:r>
        <w:rPr>
          <w:sz w:val="28"/>
          <w:lang w:val="uk-UA"/>
        </w:rPr>
        <w:t>р</w:t>
      </w:r>
      <w:r>
        <w:rPr>
          <w:sz w:val="28"/>
          <w:lang w:val="uk-UA"/>
        </w:rPr>
        <w:t>фильфайн, Н. Н. Кондаков. – Днепропетровск : Пороги, 1999. – 62 с.</w:t>
      </w:r>
      <w:bookmarkEnd w:id="70"/>
      <w:bookmarkEnd w:id="73"/>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74" w:name="_Ref203187471"/>
      <w:r>
        <w:rPr>
          <w:sz w:val="28"/>
          <w:lang w:val="uk-UA"/>
        </w:rPr>
        <w:t xml:space="preserve">Chtenguelov V. Social functioning of patients with mental disorders in the belated period of Chernobyl disaster consequences / Chtenguelov V., Prib G., Loza [и др.] // Окружающая среда и экология Сибири, дальнего востока и Арктики, 27–31 октября 2003 г. : матер. второй меж. конф. – Томск. – </w:t>
      </w:r>
      <w:r>
        <w:rPr>
          <w:iCs/>
          <w:lang w:val="uk-UA"/>
        </w:rPr>
        <w:t>[</w:t>
      </w:r>
      <w:r>
        <w:rPr>
          <w:sz w:val="28"/>
          <w:lang w:val="uk-UA"/>
        </w:rPr>
        <w:t>Элек</w:t>
      </w:r>
      <w:r>
        <w:rPr>
          <w:sz w:val="28"/>
          <w:lang w:val="uk-UA"/>
        </w:rPr>
        <w:t>т</w:t>
      </w:r>
      <w:r>
        <w:rPr>
          <w:sz w:val="28"/>
          <w:lang w:val="uk-UA"/>
        </w:rPr>
        <w:t>ронный документ]. – Шлях доступу: URL:</w:t>
      </w:r>
      <w:hyperlink r:id="rId16" w:history="1">
        <w:r>
          <w:rPr>
            <w:sz w:val="28"/>
            <w:lang w:val="uk-UA"/>
          </w:rPr>
          <w:t xml:space="preserve"> http://www. tsc. ru/ru/activ/conf/2003/EESFEA/</w:t>
        </w:r>
      </w:hyperlink>
      <w:r>
        <w:rPr>
          <w:sz w:val="28"/>
          <w:szCs w:val="28"/>
          <w:lang w:val="uk-UA"/>
        </w:rPr>
        <w:t>. – Заголовок з екр</w:t>
      </w:r>
      <w:r>
        <w:rPr>
          <w:sz w:val="28"/>
          <w:szCs w:val="28"/>
          <w:lang w:val="uk-UA"/>
        </w:rPr>
        <w:t>а</w:t>
      </w:r>
      <w:r>
        <w:rPr>
          <w:sz w:val="28"/>
          <w:szCs w:val="28"/>
          <w:lang w:val="uk-UA"/>
        </w:rPr>
        <w:t>ну.</w:t>
      </w:r>
      <w:bookmarkEnd w:id="74"/>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napToGrid w:val="0"/>
          <w:sz w:val="28"/>
          <w:szCs w:val="28"/>
          <w:lang w:val="uk-UA"/>
        </w:rPr>
      </w:pPr>
      <w:bookmarkStart w:id="75" w:name="_Ref203188166"/>
      <w:r>
        <w:rPr>
          <w:rFonts w:ascii="Times New Roman" w:hAnsi="Times New Roman"/>
          <w:snapToGrid w:val="0"/>
          <w:sz w:val="28"/>
          <w:lang w:val="uk-UA"/>
        </w:rPr>
        <w:t>Сучасні проблеми наукових досліджень з питань інвалідності, медико-соціальної експертизи та реабілітації / В. В. Маруніч, П. Р. Петраш</w:t>
      </w:r>
      <w:r>
        <w:rPr>
          <w:rFonts w:ascii="Times New Roman" w:hAnsi="Times New Roman"/>
          <w:snapToGrid w:val="0"/>
          <w:sz w:val="28"/>
          <w:lang w:val="uk-UA"/>
        </w:rPr>
        <w:t>е</w:t>
      </w:r>
      <w:r>
        <w:rPr>
          <w:rFonts w:ascii="Times New Roman" w:hAnsi="Times New Roman"/>
          <w:snapToGrid w:val="0"/>
          <w:sz w:val="28"/>
          <w:lang w:val="uk-UA"/>
        </w:rPr>
        <w:t>нко, А. В. Іпатов, О. В. Сергієні //</w:t>
      </w:r>
      <w:r>
        <w:rPr>
          <w:lang w:val="uk-UA"/>
        </w:rPr>
        <w:t xml:space="preserve"> </w:t>
      </w:r>
      <w:r>
        <w:rPr>
          <w:rFonts w:ascii="Times New Roman" w:hAnsi="Times New Roman"/>
          <w:sz w:val="28"/>
          <w:lang w:val="uk-UA"/>
        </w:rPr>
        <w:t>Актуальні проблеми мед.-соц. експе</w:t>
      </w:r>
      <w:r>
        <w:rPr>
          <w:rFonts w:ascii="Times New Roman" w:hAnsi="Times New Roman"/>
          <w:sz w:val="28"/>
          <w:lang w:val="uk-UA"/>
        </w:rPr>
        <w:t>р</w:t>
      </w:r>
      <w:r>
        <w:rPr>
          <w:rFonts w:ascii="Times New Roman" w:hAnsi="Times New Roman"/>
          <w:sz w:val="28"/>
          <w:lang w:val="uk-UA"/>
        </w:rPr>
        <w:t>тизи, профілактики інвалідності та реабілітації інвалідів : зб. наук. праць за матер</w:t>
      </w:r>
      <w:r>
        <w:rPr>
          <w:rFonts w:ascii="Times New Roman" w:hAnsi="Times New Roman"/>
          <w:sz w:val="28"/>
          <w:lang w:val="uk-UA"/>
        </w:rPr>
        <w:t>і</w:t>
      </w:r>
      <w:r>
        <w:rPr>
          <w:rFonts w:ascii="Times New Roman" w:hAnsi="Times New Roman"/>
          <w:sz w:val="28"/>
          <w:lang w:val="uk-UA"/>
        </w:rPr>
        <w:t>алами ювіл. наук.-практ. конф. з міжнар. участю, присвяч. 80 річчю Укр. держ. НДІ мед.-соц. проблем інвалідності, 28-29 верес. 2006 р.</w:t>
      </w:r>
      <w:r>
        <w:rPr>
          <w:rFonts w:ascii="Times New Roman" w:hAnsi="Times New Roman"/>
          <w:snapToGrid w:val="0"/>
          <w:sz w:val="28"/>
          <w:lang w:val="uk-UA"/>
        </w:rPr>
        <w:t xml:space="preserve"> – Дніпропе</w:t>
      </w:r>
      <w:r>
        <w:rPr>
          <w:rFonts w:ascii="Times New Roman" w:hAnsi="Times New Roman"/>
          <w:snapToGrid w:val="0"/>
          <w:sz w:val="28"/>
          <w:lang w:val="uk-UA"/>
        </w:rPr>
        <w:t>т</w:t>
      </w:r>
      <w:r>
        <w:rPr>
          <w:rFonts w:ascii="Times New Roman" w:hAnsi="Times New Roman"/>
          <w:snapToGrid w:val="0"/>
          <w:sz w:val="28"/>
          <w:lang w:val="uk-UA"/>
        </w:rPr>
        <w:t>ровськ : Пороги, 2006. – С. 3–5</w:t>
      </w:r>
      <w:r>
        <w:rPr>
          <w:rFonts w:ascii="Times New Roman" w:hAnsi="Times New Roman"/>
          <w:snapToGrid w:val="0"/>
          <w:sz w:val="28"/>
          <w:szCs w:val="28"/>
          <w:lang w:val="uk-UA"/>
        </w:rPr>
        <w:t>.</w:t>
      </w:r>
      <w:bookmarkEnd w:id="75"/>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napToGrid w:val="0"/>
          <w:sz w:val="28"/>
          <w:szCs w:val="28"/>
          <w:lang w:val="uk-UA"/>
        </w:rPr>
      </w:pPr>
      <w:bookmarkStart w:id="76" w:name="_Ref203289026"/>
      <w:r>
        <w:rPr>
          <w:rFonts w:ascii="Times New Roman" w:hAnsi="Times New Roman"/>
          <w:snapToGrid w:val="0"/>
          <w:sz w:val="28"/>
          <w:lang w:val="uk-UA"/>
        </w:rPr>
        <w:lastRenderedPageBreak/>
        <w:t>Розробка диференційованої системи лікувально-профілактичних, реабілітаційних та організаційних заходів щодо надання спеціалізованої пс</w:t>
      </w:r>
      <w:r>
        <w:rPr>
          <w:rFonts w:ascii="Times New Roman" w:hAnsi="Times New Roman"/>
          <w:snapToGrid w:val="0"/>
          <w:sz w:val="28"/>
          <w:lang w:val="uk-UA"/>
        </w:rPr>
        <w:t>и</w:t>
      </w:r>
      <w:r>
        <w:rPr>
          <w:rFonts w:ascii="Times New Roman" w:hAnsi="Times New Roman"/>
          <w:snapToGrid w:val="0"/>
          <w:sz w:val="28"/>
          <w:lang w:val="uk-UA"/>
        </w:rPr>
        <w:t>хологічної, психіатричної та психотерапевтичної допомоги постраждалим внаслідок аварій та катастроф (на прикладі небезпечних видів промисловості України) / Укр НДІ соц., судової психіатрії та наркології ; кер. С. І. Табачников ; викон. : Є.Г. Гриневич, Г.А. Пріб, Є.М. Харч</w:t>
      </w:r>
      <w:r>
        <w:rPr>
          <w:rFonts w:ascii="Times New Roman" w:hAnsi="Times New Roman"/>
          <w:snapToGrid w:val="0"/>
          <w:sz w:val="28"/>
          <w:lang w:val="uk-UA"/>
        </w:rPr>
        <w:t>е</w:t>
      </w:r>
      <w:r>
        <w:rPr>
          <w:rFonts w:ascii="Times New Roman" w:hAnsi="Times New Roman"/>
          <w:snapToGrid w:val="0"/>
          <w:sz w:val="28"/>
          <w:lang w:val="uk-UA"/>
        </w:rPr>
        <w:t>нко [та ін.] – К., 2006. – 402 с. – № ДР 0102U000098</w:t>
      </w:r>
      <w:bookmarkEnd w:id="76"/>
      <w:r>
        <w:rPr>
          <w:rFonts w:ascii="Times New Roman" w:hAnsi="Times New Roman"/>
          <w:snapToGrid w:val="0"/>
          <w:sz w:val="28"/>
          <w:lang w:val="uk-UA"/>
        </w:rPr>
        <w:t>.</w:t>
      </w: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napToGrid w:val="0"/>
          <w:sz w:val="28"/>
          <w:szCs w:val="28"/>
          <w:lang w:val="uk-UA"/>
        </w:rPr>
      </w:pPr>
      <w:bookmarkStart w:id="77" w:name="_Ref203289036"/>
      <w:r>
        <w:rPr>
          <w:rFonts w:ascii="Times New Roman" w:hAnsi="Times New Roman"/>
          <w:snapToGrid w:val="0"/>
          <w:sz w:val="28"/>
          <w:szCs w:val="28"/>
          <w:lang w:val="uk-UA"/>
        </w:rPr>
        <w:t xml:space="preserve"> </w:t>
      </w:r>
      <w:r>
        <w:rPr>
          <w:rFonts w:ascii="Times New Roman" w:hAnsi="Times New Roman"/>
          <w:snapToGrid w:val="0"/>
          <w:sz w:val="28"/>
          <w:lang w:val="uk-UA"/>
        </w:rPr>
        <w:t>Розробка системи психіатричного, психологічного, психофізі</w:t>
      </w:r>
      <w:r>
        <w:rPr>
          <w:rFonts w:ascii="Times New Roman" w:hAnsi="Times New Roman"/>
          <w:snapToGrid w:val="0"/>
          <w:sz w:val="28"/>
          <w:lang w:val="uk-UA"/>
        </w:rPr>
        <w:t>о</w:t>
      </w:r>
      <w:r>
        <w:rPr>
          <w:rFonts w:ascii="Times New Roman" w:hAnsi="Times New Roman"/>
          <w:snapToGrid w:val="0"/>
          <w:sz w:val="28"/>
          <w:lang w:val="uk-UA"/>
        </w:rPr>
        <w:t>логічного забезпечення, супроводу, відбору та експертизи професійної діял</w:t>
      </w:r>
      <w:r>
        <w:rPr>
          <w:rFonts w:ascii="Times New Roman" w:hAnsi="Times New Roman"/>
          <w:snapToGrid w:val="0"/>
          <w:sz w:val="28"/>
          <w:lang w:val="uk-UA"/>
        </w:rPr>
        <w:t>ь</w:t>
      </w:r>
      <w:r>
        <w:rPr>
          <w:rFonts w:ascii="Times New Roman" w:hAnsi="Times New Roman"/>
          <w:snapToGrid w:val="0"/>
          <w:sz w:val="28"/>
          <w:lang w:val="uk-UA"/>
        </w:rPr>
        <w:t>ності рятувальників аварійно-рятувальних служб й осіб, що залучені до лі</w:t>
      </w:r>
      <w:r>
        <w:rPr>
          <w:rFonts w:ascii="Times New Roman" w:hAnsi="Times New Roman"/>
          <w:snapToGrid w:val="0"/>
          <w:sz w:val="28"/>
          <w:lang w:val="uk-UA"/>
        </w:rPr>
        <w:t>к</w:t>
      </w:r>
      <w:r>
        <w:rPr>
          <w:rFonts w:ascii="Times New Roman" w:hAnsi="Times New Roman"/>
          <w:snapToGrid w:val="0"/>
          <w:sz w:val="28"/>
          <w:lang w:val="uk-UA"/>
        </w:rPr>
        <w:t>відації наслідків надзвичайних ситуацій, техногенних аварій та кат</w:t>
      </w:r>
      <w:r>
        <w:rPr>
          <w:rFonts w:ascii="Times New Roman" w:hAnsi="Times New Roman"/>
          <w:snapToGrid w:val="0"/>
          <w:sz w:val="28"/>
          <w:lang w:val="uk-UA"/>
        </w:rPr>
        <w:t>а</w:t>
      </w:r>
      <w:r>
        <w:rPr>
          <w:rFonts w:ascii="Times New Roman" w:hAnsi="Times New Roman"/>
          <w:snapToGrid w:val="0"/>
          <w:sz w:val="28"/>
          <w:lang w:val="uk-UA"/>
        </w:rPr>
        <w:t>строф : звіт НДР (проміжний) / Укр. НДІ соц. та судової психіатрії та наркології ; кер. С. І. Табачников ; викон. : Є.Г. Гриневич, Г.А. Пріб, Є.М. Харч</w:t>
      </w:r>
      <w:r>
        <w:rPr>
          <w:rFonts w:ascii="Times New Roman" w:hAnsi="Times New Roman"/>
          <w:snapToGrid w:val="0"/>
          <w:sz w:val="28"/>
          <w:lang w:val="uk-UA"/>
        </w:rPr>
        <w:t>е</w:t>
      </w:r>
      <w:r>
        <w:rPr>
          <w:rFonts w:ascii="Times New Roman" w:hAnsi="Times New Roman"/>
          <w:snapToGrid w:val="0"/>
          <w:sz w:val="28"/>
          <w:lang w:val="uk-UA"/>
        </w:rPr>
        <w:t>нко [та ін.] – К., 2007. – 310 с. – № 0106U005125</w:t>
      </w:r>
      <w:bookmarkEnd w:id="77"/>
      <w:r>
        <w:rPr>
          <w:rFonts w:ascii="Times New Roman" w:hAnsi="Times New Roman"/>
          <w:snapToGrid w:val="0"/>
          <w:sz w:val="28"/>
          <w:lang w:val="uk-UA"/>
        </w:rPr>
        <w:t>.</w:t>
      </w: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78" w:name="_Ref203193560"/>
      <w:r>
        <w:rPr>
          <w:rFonts w:ascii="Times New Roman" w:hAnsi="Times New Roman"/>
          <w:sz w:val="28"/>
          <w:lang w:val="uk-UA"/>
        </w:rPr>
        <w:t>Классификация психических и поведенческих расстройств с глоссарием и исследовательскими диагностическими критериями (ИДК) : Карманное руководство к МКБ–10 / ВОЗ ; сост. и ред. Дж. Э. Купер ; пер.с англ. Д. Полтавца. – К. : Сфера, 2000. – 441 с</w:t>
      </w:r>
      <w:r>
        <w:rPr>
          <w:rFonts w:ascii="Times New Roman" w:hAnsi="Times New Roman"/>
          <w:sz w:val="28"/>
          <w:szCs w:val="28"/>
          <w:lang w:val="uk-UA"/>
        </w:rPr>
        <w:t>.</w:t>
      </w:r>
      <w:bookmarkEnd w:id="78"/>
    </w:p>
    <w:p w:rsidR="0011487C" w:rsidRDefault="0011487C" w:rsidP="00F5092C">
      <w:pPr>
        <w:pStyle w:val="24"/>
        <w:numPr>
          <w:ilvl w:val="0"/>
          <w:numId w:val="43"/>
        </w:numPr>
        <w:tabs>
          <w:tab w:val="clear" w:pos="720"/>
          <w:tab w:val="num" w:pos="1418"/>
        </w:tabs>
        <w:spacing w:after="0" w:line="360" w:lineRule="auto"/>
        <w:ind w:left="0" w:firstLine="851"/>
        <w:jc w:val="both"/>
        <w:rPr>
          <w:lang w:val="uk-UA"/>
        </w:rPr>
      </w:pPr>
      <w:bookmarkStart w:id="79" w:name="_Ref203217943"/>
      <w:r>
        <w:rPr>
          <w:lang w:val="uk-UA"/>
        </w:rPr>
        <w:t>Оценочный перечень симптомов и глоссарий для психических расстройств : пер. с англ. / Отдел психич. здоровья ВОЗ; сост. : A. Janga, T. B. Ustun, J. van Drimmelen [et al.]. – СПб. : Оверлайд, 1994. – 47 с.</w:t>
      </w:r>
      <w:bookmarkEnd w:id="79"/>
    </w:p>
    <w:p w:rsidR="0011487C" w:rsidRDefault="0011487C" w:rsidP="0011487C">
      <w:pPr>
        <w:pStyle w:val="24"/>
        <w:rPr>
          <w:lang w:val="uk-UA"/>
        </w:rPr>
      </w:pPr>
    </w:p>
    <w:p w:rsidR="0011487C" w:rsidRDefault="0011487C" w:rsidP="00F5092C">
      <w:pPr>
        <w:pStyle w:val="24"/>
        <w:numPr>
          <w:ilvl w:val="0"/>
          <w:numId w:val="43"/>
        </w:numPr>
        <w:tabs>
          <w:tab w:val="clear" w:pos="720"/>
          <w:tab w:val="num" w:pos="1418"/>
        </w:tabs>
        <w:spacing w:after="0" w:line="360" w:lineRule="auto"/>
        <w:ind w:left="0" w:firstLine="851"/>
        <w:jc w:val="both"/>
        <w:rPr>
          <w:lang w:val="uk-UA"/>
        </w:rPr>
      </w:pPr>
      <w:bookmarkStart w:id="80" w:name="_Ref203218123"/>
      <w:r>
        <w:rPr>
          <w:lang w:val="uk-UA"/>
        </w:rPr>
        <w:t>Чуприков А. П. Стандартизованная регистрация клинических данных о течении шизофренических, шизотипических и бредовых расс</w:t>
      </w:r>
      <w:r>
        <w:rPr>
          <w:lang w:val="uk-UA"/>
        </w:rPr>
        <w:t>т</w:t>
      </w:r>
      <w:r>
        <w:rPr>
          <w:lang w:val="uk-UA"/>
        </w:rPr>
        <w:t>ройств : метод. пособие / А. П. Чуприков, А. А. Педак. – К., 1997. – Прилож. 4 : Шкала оценки позитивных, негативных и общих психопатологических синдромов. – С. 67–81.</w:t>
      </w:r>
      <w:bookmarkEnd w:id="80"/>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81" w:name="_Ref203218266"/>
      <w:bookmarkStart w:id="82" w:name="_Ref203200557"/>
      <w:r>
        <w:rPr>
          <w:rFonts w:ascii="Times New Roman" w:hAnsi="Times New Roman"/>
          <w:sz w:val="28"/>
          <w:lang w:val="uk-UA"/>
        </w:rPr>
        <w:t>Блейхер В. М. Клиническая патопсихология / В. М. Блейхер. – Ташкент : Медицина, 1976. – 325 с</w:t>
      </w:r>
      <w:r>
        <w:rPr>
          <w:rFonts w:ascii="Times New Roman" w:hAnsi="Times New Roman"/>
          <w:sz w:val="28"/>
          <w:szCs w:val="28"/>
          <w:lang w:val="uk-UA"/>
        </w:rPr>
        <w:t>.</w:t>
      </w:r>
      <w:bookmarkEnd w:id="82"/>
    </w:p>
    <w:p w:rsidR="0011487C" w:rsidRDefault="0011487C" w:rsidP="00F5092C">
      <w:pPr>
        <w:pStyle w:val="37"/>
        <w:numPr>
          <w:ilvl w:val="0"/>
          <w:numId w:val="43"/>
        </w:numPr>
        <w:tabs>
          <w:tab w:val="clear" w:pos="720"/>
          <w:tab w:val="num" w:pos="1418"/>
        </w:tabs>
        <w:suppressAutoHyphens w:val="0"/>
        <w:spacing w:after="0"/>
        <w:ind w:left="0" w:firstLine="851"/>
        <w:rPr>
          <w:spacing w:val="-4"/>
          <w:szCs w:val="28"/>
          <w:lang w:val="uk-UA"/>
        </w:rPr>
      </w:pPr>
      <w:bookmarkStart w:id="83" w:name="_Ref203218876"/>
      <w:bookmarkStart w:id="84" w:name="_Ref203219231"/>
      <w:r>
        <w:rPr>
          <w:spacing w:val="-4"/>
          <w:szCs w:val="28"/>
          <w:lang w:val="uk-UA"/>
        </w:rPr>
        <w:lastRenderedPageBreak/>
        <w:t>Практическая психодіагностика : Методики и тесты : учеб. пос</w:t>
      </w:r>
      <w:r>
        <w:rPr>
          <w:spacing w:val="-4"/>
          <w:szCs w:val="28"/>
          <w:lang w:val="uk-UA"/>
        </w:rPr>
        <w:t>о</w:t>
      </w:r>
      <w:r>
        <w:rPr>
          <w:spacing w:val="-4"/>
          <w:szCs w:val="28"/>
          <w:lang w:val="uk-UA"/>
        </w:rPr>
        <w:t>бие / ред.-сост. Д. Я. Райгородский. – Самара : Изд. дом „БАХРАХ”, 1998. – 668 с.</w:t>
      </w:r>
      <w:bookmarkEnd w:id="84"/>
    </w:p>
    <w:p w:rsidR="0011487C" w:rsidRDefault="0011487C" w:rsidP="00F5092C">
      <w:pPr>
        <w:pStyle w:val="37"/>
        <w:numPr>
          <w:ilvl w:val="0"/>
          <w:numId w:val="43"/>
        </w:numPr>
        <w:tabs>
          <w:tab w:val="clear" w:pos="720"/>
          <w:tab w:val="num" w:pos="1418"/>
        </w:tabs>
        <w:suppressAutoHyphens w:val="0"/>
        <w:spacing w:after="0"/>
        <w:ind w:left="0" w:firstLine="851"/>
        <w:rPr>
          <w:szCs w:val="28"/>
          <w:lang w:val="uk-UA"/>
        </w:rPr>
      </w:pPr>
      <w:bookmarkStart w:id="85" w:name="_Ref203219266"/>
      <w:bookmarkStart w:id="86" w:name="_Ref203222397"/>
      <w:r>
        <w:rPr>
          <w:lang w:val="uk-UA"/>
        </w:rPr>
        <w:t xml:space="preserve">WHO Psychiatric Disability Assessment Schedule (WHO/DAS) with a Guide to its Use. – Geneva : WHO, 1988. – 96 </w:t>
      </w:r>
      <w:r>
        <w:rPr>
          <w:szCs w:val="28"/>
          <w:lang w:val="uk-UA"/>
        </w:rPr>
        <w:t>р.</w:t>
      </w:r>
      <w:bookmarkEnd w:id="86"/>
    </w:p>
    <w:p w:rsidR="0011487C" w:rsidRDefault="0011487C" w:rsidP="00F5092C">
      <w:pPr>
        <w:pStyle w:val="24"/>
        <w:numPr>
          <w:ilvl w:val="0"/>
          <w:numId w:val="43"/>
        </w:numPr>
        <w:tabs>
          <w:tab w:val="clear" w:pos="720"/>
          <w:tab w:val="num" w:pos="1418"/>
        </w:tabs>
        <w:spacing w:after="0" w:line="360" w:lineRule="auto"/>
        <w:ind w:left="0" w:firstLine="851"/>
        <w:jc w:val="both"/>
        <w:rPr>
          <w:lang w:val="uk-UA"/>
        </w:rPr>
      </w:pPr>
      <w:bookmarkStart w:id="87" w:name="_Ref203222463"/>
      <w:r>
        <w:rPr>
          <w:lang w:val="uk-UA"/>
        </w:rPr>
        <w:t>Леллан Т. М. Указатель профессиональных категорий Холинсх</w:t>
      </w:r>
      <w:r>
        <w:rPr>
          <w:lang w:val="uk-UA"/>
        </w:rPr>
        <w:t>е</w:t>
      </w:r>
      <w:r>
        <w:rPr>
          <w:lang w:val="uk-UA"/>
        </w:rPr>
        <w:t>да. Коэффициент тяжести зависимости (ASI). – 5-е изд. / Т. М. Леллан, Д. К</w:t>
      </w:r>
      <w:r>
        <w:rPr>
          <w:lang w:val="uk-UA"/>
        </w:rPr>
        <w:t>е</w:t>
      </w:r>
      <w:r>
        <w:rPr>
          <w:lang w:val="uk-UA"/>
        </w:rPr>
        <w:t>рис, Т. Х. Коин. – К., 2000. – С. 1–2.</w:t>
      </w:r>
      <w:bookmarkStart w:id="88" w:name="_Ref203189424"/>
      <w:bookmarkEnd w:id="81"/>
      <w:bookmarkEnd w:id="83"/>
      <w:bookmarkEnd w:id="85"/>
      <w:bookmarkEnd w:id="87"/>
    </w:p>
    <w:p w:rsidR="0011487C" w:rsidRDefault="0011487C" w:rsidP="00F5092C">
      <w:pPr>
        <w:pStyle w:val="24"/>
        <w:numPr>
          <w:ilvl w:val="0"/>
          <w:numId w:val="43"/>
        </w:numPr>
        <w:tabs>
          <w:tab w:val="clear" w:pos="720"/>
          <w:tab w:val="num" w:pos="1418"/>
        </w:tabs>
        <w:spacing w:after="0" w:line="360" w:lineRule="auto"/>
        <w:ind w:left="0" w:firstLine="851"/>
        <w:jc w:val="both"/>
        <w:rPr>
          <w:spacing w:val="-2"/>
          <w:szCs w:val="28"/>
          <w:lang w:val="uk-UA"/>
        </w:rPr>
      </w:pPr>
      <w:bookmarkStart w:id="89" w:name="_Ref203222953"/>
      <w:r>
        <w:rPr>
          <w:spacing w:val="-2"/>
          <w:szCs w:val="28"/>
          <w:lang w:val="uk-UA"/>
        </w:rPr>
        <w:t>Лапач С. Н. Статистические методы в медико-биологических ис</w:t>
      </w:r>
      <w:r>
        <w:rPr>
          <w:spacing w:val="-2"/>
          <w:szCs w:val="28"/>
          <w:lang w:val="uk-UA"/>
        </w:rPr>
        <w:t>с</w:t>
      </w:r>
      <w:r>
        <w:rPr>
          <w:spacing w:val="-2"/>
          <w:szCs w:val="28"/>
          <w:lang w:val="uk-UA"/>
        </w:rPr>
        <w:t>ледованиях с использованием Ехсеl : Экспериментальные исследования. Кл</w:t>
      </w:r>
      <w:r>
        <w:rPr>
          <w:spacing w:val="-2"/>
          <w:szCs w:val="28"/>
          <w:lang w:val="uk-UA"/>
        </w:rPr>
        <w:t>и</w:t>
      </w:r>
      <w:r>
        <w:rPr>
          <w:spacing w:val="-2"/>
          <w:szCs w:val="28"/>
          <w:lang w:val="uk-UA"/>
        </w:rPr>
        <w:t>нические испытания. Анализ фармацевтического рынка / С. Н. Лапач, А. В. Чубенко, П. Н. Бабич. – 2-е изд., перераб. и доп. – К. : Мор</w:t>
      </w:r>
      <w:r>
        <w:rPr>
          <w:spacing w:val="-2"/>
          <w:szCs w:val="28"/>
          <w:lang w:val="uk-UA"/>
        </w:rPr>
        <w:t>и</w:t>
      </w:r>
      <w:r>
        <w:rPr>
          <w:spacing w:val="-2"/>
          <w:szCs w:val="28"/>
          <w:lang w:val="uk-UA"/>
        </w:rPr>
        <w:t>он, 2001. – 408 с.</w:t>
      </w:r>
      <w:bookmarkEnd w:id="89"/>
    </w:p>
    <w:p w:rsidR="0011487C" w:rsidRDefault="0011487C" w:rsidP="00F5092C">
      <w:pPr>
        <w:pStyle w:val="24"/>
        <w:numPr>
          <w:ilvl w:val="0"/>
          <w:numId w:val="43"/>
        </w:numPr>
        <w:tabs>
          <w:tab w:val="clear" w:pos="720"/>
          <w:tab w:val="num" w:pos="1418"/>
        </w:tabs>
        <w:spacing w:after="0" w:line="360" w:lineRule="auto"/>
        <w:ind w:left="0" w:firstLine="851"/>
        <w:jc w:val="both"/>
        <w:rPr>
          <w:lang w:val="uk-UA"/>
        </w:rPr>
      </w:pPr>
      <w:bookmarkStart w:id="90" w:name="_Ref205732751"/>
      <w:r>
        <w:rPr>
          <w:lang w:val="uk-UA"/>
        </w:rPr>
        <w:t xml:space="preserve"> Овчаров В. К. Международная классификация последствий б</w:t>
      </w:r>
      <w:r>
        <w:rPr>
          <w:lang w:val="uk-UA"/>
        </w:rPr>
        <w:t>о</w:t>
      </w:r>
      <w:r>
        <w:rPr>
          <w:lang w:val="uk-UA"/>
        </w:rPr>
        <w:t>лезней в современном здравоохранении / В. К. Овчаров, И. В. Лебедь, А. Е. Л</w:t>
      </w:r>
      <w:r>
        <w:rPr>
          <w:lang w:val="uk-UA"/>
        </w:rPr>
        <w:t>ы</w:t>
      </w:r>
      <w:r>
        <w:rPr>
          <w:lang w:val="uk-UA"/>
        </w:rPr>
        <w:t>сенко // Здоровье и общество. – 1997. – № 2. – С. 3–9.</w:t>
      </w:r>
      <w:bookmarkEnd w:id="90"/>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91" w:name="_Ref203198868"/>
      <w:r>
        <w:rPr>
          <w:rFonts w:ascii="Times New Roman" w:hAnsi="Times New Roman"/>
          <w:sz w:val="28"/>
          <w:lang w:val="uk-UA"/>
        </w:rPr>
        <w:t>Пріб Г. А. Основні принципи медико-соціальної експертизи при психічних та поведінкових розладах / Г. А. Пріб, В. В. Штенгелов // Арх. психіатрії. – 2004. – № 4. – С. 13–18</w:t>
      </w:r>
      <w:r>
        <w:rPr>
          <w:rFonts w:ascii="Times New Roman" w:hAnsi="Times New Roman"/>
          <w:sz w:val="28"/>
          <w:szCs w:val="28"/>
          <w:lang w:val="uk-UA"/>
        </w:rPr>
        <w:t>.</w:t>
      </w:r>
      <w:bookmarkEnd w:id="91"/>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92" w:name="_Ref205454048"/>
      <w:r>
        <w:rPr>
          <w:rFonts w:ascii="Times New Roman" w:hAnsi="Times New Roman"/>
          <w:sz w:val="28"/>
          <w:lang w:val="uk-UA"/>
        </w:rPr>
        <w:t>Психиатрическая клиника / под ред. В. П. Самохвалова. – Си</w:t>
      </w:r>
      <w:r>
        <w:rPr>
          <w:rFonts w:ascii="Times New Roman" w:hAnsi="Times New Roman"/>
          <w:sz w:val="28"/>
          <w:lang w:val="uk-UA"/>
        </w:rPr>
        <w:t>м</w:t>
      </w:r>
      <w:r>
        <w:rPr>
          <w:rFonts w:ascii="Times New Roman" w:hAnsi="Times New Roman"/>
          <w:sz w:val="28"/>
          <w:lang w:val="uk-UA"/>
        </w:rPr>
        <w:t xml:space="preserve">ферополь, 2003. – 607 </w:t>
      </w:r>
      <w:r>
        <w:rPr>
          <w:rFonts w:ascii="Times New Roman" w:hAnsi="Times New Roman"/>
          <w:sz w:val="28"/>
          <w:szCs w:val="28"/>
          <w:lang w:val="uk-UA"/>
        </w:rPr>
        <w:t>с.</w:t>
      </w:r>
      <w:bookmarkEnd w:id="92"/>
      <w:r>
        <w:rPr>
          <w:rFonts w:ascii="Times New Roman" w:hAnsi="Times New Roman"/>
          <w:sz w:val="28"/>
          <w:szCs w:val="28"/>
          <w:lang w:val="uk-UA"/>
        </w:rPr>
        <w:t xml:space="preserve"> </w:t>
      </w: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93" w:name="_Ref205454050"/>
      <w:r>
        <w:rPr>
          <w:rFonts w:ascii="Times New Roman" w:hAnsi="Times New Roman"/>
          <w:sz w:val="28"/>
          <w:lang w:val="uk-UA"/>
        </w:rPr>
        <w:t xml:space="preserve">Психиатрия : учеб. пособие для студентов мед. вузов / под ред. В. П. Самохвалова. – Ростов н/Д : Феникс, 2002. – 576 </w:t>
      </w:r>
      <w:r>
        <w:rPr>
          <w:rFonts w:ascii="Times New Roman" w:hAnsi="Times New Roman"/>
          <w:sz w:val="28"/>
          <w:szCs w:val="28"/>
          <w:lang w:val="uk-UA"/>
        </w:rPr>
        <w:t>с.</w:t>
      </w:r>
      <w:bookmarkEnd w:id="93"/>
    </w:p>
    <w:p w:rsidR="0011487C" w:rsidRDefault="0011487C" w:rsidP="0011487C">
      <w:pPr>
        <w:pStyle w:val="af6"/>
        <w:spacing w:line="360" w:lineRule="auto"/>
        <w:rPr>
          <w:rFonts w:ascii="Times New Roman" w:hAnsi="Times New Roman"/>
          <w:sz w:val="28"/>
          <w:szCs w:val="28"/>
          <w:lang w:val="uk-UA"/>
        </w:rPr>
      </w:pPr>
    </w:p>
    <w:p w:rsidR="0011487C" w:rsidRDefault="0011487C" w:rsidP="0011487C">
      <w:pPr>
        <w:pStyle w:val="af6"/>
        <w:spacing w:line="360" w:lineRule="auto"/>
        <w:rPr>
          <w:rFonts w:ascii="Times New Roman" w:hAnsi="Times New Roman"/>
          <w:sz w:val="28"/>
          <w:szCs w:val="28"/>
          <w:lang w:val="uk-UA"/>
        </w:rPr>
      </w:pP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94" w:name="_Ref205454052"/>
      <w:r>
        <w:rPr>
          <w:rFonts w:ascii="Times New Roman" w:hAnsi="Times New Roman"/>
          <w:sz w:val="28"/>
          <w:lang w:val="uk-UA"/>
        </w:rPr>
        <w:t>Самохвалов В. П. Психотерапия и органические психические расстро</w:t>
      </w:r>
      <w:r>
        <w:rPr>
          <w:rFonts w:ascii="Times New Roman" w:hAnsi="Times New Roman"/>
          <w:sz w:val="28"/>
          <w:lang w:val="uk-UA"/>
        </w:rPr>
        <w:t>й</w:t>
      </w:r>
      <w:r>
        <w:rPr>
          <w:rFonts w:ascii="Times New Roman" w:hAnsi="Times New Roman"/>
          <w:sz w:val="28"/>
          <w:lang w:val="uk-UA"/>
        </w:rPr>
        <w:t>ства / В. П. Самохвалов // Тавр. журн. психиатрии. – 2004. – № 1. – С. 93–9</w:t>
      </w:r>
      <w:r>
        <w:rPr>
          <w:rFonts w:ascii="Times New Roman" w:hAnsi="Times New Roman"/>
          <w:sz w:val="28"/>
          <w:szCs w:val="28"/>
          <w:lang w:val="uk-UA"/>
        </w:rPr>
        <w:t>5.</w:t>
      </w:r>
      <w:bookmarkEnd w:id="94"/>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95" w:name="_Ref206652707"/>
      <w:r>
        <w:rPr>
          <w:rFonts w:ascii="Times New Roman" w:hAnsi="Times New Roman"/>
          <w:sz w:val="28"/>
          <w:lang w:val="uk-UA"/>
        </w:rPr>
        <w:t>Фільц О. О. Якість життя психічно хворих [Електронний док</w:t>
      </w:r>
      <w:r>
        <w:rPr>
          <w:rFonts w:ascii="Times New Roman" w:hAnsi="Times New Roman"/>
          <w:sz w:val="28"/>
          <w:lang w:val="uk-UA"/>
        </w:rPr>
        <w:t>у</w:t>
      </w:r>
      <w:r>
        <w:rPr>
          <w:rFonts w:ascii="Times New Roman" w:hAnsi="Times New Roman"/>
          <w:sz w:val="28"/>
          <w:lang w:val="uk-UA"/>
        </w:rPr>
        <w:t xml:space="preserve">мент] / О. О. Фільц // Здоровье Украины. – Шлях доступу : URL : </w:t>
      </w:r>
      <w:hyperlink r:id="rId17" w:history="1">
        <w:r>
          <w:rPr>
            <w:rStyle w:val="ae"/>
            <w:rFonts w:ascii="Times New Roman" w:hAnsi="Times New Roman"/>
            <w:lang w:val="uk-UA"/>
          </w:rPr>
          <w:t>http://www.health-ua.org/article/health/87.html</w:t>
        </w:r>
      </w:hyperlink>
      <w:r>
        <w:rPr>
          <w:rFonts w:ascii="Times New Roman" w:hAnsi="Times New Roman"/>
          <w:sz w:val="28"/>
          <w:lang w:val="uk-UA"/>
        </w:rPr>
        <w:t>. – Заголовок з екрану</w:t>
      </w:r>
      <w:r>
        <w:rPr>
          <w:rFonts w:ascii="Times New Roman" w:hAnsi="Times New Roman"/>
          <w:sz w:val="28"/>
          <w:szCs w:val="28"/>
          <w:lang w:val="uk-UA"/>
        </w:rPr>
        <w:t>.</w:t>
      </w:r>
      <w:bookmarkEnd w:id="95"/>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96" w:name="_Ref205463266"/>
      <w:r>
        <w:rPr>
          <w:rFonts w:ascii="Times New Roman" w:hAnsi="Times New Roman"/>
          <w:sz w:val="28"/>
          <w:lang w:val="uk-UA"/>
        </w:rPr>
        <w:lastRenderedPageBreak/>
        <w:t>Короленко Ц. П. Социодинамическая психиатрия / Ц. П. Корол</w:t>
      </w:r>
      <w:r>
        <w:rPr>
          <w:rFonts w:ascii="Times New Roman" w:hAnsi="Times New Roman"/>
          <w:sz w:val="28"/>
          <w:lang w:val="uk-UA"/>
        </w:rPr>
        <w:t>е</w:t>
      </w:r>
      <w:r>
        <w:rPr>
          <w:rFonts w:ascii="Times New Roman" w:hAnsi="Times New Roman"/>
          <w:sz w:val="28"/>
          <w:lang w:val="uk-UA"/>
        </w:rPr>
        <w:t xml:space="preserve">нко, Н. В. Дмитриева. – М. : Академпроект, 2000. – 460 </w:t>
      </w:r>
      <w:r>
        <w:rPr>
          <w:rFonts w:ascii="Times New Roman" w:hAnsi="Times New Roman"/>
          <w:sz w:val="28"/>
          <w:szCs w:val="28"/>
          <w:lang w:val="uk-UA"/>
        </w:rPr>
        <w:t>с.</w:t>
      </w:r>
      <w:bookmarkEnd w:id="96"/>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97" w:name="_Ref205463268"/>
      <w:r>
        <w:rPr>
          <w:rFonts w:ascii="Times New Roman" w:hAnsi="Times New Roman"/>
          <w:sz w:val="28"/>
          <w:szCs w:val="28"/>
          <w:lang w:val="uk-UA"/>
        </w:rPr>
        <w:t xml:space="preserve"> </w:t>
      </w:r>
      <w:r>
        <w:rPr>
          <w:rFonts w:ascii="Times New Roman" w:hAnsi="Times New Roman"/>
          <w:sz w:val="28"/>
          <w:lang w:val="uk-UA"/>
        </w:rPr>
        <w:t>Торникрофт Г. Матрицы охраны психического здоровья : пос</w:t>
      </w:r>
      <w:r>
        <w:rPr>
          <w:rFonts w:ascii="Times New Roman" w:hAnsi="Times New Roman"/>
          <w:sz w:val="28"/>
          <w:lang w:val="uk-UA"/>
        </w:rPr>
        <w:t>о</w:t>
      </w:r>
      <w:r>
        <w:rPr>
          <w:rFonts w:ascii="Times New Roman" w:hAnsi="Times New Roman"/>
          <w:sz w:val="28"/>
          <w:lang w:val="uk-UA"/>
        </w:rPr>
        <w:t xml:space="preserve">бие по совершенствованию служб : пер. с англ. / Г. Торникрофт, М. Танселла. – К. : Сфера, 2000. – 332 </w:t>
      </w:r>
      <w:r>
        <w:rPr>
          <w:rFonts w:ascii="Times New Roman" w:hAnsi="Times New Roman"/>
          <w:sz w:val="28"/>
          <w:szCs w:val="28"/>
          <w:lang w:val="uk-UA"/>
        </w:rPr>
        <w:t>с.</w:t>
      </w:r>
      <w:bookmarkEnd w:id="97"/>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98" w:name="_Ref205463269"/>
      <w:r>
        <w:rPr>
          <w:rFonts w:ascii="Times New Roman" w:hAnsi="Times New Roman"/>
          <w:sz w:val="28"/>
          <w:lang w:val="uk-UA"/>
        </w:rPr>
        <w:t>Зозуля Т. В. Основы социальной и клинической психиатрии : учеб. п</w:t>
      </w:r>
      <w:r>
        <w:rPr>
          <w:rFonts w:ascii="Times New Roman" w:hAnsi="Times New Roman"/>
          <w:sz w:val="28"/>
          <w:lang w:val="uk-UA"/>
        </w:rPr>
        <w:t>о</w:t>
      </w:r>
      <w:r>
        <w:rPr>
          <w:rFonts w:ascii="Times New Roman" w:hAnsi="Times New Roman"/>
          <w:sz w:val="28"/>
          <w:lang w:val="uk-UA"/>
        </w:rPr>
        <w:t xml:space="preserve">собие для студентов фак. соц. работы / Т. В. Зозуля. – М. : Академия, 2001. – 221 </w:t>
      </w:r>
      <w:r>
        <w:rPr>
          <w:rFonts w:ascii="Times New Roman" w:hAnsi="Times New Roman"/>
          <w:sz w:val="28"/>
          <w:szCs w:val="28"/>
          <w:lang w:val="uk-UA"/>
        </w:rPr>
        <w:t>с.</w:t>
      </w:r>
      <w:bookmarkEnd w:id="98"/>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lang w:val="uk-UA"/>
        </w:rPr>
      </w:pPr>
      <w:bookmarkStart w:id="99" w:name="_Ref205463271"/>
      <w:r>
        <w:rPr>
          <w:rFonts w:ascii="Times New Roman" w:hAnsi="Times New Roman"/>
          <w:sz w:val="28"/>
          <w:lang w:val="uk-UA"/>
        </w:rPr>
        <w:t>Основы социальной работы : учеб. для вузов / под ред. П. Д. Па</w:t>
      </w:r>
      <w:r>
        <w:rPr>
          <w:rFonts w:ascii="Times New Roman" w:hAnsi="Times New Roman"/>
          <w:sz w:val="28"/>
          <w:lang w:val="uk-UA"/>
        </w:rPr>
        <w:t>в</w:t>
      </w:r>
      <w:r>
        <w:rPr>
          <w:rFonts w:ascii="Times New Roman" w:hAnsi="Times New Roman"/>
          <w:sz w:val="28"/>
          <w:lang w:val="uk-UA"/>
        </w:rPr>
        <w:t>ленок. – М. : ИНФРА-М, 1999. – 219 c.</w:t>
      </w:r>
      <w:bookmarkEnd w:id="99"/>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lang w:val="uk-UA"/>
        </w:rPr>
      </w:pPr>
      <w:bookmarkStart w:id="100" w:name="_Ref205463272"/>
      <w:r>
        <w:rPr>
          <w:rFonts w:ascii="Times New Roman" w:hAnsi="Times New Roman"/>
          <w:sz w:val="28"/>
          <w:lang w:val="uk-UA"/>
        </w:rPr>
        <w:t>Дмитриева Т.Б. Социальніе факторі в судебной психиатрии // Очерки социальной психиатрии / Дмитриева Т.Б, Инкерман К.Л., Кондратьев Ф.В. / Под. ред. Т.Б. Дм</w:t>
      </w:r>
      <w:r>
        <w:rPr>
          <w:rFonts w:ascii="Times New Roman" w:hAnsi="Times New Roman"/>
          <w:sz w:val="28"/>
          <w:lang w:val="uk-UA"/>
        </w:rPr>
        <w:t>и</w:t>
      </w:r>
      <w:r>
        <w:rPr>
          <w:rFonts w:ascii="Times New Roman" w:hAnsi="Times New Roman"/>
          <w:sz w:val="28"/>
          <w:lang w:val="uk-UA"/>
        </w:rPr>
        <w:t>триевой. – М . : Академпроект, 1998. – С. 244–231</w:t>
      </w:r>
      <w:bookmarkEnd w:id="100"/>
      <w:r>
        <w:rPr>
          <w:rFonts w:ascii="Times New Roman" w:hAnsi="Times New Roman"/>
          <w:sz w:val="28"/>
          <w:lang w:val="uk-UA"/>
        </w:rPr>
        <w:t>.</w:t>
      </w: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01" w:name="_Ref205463273"/>
      <w:r>
        <w:rPr>
          <w:rFonts w:ascii="Times New Roman" w:hAnsi="Times New Roman"/>
          <w:sz w:val="28"/>
          <w:lang w:val="uk-UA"/>
        </w:rPr>
        <w:t xml:space="preserve">Проблеми соціальної психіатрії / під ред. Л. М. Барановської. – К. : Сфера, 2003. – 148 </w:t>
      </w:r>
      <w:r>
        <w:rPr>
          <w:rFonts w:ascii="Times New Roman" w:hAnsi="Times New Roman"/>
          <w:sz w:val="28"/>
          <w:szCs w:val="28"/>
          <w:lang w:val="uk-UA"/>
        </w:rPr>
        <w:t>с.</w:t>
      </w:r>
      <w:bookmarkEnd w:id="101"/>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02" w:name="_Ref205463274"/>
      <w:r>
        <w:rPr>
          <w:rFonts w:ascii="Times New Roman" w:hAnsi="Times New Roman"/>
          <w:sz w:val="28"/>
          <w:lang w:val="uk-UA"/>
        </w:rPr>
        <w:t>Подкорытов В. С. Современная биомедицинская этика в психи</w:t>
      </w:r>
      <w:r>
        <w:rPr>
          <w:rFonts w:ascii="Times New Roman" w:hAnsi="Times New Roman"/>
          <w:sz w:val="28"/>
          <w:lang w:val="uk-UA"/>
        </w:rPr>
        <w:t>а</w:t>
      </w:r>
      <w:r>
        <w:rPr>
          <w:rFonts w:ascii="Times New Roman" w:hAnsi="Times New Roman"/>
          <w:sz w:val="28"/>
          <w:lang w:val="uk-UA"/>
        </w:rPr>
        <w:t>трии / В. С. Подкорытов // Вісн. Асоц. психіатрів України. – 2003. – № 1/2. – С. 139–153</w:t>
      </w:r>
      <w:r>
        <w:rPr>
          <w:rFonts w:ascii="Times New Roman" w:hAnsi="Times New Roman"/>
          <w:sz w:val="28"/>
          <w:szCs w:val="28"/>
          <w:lang w:val="uk-UA"/>
        </w:rPr>
        <w:t>.</w:t>
      </w:r>
      <w:bookmarkEnd w:id="102"/>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03" w:name="_Ref205463275"/>
      <w:r>
        <w:rPr>
          <w:rFonts w:ascii="Times New Roman" w:hAnsi="Times New Roman"/>
          <w:sz w:val="28"/>
          <w:lang w:val="uk-UA"/>
        </w:rPr>
        <w:t xml:space="preserve">Руководство по социальной психиатрии / Т. Б. Дмитриева, Б. С. Положий, В. А. Тихоненко [и др.]. – М. : Медицина, 2001. – 557 </w:t>
      </w:r>
      <w:r>
        <w:rPr>
          <w:rFonts w:ascii="Times New Roman" w:hAnsi="Times New Roman"/>
          <w:sz w:val="28"/>
          <w:szCs w:val="28"/>
          <w:lang w:val="uk-UA"/>
        </w:rPr>
        <w:t>с.</w:t>
      </w:r>
      <w:bookmarkEnd w:id="103"/>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04" w:name="_Ref205463278"/>
      <w:r>
        <w:rPr>
          <w:rFonts w:ascii="Times New Roman" w:hAnsi="Times New Roman"/>
          <w:sz w:val="28"/>
          <w:lang w:val="uk-UA"/>
        </w:rPr>
        <w:t xml:space="preserve">Социальная политика: парадигмы и приоритеты / под общ. ред. В. И. Жукова. – М. : Союз, 2000. – 312 </w:t>
      </w:r>
      <w:r>
        <w:rPr>
          <w:rFonts w:ascii="Times New Roman" w:hAnsi="Times New Roman"/>
          <w:sz w:val="28"/>
          <w:szCs w:val="28"/>
          <w:lang w:val="uk-UA"/>
        </w:rPr>
        <w:t>с.</w:t>
      </w:r>
      <w:bookmarkEnd w:id="104"/>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lang w:val="uk-UA"/>
        </w:rPr>
      </w:pPr>
      <w:bookmarkStart w:id="105" w:name="_Ref205463279"/>
      <w:r>
        <w:rPr>
          <w:rFonts w:ascii="Times New Roman" w:hAnsi="Times New Roman"/>
          <w:sz w:val="28"/>
          <w:lang w:val="uk-UA"/>
        </w:rPr>
        <w:t>Спікер П. Соціальна політика і соціальна робота: теми та підходи / П. Спікер. – К. : Фенікс 2000. – 400 с.</w:t>
      </w:r>
      <w:bookmarkEnd w:id="105"/>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lang w:val="uk-UA"/>
        </w:rPr>
      </w:pPr>
      <w:bookmarkStart w:id="106" w:name="_Ref205463281"/>
      <w:r>
        <w:rPr>
          <w:rFonts w:ascii="Times New Roman" w:hAnsi="Times New Roman"/>
          <w:sz w:val="28"/>
          <w:lang w:val="uk-UA"/>
        </w:rPr>
        <w:t>Медико-социальная экспертиза и реабилитация: опыт работы Украинского НИИ социальной, судебной психиатрии и наркологии и Киев</w:t>
      </w:r>
      <w:r>
        <w:rPr>
          <w:rFonts w:ascii="Times New Roman" w:hAnsi="Times New Roman"/>
          <w:sz w:val="28"/>
          <w:lang w:val="uk-UA"/>
        </w:rPr>
        <w:t>с</w:t>
      </w:r>
      <w:r>
        <w:rPr>
          <w:rFonts w:ascii="Times New Roman" w:hAnsi="Times New Roman"/>
          <w:sz w:val="28"/>
          <w:lang w:val="uk-UA"/>
        </w:rPr>
        <w:t>кой городской клинической психоневрологической больницы № 1 / В. В. Штенгелов, Г. А. Приб, В. И. Свинарёв [и др.] // Арх. псих</w:t>
      </w:r>
      <w:r>
        <w:rPr>
          <w:rFonts w:ascii="Times New Roman" w:hAnsi="Times New Roman"/>
          <w:sz w:val="28"/>
          <w:lang w:val="uk-UA"/>
        </w:rPr>
        <w:t>і</w:t>
      </w:r>
      <w:r>
        <w:rPr>
          <w:rFonts w:ascii="Times New Roman" w:hAnsi="Times New Roman"/>
          <w:sz w:val="28"/>
          <w:lang w:val="uk-UA"/>
        </w:rPr>
        <w:t>атрії. – 2003. – № 4. – С. 162–164 с.</w:t>
      </w:r>
      <w:bookmarkEnd w:id="106"/>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07" w:name="_Ref205463282"/>
      <w:r>
        <w:rPr>
          <w:rFonts w:ascii="Times New Roman" w:hAnsi="Times New Roman"/>
          <w:sz w:val="28"/>
          <w:lang w:val="uk-UA"/>
        </w:rPr>
        <w:t xml:space="preserve"> Чомпи Л. Каким может быть будущее социальной психиатрии / </w:t>
      </w:r>
      <w:r>
        <w:rPr>
          <w:rFonts w:ascii="Times New Roman" w:hAnsi="Times New Roman"/>
          <w:sz w:val="28"/>
          <w:lang w:val="uk-UA"/>
        </w:rPr>
        <w:lastRenderedPageBreak/>
        <w:t>Л. Ч</w:t>
      </w:r>
      <w:r>
        <w:rPr>
          <w:rFonts w:ascii="Times New Roman" w:hAnsi="Times New Roman"/>
          <w:sz w:val="28"/>
          <w:lang w:val="uk-UA"/>
        </w:rPr>
        <w:t>о</w:t>
      </w:r>
      <w:r>
        <w:rPr>
          <w:rFonts w:ascii="Times New Roman" w:hAnsi="Times New Roman"/>
          <w:sz w:val="28"/>
          <w:lang w:val="uk-UA"/>
        </w:rPr>
        <w:t>мпи // Соц. и клин. психиатрия. – 1999. – № 3. – С. 27–</w:t>
      </w:r>
      <w:r>
        <w:rPr>
          <w:rFonts w:ascii="Times New Roman" w:hAnsi="Times New Roman"/>
          <w:sz w:val="28"/>
          <w:szCs w:val="28"/>
          <w:lang w:val="uk-UA"/>
        </w:rPr>
        <w:t>31.</w:t>
      </w:r>
      <w:bookmarkEnd w:id="107"/>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08" w:name="_Ref205463283"/>
      <w:r>
        <w:rPr>
          <w:rFonts w:ascii="Times New Roman" w:hAnsi="Times New Roman"/>
          <w:sz w:val="28"/>
          <w:lang w:val="uk-UA"/>
        </w:rPr>
        <w:t xml:space="preserve">Этика психиатрии / под ред. С. Блоха, П. Чодоффа. – К. : Сфера, 1998. – 391 </w:t>
      </w:r>
      <w:r>
        <w:rPr>
          <w:rFonts w:ascii="Times New Roman" w:hAnsi="Times New Roman"/>
          <w:sz w:val="28"/>
          <w:szCs w:val="28"/>
          <w:lang w:val="uk-UA"/>
        </w:rPr>
        <w:t>с.</w:t>
      </w:r>
      <w:bookmarkEnd w:id="108"/>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09" w:name="_Ref205463285"/>
      <w:r>
        <w:rPr>
          <w:rFonts w:ascii="Times New Roman" w:hAnsi="Times New Roman"/>
          <w:sz w:val="28"/>
          <w:lang w:val="uk-UA"/>
        </w:rPr>
        <w:t>Насинник О. А. Клиническое руководство по психиатрической помощи в практике семейного врача : информ.-скрининговый пакет / О. А. Н</w:t>
      </w:r>
      <w:r>
        <w:rPr>
          <w:rFonts w:ascii="Times New Roman" w:hAnsi="Times New Roman"/>
          <w:sz w:val="28"/>
          <w:lang w:val="uk-UA"/>
        </w:rPr>
        <w:t>а</w:t>
      </w:r>
      <w:r>
        <w:rPr>
          <w:rFonts w:ascii="Times New Roman" w:hAnsi="Times New Roman"/>
          <w:sz w:val="28"/>
          <w:lang w:val="uk-UA"/>
        </w:rPr>
        <w:t xml:space="preserve">синник, Ю. Б. Юдин. – К., 2000. – 242 </w:t>
      </w:r>
      <w:r>
        <w:rPr>
          <w:rFonts w:ascii="Times New Roman" w:hAnsi="Times New Roman"/>
          <w:sz w:val="28"/>
          <w:szCs w:val="28"/>
          <w:lang w:val="uk-UA"/>
        </w:rPr>
        <w:t>с.</w:t>
      </w:r>
      <w:bookmarkEnd w:id="109"/>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10" w:name="_Ref205463289"/>
      <w:r>
        <w:rPr>
          <w:rFonts w:ascii="Times New Roman" w:hAnsi="Times New Roman"/>
          <w:sz w:val="28"/>
          <w:lang w:val="uk-UA"/>
        </w:rPr>
        <w:t>Введення у соціальну роботу : навч. посіб. / Т. В. Семигіна, І. М. Грига, О. С. Шевчук [и др.] – К. : Фенікс, 2001. – 285 с</w:t>
      </w:r>
      <w:r>
        <w:rPr>
          <w:rFonts w:ascii="Times New Roman" w:hAnsi="Times New Roman"/>
          <w:sz w:val="28"/>
          <w:szCs w:val="28"/>
          <w:lang w:val="uk-UA"/>
        </w:rPr>
        <w:t>.</w:t>
      </w:r>
      <w:bookmarkEnd w:id="110"/>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11" w:name="_Ref205463293"/>
      <w:r>
        <w:rPr>
          <w:rFonts w:ascii="Times New Roman" w:hAnsi="Times New Roman"/>
          <w:sz w:val="28"/>
          <w:lang w:val="uk-UA"/>
        </w:rPr>
        <w:t>Вид В. Д. Бригадный подход в современной психиатрической клинике и его функциональное состояние структурирование / В. Д. Вид // Соц. и клин. психиатрия. – 1995. – № 6. – С. 102–105</w:t>
      </w:r>
      <w:r>
        <w:rPr>
          <w:rFonts w:ascii="Times New Roman" w:hAnsi="Times New Roman"/>
          <w:sz w:val="28"/>
          <w:szCs w:val="28"/>
          <w:lang w:val="uk-UA"/>
        </w:rPr>
        <w:t>.</w:t>
      </w:r>
      <w:bookmarkEnd w:id="111"/>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12" w:name="_Ref205463294"/>
      <w:r>
        <w:rPr>
          <w:rFonts w:ascii="Times New Roman" w:hAnsi="Times New Roman"/>
          <w:sz w:val="28"/>
          <w:lang w:val="uk-UA"/>
        </w:rPr>
        <w:t xml:space="preserve">Гельдер М. Оксфордское руководство по психиатрии : пер. с англ. / М. Гельдер, Д. Гэт, Р. Мейо. – К. : Сфера, 1997. – Т.1. – 299 </w:t>
      </w:r>
      <w:r>
        <w:rPr>
          <w:rFonts w:ascii="Times New Roman" w:hAnsi="Times New Roman"/>
          <w:sz w:val="28"/>
          <w:szCs w:val="28"/>
          <w:lang w:val="uk-UA"/>
        </w:rPr>
        <w:t>с.</w:t>
      </w:r>
      <w:bookmarkEnd w:id="112"/>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13" w:name="_Ref205463296"/>
      <w:r>
        <w:rPr>
          <w:rFonts w:ascii="Times New Roman" w:hAnsi="Times New Roman"/>
          <w:sz w:val="28"/>
          <w:lang w:val="uk-UA"/>
        </w:rPr>
        <w:t>Голдберг Д. Распространенные психические расстройства. Би</w:t>
      </w:r>
      <w:r>
        <w:rPr>
          <w:rFonts w:ascii="Times New Roman" w:hAnsi="Times New Roman"/>
          <w:sz w:val="28"/>
          <w:lang w:val="uk-UA"/>
        </w:rPr>
        <w:t>о</w:t>
      </w:r>
      <w:r>
        <w:rPr>
          <w:rFonts w:ascii="Times New Roman" w:hAnsi="Times New Roman"/>
          <w:sz w:val="28"/>
          <w:lang w:val="uk-UA"/>
        </w:rPr>
        <w:t xml:space="preserve">социальная модель : пер. с англ. / Д. Голдберг, П. Хаксли .– К. : Сфера, 1999. – 255 </w:t>
      </w:r>
      <w:r>
        <w:rPr>
          <w:rFonts w:ascii="Times New Roman" w:hAnsi="Times New Roman"/>
          <w:sz w:val="28"/>
          <w:szCs w:val="28"/>
          <w:lang w:val="uk-UA"/>
        </w:rPr>
        <w:t>с.</w:t>
      </w:r>
      <w:bookmarkEnd w:id="113"/>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114" w:name="_Ref203223104"/>
      <w:r>
        <w:rPr>
          <w:sz w:val="28"/>
          <w:lang w:val="uk-UA"/>
        </w:rPr>
        <w:t>Правові аспекти діяльності Українського державного НДІ мед</w:t>
      </w:r>
      <w:r>
        <w:rPr>
          <w:sz w:val="28"/>
          <w:lang w:val="uk-UA"/>
        </w:rPr>
        <w:t>и</w:t>
      </w:r>
      <w:r>
        <w:rPr>
          <w:sz w:val="28"/>
          <w:lang w:val="uk-UA"/>
        </w:rPr>
        <w:t>ко-соціальних проблем інвалідності // А. В. Іпатов, О. В. Сергієні, С. І. Че</w:t>
      </w:r>
      <w:r>
        <w:rPr>
          <w:sz w:val="28"/>
          <w:lang w:val="uk-UA"/>
        </w:rPr>
        <w:t>р</w:t>
      </w:r>
      <w:r>
        <w:rPr>
          <w:sz w:val="28"/>
          <w:lang w:val="uk-UA"/>
        </w:rPr>
        <w:t>няк [та ін.] // Сучасні пробл. мед.-соц. експертизи та реабілітації інв</w:t>
      </w:r>
      <w:r>
        <w:rPr>
          <w:sz w:val="28"/>
          <w:lang w:val="uk-UA"/>
        </w:rPr>
        <w:t>а</w:t>
      </w:r>
      <w:r>
        <w:rPr>
          <w:sz w:val="28"/>
          <w:lang w:val="uk-UA"/>
        </w:rPr>
        <w:t>лідів : зб. наук. праць за матеріалами наук.-практ. конф. з міжнар. уча</w:t>
      </w:r>
      <w:r>
        <w:rPr>
          <w:sz w:val="28"/>
          <w:lang w:val="uk-UA"/>
        </w:rPr>
        <w:t>с</w:t>
      </w:r>
      <w:r>
        <w:rPr>
          <w:sz w:val="28"/>
          <w:lang w:val="uk-UA"/>
        </w:rPr>
        <w:t>тю, присвяч. 75-річчю Укр. держ. НДІ мед.-соц. пробл. інвалідності, 20-21 верес. 2001 р. – Дніпропетровськ : Пороги, 2001. – С. 18–24</w:t>
      </w:r>
      <w:r>
        <w:rPr>
          <w:sz w:val="28"/>
          <w:szCs w:val="28"/>
          <w:lang w:val="uk-UA"/>
        </w:rPr>
        <w:t>.</w:t>
      </w:r>
      <w:bookmarkEnd w:id="88"/>
      <w:bookmarkEnd w:id="114"/>
    </w:p>
    <w:p w:rsidR="0011487C" w:rsidRDefault="0011487C" w:rsidP="0011487C">
      <w:pPr>
        <w:spacing w:line="360" w:lineRule="auto"/>
        <w:rPr>
          <w:sz w:val="28"/>
          <w:szCs w:val="28"/>
          <w:lang w:val="uk-UA"/>
        </w:rPr>
      </w:pPr>
    </w:p>
    <w:p w:rsidR="0011487C" w:rsidRDefault="0011487C" w:rsidP="0011487C">
      <w:pPr>
        <w:spacing w:line="360" w:lineRule="auto"/>
        <w:rPr>
          <w:sz w:val="28"/>
          <w:szCs w:val="28"/>
          <w:lang w:val="uk-UA"/>
        </w:rPr>
      </w:pPr>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115" w:name="_Ref203189622"/>
      <w:r>
        <w:rPr>
          <w:sz w:val="28"/>
          <w:lang w:val="uk-UA"/>
        </w:rPr>
        <w:t>Про стан забезпечення в Україні встановлених чинним закон</w:t>
      </w:r>
      <w:r>
        <w:rPr>
          <w:sz w:val="28"/>
          <w:lang w:val="uk-UA"/>
        </w:rPr>
        <w:t>о</w:t>
      </w:r>
      <w:r>
        <w:rPr>
          <w:sz w:val="28"/>
          <w:lang w:val="uk-UA"/>
        </w:rPr>
        <w:t xml:space="preserve">давством соціальних, економічних, правових і конституційних гарантій у сфері соціального захисту та реабілітації інвалідів : постанова Верх. Ради України №560-IV від 20.02.2003 р. [Електронний документ]. – Шлях доступу : URL : </w:t>
      </w:r>
      <w:hyperlink r:id="rId18" w:history="1">
        <w:r>
          <w:rPr>
            <w:rStyle w:val="ae"/>
            <w:lang w:val="uk-UA"/>
          </w:rPr>
          <w:t>http://zakon1.rada.gov.ua/cgi-bin/laws/main.cgi?nreg=560-15</w:t>
        </w:r>
      </w:hyperlink>
      <w:r>
        <w:rPr>
          <w:sz w:val="28"/>
          <w:lang w:val="uk-UA"/>
        </w:rPr>
        <w:t xml:space="preserve"> . – Загол</w:t>
      </w:r>
      <w:r>
        <w:rPr>
          <w:sz w:val="28"/>
          <w:lang w:val="uk-UA"/>
        </w:rPr>
        <w:t>о</w:t>
      </w:r>
      <w:r>
        <w:rPr>
          <w:sz w:val="28"/>
          <w:lang w:val="uk-UA"/>
        </w:rPr>
        <w:t>вок з екрану</w:t>
      </w:r>
      <w:r>
        <w:rPr>
          <w:sz w:val="28"/>
          <w:szCs w:val="28"/>
          <w:lang w:val="uk-UA"/>
        </w:rPr>
        <w:t>.</w:t>
      </w:r>
      <w:bookmarkEnd w:id="115"/>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16" w:name="_Ref203197336"/>
      <w:r>
        <w:rPr>
          <w:rFonts w:ascii="Times New Roman" w:hAnsi="Times New Roman"/>
          <w:sz w:val="28"/>
          <w:lang w:val="uk-UA"/>
        </w:rPr>
        <w:t xml:space="preserve">Про затвердження Концепції комплексного удосконалення </w:t>
      </w:r>
      <w:r>
        <w:rPr>
          <w:rFonts w:ascii="Times New Roman" w:hAnsi="Times New Roman"/>
          <w:sz w:val="28"/>
          <w:lang w:val="uk-UA"/>
        </w:rPr>
        <w:lastRenderedPageBreak/>
        <w:t>психіатри</w:t>
      </w:r>
      <w:r>
        <w:rPr>
          <w:rFonts w:ascii="Times New Roman" w:hAnsi="Times New Roman"/>
          <w:sz w:val="28"/>
          <w:lang w:val="uk-UA"/>
        </w:rPr>
        <w:t>ч</w:t>
      </w:r>
      <w:r>
        <w:rPr>
          <w:rFonts w:ascii="Times New Roman" w:hAnsi="Times New Roman"/>
          <w:sz w:val="28"/>
          <w:lang w:val="uk-UA"/>
        </w:rPr>
        <w:t>ної допомоги та охорони психічного здоров'я населення в місті Києві : рішення Київської міської ради №525/685 від 26.06.2003 р. [Електронний д</w:t>
      </w:r>
      <w:r>
        <w:rPr>
          <w:rFonts w:ascii="Times New Roman" w:hAnsi="Times New Roman"/>
          <w:sz w:val="28"/>
          <w:lang w:val="uk-UA"/>
        </w:rPr>
        <w:t>о</w:t>
      </w:r>
      <w:r>
        <w:rPr>
          <w:rFonts w:ascii="Times New Roman" w:hAnsi="Times New Roman"/>
          <w:sz w:val="28"/>
          <w:lang w:val="uk-UA"/>
        </w:rPr>
        <w:t xml:space="preserve">кумент]. – Шлях доступу : URL : </w:t>
      </w:r>
      <w:hyperlink r:id="rId19" w:history="1">
        <w:r>
          <w:rPr>
            <w:rStyle w:val="ae"/>
            <w:rFonts w:ascii="Times New Roman" w:hAnsi="Times New Roman"/>
            <w:lang w:val="uk-UA"/>
          </w:rPr>
          <w:t>http://kmr.ligazakon.ua/SITE2/l_docki2.nsf/ alldocWWW/28378F559E3E0909C22573C0005269FA?OpenDocument</w:t>
        </w:r>
      </w:hyperlink>
      <w:r>
        <w:rPr>
          <w:rFonts w:ascii="Times New Roman" w:hAnsi="Times New Roman"/>
          <w:sz w:val="28"/>
          <w:lang w:val="uk-UA"/>
        </w:rPr>
        <w:t xml:space="preserve"> . – Заг</w:t>
      </w:r>
      <w:r>
        <w:rPr>
          <w:rFonts w:ascii="Times New Roman" w:hAnsi="Times New Roman"/>
          <w:sz w:val="28"/>
          <w:lang w:val="uk-UA"/>
        </w:rPr>
        <w:t>о</w:t>
      </w:r>
      <w:r>
        <w:rPr>
          <w:rFonts w:ascii="Times New Roman" w:hAnsi="Times New Roman"/>
          <w:sz w:val="28"/>
          <w:lang w:val="uk-UA"/>
        </w:rPr>
        <w:t>ловок з екрану</w:t>
      </w:r>
      <w:r>
        <w:rPr>
          <w:rFonts w:ascii="Times New Roman" w:hAnsi="Times New Roman"/>
          <w:sz w:val="28"/>
          <w:szCs w:val="28"/>
          <w:lang w:val="uk-UA"/>
        </w:rPr>
        <w:t>.</w:t>
      </w:r>
      <w:bookmarkEnd w:id="116"/>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17" w:name="_Ref203197339"/>
      <w:r>
        <w:rPr>
          <w:rFonts w:ascii="Times New Roman" w:hAnsi="Times New Roman"/>
          <w:sz w:val="28"/>
          <w:lang w:val="uk-UA"/>
        </w:rPr>
        <w:t>Про затвердження міської Програми удосконалення психіатри</w:t>
      </w:r>
      <w:r>
        <w:rPr>
          <w:rFonts w:ascii="Times New Roman" w:hAnsi="Times New Roman"/>
          <w:sz w:val="28"/>
          <w:lang w:val="uk-UA"/>
        </w:rPr>
        <w:t>ч</w:t>
      </w:r>
      <w:r>
        <w:rPr>
          <w:rFonts w:ascii="Times New Roman" w:hAnsi="Times New Roman"/>
          <w:sz w:val="28"/>
          <w:lang w:val="uk-UA"/>
        </w:rPr>
        <w:t>ної допомоги та охорони психічного здоров'я населення в місті Києві на 2005-2009 роки : р</w:t>
      </w:r>
      <w:r>
        <w:rPr>
          <w:rFonts w:ascii="Times New Roman" w:hAnsi="Times New Roman"/>
          <w:sz w:val="28"/>
          <w:lang w:val="uk-UA"/>
        </w:rPr>
        <w:t>і</w:t>
      </w:r>
      <w:r>
        <w:rPr>
          <w:rFonts w:ascii="Times New Roman" w:hAnsi="Times New Roman"/>
          <w:sz w:val="28"/>
          <w:lang w:val="uk-UA"/>
        </w:rPr>
        <w:t xml:space="preserve">шення Київської міської ради №435/3011 від 16.06.2005 р. [Електронний документ]. – Шлях доступу : URL : </w:t>
      </w:r>
      <w:hyperlink r:id="rId20" w:history="1">
        <w:r>
          <w:rPr>
            <w:rStyle w:val="ae"/>
            <w:rFonts w:ascii="Times New Roman" w:hAnsi="Times New Roman"/>
            <w:lang w:val="uk-UA"/>
          </w:rPr>
          <w:t>http://kmr.ligazakon.ua/SITE2/l_docki2.nsf/alldocWWW/C87EE73FAC769A01C22573C00052EA5C?OpenDocument</w:t>
        </w:r>
      </w:hyperlink>
      <w:r>
        <w:rPr>
          <w:rFonts w:ascii="Times New Roman" w:hAnsi="Times New Roman"/>
          <w:sz w:val="28"/>
          <w:lang w:val="uk-UA"/>
        </w:rPr>
        <w:t xml:space="preserve"> . – Заголовок з екрану</w:t>
      </w:r>
      <w:r>
        <w:rPr>
          <w:rFonts w:ascii="Times New Roman" w:hAnsi="Times New Roman"/>
          <w:sz w:val="28"/>
          <w:szCs w:val="28"/>
          <w:lang w:val="uk-UA"/>
        </w:rPr>
        <w:t>.</w:t>
      </w:r>
      <w:bookmarkEnd w:id="117"/>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18" w:name="_Ref203194256"/>
      <w:r>
        <w:rPr>
          <w:rFonts w:ascii="Times New Roman" w:hAnsi="Times New Roman"/>
          <w:sz w:val="28"/>
          <w:szCs w:val="28"/>
          <w:lang w:val="uk-UA"/>
        </w:rPr>
        <w:t xml:space="preserve"> </w:t>
      </w:r>
      <w:r>
        <w:rPr>
          <w:rFonts w:ascii="Times New Roman" w:hAnsi="Times New Roman"/>
          <w:sz w:val="28"/>
          <w:lang w:val="uk-UA"/>
        </w:rPr>
        <w:t>Совместная работа ВТЭК психиатрического профиля и специ</w:t>
      </w:r>
      <w:r>
        <w:rPr>
          <w:rFonts w:ascii="Times New Roman" w:hAnsi="Times New Roman"/>
          <w:sz w:val="28"/>
          <w:lang w:val="uk-UA"/>
        </w:rPr>
        <w:t>а</w:t>
      </w:r>
      <w:r>
        <w:rPr>
          <w:rFonts w:ascii="Times New Roman" w:hAnsi="Times New Roman"/>
          <w:sz w:val="28"/>
          <w:lang w:val="uk-UA"/>
        </w:rPr>
        <w:t>лизированных лечебно-профилактических учреждений по повышению каче</w:t>
      </w:r>
      <w:r>
        <w:rPr>
          <w:rFonts w:ascii="Times New Roman" w:hAnsi="Times New Roman"/>
          <w:sz w:val="28"/>
          <w:lang w:val="uk-UA"/>
        </w:rPr>
        <w:t>с</w:t>
      </w:r>
      <w:r>
        <w:rPr>
          <w:rFonts w:ascii="Times New Roman" w:hAnsi="Times New Roman"/>
          <w:sz w:val="28"/>
          <w:lang w:val="uk-UA"/>
        </w:rPr>
        <w:t>тва врачебно-трудовой экспертизы психически больных : метод. рекомендации / Укр. держ. НДІ медико-соц. пробл. інвалідно</w:t>
      </w:r>
      <w:r>
        <w:rPr>
          <w:rFonts w:ascii="Times New Roman" w:hAnsi="Times New Roman"/>
          <w:sz w:val="28"/>
          <w:lang w:val="uk-UA"/>
        </w:rPr>
        <w:t>с</w:t>
      </w:r>
      <w:r>
        <w:rPr>
          <w:rFonts w:ascii="Times New Roman" w:hAnsi="Times New Roman"/>
          <w:sz w:val="28"/>
          <w:lang w:val="uk-UA"/>
        </w:rPr>
        <w:t>т</w:t>
      </w:r>
      <w:r>
        <w:rPr>
          <w:rStyle w:val="aff2"/>
          <w:rFonts w:ascii="Times New Roman" w:hAnsi="Times New Roman"/>
          <w:i w:val="0"/>
          <w:sz w:val="28"/>
          <w:lang w:val="uk-UA"/>
        </w:rPr>
        <w:t>і ;</w:t>
      </w:r>
      <w:r>
        <w:rPr>
          <w:rFonts w:ascii="Times New Roman" w:hAnsi="Times New Roman"/>
          <w:sz w:val="28"/>
          <w:lang w:val="uk-UA"/>
        </w:rPr>
        <w:t xml:space="preserve"> сост. : Е. В. Сергиени, Н. А. Ерчкова, В. А. Маменко [и др.]. – Дні</w:t>
      </w:r>
      <w:r>
        <w:rPr>
          <w:rFonts w:ascii="Times New Roman" w:hAnsi="Times New Roman"/>
          <w:sz w:val="28"/>
          <w:lang w:val="uk-UA"/>
        </w:rPr>
        <w:t>п</w:t>
      </w:r>
      <w:r>
        <w:rPr>
          <w:rFonts w:ascii="Times New Roman" w:hAnsi="Times New Roman"/>
          <w:sz w:val="28"/>
          <w:lang w:val="uk-UA"/>
        </w:rPr>
        <w:t>ропетровськ : РВА “Дніпро-ВАЛ”, 1991. – 23</w:t>
      </w:r>
      <w:r>
        <w:rPr>
          <w:rFonts w:ascii="Times New Roman" w:hAnsi="Times New Roman"/>
          <w:sz w:val="28"/>
          <w:szCs w:val="28"/>
          <w:lang w:val="uk-UA"/>
        </w:rPr>
        <w:t>.</w:t>
      </w:r>
      <w:bookmarkEnd w:id="11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19" w:name="_Ref205181891"/>
      <w:r>
        <w:rPr>
          <w:szCs w:val="28"/>
          <w:lang w:val="uk-UA"/>
        </w:rPr>
        <w:t xml:space="preserve"> </w:t>
      </w:r>
      <w:r>
        <w:rPr>
          <w:lang w:val="uk-UA"/>
        </w:rPr>
        <w:t xml:space="preserve">Державна типова програма реабілітації інвалідів [Електронний документ]. – Шлях доступу : URL : </w:t>
      </w:r>
      <w:hyperlink r:id="rId21" w:history="1">
        <w:r>
          <w:rPr>
            <w:rStyle w:val="ae"/>
            <w:lang w:val="uk-UA"/>
          </w:rPr>
          <w:t>http://www.kmu.gov.ua/control/publish/ article?art_id=58216260</w:t>
        </w:r>
      </w:hyperlink>
      <w:r>
        <w:rPr>
          <w:lang w:val="uk-UA"/>
        </w:rPr>
        <w:t xml:space="preserve"> . – Заг</w:t>
      </w:r>
      <w:r>
        <w:rPr>
          <w:lang w:val="uk-UA"/>
        </w:rPr>
        <w:t>о</w:t>
      </w:r>
      <w:r>
        <w:rPr>
          <w:lang w:val="uk-UA"/>
        </w:rPr>
        <w:t>ловок з екрану</w:t>
      </w:r>
      <w:bookmarkEnd w:id="119"/>
      <w:r>
        <w:rPr>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20" w:name="_Ref205181312"/>
      <w:r>
        <w:rPr>
          <w:szCs w:val="28"/>
          <w:lang w:val="uk-UA"/>
        </w:rPr>
        <w:t xml:space="preserve"> Індивідуальна програма реабілітації інваліда . Наказ МОЗ Укра</w:t>
      </w:r>
      <w:r>
        <w:rPr>
          <w:szCs w:val="28"/>
          <w:lang w:val="uk-UA"/>
        </w:rPr>
        <w:t>ї</w:t>
      </w:r>
      <w:r>
        <w:rPr>
          <w:szCs w:val="28"/>
          <w:lang w:val="uk-UA"/>
        </w:rPr>
        <w:t xml:space="preserve">ни № 623 від 08.10.2007 р. </w:t>
      </w:r>
      <w:bookmarkEnd w:id="120"/>
      <w:r>
        <w:rPr>
          <w:lang w:val="uk-UA"/>
        </w:rPr>
        <w:t>[Електронний док</w:t>
      </w:r>
      <w:r>
        <w:rPr>
          <w:lang w:val="uk-UA"/>
        </w:rPr>
        <w:t>у</w:t>
      </w:r>
      <w:r>
        <w:rPr>
          <w:lang w:val="uk-UA"/>
        </w:rPr>
        <w:t xml:space="preserve">мент]. – Шлях доступу : URL : </w:t>
      </w:r>
      <w:hyperlink r:id="rId22" w:history="1">
        <w:r>
          <w:rPr>
            <w:rStyle w:val="ae"/>
            <w:lang w:val="uk-UA"/>
          </w:rPr>
          <w:t>http://www.kmu.gov.ua</w:t>
        </w:r>
      </w:hyperlink>
      <w:r>
        <w:rPr>
          <w:lang w:val="uk-UA"/>
        </w:rPr>
        <w:t xml:space="preserve"> . – Заголовок з е</w:t>
      </w:r>
      <w:r>
        <w:rPr>
          <w:lang w:val="uk-UA"/>
        </w:rPr>
        <w:t>к</w:t>
      </w:r>
      <w:r>
        <w:rPr>
          <w:lang w:val="uk-UA"/>
        </w:rPr>
        <w:t>рану.</w:t>
      </w:r>
      <w:r>
        <w:rPr>
          <w:szCs w:val="28"/>
          <w:lang w:val="uk-UA"/>
        </w:rPr>
        <w:t xml:space="preserve"> </w:t>
      </w:r>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121" w:name="_Ref203189984"/>
      <w:r>
        <w:rPr>
          <w:sz w:val="28"/>
          <w:szCs w:val="28"/>
          <w:lang w:val="uk-UA"/>
        </w:rPr>
        <w:t xml:space="preserve"> </w:t>
      </w:r>
      <w:r>
        <w:rPr>
          <w:sz w:val="28"/>
          <w:lang w:val="uk-UA"/>
        </w:rPr>
        <w:t>Дерезюк А. В. Стан медико-соціальної допомоги хворим на психічні розлади та обґрунтування можливостей її вдосконалення / А. В. Дерезюк, Н. М. Орлова // Інноваційні діагностичні технології в мед.-соц. експе</w:t>
      </w:r>
      <w:r>
        <w:rPr>
          <w:sz w:val="28"/>
          <w:lang w:val="uk-UA"/>
        </w:rPr>
        <w:t>р</w:t>
      </w:r>
      <w:r>
        <w:rPr>
          <w:sz w:val="28"/>
          <w:lang w:val="uk-UA"/>
        </w:rPr>
        <w:t>тизі і реабілітації інвалідів : наук.-практ. конф. з міжнар. участю Укр. Держ. НДІ мед.-соц. проблем інвалідності, 21-22 верес. 2005 р. : матеріали конф. – Дніпропетровськ : Пороги, 2005. – С. 16–18</w:t>
      </w:r>
      <w:r>
        <w:rPr>
          <w:sz w:val="28"/>
          <w:szCs w:val="28"/>
          <w:lang w:val="uk-UA"/>
        </w:rPr>
        <w:t>.</w:t>
      </w:r>
      <w:bookmarkEnd w:id="121"/>
    </w:p>
    <w:p w:rsidR="0011487C" w:rsidRDefault="0011487C" w:rsidP="00F5092C">
      <w:pPr>
        <w:numPr>
          <w:ilvl w:val="0"/>
          <w:numId w:val="43"/>
        </w:numPr>
        <w:tabs>
          <w:tab w:val="clear" w:pos="720"/>
          <w:tab w:val="left" w:pos="900"/>
          <w:tab w:val="num" w:pos="1418"/>
        </w:tabs>
        <w:suppressAutoHyphens w:val="0"/>
        <w:spacing w:line="360" w:lineRule="auto"/>
        <w:ind w:left="0" w:firstLine="851"/>
        <w:jc w:val="both"/>
        <w:rPr>
          <w:sz w:val="28"/>
          <w:szCs w:val="28"/>
          <w:lang w:val="uk-UA"/>
        </w:rPr>
      </w:pPr>
      <w:bookmarkStart w:id="122" w:name="_Ref203190121"/>
      <w:r>
        <w:rPr>
          <w:sz w:val="28"/>
          <w:lang w:val="uk-UA"/>
        </w:rPr>
        <w:lastRenderedPageBreak/>
        <w:t>Пріб Г. А. Медичні, соціальні та професійні критерії обмеження життєдіяльності в практиці психіатричної медико-соціальної експерт</w:t>
      </w:r>
      <w:r>
        <w:rPr>
          <w:sz w:val="28"/>
          <w:lang w:val="uk-UA"/>
        </w:rPr>
        <w:t>и</w:t>
      </w:r>
      <w:r>
        <w:rPr>
          <w:sz w:val="28"/>
          <w:lang w:val="uk-UA"/>
        </w:rPr>
        <w:t>зи / Г. А. Пріб, В. І. Свінарьов, І. С. Дубінін // Псих. здоров’я. – 2005. – № 4. – С. 16–20</w:t>
      </w:r>
      <w:r>
        <w:rPr>
          <w:sz w:val="28"/>
          <w:szCs w:val="28"/>
          <w:lang w:val="uk-UA"/>
        </w:rPr>
        <w:t>.</w:t>
      </w:r>
      <w:bookmarkEnd w:id="122"/>
    </w:p>
    <w:p w:rsidR="0011487C" w:rsidRDefault="0011487C" w:rsidP="00F5092C">
      <w:pPr>
        <w:numPr>
          <w:ilvl w:val="0"/>
          <w:numId w:val="43"/>
        </w:numPr>
        <w:tabs>
          <w:tab w:val="clear" w:pos="720"/>
          <w:tab w:val="left" w:pos="900"/>
          <w:tab w:val="num" w:pos="1418"/>
        </w:tabs>
        <w:suppressAutoHyphens w:val="0"/>
        <w:spacing w:line="360" w:lineRule="auto"/>
        <w:ind w:left="0" w:firstLine="851"/>
        <w:jc w:val="both"/>
        <w:rPr>
          <w:sz w:val="28"/>
          <w:szCs w:val="28"/>
          <w:lang w:val="uk-UA"/>
        </w:rPr>
      </w:pPr>
      <w:bookmarkStart w:id="123" w:name="_Ref203190328"/>
      <w:r>
        <w:rPr>
          <w:sz w:val="28"/>
          <w:lang w:val="uk-UA"/>
        </w:rPr>
        <w:t>Пріб Г. А. Соціальний та медичний критерії обмеження життєд</w:t>
      </w:r>
      <w:r>
        <w:rPr>
          <w:sz w:val="28"/>
          <w:lang w:val="uk-UA"/>
        </w:rPr>
        <w:t>і</w:t>
      </w:r>
      <w:r>
        <w:rPr>
          <w:sz w:val="28"/>
          <w:lang w:val="uk-UA"/>
        </w:rPr>
        <w:t>яльності у практиці психіатричної медико-соціальної експертизи / Г. А. Пріб, В. В. Штенгелов, В. В. Марунич // Вісн. психіатрії та психофармакотерапії. – 2005. – № 2. – С. 44–49</w:t>
      </w:r>
      <w:r>
        <w:rPr>
          <w:sz w:val="28"/>
          <w:szCs w:val="28"/>
          <w:lang w:val="uk-UA"/>
        </w:rPr>
        <w:t>.</w:t>
      </w:r>
      <w:bookmarkEnd w:id="123"/>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sz w:val="28"/>
          <w:szCs w:val="28"/>
          <w:lang w:val="uk-UA"/>
        </w:rPr>
      </w:pPr>
      <w:bookmarkStart w:id="124" w:name="_Ref203190605"/>
      <w:r>
        <w:rPr>
          <w:sz w:val="28"/>
          <w:lang w:val="uk-UA"/>
        </w:rPr>
        <w:t xml:space="preserve">Абрамов В. А. Основы качественной психиатрической практики / В. А. Абрамов, С. И. Табачников, В. В. Подкорытов. – Донецк : Каштан, 2004. – 248 </w:t>
      </w:r>
      <w:r>
        <w:rPr>
          <w:sz w:val="28"/>
          <w:szCs w:val="28"/>
          <w:lang w:val="uk-UA"/>
        </w:rPr>
        <w:t>с.</w:t>
      </w:r>
      <w:bookmarkEnd w:id="124"/>
    </w:p>
    <w:p w:rsidR="0011487C" w:rsidRDefault="0011487C" w:rsidP="00F5092C">
      <w:pPr>
        <w:widowControl w:val="0"/>
        <w:numPr>
          <w:ilvl w:val="0"/>
          <w:numId w:val="43"/>
        </w:numPr>
        <w:tabs>
          <w:tab w:val="clear" w:pos="720"/>
          <w:tab w:val="num" w:pos="1418"/>
        </w:tabs>
        <w:suppressAutoHyphens w:val="0"/>
        <w:adjustRightInd w:val="0"/>
        <w:spacing w:line="360" w:lineRule="auto"/>
        <w:ind w:left="0" w:firstLine="851"/>
        <w:jc w:val="both"/>
        <w:textAlignment w:val="baseline"/>
        <w:rPr>
          <w:color w:val="000000"/>
          <w:sz w:val="28"/>
          <w:szCs w:val="28"/>
          <w:lang w:val="uk-UA"/>
        </w:rPr>
      </w:pPr>
      <w:bookmarkStart w:id="125" w:name="_Ref497792924"/>
      <w:bookmarkStart w:id="126" w:name="_Ref203190882"/>
      <w:r>
        <w:rPr>
          <w:color w:val="000000"/>
          <w:sz w:val="28"/>
          <w:lang w:val="uk-UA"/>
        </w:rPr>
        <w:t>Питання оптимізації організації та підвищення ефективності наукових досліджень з проблем медико-соціальної експертизи та реабілітації інвалідів / А. В. Іпатов, О. В. Сергієні, П. Р. Петрашенко [та ін.] // Інноваці</w:t>
      </w:r>
      <w:r>
        <w:rPr>
          <w:color w:val="000000"/>
          <w:sz w:val="28"/>
          <w:lang w:val="uk-UA"/>
        </w:rPr>
        <w:t>й</w:t>
      </w:r>
      <w:r>
        <w:rPr>
          <w:color w:val="000000"/>
          <w:sz w:val="28"/>
          <w:lang w:val="uk-UA"/>
        </w:rPr>
        <w:t>ні діагностичні технології в мед.-соц. експертизі і реабілітації інвалідів : наук.-практ. конф. з міжнар. участю Укр. Держ. НДІ мед.-соц. проблем інвалідно</w:t>
      </w:r>
      <w:r>
        <w:rPr>
          <w:color w:val="000000"/>
          <w:sz w:val="28"/>
          <w:lang w:val="uk-UA"/>
        </w:rPr>
        <w:t>с</w:t>
      </w:r>
      <w:r>
        <w:rPr>
          <w:color w:val="000000"/>
          <w:sz w:val="28"/>
          <w:lang w:val="uk-UA"/>
        </w:rPr>
        <w:t xml:space="preserve">ті, </w:t>
      </w:r>
      <w:r>
        <w:rPr>
          <w:sz w:val="28"/>
          <w:lang w:val="uk-UA"/>
        </w:rPr>
        <w:t>21-22 верес. 2005 р.</w:t>
      </w:r>
      <w:r>
        <w:rPr>
          <w:color w:val="000000"/>
          <w:sz w:val="28"/>
          <w:lang w:val="uk-UA"/>
        </w:rPr>
        <w:t xml:space="preserve"> : матеріали конф. – Дніпропетровськ : Пороги, 2005. – С. 3–</w:t>
      </w:r>
      <w:r>
        <w:rPr>
          <w:color w:val="000000"/>
          <w:sz w:val="28"/>
          <w:szCs w:val="28"/>
          <w:lang w:val="uk-UA"/>
        </w:rPr>
        <w:t>9.</w:t>
      </w:r>
      <w:bookmarkEnd w:id="126"/>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27" w:name="_Ref203191340"/>
      <w:bookmarkEnd w:id="125"/>
      <w:r>
        <w:rPr>
          <w:rFonts w:ascii="Times New Roman" w:hAnsi="Times New Roman"/>
          <w:sz w:val="28"/>
          <w:lang w:val="uk-UA"/>
        </w:rPr>
        <w:t xml:space="preserve">Руководство по оценке ограничений жизнедеятельности / под ред. В. Б. Смычека. – Минск, 2003. – 93 </w:t>
      </w:r>
      <w:r>
        <w:rPr>
          <w:rFonts w:ascii="Times New Roman" w:hAnsi="Times New Roman"/>
          <w:sz w:val="28"/>
          <w:szCs w:val="28"/>
          <w:lang w:val="uk-UA"/>
        </w:rPr>
        <w:t>с.</w:t>
      </w:r>
      <w:bookmarkEnd w:id="127"/>
      <w:r>
        <w:rPr>
          <w:rFonts w:ascii="Times New Roman" w:hAnsi="Times New Roman"/>
          <w:sz w:val="28"/>
          <w:szCs w:val="28"/>
          <w:lang w:val="uk-UA"/>
        </w:rPr>
        <w:t xml:space="preserve"> </w:t>
      </w: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28" w:name="_Ref203191493"/>
      <w:r>
        <w:rPr>
          <w:rFonts w:ascii="Times New Roman" w:hAnsi="Times New Roman"/>
          <w:sz w:val="28"/>
          <w:lang w:val="uk-UA"/>
        </w:rPr>
        <w:t>Никіфорук Р. І. Медико-соціальна допомога в психіатричної практиці / Р. І. Никіфорук, Л. М. Барановська, С. М. Івченко // Психічне зд</w:t>
      </w:r>
      <w:r>
        <w:rPr>
          <w:rFonts w:ascii="Times New Roman" w:hAnsi="Times New Roman"/>
          <w:sz w:val="28"/>
          <w:lang w:val="uk-UA"/>
        </w:rPr>
        <w:t>о</w:t>
      </w:r>
      <w:r>
        <w:rPr>
          <w:rFonts w:ascii="Times New Roman" w:hAnsi="Times New Roman"/>
          <w:sz w:val="28"/>
          <w:lang w:val="uk-UA"/>
        </w:rPr>
        <w:t>ров’я. – 2005. – № 1. – С. 59–</w:t>
      </w:r>
      <w:r>
        <w:rPr>
          <w:rFonts w:ascii="Times New Roman" w:hAnsi="Times New Roman"/>
          <w:sz w:val="28"/>
          <w:szCs w:val="28"/>
          <w:lang w:val="uk-UA"/>
        </w:rPr>
        <w:t>61</w:t>
      </w:r>
      <w:bookmarkStart w:id="129" w:name="_Ref193956017"/>
      <w:bookmarkEnd w:id="128"/>
      <w:r>
        <w:rPr>
          <w:rFonts w:ascii="Times New Roman" w:hAnsi="Times New Roman"/>
          <w:sz w:val="28"/>
          <w:szCs w:val="28"/>
          <w:lang w:val="uk-UA"/>
        </w:rPr>
        <w:t>.</w:t>
      </w:r>
    </w:p>
    <w:p w:rsidR="0011487C" w:rsidRDefault="0011487C" w:rsidP="0011487C">
      <w:pPr>
        <w:pStyle w:val="af6"/>
        <w:spacing w:line="360" w:lineRule="auto"/>
        <w:rPr>
          <w:rFonts w:ascii="Times New Roman" w:hAnsi="Times New Roman"/>
          <w:sz w:val="28"/>
          <w:szCs w:val="28"/>
          <w:lang w:val="uk-UA"/>
        </w:rPr>
      </w:pP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0" w:name="_Ref203191787"/>
      <w:r>
        <w:rPr>
          <w:rFonts w:ascii="Times New Roman" w:hAnsi="Times New Roman"/>
          <w:sz w:val="28"/>
          <w:lang w:val="uk-UA"/>
        </w:rPr>
        <w:t>Марунич В. В. Сучасний стан служби медико-соціальної експе</w:t>
      </w:r>
      <w:r>
        <w:rPr>
          <w:rFonts w:ascii="Times New Roman" w:hAnsi="Times New Roman"/>
          <w:sz w:val="28"/>
          <w:lang w:val="uk-UA"/>
        </w:rPr>
        <w:t>р</w:t>
      </w:r>
      <w:r>
        <w:rPr>
          <w:rFonts w:ascii="Times New Roman" w:hAnsi="Times New Roman"/>
          <w:sz w:val="28"/>
          <w:lang w:val="uk-UA"/>
        </w:rPr>
        <w:t>тизи та тенденції її розвитку / В. В. Марунич // Мед.-соц. експертиза та реаб</w:t>
      </w:r>
      <w:r>
        <w:rPr>
          <w:rFonts w:ascii="Times New Roman" w:hAnsi="Times New Roman"/>
          <w:sz w:val="28"/>
          <w:lang w:val="uk-UA"/>
        </w:rPr>
        <w:t>і</w:t>
      </w:r>
      <w:r>
        <w:rPr>
          <w:rFonts w:ascii="Times New Roman" w:hAnsi="Times New Roman"/>
          <w:sz w:val="28"/>
          <w:lang w:val="uk-UA"/>
        </w:rPr>
        <w:t>літація : міжвід. зб. наук. праць. – Дніпропетровськ : РВА „Дніпро-ВАЛ”, 2000. – Вип. 31. – С. 3–</w:t>
      </w:r>
      <w:r>
        <w:rPr>
          <w:rFonts w:ascii="Times New Roman" w:hAnsi="Times New Roman"/>
          <w:sz w:val="28"/>
          <w:szCs w:val="28"/>
          <w:lang w:val="uk-UA"/>
        </w:rPr>
        <w:t>10.</w:t>
      </w:r>
      <w:bookmarkEnd w:id="129"/>
      <w:bookmarkEnd w:id="130"/>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1" w:name="_Ref203191887"/>
      <w:r>
        <w:rPr>
          <w:rFonts w:ascii="Times New Roman" w:hAnsi="Times New Roman"/>
          <w:sz w:val="28"/>
          <w:lang w:val="uk-UA"/>
        </w:rPr>
        <w:t>Дерезюк А. В. Експертна оцінка ефективності медико-соціальної допомоги контингентам хворих з хронічними психічними розладами / А. В. Дерезюк // Вісн. Вінниц. держ. мед. університету. – 2000. – Т. 5, № 1. – С. 242–24</w:t>
      </w:r>
      <w:r>
        <w:rPr>
          <w:rFonts w:ascii="Times New Roman" w:hAnsi="Times New Roman"/>
          <w:sz w:val="28"/>
          <w:szCs w:val="28"/>
          <w:lang w:val="uk-UA"/>
        </w:rPr>
        <w:t>3.</w:t>
      </w:r>
      <w:bookmarkEnd w:id="131"/>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2" w:name="_Ref203191964"/>
      <w:r>
        <w:rPr>
          <w:rFonts w:ascii="Times New Roman" w:hAnsi="Times New Roman"/>
          <w:sz w:val="28"/>
          <w:lang w:val="uk-UA"/>
        </w:rPr>
        <w:lastRenderedPageBreak/>
        <w:t>Діагностика, медико-соціальна експертиза і реабілітація при черепно-мозковій травмі : метод. посіб. для лікарів МСЕК і ЛКК, лік</w:t>
      </w:r>
      <w:r>
        <w:rPr>
          <w:rFonts w:ascii="Times New Roman" w:hAnsi="Times New Roman"/>
          <w:sz w:val="28"/>
          <w:lang w:val="uk-UA"/>
        </w:rPr>
        <w:t>а</w:t>
      </w:r>
      <w:r>
        <w:rPr>
          <w:rFonts w:ascii="Times New Roman" w:hAnsi="Times New Roman"/>
          <w:sz w:val="28"/>
          <w:lang w:val="uk-UA"/>
        </w:rPr>
        <w:t>рів-експертів ф-тів удоскон. лікарів та студентів вищ. навч. закладів / А. В. Іпатов, М. І. Черненко, О. В. Сергієні, Т. М. Шутова. – Дніпропетровськ : Пор</w:t>
      </w:r>
      <w:r>
        <w:rPr>
          <w:rFonts w:ascii="Times New Roman" w:hAnsi="Times New Roman"/>
          <w:sz w:val="28"/>
          <w:lang w:val="uk-UA"/>
        </w:rPr>
        <w:t>о</w:t>
      </w:r>
      <w:r>
        <w:rPr>
          <w:rFonts w:ascii="Times New Roman" w:hAnsi="Times New Roman"/>
          <w:sz w:val="28"/>
          <w:lang w:val="uk-UA"/>
        </w:rPr>
        <w:t>ги, 2002</w:t>
      </w:r>
      <w:r>
        <w:rPr>
          <w:rFonts w:ascii="Times New Roman" w:hAnsi="Times New Roman"/>
          <w:sz w:val="28"/>
          <w:szCs w:val="28"/>
          <w:lang w:val="uk-UA"/>
        </w:rPr>
        <w:t>. – 69 с.</w:t>
      </w:r>
      <w:bookmarkEnd w:id="132"/>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3" w:name="_Ref203193097"/>
      <w:r>
        <w:rPr>
          <w:rFonts w:ascii="Times New Roman" w:hAnsi="Times New Roman"/>
          <w:sz w:val="28"/>
          <w:lang w:val="uk-UA"/>
        </w:rPr>
        <w:t xml:space="preserve">Показники захворюваності на психіатричні розлади і діяльність психіатричних закладів в України у 2004 р. / уклад. : Л. Барановська  – К. : Центр мед. статистики МОЗ України, 2005. – 225 </w:t>
      </w:r>
      <w:r>
        <w:rPr>
          <w:rFonts w:ascii="Times New Roman" w:hAnsi="Times New Roman"/>
          <w:sz w:val="28"/>
          <w:szCs w:val="28"/>
          <w:lang w:val="uk-UA"/>
        </w:rPr>
        <w:t>с.</w:t>
      </w:r>
      <w:bookmarkEnd w:id="133"/>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4" w:name="_Ref203193108"/>
      <w:r>
        <w:rPr>
          <w:rFonts w:ascii="Times New Roman" w:hAnsi="Times New Roman"/>
          <w:sz w:val="28"/>
          <w:lang w:val="uk-UA"/>
        </w:rPr>
        <w:t>Показники психічного здоров’я та діяльності психоневрологі</w:t>
      </w:r>
      <w:r>
        <w:rPr>
          <w:rFonts w:ascii="Times New Roman" w:hAnsi="Times New Roman"/>
          <w:sz w:val="28"/>
          <w:lang w:val="uk-UA"/>
        </w:rPr>
        <w:t>ч</w:t>
      </w:r>
      <w:r>
        <w:rPr>
          <w:rFonts w:ascii="Times New Roman" w:hAnsi="Times New Roman"/>
          <w:sz w:val="28"/>
          <w:lang w:val="uk-UA"/>
        </w:rPr>
        <w:t>них установ м. Києва та України : інформ.-аналіт. огляд за 1990–2005 рр. / уклад. : Л. Барановська – К. : МВЦ „Меді</w:t>
      </w:r>
      <w:r>
        <w:rPr>
          <w:rFonts w:ascii="Times New Roman" w:hAnsi="Times New Roman"/>
          <w:sz w:val="28"/>
          <w:lang w:val="uk-UA"/>
        </w:rPr>
        <w:t>н</w:t>
      </w:r>
      <w:r>
        <w:rPr>
          <w:rFonts w:ascii="Times New Roman" w:hAnsi="Times New Roman"/>
          <w:sz w:val="28"/>
          <w:lang w:val="uk-UA"/>
        </w:rPr>
        <w:t>форм”, 2006</w:t>
      </w:r>
      <w:r>
        <w:rPr>
          <w:rFonts w:ascii="Times New Roman" w:hAnsi="Times New Roman"/>
          <w:sz w:val="28"/>
          <w:szCs w:val="28"/>
          <w:lang w:val="uk-UA"/>
        </w:rPr>
        <w:t>. –78 с.</w:t>
      </w:r>
      <w:bookmarkEnd w:id="134"/>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5" w:name="_Ref203193769"/>
      <w:r>
        <w:rPr>
          <w:rFonts w:ascii="Times New Roman" w:hAnsi="Times New Roman"/>
          <w:sz w:val="28"/>
          <w:lang w:val="uk-UA"/>
        </w:rPr>
        <w:t>Модели диагностики и лечения психических и поведенческих расстройств : клиническое руководство / под ред. В. Н. Краснова, И. Я. Гуров</w:t>
      </w:r>
      <w:r>
        <w:rPr>
          <w:rFonts w:ascii="Times New Roman" w:hAnsi="Times New Roman"/>
          <w:sz w:val="28"/>
          <w:lang w:val="uk-UA"/>
        </w:rPr>
        <w:t>и</w:t>
      </w:r>
      <w:r>
        <w:rPr>
          <w:rFonts w:ascii="Times New Roman" w:hAnsi="Times New Roman"/>
          <w:sz w:val="28"/>
          <w:lang w:val="uk-UA"/>
        </w:rPr>
        <w:t>ча. – М, 1999</w:t>
      </w:r>
      <w:r>
        <w:rPr>
          <w:rFonts w:ascii="Times New Roman" w:hAnsi="Times New Roman"/>
          <w:sz w:val="28"/>
          <w:szCs w:val="28"/>
          <w:lang w:val="uk-UA"/>
        </w:rPr>
        <w:t>. – 224 с.</w:t>
      </w:r>
      <w:bookmarkEnd w:id="135"/>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6" w:name="_Ref203193879"/>
      <w:r>
        <w:rPr>
          <w:rFonts w:ascii="Times New Roman" w:hAnsi="Times New Roman"/>
          <w:sz w:val="28"/>
          <w:szCs w:val="28"/>
          <w:lang w:val="uk-UA"/>
        </w:rPr>
        <w:t>Муздыбаев К. Стратегия совладения с жизненными трудностями. Теоретический анализ / Муздыбаев К. // Журн. Социологии и антроп</w:t>
      </w:r>
      <w:r>
        <w:rPr>
          <w:rFonts w:ascii="Times New Roman" w:hAnsi="Times New Roman"/>
          <w:sz w:val="28"/>
          <w:szCs w:val="28"/>
          <w:lang w:val="uk-UA"/>
        </w:rPr>
        <w:t>о</w:t>
      </w:r>
      <w:r>
        <w:rPr>
          <w:rFonts w:ascii="Times New Roman" w:hAnsi="Times New Roman"/>
          <w:sz w:val="28"/>
          <w:szCs w:val="28"/>
          <w:lang w:val="uk-UA"/>
        </w:rPr>
        <w:t>логи. – 1998. – Т. 1, № 2. – С 12–23.</w:t>
      </w:r>
      <w:bookmarkEnd w:id="136"/>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7" w:name="_Ref203197690"/>
      <w:r>
        <w:rPr>
          <w:rFonts w:ascii="Times New Roman" w:hAnsi="Times New Roman"/>
          <w:sz w:val="28"/>
          <w:lang w:val="uk-UA"/>
        </w:rPr>
        <w:t>Штенгелов В. В. Медичні, соціальні та професійні критерії обмеження життєдіяльності у інвалідів, які страждають на психічні та п</w:t>
      </w:r>
      <w:r>
        <w:rPr>
          <w:rFonts w:ascii="Times New Roman" w:hAnsi="Times New Roman"/>
          <w:sz w:val="28"/>
          <w:lang w:val="uk-UA"/>
        </w:rPr>
        <w:t>о</w:t>
      </w:r>
      <w:r>
        <w:rPr>
          <w:rFonts w:ascii="Times New Roman" w:hAnsi="Times New Roman"/>
          <w:sz w:val="28"/>
          <w:lang w:val="uk-UA"/>
        </w:rPr>
        <w:t>ведінкові розлади / В. В. Штенгелов, Г. А. Пріб //</w:t>
      </w:r>
      <w:r>
        <w:rPr>
          <w:lang w:val="uk-UA"/>
        </w:rPr>
        <w:t xml:space="preserve"> </w:t>
      </w:r>
      <w:r>
        <w:rPr>
          <w:rFonts w:ascii="Times New Roman" w:hAnsi="Times New Roman"/>
          <w:sz w:val="28"/>
          <w:lang w:val="uk-UA"/>
        </w:rPr>
        <w:t>Актуальні проблеми мед.-соц. експертизи, профілактики інвалідності та реабілітації інвал</w:t>
      </w:r>
      <w:r>
        <w:rPr>
          <w:rFonts w:ascii="Times New Roman" w:hAnsi="Times New Roman"/>
          <w:sz w:val="28"/>
          <w:lang w:val="uk-UA"/>
        </w:rPr>
        <w:t>і</w:t>
      </w:r>
      <w:r>
        <w:rPr>
          <w:rFonts w:ascii="Times New Roman" w:hAnsi="Times New Roman"/>
          <w:sz w:val="28"/>
          <w:lang w:val="uk-UA"/>
        </w:rPr>
        <w:t>дів : зб. наук. праць за матеріалами ювіл. наук.-практ. конф. з міжнар. участю, присвяч. 80 річчю Укр. держ. НДІ мед.-соц. проблем інвалідності, 28-29 верес. 2006 р.</w:t>
      </w:r>
      <w:r>
        <w:rPr>
          <w:rFonts w:ascii="Times New Roman" w:hAnsi="Times New Roman"/>
          <w:snapToGrid w:val="0"/>
          <w:sz w:val="28"/>
          <w:lang w:val="uk-UA"/>
        </w:rPr>
        <w:t xml:space="preserve"> – Дні</w:t>
      </w:r>
      <w:r>
        <w:rPr>
          <w:rFonts w:ascii="Times New Roman" w:hAnsi="Times New Roman"/>
          <w:snapToGrid w:val="0"/>
          <w:sz w:val="28"/>
          <w:lang w:val="uk-UA"/>
        </w:rPr>
        <w:t>п</w:t>
      </w:r>
      <w:r>
        <w:rPr>
          <w:rFonts w:ascii="Times New Roman" w:hAnsi="Times New Roman"/>
          <w:snapToGrid w:val="0"/>
          <w:sz w:val="28"/>
          <w:lang w:val="uk-UA"/>
        </w:rPr>
        <w:t xml:space="preserve">ропетровськ : Пороги, 2006. – </w:t>
      </w:r>
      <w:r>
        <w:rPr>
          <w:rFonts w:ascii="Times New Roman" w:hAnsi="Times New Roman"/>
          <w:sz w:val="28"/>
          <w:lang w:val="uk-UA"/>
        </w:rPr>
        <w:t>С. 84</w:t>
      </w:r>
      <w:r>
        <w:rPr>
          <w:rFonts w:ascii="Times New Roman" w:hAnsi="Times New Roman"/>
          <w:sz w:val="28"/>
          <w:szCs w:val="28"/>
          <w:lang w:val="uk-UA"/>
        </w:rPr>
        <w:t>–86.</w:t>
      </w:r>
      <w:bookmarkEnd w:id="137"/>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8" w:name="_Ref203198714"/>
      <w:r>
        <w:rPr>
          <w:rFonts w:ascii="Times New Roman" w:hAnsi="Times New Roman"/>
          <w:sz w:val="28"/>
          <w:lang w:val="uk-UA"/>
        </w:rPr>
        <w:t>Пріб Г. А. Аналіз формування рекомендацій МСЕК щодо меди</w:t>
      </w:r>
      <w:r>
        <w:rPr>
          <w:rFonts w:ascii="Times New Roman" w:hAnsi="Times New Roman"/>
          <w:sz w:val="28"/>
          <w:lang w:val="uk-UA"/>
        </w:rPr>
        <w:t>ч</w:t>
      </w:r>
      <w:r>
        <w:rPr>
          <w:rFonts w:ascii="Times New Roman" w:hAnsi="Times New Roman"/>
          <w:sz w:val="28"/>
          <w:lang w:val="uk-UA"/>
        </w:rPr>
        <w:t>ної, соціальної і професійної реабілітації осіб з інвалідністю внаслідок психічних та поведінкових розладів / Г. А. Пріб // Арх. психіа</w:t>
      </w:r>
      <w:r>
        <w:rPr>
          <w:rFonts w:ascii="Times New Roman" w:hAnsi="Times New Roman"/>
          <w:sz w:val="28"/>
          <w:lang w:val="uk-UA"/>
        </w:rPr>
        <w:t>т</w:t>
      </w:r>
      <w:r>
        <w:rPr>
          <w:rFonts w:ascii="Times New Roman" w:hAnsi="Times New Roman"/>
          <w:sz w:val="28"/>
          <w:lang w:val="uk-UA"/>
        </w:rPr>
        <w:t>рії. – 2005. – № 4. – С. 47–</w:t>
      </w:r>
      <w:r>
        <w:rPr>
          <w:rFonts w:ascii="Times New Roman" w:hAnsi="Times New Roman"/>
          <w:sz w:val="28"/>
          <w:szCs w:val="28"/>
          <w:lang w:val="uk-UA"/>
        </w:rPr>
        <w:t>52.</w:t>
      </w:r>
      <w:bookmarkEnd w:id="138"/>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39" w:name="_Ref203199067"/>
      <w:r>
        <w:rPr>
          <w:rFonts w:ascii="Times New Roman" w:hAnsi="Times New Roman"/>
          <w:sz w:val="28"/>
          <w:lang w:val="uk-UA"/>
        </w:rPr>
        <w:t xml:space="preserve">Смычёк В. Б. Критерии отбора на медицинскую реабилитацию / В. Б. Смычёк // Актуальні проблеми мед.-соц. експертизи, профілактики </w:t>
      </w:r>
      <w:r>
        <w:rPr>
          <w:rFonts w:ascii="Times New Roman" w:hAnsi="Times New Roman"/>
          <w:sz w:val="28"/>
          <w:lang w:val="uk-UA"/>
        </w:rPr>
        <w:lastRenderedPageBreak/>
        <w:t>інвалідності та реабілітації інвалідів : зб. наук. праць за матеріалами ювіл. н</w:t>
      </w:r>
      <w:r>
        <w:rPr>
          <w:rFonts w:ascii="Times New Roman" w:hAnsi="Times New Roman"/>
          <w:sz w:val="28"/>
          <w:lang w:val="uk-UA"/>
        </w:rPr>
        <w:t>а</w:t>
      </w:r>
      <w:r>
        <w:rPr>
          <w:rFonts w:ascii="Times New Roman" w:hAnsi="Times New Roman"/>
          <w:sz w:val="28"/>
          <w:lang w:val="uk-UA"/>
        </w:rPr>
        <w:t>ук.-практ. конф. з міжнар. участю, присвяч. 80 річчю Укр. держ. НДІ мед.-соц. проблем інвалідності, 28-29 верес. 2006 р.</w:t>
      </w:r>
      <w:r>
        <w:rPr>
          <w:rFonts w:ascii="Times New Roman" w:hAnsi="Times New Roman"/>
          <w:snapToGrid w:val="0"/>
          <w:sz w:val="28"/>
          <w:lang w:val="uk-UA"/>
        </w:rPr>
        <w:t xml:space="preserve"> – Дні</w:t>
      </w:r>
      <w:r>
        <w:rPr>
          <w:rFonts w:ascii="Times New Roman" w:hAnsi="Times New Roman"/>
          <w:snapToGrid w:val="0"/>
          <w:sz w:val="28"/>
          <w:lang w:val="uk-UA"/>
        </w:rPr>
        <w:t>п</w:t>
      </w:r>
      <w:r>
        <w:rPr>
          <w:rFonts w:ascii="Times New Roman" w:hAnsi="Times New Roman"/>
          <w:snapToGrid w:val="0"/>
          <w:sz w:val="28"/>
          <w:lang w:val="uk-UA"/>
        </w:rPr>
        <w:t xml:space="preserve">ропетровськ : Пороги, 2006. – </w:t>
      </w:r>
      <w:r>
        <w:rPr>
          <w:rFonts w:ascii="Times New Roman" w:hAnsi="Times New Roman"/>
          <w:sz w:val="28"/>
          <w:lang w:val="uk-UA"/>
        </w:rPr>
        <w:t>С. 32</w:t>
      </w:r>
      <w:r>
        <w:rPr>
          <w:rFonts w:ascii="Times New Roman" w:hAnsi="Times New Roman"/>
          <w:sz w:val="28"/>
          <w:szCs w:val="28"/>
          <w:lang w:val="uk-UA"/>
        </w:rPr>
        <w:t>–34.</w:t>
      </w:r>
      <w:bookmarkEnd w:id="139"/>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40" w:name="_Ref203199745"/>
      <w:r>
        <w:rPr>
          <w:rFonts w:ascii="Times New Roman" w:hAnsi="Times New Roman"/>
          <w:sz w:val="28"/>
          <w:lang w:val="uk-UA"/>
        </w:rPr>
        <w:t>Професійна реабілітація інвалідів : довід.-метод. посіб. / упоряд. : А. В. Іпатов, О. В. Сергієні, Т. Г. Войтчак [та ін.]. – Дніпропетровськ : Пор</w:t>
      </w:r>
      <w:r>
        <w:rPr>
          <w:rFonts w:ascii="Times New Roman" w:hAnsi="Times New Roman"/>
          <w:sz w:val="28"/>
          <w:lang w:val="uk-UA"/>
        </w:rPr>
        <w:t>о</w:t>
      </w:r>
      <w:r>
        <w:rPr>
          <w:rFonts w:ascii="Times New Roman" w:hAnsi="Times New Roman"/>
          <w:sz w:val="28"/>
          <w:lang w:val="uk-UA"/>
        </w:rPr>
        <w:t>ги, 2005</w:t>
      </w:r>
      <w:r>
        <w:rPr>
          <w:rFonts w:ascii="Times New Roman" w:hAnsi="Times New Roman"/>
          <w:sz w:val="28"/>
          <w:szCs w:val="28"/>
          <w:lang w:val="uk-UA"/>
        </w:rPr>
        <w:t>. – 277.</w:t>
      </w:r>
      <w:bookmarkEnd w:id="140"/>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lang w:val="uk-UA"/>
        </w:rPr>
      </w:pPr>
      <w:bookmarkStart w:id="141" w:name="_Ref203199854"/>
      <w:r>
        <w:rPr>
          <w:rFonts w:ascii="Times New Roman" w:hAnsi="Times New Roman"/>
          <w:sz w:val="28"/>
          <w:lang w:val="uk-UA"/>
        </w:rPr>
        <w:t>Пріб Г. А. Соціальний критерій обмеження життєдіяльності у психіатричної практиці / Г. А. Пріб // Тавр. журн. психиатрии. – 2006. – № 1. – С. 77–81.</w:t>
      </w:r>
      <w:bookmarkEnd w:id="141"/>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lang w:val="uk-UA"/>
        </w:rPr>
      </w:pPr>
      <w:bookmarkStart w:id="142" w:name="_Ref203198370"/>
      <w:r>
        <w:rPr>
          <w:rFonts w:ascii="Times New Roman" w:hAnsi="Times New Roman"/>
          <w:sz w:val="28"/>
          <w:lang w:val="uk-UA"/>
        </w:rPr>
        <w:t>Пріб Г. А. Вплив медичного критерію обмеження життєдіяльно</w:t>
      </w:r>
      <w:r>
        <w:rPr>
          <w:rFonts w:ascii="Times New Roman" w:hAnsi="Times New Roman"/>
          <w:sz w:val="28"/>
          <w:lang w:val="uk-UA"/>
        </w:rPr>
        <w:t>с</w:t>
      </w:r>
      <w:r>
        <w:rPr>
          <w:rFonts w:ascii="Times New Roman" w:hAnsi="Times New Roman"/>
          <w:sz w:val="28"/>
          <w:lang w:val="uk-UA"/>
        </w:rPr>
        <w:t>ті, на розвиток соціальної недостатності у пацієнтів, які страждають на пс</w:t>
      </w:r>
      <w:r>
        <w:rPr>
          <w:rFonts w:ascii="Times New Roman" w:hAnsi="Times New Roman"/>
          <w:sz w:val="28"/>
          <w:lang w:val="uk-UA"/>
        </w:rPr>
        <w:t>и</w:t>
      </w:r>
      <w:r>
        <w:rPr>
          <w:rFonts w:ascii="Times New Roman" w:hAnsi="Times New Roman"/>
          <w:sz w:val="28"/>
          <w:lang w:val="uk-UA"/>
        </w:rPr>
        <w:t>хічні розлади / Пріб Г. А. // ІІІ національний конгрес неврологів, психіатрів та наркологів, 2007 р. : матеріали конф. // Український вісник психоневрол</w:t>
      </w:r>
      <w:r>
        <w:rPr>
          <w:rFonts w:ascii="Times New Roman" w:hAnsi="Times New Roman"/>
          <w:sz w:val="28"/>
          <w:lang w:val="uk-UA"/>
        </w:rPr>
        <w:t>о</w:t>
      </w:r>
      <w:r>
        <w:rPr>
          <w:rFonts w:ascii="Times New Roman" w:hAnsi="Times New Roman"/>
          <w:sz w:val="28"/>
          <w:lang w:val="uk-UA"/>
        </w:rPr>
        <w:t>гії. – 2007. – Т. 15, вип. 1, дод. – С. 226–227.</w:t>
      </w:r>
      <w:bookmarkEnd w:id="142"/>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43" w:name="_Ref204669755"/>
      <w:r>
        <w:rPr>
          <w:rFonts w:ascii="Times New Roman" w:hAnsi="Times New Roman"/>
          <w:sz w:val="28"/>
          <w:lang w:val="uk-UA"/>
        </w:rPr>
        <w:t>Разработать новые положения для определения инвалидности на основе использования количественных критериев оценки нарушений, огр</w:t>
      </w:r>
      <w:r>
        <w:rPr>
          <w:rFonts w:ascii="Times New Roman" w:hAnsi="Times New Roman"/>
          <w:sz w:val="28"/>
          <w:lang w:val="uk-UA"/>
        </w:rPr>
        <w:t>а</w:t>
      </w:r>
      <w:r>
        <w:rPr>
          <w:rFonts w:ascii="Times New Roman" w:hAnsi="Times New Roman"/>
          <w:sz w:val="28"/>
          <w:lang w:val="uk-UA"/>
        </w:rPr>
        <w:t>ничений жизнедеятельности и социальной недостаточности (с учетом современной концепции последствий болезни) : отчет о НИР (з</w:t>
      </w:r>
      <w:r>
        <w:rPr>
          <w:rFonts w:ascii="Times New Roman" w:hAnsi="Times New Roman"/>
          <w:sz w:val="28"/>
          <w:lang w:val="uk-UA"/>
        </w:rPr>
        <w:t>а</w:t>
      </w:r>
      <w:r>
        <w:rPr>
          <w:rFonts w:ascii="Times New Roman" w:hAnsi="Times New Roman"/>
          <w:sz w:val="28"/>
          <w:lang w:val="uk-UA"/>
        </w:rPr>
        <w:t>ключ.) 1999–2000 гг. / НИИ мед.-соц. экспертизы и реабилитации ; рук. В. Б. Смычек ; исполн Т.Т Копать, Т.Н Глинская, Е.В. Власова-Розанская. :– Минск, 2000</w:t>
      </w:r>
      <w:r>
        <w:rPr>
          <w:rFonts w:ascii="Times New Roman" w:hAnsi="Times New Roman"/>
          <w:sz w:val="28"/>
          <w:szCs w:val="28"/>
          <w:lang w:val="uk-UA"/>
        </w:rPr>
        <w:t>. –</w:t>
      </w:r>
      <w:bookmarkEnd w:id="143"/>
      <w:r>
        <w:rPr>
          <w:rFonts w:ascii="Times New Roman" w:hAnsi="Times New Roman"/>
          <w:sz w:val="28"/>
          <w:szCs w:val="28"/>
          <w:lang w:val="uk-UA"/>
        </w:rPr>
        <w:t xml:space="preserve"> 341 с.</w:t>
      </w:r>
    </w:p>
    <w:p w:rsidR="0011487C" w:rsidRDefault="0011487C" w:rsidP="0011487C">
      <w:pPr>
        <w:pStyle w:val="af6"/>
        <w:spacing w:line="360" w:lineRule="auto"/>
        <w:rPr>
          <w:rFonts w:ascii="Times New Roman" w:hAnsi="Times New Roman"/>
          <w:sz w:val="28"/>
          <w:szCs w:val="28"/>
          <w:lang w:val="uk-UA"/>
        </w:rPr>
      </w:pP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44" w:name="_Ref204669758"/>
      <w:r>
        <w:rPr>
          <w:rFonts w:ascii="Times New Roman" w:hAnsi="Times New Roman"/>
          <w:sz w:val="28"/>
          <w:lang w:val="uk-UA"/>
        </w:rPr>
        <w:t>Разработать технологию медико-социальной экспертизы у пред</w:t>
      </w:r>
      <w:r>
        <w:rPr>
          <w:rFonts w:ascii="Times New Roman" w:hAnsi="Times New Roman"/>
          <w:sz w:val="28"/>
          <w:lang w:val="uk-UA"/>
        </w:rPr>
        <w:t>и</w:t>
      </w:r>
      <w:r>
        <w:rPr>
          <w:rFonts w:ascii="Times New Roman" w:hAnsi="Times New Roman"/>
          <w:sz w:val="28"/>
          <w:lang w:val="uk-UA"/>
        </w:rPr>
        <w:t>нвалидов с использованием количественных критериев для определения ограничения трудоспособности и эффективности реабилит</w:t>
      </w:r>
      <w:r>
        <w:rPr>
          <w:rFonts w:ascii="Times New Roman" w:hAnsi="Times New Roman"/>
          <w:sz w:val="28"/>
          <w:lang w:val="uk-UA"/>
        </w:rPr>
        <w:t>а</w:t>
      </w:r>
      <w:r>
        <w:rPr>
          <w:rFonts w:ascii="Times New Roman" w:hAnsi="Times New Roman"/>
          <w:sz w:val="28"/>
          <w:lang w:val="uk-UA"/>
        </w:rPr>
        <w:t>ции и внедрить ее в практику ЛПУ и МРЭК : отчет о НИР (заключ.) 1998–1999 гг. / НИИ мед.-соц. экспертизы и реабилитации ; рук. Т. А. Стас</w:t>
      </w:r>
      <w:r>
        <w:rPr>
          <w:rFonts w:ascii="Times New Roman" w:hAnsi="Times New Roman"/>
          <w:sz w:val="28"/>
          <w:lang w:val="uk-UA"/>
        </w:rPr>
        <w:t>е</w:t>
      </w:r>
      <w:r>
        <w:rPr>
          <w:rFonts w:ascii="Times New Roman" w:hAnsi="Times New Roman"/>
          <w:sz w:val="28"/>
          <w:lang w:val="uk-UA"/>
        </w:rPr>
        <w:t>вич ; исполн. Т.Д. Рябцева, Л.Г. Казак, А.Л. Пушкарев : – Минск, 1999</w:t>
      </w:r>
      <w:r>
        <w:rPr>
          <w:rFonts w:ascii="Times New Roman" w:hAnsi="Times New Roman"/>
          <w:sz w:val="28"/>
          <w:szCs w:val="28"/>
          <w:lang w:val="uk-UA"/>
        </w:rPr>
        <w:t>. –</w:t>
      </w:r>
      <w:bookmarkEnd w:id="144"/>
      <w:r>
        <w:rPr>
          <w:rFonts w:ascii="Times New Roman" w:hAnsi="Times New Roman"/>
          <w:sz w:val="28"/>
          <w:szCs w:val="28"/>
          <w:lang w:val="uk-UA"/>
        </w:rPr>
        <w:t xml:space="preserve"> 366.</w:t>
      </w: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45" w:name="_Ref204669949"/>
      <w:r>
        <w:rPr>
          <w:rFonts w:ascii="Times New Roman" w:hAnsi="Times New Roman"/>
          <w:sz w:val="28"/>
          <w:lang w:val="uk-UA"/>
        </w:rPr>
        <w:t xml:space="preserve">Мелехов Д. Е. Клинические основы трудоспособности при </w:t>
      </w:r>
      <w:r>
        <w:rPr>
          <w:rFonts w:ascii="Times New Roman" w:hAnsi="Times New Roman"/>
          <w:sz w:val="28"/>
          <w:lang w:val="uk-UA"/>
        </w:rPr>
        <w:lastRenderedPageBreak/>
        <w:t>шиз</w:t>
      </w:r>
      <w:r>
        <w:rPr>
          <w:rFonts w:ascii="Times New Roman" w:hAnsi="Times New Roman"/>
          <w:sz w:val="28"/>
          <w:lang w:val="uk-UA"/>
        </w:rPr>
        <w:t>о</w:t>
      </w:r>
      <w:r>
        <w:rPr>
          <w:rFonts w:ascii="Times New Roman" w:hAnsi="Times New Roman"/>
          <w:sz w:val="28"/>
          <w:lang w:val="uk-UA"/>
        </w:rPr>
        <w:t xml:space="preserve">френии / Д. Е. Мелехов. – М. : Медгиз, 1963. – 198 </w:t>
      </w:r>
      <w:r>
        <w:rPr>
          <w:rFonts w:ascii="Times New Roman" w:hAnsi="Times New Roman"/>
          <w:sz w:val="28"/>
          <w:szCs w:val="28"/>
          <w:lang w:val="uk-UA"/>
        </w:rPr>
        <w:t>с.</w:t>
      </w:r>
      <w:bookmarkEnd w:id="145"/>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46" w:name="_Ref204669951"/>
      <w:r>
        <w:rPr>
          <w:rFonts w:ascii="Times New Roman" w:hAnsi="Times New Roman"/>
          <w:sz w:val="28"/>
          <w:lang w:val="uk-UA"/>
        </w:rPr>
        <w:t>Виленский О. Г. Трудовой прогноз при психических заболеван</w:t>
      </w:r>
      <w:r>
        <w:rPr>
          <w:rFonts w:ascii="Times New Roman" w:hAnsi="Times New Roman"/>
          <w:sz w:val="28"/>
          <w:lang w:val="uk-UA"/>
        </w:rPr>
        <w:t>и</w:t>
      </w:r>
      <w:r>
        <w:rPr>
          <w:rFonts w:ascii="Times New Roman" w:hAnsi="Times New Roman"/>
          <w:sz w:val="28"/>
          <w:lang w:val="uk-UA"/>
        </w:rPr>
        <w:t xml:space="preserve">ях / О. Г. Виленский. – К. : Высш. шк., 1985. – 115 </w:t>
      </w:r>
      <w:r>
        <w:rPr>
          <w:rFonts w:ascii="Times New Roman" w:hAnsi="Times New Roman"/>
          <w:sz w:val="28"/>
          <w:szCs w:val="28"/>
          <w:lang w:val="uk-UA"/>
        </w:rPr>
        <w:t>с.</w:t>
      </w:r>
      <w:bookmarkEnd w:id="146"/>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47" w:name="_Ref204669952"/>
      <w:r>
        <w:rPr>
          <w:rFonts w:ascii="Times New Roman" w:hAnsi="Times New Roman"/>
          <w:sz w:val="28"/>
          <w:lang w:val="uk-UA"/>
        </w:rPr>
        <w:t xml:space="preserve">Болдырев А. И. Социальный аспект больных эпилепсией / А. И. Болдырев. – М. : Медицина, 1997. – 208 </w:t>
      </w:r>
      <w:r>
        <w:rPr>
          <w:rFonts w:ascii="Times New Roman" w:hAnsi="Times New Roman"/>
          <w:sz w:val="28"/>
          <w:szCs w:val="28"/>
          <w:lang w:val="uk-UA"/>
        </w:rPr>
        <w:t>с.</w:t>
      </w:r>
      <w:bookmarkEnd w:id="147"/>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48" w:name="_Ref204669954"/>
      <w:r>
        <w:rPr>
          <w:rFonts w:ascii="Times New Roman" w:hAnsi="Times New Roman"/>
          <w:sz w:val="28"/>
          <w:lang w:val="uk-UA"/>
        </w:rPr>
        <w:t xml:space="preserve">Функциональная диагностика психических заболеваний : метод. рекомендации / </w:t>
      </w:r>
      <w:r>
        <w:rPr>
          <w:rFonts w:ascii="Times New Roman" w:hAnsi="Times New Roman"/>
          <w:color w:val="000000"/>
          <w:sz w:val="28"/>
          <w:szCs w:val="28"/>
          <w:lang w:val="uk-UA" w:eastAsia="uk-UA"/>
        </w:rPr>
        <w:t>Донец. гос. мед. ун-т им. М. Горького ;</w:t>
      </w:r>
      <w:r>
        <w:rPr>
          <w:rFonts w:ascii="Times New Roman" w:hAnsi="Times New Roman"/>
          <w:sz w:val="28"/>
          <w:szCs w:val="28"/>
          <w:lang w:val="uk-UA"/>
        </w:rPr>
        <w:t xml:space="preserve"> сост</w:t>
      </w:r>
      <w:r>
        <w:rPr>
          <w:rFonts w:ascii="Times New Roman" w:hAnsi="Times New Roman"/>
          <w:sz w:val="28"/>
          <w:lang w:val="uk-UA"/>
        </w:rPr>
        <w:t>. : В. А. А</w:t>
      </w:r>
      <w:r>
        <w:rPr>
          <w:rFonts w:ascii="Times New Roman" w:hAnsi="Times New Roman"/>
          <w:sz w:val="28"/>
          <w:lang w:val="uk-UA"/>
        </w:rPr>
        <w:t>б</w:t>
      </w:r>
      <w:r>
        <w:rPr>
          <w:rFonts w:ascii="Times New Roman" w:hAnsi="Times New Roman"/>
          <w:sz w:val="28"/>
          <w:lang w:val="uk-UA"/>
        </w:rPr>
        <w:t xml:space="preserve">рамов, И. И. Кутько, С. А. Пуцай. – Донецк, 1990. </w:t>
      </w:r>
      <w:r>
        <w:rPr>
          <w:rFonts w:ascii="Times New Roman" w:hAnsi="Times New Roman"/>
          <w:sz w:val="28"/>
          <w:lang w:val="uk-UA"/>
        </w:rPr>
        <w:sym w:font="Times New Roman CYR" w:char="2013"/>
      </w:r>
      <w:r>
        <w:rPr>
          <w:rFonts w:ascii="Times New Roman" w:hAnsi="Times New Roman"/>
          <w:sz w:val="28"/>
          <w:lang w:val="uk-UA"/>
        </w:rPr>
        <w:t xml:space="preserve"> 13 </w:t>
      </w:r>
      <w:r>
        <w:rPr>
          <w:rFonts w:ascii="Times New Roman" w:hAnsi="Times New Roman"/>
          <w:sz w:val="28"/>
          <w:szCs w:val="28"/>
          <w:lang w:val="uk-UA"/>
        </w:rPr>
        <w:t>с.</w:t>
      </w:r>
      <w:bookmarkEnd w:id="148"/>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49" w:name="_Ref204669955"/>
      <w:r>
        <w:rPr>
          <w:rFonts w:ascii="Times New Roman" w:hAnsi="Times New Roman"/>
          <w:sz w:val="28"/>
          <w:lang w:val="uk-UA"/>
        </w:rPr>
        <w:t>Ферфильфайн И. Л. Принципы и логика формирования медико-социального экспертного заключения / И. Л. Ферфильфайн, В. П. Топка // Мед.-соц. экспертиза и реабилитация инвалидов : респ. межвед. сб. – Дне</w:t>
      </w:r>
      <w:r>
        <w:rPr>
          <w:rFonts w:ascii="Times New Roman" w:hAnsi="Times New Roman"/>
          <w:sz w:val="28"/>
          <w:lang w:val="uk-UA"/>
        </w:rPr>
        <w:t>п</w:t>
      </w:r>
      <w:r>
        <w:rPr>
          <w:rFonts w:ascii="Times New Roman" w:hAnsi="Times New Roman"/>
          <w:sz w:val="28"/>
          <w:lang w:val="uk-UA"/>
        </w:rPr>
        <w:t>ропетровск, 1995. – Вып. 26. – С</w:t>
      </w:r>
      <w:r>
        <w:rPr>
          <w:rFonts w:ascii="Times New Roman" w:hAnsi="Times New Roman"/>
          <w:sz w:val="28"/>
          <w:szCs w:val="28"/>
          <w:lang w:val="uk-UA"/>
        </w:rPr>
        <w:t>. 3–8.</w:t>
      </w:r>
      <w:bookmarkEnd w:id="149"/>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50" w:name="_Ref204669957"/>
      <w:r>
        <w:rPr>
          <w:rFonts w:ascii="Times New Roman" w:hAnsi="Times New Roman"/>
          <w:sz w:val="28"/>
          <w:lang w:val="uk-UA"/>
        </w:rPr>
        <w:t xml:space="preserve">Вивчити можливості реабілітації хворих на алкоголізм та наркоманію з урахуванням оцінок соціального функціонування : звіт НДР (заключ.) / </w:t>
      </w:r>
      <w:r>
        <w:rPr>
          <w:rFonts w:ascii="Times New Roman" w:hAnsi="Times New Roman"/>
          <w:sz w:val="28"/>
          <w:szCs w:val="28"/>
          <w:lang w:val="uk-UA"/>
        </w:rPr>
        <w:t>Укр. НДІ соц. та судової психіатрії ; кер. В. В. Штенг</w:t>
      </w:r>
      <w:r>
        <w:rPr>
          <w:rFonts w:ascii="Times New Roman" w:hAnsi="Times New Roman"/>
          <w:sz w:val="28"/>
          <w:szCs w:val="28"/>
          <w:lang w:val="uk-UA"/>
        </w:rPr>
        <w:t>е</w:t>
      </w:r>
      <w:r>
        <w:rPr>
          <w:rFonts w:ascii="Times New Roman" w:hAnsi="Times New Roman"/>
          <w:sz w:val="28"/>
          <w:szCs w:val="28"/>
          <w:lang w:val="uk-UA"/>
        </w:rPr>
        <w:t>лов ; викон. : Т. Балабаєва, Т. Русанова, Г.Трофімчук – К., 1998. – 48 с. – № 0198U005936</w:t>
      </w:r>
      <w:bookmarkEnd w:id="150"/>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51" w:name="_Ref204669958"/>
      <w:r>
        <w:rPr>
          <w:rFonts w:ascii="Times New Roman" w:hAnsi="Times New Roman"/>
          <w:sz w:val="28"/>
          <w:lang w:val="uk-UA"/>
        </w:rPr>
        <w:t>Вивчити особливості клініки психічних захворювань, ускладн</w:t>
      </w:r>
      <w:r>
        <w:rPr>
          <w:rFonts w:ascii="Times New Roman" w:hAnsi="Times New Roman"/>
          <w:sz w:val="28"/>
          <w:lang w:val="uk-UA"/>
        </w:rPr>
        <w:t>е</w:t>
      </w:r>
      <w:r>
        <w:rPr>
          <w:rFonts w:ascii="Times New Roman" w:hAnsi="Times New Roman"/>
          <w:sz w:val="28"/>
          <w:lang w:val="uk-UA"/>
        </w:rPr>
        <w:t>них наркологічною патологією і розробити методики медико-соціальної ек</w:t>
      </w:r>
      <w:r>
        <w:rPr>
          <w:rFonts w:ascii="Times New Roman" w:hAnsi="Times New Roman"/>
          <w:sz w:val="28"/>
          <w:lang w:val="uk-UA"/>
        </w:rPr>
        <w:t>с</w:t>
      </w:r>
      <w:r>
        <w:rPr>
          <w:rFonts w:ascii="Times New Roman" w:hAnsi="Times New Roman"/>
          <w:sz w:val="28"/>
          <w:lang w:val="uk-UA"/>
        </w:rPr>
        <w:t>пертизи та реабілітації хворих з цими розладами : звіт НДР (заключ.) / Укр. НДІ соц. та судової психіатрії та наркології ; кер. В. В. Штенгелов; викон. : Г. А. Пріб, Д. Д. Лоза, О. А. Щербакові [та ін.]. – К., 2001. – 143 с. – № 0199U000496</w:t>
      </w:r>
      <w:bookmarkEnd w:id="151"/>
      <w:r>
        <w:rPr>
          <w:rFonts w:ascii="Times New Roman" w:hAnsi="Times New Roman"/>
          <w:sz w:val="28"/>
          <w:lang w:val="uk-UA"/>
        </w:rPr>
        <w:t>.</w:t>
      </w:r>
    </w:p>
    <w:p w:rsidR="0011487C" w:rsidRDefault="0011487C" w:rsidP="0011487C">
      <w:pPr>
        <w:pStyle w:val="af6"/>
        <w:spacing w:line="360" w:lineRule="auto"/>
        <w:rPr>
          <w:rFonts w:ascii="Times New Roman" w:hAnsi="Times New Roman"/>
          <w:sz w:val="28"/>
          <w:szCs w:val="28"/>
          <w:lang w:val="uk-UA"/>
        </w:rPr>
      </w:pPr>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52" w:name="_Ref204669961"/>
      <w:r>
        <w:rPr>
          <w:rFonts w:ascii="Times New Roman" w:hAnsi="Times New Roman"/>
          <w:sz w:val="28"/>
          <w:lang w:val="uk-UA"/>
        </w:rPr>
        <w:t>Ферфильфайн И. Л. Медико-социальная экспертиза при патол</w:t>
      </w:r>
      <w:r>
        <w:rPr>
          <w:rFonts w:ascii="Times New Roman" w:hAnsi="Times New Roman"/>
          <w:sz w:val="28"/>
          <w:lang w:val="uk-UA"/>
        </w:rPr>
        <w:t>о</w:t>
      </w:r>
      <w:r>
        <w:rPr>
          <w:rFonts w:ascii="Times New Roman" w:hAnsi="Times New Roman"/>
          <w:sz w:val="28"/>
          <w:lang w:val="uk-UA"/>
        </w:rPr>
        <w:t xml:space="preserve">гии глаз / И. Л. Ферфильфайн. – Дніпропетровськ : Пороги, 2001. – 211 </w:t>
      </w:r>
      <w:r>
        <w:rPr>
          <w:rFonts w:ascii="Times New Roman" w:hAnsi="Times New Roman"/>
          <w:sz w:val="28"/>
          <w:szCs w:val="28"/>
          <w:lang w:val="uk-UA"/>
        </w:rPr>
        <w:t>с.</w:t>
      </w:r>
      <w:bookmarkEnd w:id="152"/>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53" w:name="_Ref204669962"/>
      <w:r>
        <w:rPr>
          <w:rFonts w:ascii="Times New Roman" w:hAnsi="Times New Roman"/>
          <w:sz w:val="28"/>
          <w:lang w:val="uk-UA"/>
        </w:rPr>
        <w:t>Абрамов В. А. Стандарты многоосевой диагностики в психиа</w:t>
      </w:r>
      <w:r>
        <w:rPr>
          <w:rFonts w:ascii="Times New Roman" w:hAnsi="Times New Roman"/>
          <w:sz w:val="28"/>
          <w:lang w:val="uk-UA"/>
        </w:rPr>
        <w:t>т</w:t>
      </w:r>
      <w:r>
        <w:rPr>
          <w:rFonts w:ascii="Times New Roman" w:hAnsi="Times New Roman"/>
          <w:sz w:val="28"/>
          <w:lang w:val="uk-UA"/>
        </w:rPr>
        <w:t xml:space="preserve">рии / В. А. Абрамов. – Донецк, 2004. – 271 </w:t>
      </w:r>
      <w:r>
        <w:rPr>
          <w:rFonts w:ascii="Times New Roman" w:hAnsi="Times New Roman"/>
          <w:sz w:val="28"/>
          <w:szCs w:val="28"/>
          <w:lang w:val="uk-UA"/>
        </w:rPr>
        <w:t>с.</w:t>
      </w:r>
      <w:bookmarkEnd w:id="15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54" w:name="_Ref204670331"/>
      <w:bookmarkStart w:id="155" w:name="_Ref204670319"/>
      <w:r>
        <w:rPr>
          <w:lang w:val="uk-UA"/>
        </w:rPr>
        <w:t xml:space="preserve">Штенгелов В. В. Оцінка обмеження життєдіяльності в практиці медико-соціальної експертизи осіб, постраждалих внаслідок аварії на ЧАЕС / В. В. Штенгелов, Г. </w:t>
      </w:r>
      <w:r>
        <w:rPr>
          <w:lang w:val="uk-UA"/>
        </w:rPr>
        <w:lastRenderedPageBreak/>
        <w:t>А. Пріб // Арх. психіатрії. – 2004. – № 3. – С. 88–</w:t>
      </w:r>
      <w:r>
        <w:rPr>
          <w:szCs w:val="28"/>
          <w:lang w:val="uk-UA"/>
        </w:rPr>
        <w:t>92.</w:t>
      </w:r>
      <w:bookmarkEnd w:id="15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56" w:name="_Ref204670553"/>
      <w:r>
        <w:rPr>
          <w:lang w:val="uk-UA"/>
        </w:rPr>
        <w:t>Штенгелов В. В. Аспекти формування експертного висновку в практиці медико-соціальної експертизи психіатричного профілю / В. В. Шт</w:t>
      </w:r>
      <w:r>
        <w:rPr>
          <w:lang w:val="uk-UA"/>
        </w:rPr>
        <w:t>е</w:t>
      </w:r>
      <w:r>
        <w:rPr>
          <w:lang w:val="uk-UA"/>
        </w:rPr>
        <w:t>нгелов, Г. А. Пріб //</w:t>
      </w:r>
      <w:r>
        <w:rPr>
          <w:color w:val="000000"/>
          <w:lang w:val="uk-UA"/>
        </w:rPr>
        <w:t xml:space="preserve"> Інноваційні діагностичні технології в мед.-соц. експерт</w:t>
      </w:r>
      <w:r>
        <w:rPr>
          <w:color w:val="000000"/>
          <w:lang w:val="uk-UA"/>
        </w:rPr>
        <w:t>и</w:t>
      </w:r>
      <w:r>
        <w:rPr>
          <w:color w:val="000000"/>
          <w:lang w:val="uk-UA"/>
        </w:rPr>
        <w:t>зі і реабілітації інвалідів : наук.-практ. конф. з міжнар. участю Укр. Держ. НДІ мед.-соц. проблем інвалідності,</w:t>
      </w:r>
      <w:r>
        <w:rPr>
          <w:lang w:val="uk-UA"/>
        </w:rPr>
        <w:t xml:space="preserve"> 21-22 верес. 2005 р.</w:t>
      </w:r>
      <w:r>
        <w:rPr>
          <w:color w:val="000000"/>
          <w:lang w:val="uk-UA"/>
        </w:rPr>
        <w:t xml:space="preserve"> : матеріали конф. – Дні</w:t>
      </w:r>
      <w:r>
        <w:rPr>
          <w:color w:val="000000"/>
          <w:lang w:val="uk-UA"/>
        </w:rPr>
        <w:t>п</w:t>
      </w:r>
      <w:r>
        <w:rPr>
          <w:color w:val="000000"/>
          <w:lang w:val="uk-UA"/>
        </w:rPr>
        <w:t xml:space="preserve">ропетровськ : Пороги, 2005. </w:t>
      </w:r>
      <w:r>
        <w:rPr>
          <w:lang w:val="uk-UA"/>
        </w:rPr>
        <w:t>– С. 70</w:t>
      </w:r>
      <w:r>
        <w:rPr>
          <w:szCs w:val="28"/>
          <w:lang w:val="uk-UA"/>
        </w:rPr>
        <w:t>–71.</w:t>
      </w:r>
      <w:bookmarkEnd w:id="154"/>
      <w:bookmarkEnd w:id="156"/>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57" w:name="_Ref204669297"/>
      <w:bookmarkStart w:id="158" w:name="_Ref203278185"/>
      <w:r>
        <w:rPr>
          <w:lang w:val="uk-UA"/>
        </w:rPr>
        <w:t xml:space="preserve">Про державні соціальні стандарти і державні соціальні гарантії : закон України №2017-III від 05.10.2000 р. [Електронний документ]. – Шлях доступу : URL : </w:t>
      </w:r>
      <w:hyperlink r:id="rId23" w:history="1">
        <w:r>
          <w:rPr>
            <w:rStyle w:val="ae"/>
            <w:lang w:val="uk-UA"/>
          </w:rPr>
          <w:t>http://zakon.rada.gov.ua/cgi-bin/laws/main.cgi?nreg=2017-14</w:t>
        </w:r>
      </w:hyperlink>
      <w:r>
        <w:rPr>
          <w:lang w:val="uk-UA"/>
        </w:rPr>
        <w:t xml:space="preserve"> . – Заголовок з екрану</w:t>
      </w:r>
      <w:bookmarkEnd w:id="158"/>
      <w:r>
        <w:rPr>
          <w:szCs w:val="28"/>
          <w:lang w:val="uk-UA"/>
        </w:rPr>
        <w:t>.</w:t>
      </w:r>
      <w:bookmarkEnd w:id="15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59" w:name="_Ref204669299"/>
      <w:bookmarkStart w:id="160" w:name="_Ref203278201"/>
      <w:r>
        <w:rPr>
          <w:lang w:val="uk-UA"/>
        </w:rPr>
        <w:t xml:space="preserve">Про соціальні послуги : закон України №966-IV від 19.06.2003 р. [Електронний документ]. – Шлях доступу : URL : </w:t>
      </w:r>
      <w:hyperlink r:id="rId24" w:history="1">
        <w:r>
          <w:rPr>
            <w:rStyle w:val="ae"/>
            <w:lang w:val="uk-UA"/>
          </w:rPr>
          <w:t>http://www.legal.com.ua/document/kodeks/000000966-15.html</w:t>
        </w:r>
      </w:hyperlink>
      <w:r>
        <w:rPr>
          <w:lang w:val="uk-UA"/>
        </w:rPr>
        <w:t xml:space="preserve"> . – Загол</w:t>
      </w:r>
      <w:r>
        <w:rPr>
          <w:lang w:val="uk-UA"/>
        </w:rPr>
        <w:t>о</w:t>
      </w:r>
      <w:r>
        <w:rPr>
          <w:lang w:val="uk-UA"/>
        </w:rPr>
        <w:t>вок з екрану</w:t>
      </w:r>
      <w:bookmarkEnd w:id="160"/>
      <w:r>
        <w:rPr>
          <w:szCs w:val="28"/>
          <w:lang w:val="uk-UA"/>
        </w:rPr>
        <w:t>.</w:t>
      </w:r>
      <w:bookmarkEnd w:id="15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61" w:name="_Ref204669300"/>
      <w:bookmarkStart w:id="162" w:name="_Ref203278210"/>
      <w:r>
        <w:rPr>
          <w:lang w:val="uk-UA"/>
        </w:rPr>
        <w:t xml:space="preserve">Про охорону праці : закон України №2694-XII від 14.10.1992 р. [Електронний документ]. – Шлях доступу : URL : </w:t>
      </w:r>
      <w:hyperlink r:id="rId25" w:history="1">
        <w:r>
          <w:rPr>
            <w:rStyle w:val="ae"/>
            <w:lang w:val="uk-UA"/>
          </w:rPr>
          <w:t>http://zakon.rada.gov.ua/cgi-bin/laws/main.cgi?nreg=2694-12</w:t>
        </w:r>
      </w:hyperlink>
      <w:r>
        <w:rPr>
          <w:lang w:val="uk-UA"/>
        </w:rPr>
        <w:t xml:space="preserve"> . – Заголовок з екран</w:t>
      </w:r>
      <w:bookmarkEnd w:id="162"/>
      <w:r>
        <w:rPr>
          <w:szCs w:val="28"/>
          <w:lang w:val="uk-UA"/>
        </w:rPr>
        <w:t>у.</w:t>
      </w:r>
      <w:bookmarkEnd w:id="16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163" w:name="_Ref203278218"/>
      <w:r>
        <w:rPr>
          <w:spacing w:val="-4"/>
          <w:szCs w:val="28"/>
          <w:lang w:val="uk-UA"/>
        </w:rPr>
        <w:t xml:space="preserve">Про зайнятість населення : закон України №803-XII від 01.03.1991 р. [Електронний документ]. – Шлях доступу : URL : </w:t>
      </w:r>
      <w:hyperlink r:id="rId26" w:history="1">
        <w:r>
          <w:rPr>
            <w:rStyle w:val="ae"/>
            <w:spacing w:val="-4"/>
            <w:lang w:val="uk-UA"/>
          </w:rPr>
          <w:t>http://zakon.rada.gov.ua/cgi-bin/laws/main.cgi?nreg=803-12</w:t>
        </w:r>
      </w:hyperlink>
      <w:r>
        <w:rPr>
          <w:spacing w:val="-4"/>
          <w:szCs w:val="28"/>
          <w:lang w:val="uk-UA"/>
        </w:rPr>
        <w:t xml:space="preserve"> . – Заголовок з екр</w:t>
      </w:r>
      <w:r>
        <w:rPr>
          <w:spacing w:val="-4"/>
          <w:szCs w:val="28"/>
          <w:lang w:val="uk-UA"/>
        </w:rPr>
        <w:t>а</w:t>
      </w:r>
      <w:r>
        <w:rPr>
          <w:spacing w:val="-4"/>
          <w:szCs w:val="28"/>
          <w:lang w:val="uk-UA"/>
        </w:rPr>
        <w:t>ну.</w:t>
      </w:r>
      <w:bookmarkEnd w:id="16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64" w:name="_Ref204670303"/>
      <w:r>
        <w:rPr>
          <w:lang w:val="uk-UA"/>
        </w:rPr>
        <w:t>Медико-социальная экспертиза психических заболеваний : м</w:t>
      </w:r>
      <w:r>
        <w:rPr>
          <w:lang w:val="uk-UA"/>
        </w:rPr>
        <w:t>е</w:t>
      </w:r>
      <w:r>
        <w:rPr>
          <w:lang w:val="uk-UA"/>
        </w:rPr>
        <w:t>тод. руководство / Л. Н. Юрьева, Н. О. Ерчкова, М. К. Белинская [и др.]. – Дне</w:t>
      </w:r>
      <w:r>
        <w:rPr>
          <w:lang w:val="uk-UA"/>
        </w:rPr>
        <w:t>п</w:t>
      </w:r>
      <w:r>
        <w:rPr>
          <w:lang w:val="uk-UA"/>
        </w:rPr>
        <w:t xml:space="preserve">ропетровск, 1995. – 55 </w:t>
      </w:r>
      <w:r>
        <w:rPr>
          <w:szCs w:val="28"/>
          <w:lang w:val="uk-UA"/>
        </w:rPr>
        <w:t>с.</w:t>
      </w:r>
      <w:bookmarkEnd w:id="16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65" w:name="_Ref204670305"/>
      <w:r>
        <w:rPr>
          <w:rStyle w:val="af9"/>
          <w:b w:val="0"/>
          <w:lang w:val="uk-UA"/>
        </w:rPr>
        <w:t>Клиническая неврология</w:t>
      </w:r>
      <w:r>
        <w:rPr>
          <w:lang w:val="uk-UA"/>
        </w:rPr>
        <w:t xml:space="preserve"> с основа медико-социальной эксперт</w:t>
      </w:r>
      <w:r>
        <w:rPr>
          <w:lang w:val="uk-UA"/>
        </w:rPr>
        <w:t>и</w:t>
      </w:r>
      <w:r>
        <w:rPr>
          <w:lang w:val="uk-UA"/>
        </w:rPr>
        <w:t>зы : руководство для врачей / под ред. А. Ю. Макарова. – СПб. : Золотой век, 1998. – 59</w:t>
      </w:r>
      <w:r>
        <w:rPr>
          <w:szCs w:val="28"/>
          <w:lang w:val="uk-UA"/>
        </w:rPr>
        <w:t>5.</w:t>
      </w:r>
      <w:bookmarkEnd w:id="16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66" w:name="_Ref204670306"/>
      <w:r>
        <w:rPr>
          <w:lang w:val="uk-UA"/>
        </w:rPr>
        <w:t>Сергієні О. В. Наукове обґрунтування оптимізації організації м</w:t>
      </w:r>
      <w:r>
        <w:rPr>
          <w:lang w:val="uk-UA"/>
        </w:rPr>
        <w:t>е</w:t>
      </w:r>
      <w:r>
        <w:rPr>
          <w:lang w:val="uk-UA"/>
        </w:rPr>
        <w:t>дико-соціальної допомоги населенню України та управління нею : а</w:t>
      </w:r>
      <w:r>
        <w:rPr>
          <w:lang w:val="uk-UA"/>
        </w:rPr>
        <w:t>в</w:t>
      </w:r>
      <w:r>
        <w:rPr>
          <w:lang w:val="uk-UA"/>
        </w:rPr>
        <w:t xml:space="preserve">тореф. дис. ... д-ра мед. наук : 14.02.03 / О. В. Сергієні. – К., 1998. – </w:t>
      </w:r>
      <w:r>
        <w:rPr>
          <w:szCs w:val="28"/>
          <w:lang w:val="uk-UA"/>
        </w:rPr>
        <w:t>34 с.</w:t>
      </w:r>
      <w:bookmarkEnd w:id="16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67" w:name="_Ref204670307"/>
      <w:r>
        <w:rPr>
          <w:lang w:val="uk-UA"/>
        </w:rPr>
        <w:t xml:space="preserve">Зуева Р. А. Правовые основы медико-социальной экспертизы : учебник / Р. А. Зуева – М. : Мастерство, 2001. – 208 </w:t>
      </w:r>
      <w:r>
        <w:rPr>
          <w:szCs w:val="28"/>
          <w:lang w:val="uk-UA"/>
        </w:rPr>
        <w:t>с.</w:t>
      </w:r>
      <w:bookmarkEnd w:id="16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68" w:name="_Ref204670309"/>
      <w:r>
        <w:rPr>
          <w:lang w:val="uk-UA"/>
        </w:rPr>
        <w:t>Андрійко М.Ф. Задачи медико-социальной експретизы афекти</w:t>
      </w:r>
      <w:r>
        <w:rPr>
          <w:lang w:val="uk-UA"/>
        </w:rPr>
        <w:t>в</w:t>
      </w:r>
      <w:r>
        <w:rPr>
          <w:lang w:val="uk-UA"/>
        </w:rPr>
        <w:t>ных нарушений  в связи сновой классификацией психических расс</w:t>
      </w:r>
      <w:r>
        <w:rPr>
          <w:lang w:val="uk-UA"/>
        </w:rPr>
        <w:t>т</w:t>
      </w:r>
      <w:r>
        <w:rPr>
          <w:lang w:val="uk-UA"/>
        </w:rPr>
        <w:t>ройств // Андрійко М.Ф., Ерчкова Н.А., Дробот И.Г. [и др.]. //  Сучасні проблеми м</w:t>
      </w:r>
      <w:r>
        <w:rPr>
          <w:lang w:val="uk-UA"/>
        </w:rPr>
        <w:t>е</w:t>
      </w:r>
      <w:r>
        <w:rPr>
          <w:lang w:val="uk-UA"/>
        </w:rPr>
        <w:t>дико-соціальної експертизи та реабілітації інвалідів : Зб. наук. праць. — Дніпроп</w:t>
      </w:r>
      <w:r>
        <w:rPr>
          <w:lang w:val="uk-UA"/>
        </w:rPr>
        <w:t>е</w:t>
      </w:r>
      <w:r>
        <w:rPr>
          <w:lang w:val="uk-UA"/>
        </w:rPr>
        <w:t>тровськ: Пороги, – 2001 – С. 165–</w:t>
      </w:r>
      <w:r>
        <w:rPr>
          <w:szCs w:val="28"/>
          <w:lang w:val="uk-UA"/>
        </w:rPr>
        <w:t>169.</w:t>
      </w:r>
      <w:bookmarkEnd w:id="16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69" w:name="_Ref204670311"/>
      <w:r>
        <w:rPr>
          <w:lang w:val="uk-UA"/>
        </w:rPr>
        <w:t>Методика оцінки якості життя Всесвітньої організації охорони здоров’я : українська версія: рек. по використ / Всесвіт. орг. охорони зд</w:t>
      </w:r>
      <w:r>
        <w:rPr>
          <w:lang w:val="uk-UA"/>
        </w:rPr>
        <w:t>о</w:t>
      </w:r>
      <w:r>
        <w:rPr>
          <w:lang w:val="uk-UA"/>
        </w:rPr>
        <w:t xml:space="preserve">ров’я, Від. псих. здоров’я, </w:t>
      </w:r>
      <w:r>
        <w:rPr>
          <w:lang w:val="uk-UA"/>
        </w:rPr>
        <w:lastRenderedPageBreak/>
        <w:t>Дніпропетр. ассоц. якості життя людини ; уклад. : С. В. Пхіденко, В. П. Васильев, Л. В. Нілова, М. М. Гончар. – Дніпропе</w:t>
      </w:r>
      <w:r>
        <w:rPr>
          <w:lang w:val="uk-UA"/>
        </w:rPr>
        <w:t>т</w:t>
      </w:r>
      <w:r>
        <w:rPr>
          <w:lang w:val="uk-UA"/>
        </w:rPr>
        <w:t xml:space="preserve">ровськ : Пороги, 2001. – 58 </w:t>
      </w:r>
      <w:r>
        <w:rPr>
          <w:szCs w:val="28"/>
          <w:lang w:val="uk-UA"/>
        </w:rPr>
        <w:t>с.</w:t>
      </w:r>
      <w:bookmarkEnd w:id="16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70" w:name="_Ref204670312"/>
      <w:r>
        <w:rPr>
          <w:lang w:val="uk-UA"/>
        </w:rPr>
        <w:t>МКБ-10 в диагностическом обеспечении медико-социальной эк</w:t>
      </w:r>
      <w:r>
        <w:rPr>
          <w:lang w:val="uk-UA"/>
        </w:rPr>
        <w:t>с</w:t>
      </w:r>
      <w:r>
        <w:rPr>
          <w:lang w:val="uk-UA"/>
        </w:rPr>
        <w:t>пертизы при психических расстройствах : метод. пособие / О. Е. Еф</w:t>
      </w:r>
      <w:r>
        <w:rPr>
          <w:lang w:val="uk-UA"/>
        </w:rPr>
        <w:t>и</w:t>
      </w:r>
      <w:r>
        <w:rPr>
          <w:lang w:val="uk-UA"/>
        </w:rPr>
        <w:t xml:space="preserve">мов, М. Ф. Андрейко, Н. А. Ерчкова [и др.]. – Днепропетровск, 2001. – 27 </w:t>
      </w:r>
      <w:r>
        <w:rPr>
          <w:szCs w:val="28"/>
          <w:lang w:val="uk-UA"/>
        </w:rPr>
        <w:t>с.</w:t>
      </w:r>
      <w:bookmarkEnd w:id="17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71" w:name="_Ref204670315"/>
      <w:r>
        <w:rPr>
          <w:lang w:val="uk-UA"/>
        </w:rPr>
        <w:t>Порядок організації та проведення медико-соціальної експертизи втрати працездатності // Зб. документів з мед.-соц. експертизи та працевла</w:t>
      </w:r>
      <w:r>
        <w:rPr>
          <w:lang w:val="uk-UA"/>
        </w:rPr>
        <w:t>ш</w:t>
      </w:r>
      <w:r>
        <w:rPr>
          <w:lang w:val="uk-UA"/>
        </w:rPr>
        <w:t>тування інвалідів / під ред. І. В. Іпатова. – Дніпропетровськ, 2002. – Вип. 1. – С. 35</w:t>
      </w:r>
      <w:r>
        <w:rPr>
          <w:szCs w:val="28"/>
          <w:lang w:val="uk-UA"/>
        </w:rPr>
        <w:t>–38.</w:t>
      </w:r>
      <w:bookmarkEnd w:id="17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72" w:name="_Ref204670316"/>
      <w:r>
        <w:rPr>
          <w:lang w:val="uk-UA"/>
        </w:rPr>
        <w:t>Збірник документів з медико-соціальної експертизи та працевл</w:t>
      </w:r>
      <w:r>
        <w:rPr>
          <w:lang w:val="uk-UA"/>
        </w:rPr>
        <w:t>а</w:t>
      </w:r>
      <w:r>
        <w:rPr>
          <w:lang w:val="uk-UA"/>
        </w:rPr>
        <w:t>штування інвалідів / під ред. І. В. Іпатова / Укр. держ. НДІ мед.-соц. проблем інвалідності. – Дніпропетровськ, 2002. – Вип. 1. – 252</w:t>
      </w:r>
      <w:r>
        <w:rPr>
          <w:szCs w:val="28"/>
          <w:lang w:val="uk-UA"/>
        </w:rPr>
        <w:t xml:space="preserve"> с.</w:t>
      </w:r>
      <w:bookmarkEnd w:id="172"/>
    </w:p>
    <w:p w:rsidR="0011487C" w:rsidRDefault="0011487C" w:rsidP="0011487C">
      <w:pPr>
        <w:pStyle w:val="37"/>
        <w:ind w:firstLine="0"/>
        <w:rPr>
          <w:szCs w:val="28"/>
          <w:lang w:val="uk-UA"/>
        </w:rPr>
      </w:pPr>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73" w:name="_Hlt498937363"/>
      <w:bookmarkStart w:id="174" w:name="_Ref204670318"/>
      <w:bookmarkEnd w:id="173"/>
      <w:r>
        <w:rPr>
          <w:lang w:val="uk-UA"/>
        </w:rPr>
        <w:t>Методика составления индивидуальной программы медицинской реабилитации инвалидов, управление процессом ее реализации и кон</w:t>
      </w:r>
      <w:r>
        <w:rPr>
          <w:lang w:val="uk-UA"/>
        </w:rPr>
        <w:t>т</w:t>
      </w:r>
      <w:r>
        <w:rPr>
          <w:lang w:val="uk-UA"/>
        </w:rPr>
        <w:t>роля : учеб. метод. пособие / А. В. Ипатов, Е. В. Сергиени, В. В. Мар</w:t>
      </w:r>
      <w:r>
        <w:rPr>
          <w:lang w:val="uk-UA"/>
        </w:rPr>
        <w:t>у</w:t>
      </w:r>
      <w:r>
        <w:rPr>
          <w:lang w:val="uk-UA"/>
        </w:rPr>
        <w:t xml:space="preserve">нич [и др.]. – Днепропетровск : Пороги, 2003. – 105 </w:t>
      </w:r>
      <w:r>
        <w:rPr>
          <w:szCs w:val="28"/>
          <w:lang w:val="uk-UA"/>
        </w:rPr>
        <w:t>с.</w:t>
      </w:r>
      <w:bookmarkEnd w:id="17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75" w:name="_Ref204670327"/>
      <w:r>
        <w:rPr>
          <w:lang w:val="uk-UA"/>
        </w:rPr>
        <w:t>Ерчкова Н. А. Современные проблемы медико-социальной эк</w:t>
      </w:r>
      <w:r>
        <w:rPr>
          <w:lang w:val="uk-UA"/>
        </w:rPr>
        <w:t>с</w:t>
      </w:r>
      <w:r>
        <w:rPr>
          <w:lang w:val="uk-UA"/>
        </w:rPr>
        <w:t>пертизы психических расстройств – подходы к их решению / Н. А. Е</w:t>
      </w:r>
      <w:r>
        <w:rPr>
          <w:lang w:val="uk-UA"/>
        </w:rPr>
        <w:t>р</w:t>
      </w:r>
      <w:r>
        <w:rPr>
          <w:lang w:val="uk-UA"/>
        </w:rPr>
        <w:t>чкова, М. Ф. Андрейко // Арх. психіатрії. – 2005. – № 3. – С. 200–</w:t>
      </w:r>
      <w:r>
        <w:rPr>
          <w:szCs w:val="28"/>
          <w:lang w:val="uk-UA"/>
        </w:rPr>
        <w:t>202.</w:t>
      </w:r>
      <w:bookmarkEnd w:id="17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76" w:name="_Ref204670338"/>
      <w:r>
        <w:rPr>
          <w:lang w:val="uk-UA"/>
        </w:rPr>
        <w:t>Русіна Г. В. Обгрунтування та розробка критеріїв, що визначають ступінь обмеження життєдіяльності хворих працездатному віку, які перене</w:t>
      </w:r>
      <w:r>
        <w:rPr>
          <w:lang w:val="uk-UA"/>
        </w:rPr>
        <w:t>с</w:t>
      </w:r>
      <w:r>
        <w:rPr>
          <w:lang w:val="uk-UA"/>
        </w:rPr>
        <w:t xml:space="preserve">ли мозковий інсульт : автореф. дис. ... канд. мед. наук : 14.01.15 / Г. В. Русіна. – К., 2006. – </w:t>
      </w:r>
      <w:r>
        <w:rPr>
          <w:szCs w:val="28"/>
          <w:lang w:val="uk-UA"/>
        </w:rPr>
        <w:t>18 с.</w:t>
      </w:r>
      <w:bookmarkEnd w:id="176"/>
    </w:p>
    <w:p w:rsidR="0011487C" w:rsidRDefault="0011487C" w:rsidP="00F5092C">
      <w:pPr>
        <w:pStyle w:val="af6"/>
        <w:widowControl w:val="0"/>
        <w:numPr>
          <w:ilvl w:val="0"/>
          <w:numId w:val="43"/>
        </w:numPr>
        <w:tabs>
          <w:tab w:val="clear" w:pos="720"/>
          <w:tab w:val="num" w:pos="1418"/>
        </w:tabs>
        <w:adjustRightInd w:val="0"/>
        <w:spacing w:line="360" w:lineRule="auto"/>
        <w:ind w:left="0" w:firstLine="851"/>
        <w:jc w:val="both"/>
        <w:textAlignment w:val="baseline"/>
        <w:rPr>
          <w:rFonts w:ascii="Times New Roman" w:hAnsi="Times New Roman"/>
          <w:sz w:val="28"/>
          <w:szCs w:val="28"/>
          <w:lang w:val="uk-UA"/>
        </w:rPr>
      </w:pPr>
      <w:bookmarkStart w:id="177" w:name="_Ref203200276"/>
      <w:r>
        <w:rPr>
          <w:rFonts w:ascii="Times New Roman" w:hAnsi="Times New Roman"/>
          <w:sz w:val="28"/>
          <w:szCs w:val="28"/>
          <w:lang w:val="uk-UA"/>
        </w:rPr>
        <w:t>Кизименко Л. Д. Словник-довідник соціального працівника для студентів та соціальних працівників [Електронний документ] / Л. Д. Кизим</w:t>
      </w:r>
      <w:r>
        <w:rPr>
          <w:rFonts w:ascii="Times New Roman" w:hAnsi="Times New Roman"/>
          <w:sz w:val="28"/>
          <w:szCs w:val="28"/>
          <w:lang w:val="uk-UA"/>
        </w:rPr>
        <w:t>е</w:t>
      </w:r>
      <w:r>
        <w:rPr>
          <w:rFonts w:ascii="Times New Roman" w:hAnsi="Times New Roman"/>
          <w:sz w:val="28"/>
          <w:szCs w:val="28"/>
          <w:lang w:val="uk-UA"/>
        </w:rPr>
        <w:t xml:space="preserve">нко, Л. М. Бєдна. – Шлях доступу : URL – </w:t>
      </w:r>
      <w:hyperlink r:id="rId27" w:history="1">
        <w:r>
          <w:rPr>
            <w:rFonts w:ascii="Times New Roman" w:hAnsi="Times New Roman"/>
            <w:sz w:val="28"/>
            <w:szCs w:val="28"/>
            <w:lang w:val="uk-UA"/>
          </w:rPr>
          <w:t>http://ikta.lp.edu.ua/Institute/IGS/IPP/Library/004/004.html</w:t>
        </w:r>
      </w:hyperlink>
      <w:r>
        <w:rPr>
          <w:rFonts w:ascii="Times New Roman" w:hAnsi="Times New Roman"/>
          <w:sz w:val="28"/>
          <w:szCs w:val="28"/>
          <w:lang w:val="uk-UA"/>
        </w:rPr>
        <w:t xml:space="preserve"> – Заголовок з екру.</w:t>
      </w:r>
      <w:bookmarkEnd w:id="17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178" w:name="_Ref203273088"/>
      <w:r>
        <w:rPr>
          <w:lang w:val="uk-UA"/>
        </w:rPr>
        <w:t>Ферфильфайн И. Л. Классификационная модель стандартов м</w:t>
      </w:r>
      <w:r>
        <w:rPr>
          <w:lang w:val="uk-UA"/>
        </w:rPr>
        <w:t>е</w:t>
      </w:r>
      <w:r>
        <w:rPr>
          <w:lang w:val="uk-UA"/>
        </w:rPr>
        <w:t>дико-социальной экспертизы / И. Л. Ферфильфайн // Сучасні пробл. мед.-соц. експертизи та реабілітації інвалідів : зб. наук. праць за мат</w:t>
      </w:r>
      <w:r>
        <w:rPr>
          <w:lang w:val="uk-UA"/>
        </w:rPr>
        <w:t>е</w:t>
      </w:r>
      <w:r>
        <w:rPr>
          <w:lang w:val="uk-UA"/>
        </w:rPr>
        <w:t>ріалами наук.-практ. конф. з міжнар. участю, присвяч. 75-річчю Укр. держ. НДІ мед.-соц. пробл. інвалідності, 20-21 верес. 2001 р. – Дніпр</w:t>
      </w:r>
      <w:r>
        <w:rPr>
          <w:lang w:val="uk-UA"/>
        </w:rPr>
        <w:t>о</w:t>
      </w:r>
      <w:r>
        <w:rPr>
          <w:lang w:val="uk-UA"/>
        </w:rPr>
        <w:t>петровськ : Пороги, 2001. – С. 44–46.</w:t>
      </w:r>
      <w:bookmarkEnd w:id="17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179" w:name="_Ref204671616"/>
      <w:r>
        <w:rPr>
          <w:lang w:val="uk-UA"/>
        </w:rPr>
        <w:t xml:space="preserve">Чуркин А.А. Краткое руководство по использованию МКБ–10 в психиатрии </w:t>
      </w:r>
      <w:r>
        <w:rPr>
          <w:lang w:val="uk-UA"/>
        </w:rPr>
        <w:lastRenderedPageBreak/>
        <w:t>и наркологиию. / Чуркин А.А. Матюшин А.Н. /. – М . : Тр</w:t>
      </w:r>
      <w:r>
        <w:rPr>
          <w:lang w:val="uk-UA"/>
        </w:rPr>
        <w:t>и</w:t>
      </w:r>
      <w:r>
        <w:rPr>
          <w:lang w:val="uk-UA"/>
        </w:rPr>
        <w:t>ада-Х. – 1999. – 232 с</w:t>
      </w:r>
      <w:bookmarkEnd w:id="179"/>
      <w:r>
        <w:rPr>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80" w:name="_Ref204671187"/>
      <w:r>
        <w:rPr>
          <w:lang w:val="uk-UA"/>
        </w:rPr>
        <w:t>Принципиальные вопросы разработки внедрения медицинских стандартов // Здоровье Украины. – 2000. – № 1. – С. 9–</w:t>
      </w:r>
      <w:r>
        <w:rPr>
          <w:szCs w:val="28"/>
          <w:lang w:val="uk-UA"/>
        </w:rPr>
        <w:t>12.</w:t>
      </w:r>
      <w:bookmarkEnd w:id="18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81" w:name="_Ref203638238"/>
      <w:r>
        <w:rPr>
          <w:lang w:val="uk-UA"/>
        </w:rPr>
        <w:t>Anthony W. A. The practice of psychiatric rehabilitation: historical, conceptual, and research base / W. A. Anthony, R. P. Liberman // Schizophr. Bull. – 1986. – Vol. 12, N 4. – P. 542–</w:t>
      </w:r>
      <w:r>
        <w:rPr>
          <w:szCs w:val="28"/>
          <w:lang w:val="uk-UA"/>
        </w:rPr>
        <w:t>559.</w:t>
      </w:r>
      <w:bookmarkEnd w:id="181"/>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82" w:name="_Ref203638242"/>
      <w:r>
        <w:rPr>
          <w:lang w:val="uk-UA"/>
        </w:rPr>
        <w:t>Psychiatric rehabilitation: past myths and current realities / W. A. Anthony, W. A. Kennard, W. F. O'Brien, R. Forbess // Community Ment. Health J. – 1986. – Vol. 22, N 4. – P. 249–</w:t>
      </w:r>
      <w:r>
        <w:rPr>
          <w:szCs w:val="28"/>
          <w:lang w:val="uk-UA"/>
        </w:rPr>
        <w:t>264.</w:t>
      </w:r>
      <w:bookmarkEnd w:id="18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83" w:name="_Ref203638359"/>
      <w:r>
        <w:rPr>
          <w:lang w:val="uk-UA"/>
        </w:rPr>
        <w:t xml:space="preserve">Farkas M. D. An overview of psychiatric rehabilitation: The approach and its programs / M. D. Farkas, W. A. Anthony, M. R. Cohen // </w:t>
      </w:r>
      <w:r>
        <w:rPr>
          <w:color w:val="000000"/>
          <w:lang w:val="uk-UA"/>
        </w:rPr>
        <w:t xml:space="preserve">Psychiatric rehabilitation programs: putting theory into practice / </w:t>
      </w:r>
      <w:r>
        <w:rPr>
          <w:lang w:val="uk-UA"/>
        </w:rPr>
        <w:t>ed. by M. D. Farkas, W. A. Anthony. – Baltimore : Johns Hopkins University Press, 1989. – Р 1–</w:t>
      </w:r>
      <w:r>
        <w:rPr>
          <w:szCs w:val="28"/>
          <w:lang w:val="uk-UA"/>
        </w:rPr>
        <w:t>27.</w:t>
      </w:r>
      <w:bookmarkEnd w:id="18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184" w:name="_Ref205459919"/>
      <w:r>
        <w:rPr>
          <w:spacing w:val="-4"/>
          <w:szCs w:val="28"/>
          <w:lang w:val="uk-UA"/>
        </w:rPr>
        <w:t>Чайка Ю. В. Психическая адаптация больных шизофренией в рем</w:t>
      </w:r>
      <w:r>
        <w:rPr>
          <w:spacing w:val="-4"/>
          <w:szCs w:val="28"/>
          <w:lang w:val="uk-UA"/>
        </w:rPr>
        <w:t>и</w:t>
      </w:r>
      <w:r>
        <w:rPr>
          <w:spacing w:val="-4"/>
          <w:szCs w:val="28"/>
          <w:lang w:val="uk-UA"/>
        </w:rPr>
        <w:t>ссии : автореф. дис. ... канд. мед. наук : 14.00.18 / Ю. В. Чайка. – Х., 1986. – 28 с.</w:t>
      </w:r>
      <w:bookmarkEnd w:id="18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85" w:name="_Ref205459921"/>
      <w:r>
        <w:rPr>
          <w:lang w:val="uk-UA"/>
        </w:rPr>
        <w:t>Дем’яненко Б. Т. Клінічні критерії діагностики рівнів життєді</w:t>
      </w:r>
      <w:r>
        <w:rPr>
          <w:lang w:val="uk-UA"/>
        </w:rPr>
        <w:t>я</w:t>
      </w:r>
      <w:r>
        <w:rPr>
          <w:lang w:val="uk-UA"/>
        </w:rPr>
        <w:t xml:space="preserve">льності психічно хворих у медико-соціальній експертизі : автореф. дис. ... канд. мед. наук : 14.01.16 / Б. Т. Дем’яненко. – К., 1996. – </w:t>
      </w:r>
      <w:r>
        <w:rPr>
          <w:szCs w:val="28"/>
          <w:lang w:val="uk-UA"/>
        </w:rPr>
        <w:t>16 с.</w:t>
      </w:r>
      <w:bookmarkEnd w:id="18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186" w:name="_Ref205459922"/>
      <w:r>
        <w:rPr>
          <w:spacing w:val="-4"/>
          <w:szCs w:val="28"/>
          <w:lang w:val="uk-UA"/>
        </w:rPr>
        <w:t>Пхіденко С. В. Клініко-психологічна діагностика, прогнозування та корекція рівнів соціального функціонування хворих на параноїдну шизо</w:t>
      </w:r>
      <w:r>
        <w:rPr>
          <w:spacing w:val="-4"/>
          <w:szCs w:val="28"/>
          <w:lang w:val="uk-UA"/>
        </w:rPr>
        <w:t>ф</w:t>
      </w:r>
      <w:r>
        <w:rPr>
          <w:spacing w:val="-4"/>
          <w:szCs w:val="28"/>
          <w:lang w:val="uk-UA"/>
        </w:rPr>
        <w:t>ренію : автореф. дис. ... д-ра мед. наук : 14.01.16 / С. В. Пхіденко. – К., 1997. – 33 с.</w:t>
      </w:r>
      <w:bookmarkEnd w:id="18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87" w:name="_Ref205459923"/>
      <w:r>
        <w:rPr>
          <w:lang w:val="uk-UA"/>
        </w:rPr>
        <w:t>Сергієні О. В. Сучасні проблеми реабілітації інвалідів / О. В. Се</w:t>
      </w:r>
      <w:r>
        <w:rPr>
          <w:lang w:val="uk-UA"/>
        </w:rPr>
        <w:t>р</w:t>
      </w:r>
      <w:r>
        <w:rPr>
          <w:lang w:val="uk-UA"/>
        </w:rPr>
        <w:t xml:space="preserve">гієні. – Дніпропетровськ : Поліграфіст, 1998. – 136 </w:t>
      </w:r>
      <w:r>
        <w:rPr>
          <w:szCs w:val="28"/>
          <w:lang w:val="uk-UA"/>
        </w:rPr>
        <w:t>с.</w:t>
      </w:r>
      <w:bookmarkEnd w:id="18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88" w:name="_Ref205459929"/>
      <w:r>
        <w:rPr>
          <w:lang w:val="uk-UA"/>
        </w:rPr>
        <w:t>Богута Х. Р. Тренінг суспільних навиків в реабілітації пацієнтів з хронічними психічними розладами / Х. Р. Богута, Г. Р. Лілікович, О. О. Фильц // Форум психіатрії і психотерапії. – 1999. – № 1. – С. 16</w:t>
      </w:r>
      <w:r>
        <w:rPr>
          <w:szCs w:val="28"/>
          <w:lang w:val="uk-UA"/>
        </w:rPr>
        <w:t>–18.</w:t>
      </w:r>
      <w:bookmarkEnd w:id="18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89" w:name="_Ref205459931"/>
      <w:r>
        <w:rPr>
          <w:lang w:val="uk-UA"/>
        </w:rPr>
        <w:t>Влох І. Й. Психосоціальна реабілітація. Принципи, результати в Україні та Австрії / І. Й. Влох, Г. Гофман // Арх. психіатрії. – 2001. – № 3. – С. 115–</w:t>
      </w:r>
      <w:r>
        <w:rPr>
          <w:szCs w:val="28"/>
          <w:lang w:val="uk-UA"/>
        </w:rPr>
        <w:t>118.</w:t>
      </w:r>
      <w:bookmarkEnd w:id="18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0" w:name="_Ref205459934"/>
      <w:r>
        <w:rPr>
          <w:lang w:val="uk-UA"/>
        </w:rPr>
        <w:t xml:space="preserve">Реабілітація психічно хворих на сучасному етапі / Л. І. Дьяченко, </w:t>
      </w:r>
      <w:r>
        <w:rPr>
          <w:color w:val="000000"/>
          <w:lang w:val="uk-UA"/>
        </w:rPr>
        <w:t>З. М. Бобрицька, О. В. Сергієнко [та ін.</w:t>
      </w:r>
      <w:r>
        <w:rPr>
          <w:lang w:val="uk-UA"/>
        </w:rPr>
        <w:t xml:space="preserve"> ] // Арх. психіатрії. – 2001. – № 3. – С. 123</w:t>
      </w:r>
      <w:r>
        <w:rPr>
          <w:szCs w:val="28"/>
          <w:lang w:val="uk-UA"/>
        </w:rPr>
        <w:t>–124.</w:t>
      </w:r>
      <w:bookmarkEnd w:id="19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1" w:name="_Ref205459935"/>
      <w:r>
        <w:rPr>
          <w:lang w:val="uk-UA"/>
        </w:rPr>
        <w:t>Волошин П. В. Проблемы дестигматизации психически больных в современном обществе / П. В. Волошин, В. С. Подкорытов // Вісн. Асоц. психіатрів України. – 2002. – № 1/2. – С. 61</w:t>
      </w:r>
      <w:r>
        <w:rPr>
          <w:szCs w:val="28"/>
          <w:lang w:val="uk-UA"/>
        </w:rPr>
        <w:t>–70.</w:t>
      </w:r>
      <w:bookmarkEnd w:id="191"/>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2" w:name="_Ref205459936"/>
      <w:r>
        <w:rPr>
          <w:lang w:val="uk-UA"/>
        </w:rPr>
        <w:t>Роль мікросоціального оточення, як фактора адаптації хворих з коморбідними розладами / В. В. Штенгелов, Г. А. Пріб, Д. Д. Лоза, А. А. Щ</w:t>
      </w:r>
      <w:r>
        <w:rPr>
          <w:lang w:val="uk-UA"/>
        </w:rPr>
        <w:t>е</w:t>
      </w:r>
      <w:r>
        <w:rPr>
          <w:lang w:val="uk-UA"/>
        </w:rPr>
        <w:t>рбакова // Арх. психіатрії. – 2003. – № 3. – С. 16</w:t>
      </w:r>
      <w:r>
        <w:rPr>
          <w:szCs w:val="28"/>
          <w:lang w:val="uk-UA"/>
        </w:rPr>
        <w:t>–18.</w:t>
      </w:r>
      <w:bookmarkEnd w:id="19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3" w:name="_Ref205459937"/>
      <w:r>
        <w:rPr>
          <w:lang w:val="uk-UA"/>
        </w:rPr>
        <w:t>Реабілітаційні підходи до постраждалих від техногенних аварій і катастроф (на прикладі аварії на ЧАЕС) / В. В. Штенгелов, Г. А. Пріб, Д. Д. Лоза [и др.] // Арх. психіатрії. – 2004. – № 1. – С. 63–</w:t>
      </w:r>
      <w:r>
        <w:rPr>
          <w:szCs w:val="28"/>
          <w:lang w:val="uk-UA"/>
        </w:rPr>
        <w:t>64.</w:t>
      </w:r>
      <w:bookmarkEnd w:id="19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4" w:name="_Ref205459939"/>
      <w:r>
        <w:rPr>
          <w:lang w:val="uk-UA"/>
        </w:rPr>
        <w:t>Деякі питання медико-соціальної реабілітації постраждалих вн</w:t>
      </w:r>
      <w:r>
        <w:rPr>
          <w:lang w:val="uk-UA"/>
        </w:rPr>
        <w:t>а</w:t>
      </w:r>
      <w:r>
        <w:rPr>
          <w:lang w:val="uk-UA"/>
        </w:rPr>
        <w:t>слідок надзвичайних ситуацій техногенного характеру / С. І. Табачн</w:t>
      </w:r>
      <w:r>
        <w:rPr>
          <w:lang w:val="uk-UA"/>
        </w:rPr>
        <w:t>і</w:t>
      </w:r>
      <w:r>
        <w:rPr>
          <w:lang w:val="uk-UA"/>
        </w:rPr>
        <w:t>ков, Є. Г. Гриневич, В. В. Домбровська, Г. А. Пріб // Реабилитация и абилитация ч</w:t>
      </w:r>
      <w:r>
        <w:rPr>
          <w:lang w:val="uk-UA"/>
        </w:rPr>
        <w:t>е</w:t>
      </w:r>
      <w:r>
        <w:rPr>
          <w:lang w:val="uk-UA"/>
        </w:rPr>
        <w:t>ловека. Интегративно-информационные технологии : м</w:t>
      </w:r>
      <w:r>
        <w:rPr>
          <w:lang w:val="uk-UA"/>
        </w:rPr>
        <w:t>а</w:t>
      </w:r>
      <w:r>
        <w:rPr>
          <w:lang w:val="uk-UA"/>
        </w:rPr>
        <w:t>териалы 3 науч.-практ. конф. – К., 2004. – С. 385–</w:t>
      </w:r>
      <w:r>
        <w:rPr>
          <w:szCs w:val="28"/>
          <w:lang w:val="uk-UA"/>
        </w:rPr>
        <w:t>392.</w:t>
      </w:r>
      <w:bookmarkEnd w:id="19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5" w:name="_Ref205459940"/>
      <w:r>
        <w:rPr>
          <w:lang w:val="uk-UA"/>
        </w:rPr>
        <w:t>Штенгелов В. В. Медико-психологічна та соціальна реабілітація постраждалих внаслідок техногенних аварій та катастроф / В. В. Ште</w:t>
      </w:r>
      <w:r>
        <w:rPr>
          <w:lang w:val="uk-UA"/>
        </w:rPr>
        <w:t>н</w:t>
      </w:r>
      <w:r>
        <w:rPr>
          <w:lang w:val="uk-UA"/>
        </w:rPr>
        <w:t>гелов, Г. А. Пріб // Запорож. мед. журнал. – 2005. – № 2. – С. 65–</w:t>
      </w:r>
      <w:r>
        <w:rPr>
          <w:szCs w:val="28"/>
          <w:lang w:val="uk-UA"/>
        </w:rPr>
        <w:t>68.</w:t>
      </w:r>
      <w:bookmarkEnd w:id="19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6" w:name="_Ref205459945"/>
      <w:r>
        <w:rPr>
          <w:lang w:val="uk-UA"/>
        </w:rPr>
        <w:t>Стрельникова И. Н. Клиническая структура аффективных расс</w:t>
      </w:r>
      <w:r>
        <w:rPr>
          <w:lang w:val="uk-UA"/>
        </w:rPr>
        <w:t>т</w:t>
      </w:r>
      <w:r>
        <w:rPr>
          <w:lang w:val="uk-UA"/>
        </w:rPr>
        <w:t>ройств у больных эпилепсией, принципы реабилитации / И. Н. Стрел</w:t>
      </w:r>
      <w:r>
        <w:rPr>
          <w:lang w:val="uk-UA"/>
        </w:rPr>
        <w:t>ь</w:t>
      </w:r>
      <w:r>
        <w:rPr>
          <w:lang w:val="uk-UA"/>
        </w:rPr>
        <w:t>никова // Арх. психіатрії. – 2005. – № 3. – С. 69</w:t>
      </w:r>
      <w:r>
        <w:rPr>
          <w:szCs w:val="28"/>
          <w:lang w:val="uk-UA"/>
        </w:rPr>
        <w:t>–72.</w:t>
      </w:r>
      <w:bookmarkEnd w:id="19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7" w:name="_Ref205459947"/>
      <w:r>
        <w:rPr>
          <w:lang w:val="uk-UA"/>
        </w:rPr>
        <w:t>Кутько И. И. Актуальне проблеми реабилитации и абилитации на современном етапе / И. И. Кутько, О. А. Панченко // Вісн. психіатрії та пс</w:t>
      </w:r>
      <w:r>
        <w:rPr>
          <w:lang w:val="uk-UA"/>
        </w:rPr>
        <w:t>и</w:t>
      </w:r>
      <w:r>
        <w:rPr>
          <w:lang w:val="uk-UA"/>
        </w:rPr>
        <w:t>хофармакотерапії. – 2005. – № 1. – С. 9–</w:t>
      </w:r>
      <w:r>
        <w:rPr>
          <w:szCs w:val="28"/>
          <w:lang w:val="uk-UA"/>
        </w:rPr>
        <w:t>11.</w:t>
      </w:r>
      <w:bookmarkEnd w:id="19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8" w:name="_Ref205459949"/>
      <w:r>
        <w:rPr>
          <w:lang w:val="uk-UA"/>
        </w:rPr>
        <w:t>Хаустова О. О. Індивідуальна психотерапевтична програма в л</w:t>
      </w:r>
      <w:r>
        <w:rPr>
          <w:lang w:val="uk-UA"/>
        </w:rPr>
        <w:t>і</w:t>
      </w:r>
      <w:r>
        <w:rPr>
          <w:lang w:val="uk-UA"/>
        </w:rPr>
        <w:t>куванні пацієнтів з метаболічним синдромом Х (МСХ) / О. О. Хаустова // Арх. психіатрії . – 2005. – № 2. – С. 175</w:t>
      </w:r>
      <w:r>
        <w:rPr>
          <w:szCs w:val="28"/>
          <w:lang w:val="uk-UA"/>
        </w:rPr>
        <w:t>–182.</w:t>
      </w:r>
      <w:bookmarkEnd w:id="19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199" w:name="_Ref205459950"/>
      <w:r>
        <w:rPr>
          <w:lang w:val="uk-UA"/>
        </w:rPr>
        <w:t>Шестопалова Л. Ф. Характеристика основних клінічних варіантів і типів перебігу розладів адаптації / Л. Ф. Шестопалова, Д. М. Болотов // Арх. психіатрії . – 2005. – № 3. – С. 42</w:t>
      </w:r>
      <w:r>
        <w:rPr>
          <w:szCs w:val="28"/>
          <w:lang w:val="uk-UA"/>
        </w:rPr>
        <w:t>–47.</w:t>
      </w:r>
      <w:bookmarkEnd w:id="19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0" w:name="_Ref205459951"/>
      <w:r>
        <w:rPr>
          <w:lang w:val="uk-UA"/>
        </w:rPr>
        <w:t>Сучасний стан медико-соціальної реабілітації психічно хворих у Київської міської психіатричної лікарні №1 / Г. А. Пріб, В. І. Свін</w:t>
      </w:r>
      <w:r>
        <w:rPr>
          <w:lang w:val="uk-UA"/>
        </w:rPr>
        <w:t>а</w:t>
      </w:r>
      <w:r>
        <w:rPr>
          <w:lang w:val="uk-UA"/>
        </w:rPr>
        <w:t>рьов, В. В. Штенгелов, І. С. Дубінін // Арх. психіатрії. – 2007. – № 1/2. – С. 130–</w:t>
      </w:r>
      <w:r>
        <w:rPr>
          <w:szCs w:val="28"/>
          <w:lang w:val="uk-UA"/>
        </w:rPr>
        <w:t>133.</w:t>
      </w:r>
      <w:bookmarkEnd w:id="200"/>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1" w:name="_Ref205459952"/>
      <w:r>
        <w:rPr>
          <w:lang w:val="uk-UA"/>
        </w:rPr>
        <w:t>Стандартизованная оценка клинической ефективности реабил</w:t>
      </w:r>
      <w:r>
        <w:rPr>
          <w:lang w:val="uk-UA"/>
        </w:rPr>
        <w:t>и</w:t>
      </w:r>
      <w:r>
        <w:rPr>
          <w:lang w:val="uk-UA"/>
        </w:rPr>
        <w:t>тационных мероприятий при параноидной шизофрении / В. А. Абр</w:t>
      </w:r>
      <w:r>
        <w:rPr>
          <w:lang w:val="uk-UA"/>
        </w:rPr>
        <w:t>а</w:t>
      </w:r>
      <w:r>
        <w:rPr>
          <w:lang w:val="uk-UA"/>
        </w:rPr>
        <w:t>мов, А. К. Бурцев, И. В. Жигулина [и др.] // Журн. психиатрии и мед. психологии. – 2007. – № 1. – С.</w:t>
      </w:r>
      <w:r>
        <w:rPr>
          <w:szCs w:val="28"/>
          <w:lang w:val="uk-UA"/>
        </w:rPr>
        <w:t xml:space="preserve"> 3–16.</w:t>
      </w:r>
      <w:bookmarkEnd w:id="20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2" w:name="_Ref205459956"/>
      <w:r>
        <w:rPr>
          <w:lang w:val="uk-UA"/>
        </w:rPr>
        <w:lastRenderedPageBreak/>
        <w:t>Путятин Г. Г. Социально-психологические особенности госпит</w:t>
      </w:r>
      <w:r>
        <w:rPr>
          <w:lang w:val="uk-UA"/>
        </w:rPr>
        <w:t>а</w:t>
      </w:r>
      <w:r>
        <w:rPr>
          <w:lang w:val="uk-UA"/>
        </w:rPr>
        <w:t>лизма у больных параноидной шизофренией / Г. Г. Путятин // Журн. психи</w:t>
      </w:r>
      <w:r>
        <w:rPr>
          <w:lang w:val="uk-UA"/>
        </w:rPr>
        <w:t>а</w:t>
      </w:r>
      <w:r>
        <w:rPr>
          <w:lang w:val="uk-UA"/>
        </w:rPr>
        <w:t>трии и мед. психологии. – 2007. – № 1. – С.</w:t>
      </w:r>
      <w:r>
        <w:rPr>
          <w:szCs w:val="28"/>
          <w:lang w:val="uk-UA"/>
        </w:rPr>
        <w:t xml:space="preserve"> 53–61.</w:t>
      </w:r>
      <w:bookmarkEnd w:id="20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3" w:name="_Ref205459958"/>
      <w:r>
        <w:rPr>
          <w:lang w:val="uk-UA"/>
        </w:rPr>
        <w:t>Бредня В. Ф. Клінічні аспекти реабілітації хворих на депресивні розлади / В. Ф. Бредня, В. В. Бредня, Т. С. Бредня // Укр. вісн. психоневрол</w:t>
      </w:r>
      <w:r>
        <w:rPr>
          <w:lang w:val="uk-UA"/>
        </w:rPr>
        <w:t>о</w:t>
      </w:r>
      <w:r>
        <w:rPr>
          <w:lang w:val="uk-UA"/>
        </w:rPr>
        <w:t>гії. – 2007. – Вип. 1, дод. – С. 158–</w:t>
      </w:r>
      <w:r>
        <w:rPr>
          <w:szCs w:val="28"/>
          <w:lang w:val="uk-UA"/>
        </w:rPr>
        <w:t>159.</w:t>
      </w:r>
      <w:bookmarkEnd w:id="20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4" w:name="_Ref205459959"/>
      <w:r>
        <w:rPr>
          <w:lang w:val="uk-UA"/>
        </w:rPr>
        <w:t>Бурцев А. К. Опыт оценки уровня социального интеллекта бол</w:t>
      </w:r>
      <w:r>
        <w:rPr>
          <w:lang w:val="uk-UA"/>
        </w:rPr>
        <w:t>ь</w:t>
      </w:r>
      <w:r>
        <w:rPr>
          <w:lang w:val="uk-UA"/>
        </w:rPr>
        <w:t>ных шизофренией с целью разработки целенаправленных реабилит</w:t>
      </w:r>
      <w:r>
        <w:rPr>
          <w:lang w:val="uk-UA"/>
        </w:rPr>
        <w:t>а</w:t>
      </w:r>
      <w:r>
        <w:rPr>
          <w:lang w:val="uk-UA"/>
        </w:rPr>
        <w:t xml:space="preserve">ционных мероприятий / А. К. Бурцев // Укр. вісн. психоневрології. – 2007. – Вип. 1, дод. – С. </w:t>
      </w:r>
      <w:r>
        <w:rPr>
          <w:szCs w:val="28"/>
          <w:lang w:val="uk-UA"/>
        </w:rPr>
        <w:t>160.</w:t>
      </w:r>
      <w:bookmarkEnd w:id="20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5" w:name="_Ref205459960"/>
      <w:r>
        <w:rPr>
          <w:lang w:val="uk-UA"/>
        </w:rPr>
        <w:t>Подкорытов В. С. Социально-психологическая реабилитация психически больных в условиях стационара / В. С. Подкорытов, Е. В. Петр</w:t>
      </w:r>
      <w:r>
        <w:rPr>
          <w:lang w:val="uk-UA"/>
        </w:rPr>
        <w:t>о</w:t>
      </w:r>
      <w:r>
        <w:rPr>
          <w:lang w:val="uk-UA"/>
        </w:rPr>
        <w:t xml:space="preserve">вич // Укр. вісн. психоневрології. – 2007. – Вип. 1, дод. – </w:t>
      </w:r>
      <w:r>
        <w:rPr>
          <w:szCs w:val="28"/>
          <w:lang w:val="uk-UA"/>
        </w:rPr>
        <w:t xml:space="preserve"> С. 225.</w:t>
      </w:r>
      <w:bookmarkEnd w:id="20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206" w:name="_Ref205459961"/>
      <w:r>
        <w:rPr>
          <w:spacing w:val="-4"/>
          <w:szCs w:val="28"/>
          <w:lang w:val="uk-UA"/>
        </w:rPr>
        <w:t>Свінарьов В. І. Сучасні принципи медико-соціальної реабілітації пацієнтів, які страждають на психічні розлади / В. І. Свінарьов, В. В. Штенг</w:t>
      </w:r>
      <w:r>
        <w:rPr>
          <w:spacing w:val="-4"/>
          <w:szCs w:val="28"/>
          <w:lang w:val="uk-UA"/>
        </w:rPr>
        <w:t>е</w:t>
      </w:r>
      <w:r>
        <w:rPr>
          <w:spacing w:val="-4"/>
          <w:szCs w:val="28"/>
          <w:lang w:val="uk-UA"/>
        </w:rPr>
        <w:t>лов, І. С. Дубінін // Укр. вісн. психоневрології. – 2007. – Вип. 1, дод. –С. 235.</w:t>
      </w:r>
      <w:bookmarkEnd w:id="20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7" w:name="_Ref205459963"/>
      <w:r>
        <w:rPr>
          <w:lang w:val="uk-UA"/>
        </w:rPr>
        <w:t>Шестопалова Л. Ф. Медико-психологічні проблеми сучасного л</w:t>
      </w:r>
      <w:r>
        <w:rPr>
          <w:lang w:val="uk-UA"/>
        </w:rPr>
        <w:t>і</w:t>
      </w:r>
      <w:r>
        <w:rPr>
          <w:lang w:val="uk-UA"/>
        </w:rPr>
        <w:t>кувально-реабілітаційного процесу / Л. Ф. Шестопалова // Укр. вісн. псих</w:t>
      </w:r>
      <w:r>
        <w:rPr>
          <w:lang w:val="uk-UA"/>
        </w:rPr>
        <w:t>о</w:t>
      </w:r>
      <w:r>
        <w:rPr>
          <w:lang w:val="uk-UA"/>
        </w:rPr>
        <w:t>неврології. – 2007. – Вип. 1, дод. – С</w:t>
      </w:r>
      <w:r>
        <w:rPr>
          <w:szCs w:val="28"/>
          <w:lang w:val="uk-UA"/>
        </w:rPr>
        <w:t>. 249.</w:t>
      </w:r>
      <w:bookmarkEnd w:id="207"/>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8" w:name="_Ref205459966"/>
      <w:r>
        <w:rPr>
          <w:lang w:val="uk-UA"/>
        </w:rPr>
        <w:t xml:space="preserve">Гончаров В. Є. Значення нових методів лікування в реабілітації хворих на шизофренію / В. Є. Гончаров // Укр. вісн. психоневрології. – 2007. – Вип. 1, дод. – </w:t>
      </w:r>
      <w:r>
        <w:rPr>
          <w:szCs w:val="28"/>
          <w:lang w:val="uk-UA"/>
        </w:rPr>
        <w:t>С. 172.</w:t>
      </w:r>
      <w:bookmarkEnd w:id="208"/>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09" w:name="_Ref205459967"/>
      <w:r>
        <w:rPr>
          <w:lang w:val="uk-UA"/>
        </w:rPr>
        <w:t>Психообразовательная терапия как вид психосоциальной реаб</w:t>
      </w:r>
      <w:r>
        <w:rPr>
          <w:lang w:val="uk-UA"/>
        </w:rPr>
        <w:t>и</w:t>
      </w:r>
      <w:r>
        <w:rPr>
          <w:lang w:val="uk-UA"/>
        </w:rPr>
        <w:t>литации больных параноидной шизофрении / Е. М. Денисов, С. Г. П</w:t>
      </w:r>
      <w:r>
        <w:rPr>
          <w:lang w:val="uk-UA"/>
        </w:rPr>
        <w:t>ы</w:t>
      </w:r>
      <w:r>
        <w:rPr>
          <w:lang w:val="uk-UA"/>
        </w:rPr>
        <w:t>рков, Е. М. Выговская, А. Ю. Васильева // Укр. вісн. психоневрол</w:t>
      </w:r>
      <w:r>
        <w:rPr>
          <w:lang w:val="uk-UA"/>
        </w:rPr>
        <w:t>о</w:t>
      </w:r>
      <w:r>
        <w:rPr>
          <w:lang w:val="uk-UA"/>
        </w:rPr>
        <w:t xml:space="preserve">гії. – 2007. – Вип. 1, дод. – </w:t>
      </w:r>
      <w:r>
        <w:rPr>
          <w:szCs w:val="28"/>
          <w:lang w:val="uk-UA"/>
        </w:rPr>
        <w:t>С. 181.</w:t>
      </w:r>
      <w:bookmarkEnd w:id="20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210" w:name="_Ref205459969"/>
      <w:r>
        <w:rPr>
          <w:spacing w:val="-4"/>
          <w:szCs w:val="28"/>
          <w:lang w:val="uk-UA"/>
        </w:rPr>
        <w:t>Казакова С. Е. К вопросу реабилитации депрессивних больных / С. Е. Казакова // Укр. вісн. психоневрології. – 2007. – Вип. 1, дод. – С. 186–187.</w:t>
      </w:r>
      <w:bookmarkEnd w:id="21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11" w:name="_Ref205459971"/>
      <w:r>
        <w:rPr>
          <w:lang w:val="uk-UA"/>
        </w:rPr>
        <w:t>Ольшевская Н. С. Лечебные эффекты арт-терапии при реабил</w:t>
      </w:r>
      <w:r>
        <w:rPr>
          <w:lang w:val="uk-UA"/>
        </w:rPr>
        <w:t>и</w:t>
      </w:r>
      <w:r>
        <w:rPr>
          <w:lang w:val="uk-UA"/>
        </w:rPr>
        <w:t>тации психических больных / Н. С. Ольшевская // Укр. вісн. психоне</w:t>
      </w:r>
      <w:r>
        <w:rPr>
          <w:lang w:val="uk-UA"/>
        </w:rPr>
        <w:t>в</w:t>
      </w:r>
      <w:r>
        <w:rPr>
          <w:lang w:val="uk-UA"/>
        </w:rPr>
        <w:t xml:space="preserve">рології. – 2007. – Вип. 1, дод. – </w:t>
      </w:r>
      <w:r>
        <w:rPr>
          <w:szCs w:val="28"/>
          <w:lang w:val="uk-UA"/>
        </w:rPr>
        <w:t>С. 215.</w:t>
      </w:r>
      <w:bookmarkEnd w:id="21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12" w:name="_Ref205460194"/>
      <w:r>
        <w:rPr>
          <w:lang w:val="uk-UA"/>
        </w:rPr>
        <w:t>Жариков Н. М. Некоторые методические аспекты разработки в</w:t>
      </w:r>
      <w:r>
        <w:rPr>
          <w:lang w:val="uk-UA"/>
        </w:rPr>
        <w:t>о</w:t>
      </w:r>
      <w:r>
        <w:rPr>
          <w:lang w:val="uk-UA"/>
        </w:rPr>
        <w:t>просов социально-трудовой реадаптации психически больных / Н. М. Жар</w:t>
      </w:r>
      <w:r>
        <w:rPr>
          <w:lang w:val="uk-UA"/>
        </w:rPr>
        <w:t>и</w:t>
      </w:r>
      <w:r>
        <w:rPr>
          <w:lang w:val="uk-UA"/>
        </w:rPr>
        <w:t>ков, Л. Я. Успенская // Реабилитация больных нервными и психическими з</w:t>
      </w:r>
      <w:r>
        <w:rPr>
          <w:lang w:val="uk-UA"/>
        </w:rPr>
        <w:t>а</w:t>
      </w:r>
      <w:r>
        <w:rPr>
          <w:lang w:val="uk-UA"/>
        </w:rPr>
        <w:t>болеваниями. – Л., 1973. – С. 23</w:t>
      </w:r>
      <w:r>
        <w:rPr>
          <w:szCs w:val="28"/>
          <w:lang w:val="uk-UA"/>
        </w:rPr>
        <w:t>–25.</w:t>
      </w:r>
      <w:bookmarkEnd w:id="21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13" w:name="_Ref205460200"/>
      <w:r>
        <w:rPr>
          <w:lang w:val="uk-UA"/>
        </w:rPr>
        <w:t xml:space="preserve">Попова Е. Н. Параноидная шизофрения: клинико-эпидемиологические и реабилитационные аспекты : автореф. дис. ... канд. мед. наук : 14.00.18 / Е. Н. Попова. – Томск, 1987. – 18 </w:t>
      </w:r>
      <w:r>
        <w:rPr>
          <w:szCs w:val="28"/>
          <w:lang w:val="uk-UA"/>
        </w:rPr>
        <w:t>с.</w:t>
      </w:r>
      <w:bookmarkEnd w:id="21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14" w:name="_Ref205460201"/>
      <w:r>
        <w:rPr>
          <w:lang w:val="uk-UA"/>
        </w:rPr>
        <w:lastRenderedPageBreak/>
        <w:t>Кирьянова Е. М. Больные шизофренией с неустойчивой трудовой адаптацией как группа риска инвалидизации / Е. М. Кирьянова // Соц. и клин. психиатрия. – 1993. – № 1. – С. 29</w:t>
      </w:r>
      <w:r>
        <w:rPr>
          <w:szCs w:val="28"/>
          <w:lang w:val="uk-UA"/>
        </w:rPr>
        <w:t>–33.</w:t>
      </w:r>
      <w:bookmarkEnd w:id="21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15" w:name="_Ref205460204"/>
      <w:r>
        <w:rPr>
          <w:lang w:val="uk-UA"/>
        </w:rPr>
        <w:t>Медицинская реабилитация : в 3 т. / под ред. В. М. Боголюбова – Пермь : ИПК Звезда, 1998. – Т. 1. – 69</w:t>
      </w:r>
      <w:r>
        <w:rPr>
          <w:szCs w:val="28"/>
          <w:lang w:val="uk-UA"/>
        </w:rPr>
        <w:t>7 с.</w:t>
      </w:r>
      <w:bookmarkEnd w:id="21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16" w:name="_Ref205460205"/>
      <w:r>
        <w:rPr>
          <w:lang w:val="uk-UA"/>
        </w:rPr>
        <w:t>Леннеер-Аксельсон</w:t>
      </w:r>
      <w:r>
        <w:rPr>
          <w:rStyle w:val="maintext"/>
          <w:lang w:val="uk-UA"/>
        </w:rPr>
        <w:t xml:space="preserve"> </w:t>
      </w:r>
      <w:r>
        <w:rPr>
          <w:lang w:val="uk-UA"/>
        </w:rPr>
        <w:t>Б. Психосоциальная помощь населению : пер.с швед. / Б. Леннеер-Аксельсон, И. Тюлефорс. –</w:t>
      </w:r>
      <w:r>
        <w:rPr>
          <w:rStyle w:val="maintext"/>
          <w:lang w:val="uk-UA"/>
        </w:rPr>
        <w:t xml:space="preserve"> М., 1996. </w:t>
      </w:r>
      <w:r>
        <w:rPr>
          <w:lang w:val="uk-UA"/>
        </w:rPr>
        <w:t>–</w:t>
      </w:r>
      <w:r>
        <w:rPr>
          <w:rStyle w:val="maintext"/>
          <w:lang w:val="uk-UA"/>
        </w:rPr>
        <w:t xml:space="preserve"> 232</w:t>
      </w:r>
      <w:r>
        <w:rPr>
          <w:szCs w:val="28"/>
          <w:lang w:val="uk-UA"/>
        </w:rPr>
        <w:t xml:space="preserve"> с.</w:t>
      </w:r>
      <w:bookmarkEnd w:id="21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17" w:name="_Ref205460206"/>
      <w:r>
        <w:rPr>
          <w:lang w:val="uk-UA"/>
        </w:rPr>
        <w:t>Гурович И. Я. Социальная психиатрия и социальная работа в психиатрии / И. Я. Гурович, Я. А. Сторожакова // Соц. и клин. психиа</w:t>
      </w:r>
      <w:r>
        <w:rPr>
          <w:lang w:val="uk-UA"/>
        </w:rPr>
        <w:t>т</w:t>
      </w:r>
      <w:r>
        <w:rPr>
          <w:lang w:val="uk-UA"/>
        </w:rPr>
        <w:t>рия. – 1998. – № 4. – С. 5–</w:t>
      </w:r>
      <w:r>
        <w:rPr>
          <w:szCs w:val="28"/>
          <w:lang w:val="uk-UA"/>
        </w:rPr>
        <w:t>17.</w:t>
      </w:r>
      <w:bookmarkEnd w:id="21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18" w:name="_Ref205460207"/>
      <w:r>
        <w:rPr>
          <w:lang w:val="uk-UA"/>
        </w:rPr>
        <w:t>Шмуклер А. Б. Социальное функционирование и качество жизни психически больных : автореф. дис. … д-ра мед. наук : 14.00.18 / А. Б. Шму</w:t>
      </w:r>
      <w:r>
        <w:rPr>
          <w:lang w:val="uk-UA"/>
        </w:rPr>
        <w:t>к</w:t>
      </w:r>
      <w:r>
        <w:rPr>
          <w:lang w:val="uk-UA"/>
        </w:rPr>
        <w:t xml:space="preserve">лер. – М., 1999. – 45 </w:t>
      </w:r>
      <w:r>
        <w:rPr>
          <w:szCs w:val="28"/>
          <w:lang w:val="uk-UA"/>
        </w:rPr>
        <w:t>с.</w:t>
      </w:r>
      <w:bookmarkEnd w:id="21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219" w:name="_Ref205460208"/>
      <w:r>
        <w:rPr>
          <w:spacing w:val="-4"/>
          <w:szCs w:val="28"/>
          <w:lang w:val="uk-UA"/>
        </w:rPr>
        <w:t>Гурович И. Я. Психосоциальная реабилитация в психиатрии / И. Я. Гурович, Я. А. Сторожакова // Соц. и клин. психиатрия. – 2001. – № 3. – С. 5–13.</w:t>
      </w:r>
      <w:bookmarkEnd w:id="21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20" w:name="_Ref205460211"/>
      <w:r>
        <w:rPr>
          <w:lang w:val="uk-UA"/>
        </w:rPr>
        <w:t>Карлинг П. Дж. Возвращение в сообщество: Построение систем поддержки для людей с психиатрической инвалидностью / П. Дж. Ка</w:t>
      </w:r>
      <w:r>
        <w:rPr>
          <w:lang w:val="uk-UA"/>
        </w:rPr>
        <w:t>р</w:t>
      </w:r>
      <w:r>
        <w:rPr>
          <w:lang w:val="uk-UA"/>
        </w:rPr>
        <w:t xml:space="preserve">линг . – К. : Сфера, 2001. – 442 </w:t>
      </w:r>
      <w:r>
        <w:rPr>
          <w:szCs w:val="28"/>
          <w:lang w:val="uk-UA"/>
        </w:rPr>
        <w:t>с.</w:t>
      </w:r>
      <w:bookmarkEnd w:id="22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21" w:name="_Ref205460213"/>
      <w:r>
        <w:rPr>
          <w:lang w:val="uk-UA"/>
        </w:rPr>
        <w:t>Позалікарняна допомога та психіатрична реабілітація при важких психічних захворюваннях / Під ред..Jaap van Weeghel / Пер. З англ. За заг. Ред.. О. Абе</w:t>
      </w:r>
      <w:r>
        <w:rPr>
          <w:lang w:val="uk-UA"/>
        </w:rPr>
        <w:t>с</w:t>
      </w:r>
      <w:r>
        <w:rPr>
          <w:lang w:val="uk-UA"/>
        </w:rPr>
        <w:t xml:space="preserve">соновох – К. : Сфера, 2002. – 600 </w:t>
      </w:r>
      <w:r>
        <w:rPr>
          <w:szCs w:val="28"/>
          <w:lang w:val="uk-UA"/>
        </w:rPr>
        <w:t>с. Рос. мовою.</w:t>
      </w:r>
      <w:bookmarkEnd w:id="221"/>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22" w:name="_Ref205460214"/>
      <w:r>
        <w:rPr>
          <w:lang w:val="uk-UA"/>
        </w:rPr>
        <w:t>Практикум по психосоциальному лечению и психосоциальной реабилитации психически больных / под ред. И. Я. Гуровича, А. Б. Шмукл</w:t>
      </w:r>
      <w:r>
        <w:rPr>
          <w:lang w:val="uk-UA"/>
        </w:rPr>
        <w:t>е</w:t>
      </w:r>
      <w:r>
        <w:rPr>
          <w:lang w:val="uk-UA"/>
        </w:rPr>
        <w:t xml:space="preserve">ра. – М. : Медпрактика, 2002. – 180 </w:t>
      </w:r>
      <w:r>
        <w:rPr>
          <w:szCs w:val="28"/>
          <w:lang w:val="uk-UA"/>
        </w:rPr>
        <w:t>с.</w:t>
      </w:r>
      <w:bookmarkEnd w:id="22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23" w:name="_Ref205466489"/>
      <w:r>
        <w:rPr>
          <w:lang w:val="uk-UA"/>
        </w:rPr>
        <w:t>Орловская Я. В. Коморбидность непсихотических психических расстройств и употребления психоактивных веществ в молодом возр</w:t>
      </w:r>
      <w:r>
        <w:rPr>
          <w:lang w:val="uk-UA"/>
        </w:rPr>
        <w:t>а</w:t>
      </w:r>
      <w:r>
        <w:rPr>
          <w:lang w:val="uk-UA"/>
        </w:rPr>
        <w:t>сте / Я. В. Орловская, В. Б. Литвинов, Г. А. Пріб // Арх. психіатрії. – 2005. – № 1. – С. 146–</w:t>
      </w:r>
      <w:r>
        <w:rPr>
          <w:szCs w:val="28"/>
          <w:lang w:val="uk-UA"/>
        </w:rPr>
        <w:t>148.</w:t>
      </w:r>
      <w:bookmarkEnd w:id="22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24" w:name="_Ref206653289"/>
      <w:r>
        <w:rPr>
          <w:lang w:val="uk-UA"/>
        </w:rPr>
        <w:t>Сосин И. К. Алкогольная депрессия и качество жизни / И. К. С</w:t>
      </w:r>
      <w:r>
        <w:rPr>
          <w:lang w:val="uk-UA"/>
        </w:rPr>
        <w:t>о</w:t>
      </w:r>
      <w:r>
        <w:rPr>
          <w:lang w:val="uk-UA"/>
        </w:rPr>
        <w:t>син, Д. В. Сайков // Вісн. психіатрії та психофармакотерапії. – 2007. – № 2. – С. 15–</w:t>
      </w:r>
      <w:r>
        <w:rPr>
          <w:szCs w:val="28"/>
          <w:lang w:val="uk-UA"/>
        </w:rPr>
        <w:t>23.</w:t>
      </w:r>
      <w:bookmarkEnd w:id="22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25" w:name="_Ref204585625"/>
      <w:r>
        <w:rPr>
          <w:lang w:val="uk-UA"/>
        </w:rPr>
        <w:t>Beard J. H. The Fountain House model of psychiatric rehabilitation / J. H. Beard, R. N. Propst, T. J. Malamud // Psychos. Rehabil. J. – 1982. – Vol. 5, N 1. – P. 47–</w:t>
      </w:r>
      <w:r>
        <w:rPr>
          <w:szCs w:val="28"/>
          <w:lang w:val="uk-UA"/>
        </w:rPr>
        <w:t>53.</w:t>
      </w:r>
      <w:bookmarkEnd w:id="22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226" w:name="_Ref203638614"/>
      <w:r>
        <w:rPr>
          <w:lang w:val="uk-UA"/>
        </w:rPr>
        <w:t>Bassuk E. L. Deinstitutionalization and mental health services / E. L. Bassuk, S. Gerson // Sci. Am. – 1978. – Vol. 238, N 2. – P. 46–53.</w:t>
      </w:r>
      <w:bookmarkEnd w:id="22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227" w:name="_Ref203638676"/>
      <w:r>
        <w:rPr>
          <w:lang w:val="uk-UA"/>
        </w:rPr>
        <w:t xml:space="preserve">Prib G. Psychopharmacotherapy and psychotherapy in patients with mental disorders (medical and social aspects) / Priеb G. // World Congress of World Association for </w:t>
      </w:r>
      <w:r>
        <w:rPr>
          <w:lang w:val="uk-UA"/>
        </w:rPr>
        <w:lastRenderedPageBreak/>
        <w:t xml:space="preserve">Social Psychiatry, 2007. – Prague. – </w:t>
      </w:r>
      <w:r>
        <w:rPr>
          <w:iCs/>
          <w:lang w:val="uk-UA"/>
        </w:rPr>
        <w:t>[</w:t>
      </w:r>
      <w:r>
        <w:rPr>
          <w:lang w:val="uk-UA"/>
        </w:rPr>
        <w:t>Электронный док</w:t>
      </w:r>
      <w:r>
        <w:rPr>
          <w:lang w:val="uk-UA"/>
        </w:rPr>
        <w:t>у</w:t>
      </w:r>
      <w:r>
        <w:rPr>
          <w:lang w:val="uk-UA"/>
        </w:rPr>
        <w:t xml:space="preserve">мент]. – Шлях доступу : URL: </w:t>
      </w:r>
      <w:hyperlink r:id="rId28" w:history="1">
        <w:r>
          <w:rPr>
            <w:lang w:val="uk-UA"/>
          </w:rPr>
          <w:t>http://www. wasp2007</w:t>
        </w:r>
      </w:hyperlink>
      <w:r>
        <w:rPr>
          <w:lang w:val="uk-UA"/>
        </w:rPr>
        <w:t>. cz/Text/posters?MenuItemId. –Заголовок з екр</w:t>
      </w:r>
      <w:r>
        <w:rPr>
          <w:lang w:val="uk-UA"/>
        </w:rPr>
        <w:t>а</w:t>
      </w:r>
      <w:r>
        <w:rPr>
          <w:lang w:val="uk-UA"/>
        </w:rPr>
        <w:t>ну.</w:t>
      </w:r>
      <w:bookmarkEnd w:id="22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28" w:name="_Ref203638717"/>
      <w:r>
        <w:rPr>
          <w:lang w:val="uk-UA"/>
        </w:rPr>
        <w:t>Leitner L. A. Battling recidivism / L. A. Leitner, J. Drasgow // J. Rehabil. – 1972. – Vol. 38, N 4. – P. 29–</w:t>
      </w:r>
      <w:r>
        <w:rPr>
          <w:szCs w:val="28"/>
          <w:lang w:val="uk-UA"/>
        </w:rPr>
        <w:t>31.</w:t>
      </w:r>
      <w:bookmarkEnd w:id="22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29" w:name="_Ref203638770"/>
      <w:r>
        <w:rPr>
          <w:lang w:val="uk-UA"/>
        </w:rPr>
        <w:t xml:space="preserve">The store front, Fountain House, and the rehabilitation alliance / R. Aquila, T. J. Malamud, T. Sweet, J. D. Kelleher // MedGenMed. – 2006. – Vol. 8, N 3. – P. </w:t>
      </w:r>
      <w:bookmarkEnd w:id="229"/>
      <w:r>
        <w:rPr>
          <w:szCs w:val="28"/>
          <w:lang w:val="uk-UA"/>
        </w:rPr>
        <w:t>67.</w:t>
      </w:r>
    </w:p>
    <w:p w:rsidR="0011487C" w:rsidRDefault="0011487C" w:rsidP="0011487C">
      <w:pPr>
        <w:pStyle w:val="37"/>
        <w:ind w:firstLine="0"/>
        <w:rPr>
          <w:szCs w:val="28"/>
          <w:lang w:val="uk-UA"/>
        </w:rPr>
      </w:pPr>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0" w:name="_Ref203638849"/>
      <w:r>
        <w:rPr>
          <w:lang w:val="uk-UA"/>
        </w:rPr>
        <w:t xml:space="preserve">Grob S. Psychosocial rehabilitation centers: Old wine in a new bottle / S. Grob // The Chronic psychiatric patient in the community: Principles of treatment / ed. by I. Barofsky, R. D. Budson. – </w:t>
      </w:r>
      <w:r>
        <w:rPr>
          <w:color w:val="000000"/>
          <w:lang w:val="uk-UA"/>
        </w:rPr>
        <w:t>N. Y. : S.P. Medical &amp; Sc</w:t>
      </w:r>
      <w:r>
        <w:rPr>
          <w:color w:val="000000"/>
          <w:lang w:val="uk-UA"/>
        </w:rPr>
        <w:t>i</w:t>
      </w:r>
      <w:r>
        <w:rPr>
          <w:color w:val="000000"/>
          <w:lang w:val="uk-UA"/>
        </w:rPr>
        <w:t xml:space="preserve">entific Books, </w:t>
      </w:r>
      <w:r>
        <w:rPr>
          <w:lang w:val="uk-UA"/>
        </w:rPr>
        <w:t>1983. – P. 265–</w:t>
      </w:r>
      <w:r>
        <w:rPr>
          <w:szCs w:val="28"/>
          <w:lang w:val="uk-UA"/>
        </w:rPr>
        <w:t>280</w:t>
      </w:r>
      <w:bookmarkEnd w:id="230"/>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1" w:name="_Ref203639001"/>
      <w:bookmarkStart w:id="232" w:name="_Ref203639123"/>
      <w:r>
        <w:rPr>
          <w:lang w:val="uk-UA"/>
        </w:rPr>
        <w:t>Anthony W. A. A client outcome planning model for assessing psychiatric rehabilitation interventions / W. A. Anthony, M. Farkas // Schizophr. Bull. – 1982. – Vol. 8, N 1. – P. 13</w:t>
      </w:r>
      <w:r>
        <w:rPr>
          <w:szCs w:val="28"/>
          <w:lang w:val="uk-UA"/>
        </w:rPr>
        <w:t>–38.</w:t>
      </w:r>
      <w:bookmarkEnd w:id="23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3" w:name="_Ref203639125"/>
      <w:r>
        <w:rPr>
          <w:lang w:val="uk-UA"/>
        </w:rPr>
        <w:t>Anthony W. A. The one-two-three of client evaluation in psychiatric rehabilitation settings / W. A. Anthony // Psychos. Rehabil. J. – 1984. – Vol. 8, N 2. – P. 85</w:t>
      </w:r>
      <w:r>
        <w:rPr>
          <w:szCs w:val="28"/>
          <w:lang w:val="uk-UA"/>
        </w:rPr>
        <w:t>–87.</w:t>
      </w:r>
      <w:bookmarkEnd w:id="231"/>
      <w:bookmarkEnd w:id="23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4" w:name="_Ref203639232"/>
      <w:r>
        <w:rPr>
          <w:lang w:val="uk-UA"/>
        </w:rPr>
        <w:t>Anthony W. A. Psychiatric rehabilitation / W. A. Anthony, M. R. Cohen, B. F. Cohen // The chronic mental patient: Five years later / ed. by J. A. Talbott. – Orlando : Grune &amp; Stratton, 1984. – P. 137–</w:t>
      </w:r>
      <w:r>
        <w:rPr>
          <w:szCs w:val="28"/>
          <w:lang w:val="uk-UA"/>
        </w:rPr>
        <w:t>157</w:t>
      </w:r>
      <w:bookmarkEnd w:id="234"/>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5" w:name="_Ref203639305"/>
      <w:r>
        <w:rPr>
          <w:lang w:val="uk-UA"/>
        </w:rPr>
        <w:t>Anthony W. A. Psychological rehabilitation. A concept in need of a method / W. A. Anthony // Am. Psychol. – 1977. – Vol. 32, N 8. – P. 658</w:t>
      </w:r>
      <w:r>
        <w:rPr>
          <w:szCs w:val="28"/>
          <w:lang w:val="uk-UA"/>
        </w:rPr>
        <w:t>–662.</w:t>
      </w:r>
      <w:bookmarkEnd w:id="23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6" w:name="_Ref203639386"/>
      <w:r>
        <w:rPr>
          <w:lang w:val="uk-UA"/>
        </w:rPr>
        <w:t>Anthony W. A. Philosophy, treatment process, and principles of the psychiatric rehabilitation approach / W. A. Anthony, M. R. Cohen, B. F. Cohen // Deinstitutionalization / ed. by L. L. Bachrach. – San Francisco : Jossey-Bass, 1983. – P. 67</w:t>
      </w:r>
      <w:r>
        <w:rPr>
          <w:szCs w:val="28"/>
          <w:lang w:val="uk-UA"/>
        </w:rPr>
        <w:t>–69</w:t>
      </w:r>
      <w:bookmarkEnd w:id="236"/>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7" w:name="_Ref203639437"/>
      <w:r>
        <w:rPr>
          <w:lang w:val="uk-UA"/>
        </w:rPr>
        <w:t>Liberman R. P. Psychiatric rehabilitation for chronic mental patients / R. P. Liberman, D. W. Foy // Psychiatr. Ann. – 1983. – Vol. 13. – P. 539</w:t>
      </w:r>
      <w:r>
        <w:rPr>
          <w:szCs w:val="28"/>
          <w:lang w:val="uk-UA"/>
        </w:rPr>
        <w:t>–545</w:t>
      </w:r>
      <w:bookmarkEnd w:id="237"/>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8" w:name="_Ref203639546"/>
      <w:r>
        <w:rPr>
          <w:lang w:val="uk-UA"/>
        </w:rPr>
        <w:t>Goldman H. H. Defining and counting the chronically mentally ill / H. H. Goldman, A. A. Gattozzi, C. A. Taube // Hosp. Community Psychiatry. – 1981. – Vol. 32, N 1. – P. 21</w:t>
      </w:r>
      <w:r>
        <w:rPr>
          <w:szCs w:val="28"/>
          <w:lang w:val="uk-UA"/>
        </w:rPr>
        <w:t>–27.</w:t>
      </w:r>
      <w:bookmarkEnd w:id="23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39" w:name="_Ref204588595"/>
      <w:r>
        <w:rPr>
          <w:lang w:val="uk-UA"/>
        </w:rPr>
        <w:t xml:space="preserve">Pepper B. What’s in a diagnosis – and what isn’t? / B. Pepper, H. Ryglewicz // Hosp. Community Psychiatry. – 1988. – Vol. 39, N 1. – </w:t>
      </w:r>
      <w:r>
        <w:rPr>
          <w:szCs w:val="28"/>
          <w:lang w:val="uk-UA"/>
        </w:rPr>
        <w:t>Р. 7.</w:t>
      </w:r>
      <w:bookmarkEnd w:id="239"/>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0" w:name="_Ref203639743"/>
      <w:r>
        <w:rPr>
          <w:lang w:val="uk-UA"/>
        </w:rPr>
        <w:t>Bachrach L. L. Defining chronic mental illness: a concept paper / L. L. Bachrach // Hosp. Community Psychiatry. – 1988. – Vol. 39, N 4. – P. 383</w:t>
      </w:r>
      <w:r>
        <w:rPr>
          <w:szCs w:val="28"/>
          <w:lang w:val="uk-UA"/>
        </w:rPr>
        <w:t>–388.</w:t>
      </w:r>
      <w:bookmarkEnd w:id="24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1" w:name="_Ref203639808"/>
      <w:r>
        <w:rPr>
          <w:lang w:val="uk-UA"/>
        </w:rPr>
        <w:lastRenderedPageBreak/>
        <w:t>Summers F. The post-acute functioning of the schizophrenic / F. Summers // J. Clin. Psychol. – 1981. – Vol. 37, N 4. – P. 705</w:t>
      </w:r>
      <w:r>
        <w:rPr>
          <w:szCs w:val="28"/>
          <w:lang w:val="uk-UA"/>
        </w:rPr>
        <w:t>–714.</w:t>
      </w:r>
      <w:bookmarkEnd w:id="24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2" w:name="_Ref203639860"/>
      <w:r>
        <w:rPr>
          <w:lang w:val="uk-UA"/>
        </w:rPr>
        <w:t>Treatment of the nonpsychotic chronic patient: a problem of interactive fit / D. A. Adler, R. E. Drake, J. Berlant [et al.] // Am. J. Orthopsychiatry. – 1987. – Vol. 57, N 4. – P. 579</w:t>
      </w:r>
      <w:r>
        <w:rPr>
          <w:szCs w:val="28"/>
          <w:lang w:val="uk-UA"/>
        </w:rPr>
        <w:t>–586.</w:t>
      </w:r>
      <w:bookmarkEnd w:id="24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3" w:name="_Ref203640117"/>
      <w:r>
        <w:rPr>
          <w:lang w:val="uk-UA"/>
        </w:rPr>
        <w:t>Dion G. L. Research in psychiatric rehabilitation: A review of experimental and quasi-experimental studies / G. L. Dion, W. A. Anthony // Rehabil. Counsel. Bull. – 1987. – Vol. 30. – P. 177</w:t>
      </w:r>
      <w:r>
        <w:rPr>
          <w:szCs w:val="28"/>
          <w:lang w:val="uk-UA"/>
        </w:rPr>
        <w:t>–203.</w:t>
      </w:r>
      <w:bookmarkEnd w:id="24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4" w:name="_Ref203640182"/>
      <w:r>
        <w:rPr>
          <w:lang w:val="uk-UA"/>
        </w:rPr>
        <w:t>Advances in treating the young adult chronic patient / ed. by B. Pepper, H. Ryglewicz. – San Francisco : Jossey-Bass, 1984. – 119</w:t>
      </w:r>
      <w:r>
        <w:rPr>
          <w:szCs w:val="28"/>
          <w:lang w:val="uk-UA"/>
        </w:rPr>
        <w:t xml:space="preserve"> р.</w:t>
      </w:r>
      <w:bookmarkEnd w:id="244"/>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5" w:name="_Ref203640481"/>
      <w:r>
        <w:rPr>
          <w:lang w:val="uk-UA"/>
        </w:rPr>
        <w:t xml:space="preserve">A review and critique of social skills training with schizophrenic patients / C. J. Wallace, C. J. Nelson, R. P. Liberman [et al.] // Schizophr. Bull. – 1980. – Vol. 6, N 1. – P. </w:t>
      </w:r>
      <w:r>
        <w:rPr>
          <w:szCs w:val="28"/>
          <w:lang w:val="uk-UA"/>
        </w:rPr>
        <w:t>42–63</w:t>
      </w:r>
      <w:bookmarkEnd w:id="245"/>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6" w:name="_Ref203640591"/>
      <w:r>
        <w:rPr>
          <w:color w:val="000000"/>
          <w:lang w:val="uk-UA"/>
        </w:rPr>
        <w:t xml:space="preserve">Handbook of behavioral assessment / ed. by A. R. Ciminero, K. S. Calhoun, H. E. Adams. – N. Y. : Wiley, 1977. – </w:t>
      </w:r>
      <w:r>
        <w:rPr>
          <w:szCs w:val="28"/>
          <w:lang w:val="uk-UA"/>
        </w:rPr>
        <w:t>751</w:t>
      </w:r>
      <w:bookmarkEnd w:id="246"/>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7" w:name="_Ref203640650"/>
      <w:r>
        <w:rPr>
          <w:lang w:val="uk-UA"/>
        </w:rPr>
        <w:t xml:space="preserve">Alevizos P. The assessment of psychotic behavior / P. Alevizos, E. Callahan // </w:t>
      </w:r>
      <w:r>
        <w:rPr>
          <w:color w:val="000000"/>
          <w:lang w:val="uk-UA"/>
        </w:rPr>
        <w:t>Handbook of behavioral assessment / ed. by A. R. Ciminero, K. S. Calhoun, H. E. Adams. – N. Y. : Wiley, 1977. – P.</w:t>
      </w:r>
      <w:r>
        <w:rPr>
          <w:lang w:val="uk-UA"/>
        </w:rPr>
        <w:t xml:space="preserve"> 683</w:t>
      </w:r>
      <w:r>
        <w:rPr>
          <w:szCs w:val="28"/>
          <w:lang w:val="uk-UA"/>
        </w:rPr>
        <w:t>–721</w:t>
      </w:r>
      <w:bookmarkEnd w:id="247"/>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8" w:name="_Ref203640755"/>
      <w:r>
        <w:rPr>
          <w:color w:val="000000"/>
          <w:lang w:val="uk-UA"/>
        </w:rPr>
        <w:t xml:space="preserve">Social skills training : a practical handbook for assessment and treatment / ed. by J. P. Curran, P. M. Monti. – N. Y. : Guilford Press, 1982. – 447 </w:t>
      </w:r>
      <w:r>
        <w:rPr>
          <w:szCs w:val="28"/>
          <w:lang w:val="uk-UA"/>
        </w:rPr>
        <w:t xml:space="preserve">р. 447. </w:t>
      </w:r>
      <w:bookmarkEnd w:id="24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49" w:name="_Ref203640822"/>
      <w:r>
        <w:rPr>
          <w:lang w:val="uk-UA"/>
        </w:rPr>
        <w:t xml:space="preserve">Hersen M. The assessment of social skills / M. Hersen, A. Bellack // </w:t>
      </w:r>
      <w:r>
        <w:rPr>
          <w:color w:val="000000"/>
          <w:lang w:val="uk-UA"/>
        </w:rPr>
        <w:t xml:space="preserve">Handbook of behavioral assessment assessment / ed. by A. R. Ciminero, K. S. Calhoun, H. E. Adams. – N. Y. : Wiley, 1977. – P. </w:t>
      </w:r>
      <w:r>
        <w:rPr>
          <w:szCs w:val="28"/>
          <w:lang w:val="uk-UA"/>
        </w:rPr>
        <w:t>510</w:t>
      </w:r>
      <w:bookmarkEnd w:id="249"/>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50" w:name="_Ref203640891"/>
      <w:r>
        <w:rPr>
          <w:lang w:val="uk-UA"/>
        </w:rPr>
        <w:t>Hollingsworth R. Community adjustment of released token economy patients / R. Hollingsworth, J. Foreyt // J. Behav. Ther. Exp. Psychiatry. – 1975. – Vol. 6. – P. 271</w:t>
      </w:r>
      <w:r>
        <w:rPr>
          <w:szCs w:val="28"/>
          <w:lang w:val="uk-UA"/>
        </w:rPr>
        <w:t>–274.</w:t>
      </w:r>
      <w:bookmarkEnd w:id="25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51" w:name="_Ref203640939"/>
      <w:r>
        <w:rPr>
          <w:lang w:val="uk-UA"/>
        </w:rPr>
        <w:t>Patterson R. L. Conditioning and post-hospital generalization of nondelusional responses in a chronic psychotic patient / R. L. Patterson, J. R. Teigen // J. Appl. Behav. Anal. – 1973. – Vol. 6, N 1. – P. 65</w:t>
      </w:r>
      <w:r>
        <w:rPr>
          <w:szCs w:val="28"/>
          <w:lang w:val="uk-UA"/>
        </w:rPr>
        <w:t>–70.</w:t>
      </w:r>
      <w:bookmarkEnd w:id="251"/>
    </w:p>
    <w:p w:rsidR="0011487C" w:rsidRDefault="0011487C" w:rsidP="0011487C">
      <w:pPr>
        <w:pStyle w:val="37"/>
        <w:ind w:firstLine="0"/>
        <w:rPr>
          <w:szCs w:val="28"/>
          <w:lang w:val="uk-UA"/>
        </w:rPr>
      </w:pPr>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52" w:name="_Ref203640977"/>
      <w:r>
        <w:rPr>
          <w:lang w:val="uk-UA"/>
        </w:rPr>
        <w:t>Tracey D. A. Generalization of verbal conditioning to verbal and nonverbal behavior: group therapy with chronic psychiatric patients / D. A. Tracey, D. W. Briddell, G. T. Wilson // J. Appl. Behav. Anal. – 1974. – Vol. 7, N 3. – P. 391</w:t>
      </w:r>
      <w:r>
        <w:rPr>
          <w:szCs w:val="28"/>
          <w:lang w:val="uk-UA"/>
        </w:rPr>
        <w:t>–402.</w:t>
      </w:r>
      <w:bookmarkEnd w:id="252"/>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53" w:name="_Ref203641056"/>
      <w:r>
        <w:rPr>
          <w:lang w:val="uk-UA"/>
        </w:rPr>
        <w:lastRenderedPageBreak/>
        <w:t xml:space="preserve">Paul G. L. Psychosocial treatment of chronic mental patients: milieu versus social-learning programs / G. L. Paul, R. J. Lentz. – Cambridge : Harvard University Press, 1977. – </w:t>
      </w:r>
      <w:r>
        <w:rPr>
          <w:szCs w:val="28"/>
          <w:lang w:val="uk-UA"/>
        </w:rPr>
        <w:t>528 р</w:t>
      </w:r>
      <w:bookmarkEnd w:id="253"/>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54" w:name="_Ref203641123"/>
      <w:r>
        <w:rPr>
          <w:lang w:val="uk-UA"/>
        </w:rPr>
        <w:t>Griffiths R. D. A standardized assessment of the work behaviour of psychiatric patients / R. D. Griffiths // Br. J. Psychiatry. – 1973. – Vol. 123, N 575. – P. 403–</w:t>
      </w:r>
      <w:r>
        <w:rPr>
          <w:szCs w:val="28"/>
          <w:lang w:val="uk-UA"/>
        </w:rPr>
        <w:t xml:space="preserve">408. </w:t>
      </w:r>
      <w:bookmarkEnd w:id="25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55" w:name="_Ref203641189"/>
      <w:r>
        <w:rPr>
          <w:lang w:val="uk-UA"/>
        </w:rPr>
        <w:t>Griffiths R. D. Rehabilitation of chronic psychotic patients. An assessment of their psychological handicap, an evaluation of the effectiveness of rehabilitation, and observations of the factors which predict outcome / R. D. Griffiths // Psychol. Med. – 1974. – Vol. 4, N 3. – P. 316</w:t>
      </w:r>
      <w:r>
        <w:rPr>
          <w:szCs w:val="28"/>
          <w:lang w:val="uk-UA"/>
        </w:rPr>
        <w:t>–325.</w:t>
      </w:r>
      <w:bookmarkEnd w:id="25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56" w:name="_Ref203641383"/>
      <w:r>
        <w:rPr>
          <w:lang w:val="uk-UA"/>
        </w:rPr>
        <w:t xml:space="preserve">Paul G. L. Residential treatment programs and aftercare for the chronically institutionalized / G. L. Paul // </w:t>
      </w:r>
      <w:r>
        <w:rPr>
          <w:color w:val="000000"/>
          <w:lang w:val="uk-UA"/>
        </w:rPr>
        <w:t>The Chronically mentally ill: r</w:t>
      </w:r>
      <w:r>
        <w:rPr>
          <w:color w:val="000000"/>
          <w:lang w:val="uk-UA"/>
        </w:rPr>
        <w:t>e</w:t>
      </w:r>
      <w:r>
        <w:rPr>
          <w:color w:val="000000"/>
          <w:lang w:val="uk-UA"/>
        </w:rPr>
        <w:t xml:space="preserve">search and services / </w:t>
      </w:r>
      <w:r>
        <w:rPr>
          <w:lang w:val="uk-UA"/>
        </w:rPr>
        <w:t>ed. by M. Mirabi</w:t>
      </w:r>
      <w:r>
        <w:rPr>
          <w:color w:val="000000"/>
          <w:lang w:val="uk-UA"/>
        </w:rPr>
        <w:t>.</w:t>
      </w:r>
      <w:r>
        <w:rPr>
          <w:lang w:val="uk-UA"/>
        </w:rPr>
        <w:t xml:space="preserve"> – </w:t>
      </w:r>
      <w:r>
        <w:rPr>
          <w:color w:val="000000"/>
          <w:lang w:val="uk-UA"/>
        </w:rPr>
        <w:t>N. Y. : SP Medical &amp; Scientific Books, 1984.</w:t>
      </w:r>
      <w:r>
        <w:rPr>
          <w:lang w:val="uk-UA"/>
        </w:rPr>
        <w:t xml:space="preserve"> – P. 239–</w:t>
      </w:r>
      <w:r>
        <w:rPr>
          <w:szCs w:val="28"/>
          <w:lang w:val="uk-UA"/>
        </w:rPr>
        <w:t>269.</w:t>
      </w:r>
      <w:bookmarkEnd w:id="256"/>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57" w:name="_Ref203641477"/>
      <w:r>
        <w:rPr>
          <w:lang w:val="uk-UA"/>
        </w:rPr>
        <w:t>Watts F. N. A study of work behaviour in a psychiatric rehabilitation unit / F. N. Watts // Br. J. Soc. Clin. Psychol. – 1978. – Vol. 17, N 1. – P. 85</w:t>
      </w:r>
      <w:r>
        <w:rPr>
          <w:szCs w:val="28"/>
          <w:lang w:val="uk-UA"/>
        </w:rPr>
        <w:t xml:space="preserve">–92. </w:t>
      </w:r>
      <w:bookmarkEnd w:id="25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258" w:name="_Ref203641530"/>
      <w:r>
        <w:rPr>
          <w:lang w:val="uk-UA"/>
        </w:rPr>
        <w:t xml:space="preserve">Cohen B. F. Functional assessment in psychiatric rehabilitation / B. F. Cohen, W. A. Anthony // </w:t>
      </w:r>
      <w:r>
        <w:rPr>
          <w:color w:val="000000"/>
          <w:lang w:val="uk-UA"/>
        </w:rPr>
        <w:t xml:space="preserve">Functional assessment in rehabilitation / </w:t>
      </w:r>
      <w:r>
        <w:rPr>
          <w:lang w:val="uk-UA"/>
        </w:rPr>
        <w:t>ed. by A. S. Halpern, M. J. Fuhrer</w:t>
      </w:r>
      <w:r>
        <w:rPr>
          <w:color w:val="000000"/>
          <w:lang w:val="uk-UA"/>
        </w:rPr>
        <w:t>.</w:t>
      </w:r>
      <w:r>
        <w:rPr>
          <w:lang w:val="uk-UA"/>
        </w:rPr>
        <w:t xml:space="preserve"> – </w:t>
      </w:r>
      <w:r>
        <w:rPr>
          <w:color w:val="000000"/>
          <w:lang w:val="uk-UA"/>
        </w:rPr>
        <w:t>Baltimore : P.H. Brookes Pub. Co., 1984.</w:t>
      </w:r>
      <w:r>
        <w:rPr>
          <w:lang w:val="uk-UA"/>
        </w:rPr>
        <w:t xml:space="preserve"> – P. 79–100. </w:t>
      </w:r>
      <w:bookmarkEnd w:id="25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259" w:name="_Ref203646582"/>
      <w:r>
        <w:rPr>
          <w:lang w:val="uk-UA"/>
        </w:rPr>
        <w:t>Woy J. R. Issues in the linkage and integration of treatment and rehabilitation services for chronically mentally ill persons. / Woy J. R., Dellario D. J. // Administration in Mental Health. – 1985. – N 12. – 155–165.</w:t>
      </w:r>
      <w:bookmarkEnd w:id="25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260" w:name="_Ref203641612"/>
      <w:bookmarkStart w:id="261" w:name="_Ref212643425"/>
      <w:r>
        <w:rPr>
          <w:lang w:val="uk-UA"/>
        </w:rPr>
        <w:t>Wolkon G. H., Tanaka H. Outcome of social rehabilitation services for released psychiatric patients: A descriptive study. / Wolkon, G. H., Tanaka, H. // Social Work. – 1996. – Vol 11, N 2. – Р. 53–61</w:t>
      </w:r>
      <w:bookmarkEnd w:id="260"/>
      <w:r>
        <w:rPr>
          <w:lang w:val="uk-UA"/>
        </w:rPr>
        <w:t>.</w:t>
      </w:r>
      <w:bookmarkEnd w:id="261"/>
    </w:p>
    <w:p w:rsidR="0011487C" w:rsidRDefault="0011487C" w:rsidP="0011487C">
      <w:pPr>
        <w:pStyle w:val="37"/>
        <w:ind w:firstLine="0"/>
        <w:rPr>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262" w:name="_Ref203641667"/>
      <w:r>
        <w:rPr>
          <w:lang w:val="uk-UA"/>
        </w:rPr>
        <w:t>Williams D. H., Bellis, E. C., Wellington S. W. Deinstitutionalization and social policy: Historical perspectives and present dilemmas. / Williams D. H., Bellis E. C., Wellington S. W. //  American Journal of Orthopsychiatry. – 1980. – Vol 50, N 1. – Р. 54–64.</w:t>
      </w:r>
      <w:bookmarkEnd w:id="26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63" w:name="_Ref203641705"/>
      <w:r>
        <w:rPr>
          <w:lang w:val="uk-UA"/>
        </w:rPr>
        <w:t>Hansson L. The assessment of needs in psychiatric patients. Interrater reliability of the Swedish version of the Camberwell Assessment of Needs instrument and results from a cross-sectional study / L. Hansson, T. Bjor</w:t>
      </w:r>
      <w:r>
        <w:rPr>
          <w:lang w:val="uk-UA"/>
        </w:rPr>
        <w:t>k</w:t>
      </w:r>
      <w:r>
        <w:rPr>
          <w:lang w:val="uk-UA"/>
        </w:rPr>
        <w:t>man, B. Svensson // Acta Psychiatr. Scand. – 1995. – Vol. 92, N 4. – P. 285–</w:t>
      </w:r>
      <w:r>
        <w:rPr>
          <w:szCs w:val="28"/>
          <w:lang w:val="uk-UA"/>
        </w:rPr>
        <w:t xml:space="preserve"> 293</w:t>
      </w:r>
      <w:bookmarkEnd w:id="263"/>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64" w:name="_Ref203641762"/>
      <w:r>
        <w:rPr>
          <w:lang w:val="uk-UA"/>
        </w:rPr>
        <w:t>Buell G. J. Efficacy of psychiatric rehabilitation / G. J. Buell, S. Sharratt, M. E. Althoff // Psychol. Bull. – 1972. – Vol. 78, N 6. – P. 447</w:t>
      </w:r>
      <w:r>
        <w:rPr>
          <w:szCs w:val="28"/>
          <w:lang w:val="uk-UA"/>
        </w:rPr>
        <w:t>–456.</w:t>
      </w:r>
      <w:bookmarkEnd w:id="26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65" w:name="_Ref203641805"/>
      <w:r>
        <w:rPr>
          <w:lang w:val="uk-UA"/>
        </w:rPr>
        <w:t xml:space="preserve">Anthony W. A. Psychiatric rehabilitation: key issues and future policy / W. A. </w:t>
      </w:r>
      <w:r>
        <w:rPr>
          <w:lang w:val="uk-UA"/>
        </w:rPr>
        <w:lastRenderedPageBreak/>
        <w:t>Anthony // Health Aff. (Millwood). – 1992. – Vol. 11, N 3. – P. 164</w:t>
      </w:r>
      <w:r>
        <w:rPr>
          <w:szCs w:val="28"/>
          <w:lang w:val="uk-UA"/>
        </w:rPr>
        <w:t xml:space="preserve">–171. </w:t>
      </w:r>
      <w:bookmarkEnd w:id="26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66" w:name="_Ref203641860"/>
      <w:r>
        <w:rPr>
          <w:lang w:val="uk-UA"/>
        </w:rPr>
        <w:t xml:space="preserve">Anthony W. A. The principles of psychiatric rehabilitation / W. A. Anthony. – Amherst : Human Resource Development Press, 1979. – </w:t>
      </w:r>
      <w:r>
        <w:rPr>
          <w:szCs w:val="28"/>
          <w:lang w:val="uk-UA"/>
        </w:rPr>
        <w:t>251 р.</w:t>
      </w:r>
      <w:bookmarkEnd w:id="26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67" w:name="_Ref203641955"/>
      <w:r>
        <w:rPr>
          <w:lang w:val="uk-UA"/>
        </w:rPr>
        <w:t xml:space="preserve">Engelhardt D. M. Implications of drug treatment for the social rehabilitation of schizophrenic patients / D. M. Engelhardt, B. Rosen // </w:t>
      </w:r>
      <w:r>
        <w:rPr>
          <w:rStyle w:val="ti"/>
          <w:lang w:val="uk-UA"/>
        </w:rPr>
        <w:t>Schizophr. Bull. – 1976. – Vol. 2, N 3. – P. 454–</w:t>
      </w:r>
      <w:r>
        <w:rPr>
          <w:szCs w:val="28"/>
          <w:lang w:val="uk-UA"/>
        </w:rPr>
        <w:t>462.</w:t>
      </w:r>
      <w:bookmarkEnd w:id="26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68" w:name="_Ref203642016"/>
      <w:r>
        <w:rPr>
          <w:lang w:val="uk-UA"/>
        </w:rPr>
        <w:t xml:space="preserve">Buell G. J. The relationship between patient demographic characteristics and psychiatric rehabilitation outcome / G. J. Buell, W. A. Anthony // Community Ment. Health J. – 1975. – Vol. 11, N 2. – P. </w:t>
      </w:r>
      <w:r>
        <w:rPr>
          <w:szCs w:val="28"/>
          <w:lang w:val="uk-UA"/>
        </w:rPr>
        <w:t>208–214.</w:t>
      </w:r>
      <w:bookmarkEnd w:id="26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69" w:name="_Ref203642081"/>
      <w:r>
        <w:rPr>
          <w:lang w:val="uk-UA"/>
        </w:rPr>
        <w:t>Erickson R. C. Outcome studies in mental hospitals: a review / R. C. Erickson // Psychol. Bull. – 1975. – Vol. 82, N 4. – P. 519</w:t>
      </w:r>
      <w:r>
        <w:rPr>
          <w:szCs w:val="28"/>
          <w:lang w:val="uk-UA"/>
        </w:rPr>
        <w:t xml:space="preserve">–540. </w:t>
      </w:r>
      <w:bookmarkEnd w:id="26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0" w:name="_Ref203642128"/>
      <w:r>
        <w:rPr>
          <w:lang w:val="uk-UA"/>
        </w:rPr>
        <w:t>Erickson R. C. Cognitive deficits among functionally psychotic patients: a rehabilitative perspective / R. C. Erickson, L. M. Binder // J. Clin. Exp. Neuropsychol. – 1986. – Vol. 8, N 3. – P. 257</w:t>
      </w:r>
      <w:r>
        <w:rPr>
          <w:szCs w:val="28"/>
          <w:lang w:val="uk-UA"/>
        </w:rPr>
        <w:t>–274.</w:t>
      </w:r>
      <w:bookmarkEnd w:id="27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1" w:name="_Ref203642201"/>
      <w:r>
        <w:rPr>
          <w:lang w:val="uk-UA"/>
        </w:rPr>
        <w:t>Foreyt J. P. Changes in behavior of hospitalized psychiatric patients in a milieu therapy setting / J. P. Foreyt, G. S. Felton // Psychotherapy : Theory, Research and Practice. – 1970. – Vol. 7. – P. 139</w:t>
      </w:r>
      <w:r>
        <w:rPr>
          <w:szCs w:val="28"/>
          <w:lang w:val="uk-UA"/>
        </w:rPr>
        <w:t>–141.</w:t>
      </w:r>
      <w:bookmarkEnd w:id="271"/>
    </w:p>
    <w:p w:rsidR="0011487C" w:rsidRDefault="0011487C" w:rsidP="0011487C">
      <w:pPr>
        <w:pStyle w:val="37"/>
        <w:ind w:firstLine="0"/>
        <w:rPr>
          <w:szCs w:val="28"/>
          <w:lang w:val="uk-UA"/>
        </w:rPr>
      </w:pPr>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2" w:name="_Ref203642263"/>
      <w:r>
        <w:rPr>
          <w:lang w:val="uk-UA"/>
        </w:rPr>
        <w:t>Anthony W. A. The functional professional therapeutic agent / W. A. Anthony, R. R. Carkhuff // Effective psychotherapy : a handbook of research / ed. by A. S. Gurman, A. M. Razin. – Oxford ; N. Y. : Pergamon Press, 1977. – P. 84</w:t>
      </w:r>
      <w:r>
        <w:rPr>
          <w:szCs w:val="28"/>
          <w:lang w:val="uk-UA"/>
        </w:rPr>
        <w:t>–119.</w:t>
      </w:r>
      <w:bookmarkEnd w:id="27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3" w:name="_Ref203642353"/>
      <w:r>
        <w:rPr>
          <w:lang w:val="uk-UA"/>
        </w:rPr>
        <w:t>Anthony W. A. Vocational rehabilitation of the psychiatrically disabled / W. A. Anthony, J. Howell, K. S. Danley // The Chronically me</w:t>
      </w:r>
      <w:r>
        <w:rPr>
          <w:lang w:val="uk-UA"/>
        </w:rPr>
        <w:t>n</w:t>
      </w:r>
      <w:r>
        <w:rPr>
          <w:lang w:val="uk-UA"/>
        </w:rPr>
        <w:t>tally ill: research and services / ed. by M. Mirabi. – N. Y. : SP Medical &amp; Scientific Books, 1984. – P. 215</w:t>
      </w:r>
      <w:r>
        <w:rPr>
          <w:szCs w:val="28"/>
          <w:lang w:val="uk-UA"/>
        </w:rPr>
        <w:t>–237.</w:t>
      </w:r>
      <w:bookmarkEnd w:id="27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4" w:name="_Ref203642405"/>
      <w:r>
        <w:rPr>
          <w:lang w:val="uk-UA"/>
        </w:rPr>
        <w:t>Davis A. E. Schizophrenics in the new custodial community: five years after the experiment / A. E. Davis, S. Dinitz, B. Pasamanick. – Colu</w:t>
      </w:r>
      <w:r>
        <w:rPr>
          <w:lang w:val="uk-UA"/>
        </w:rPr>
        <w:t>m</w:t>
      </w:r>
      <w:r>
        <w:rPr>
          <w:lang w:val="uk-UA"/>
        </w:rPr>
        <w:t xml:space="preserve">bus : Ohio State University, 1974. – 214 </w:t>
      </w:r>
      <w:r>
        <w:rPr>
          <w:szCs w:val="28"/>
          <w:lang w:val="uk-UA"/>
        </w:rPr>
        <w:t xml:space="preserve"> р.</w:t>
      </w:r>
      <w:bookmarkEnd w:id="27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5" w:name="_Ref203642453"/>
      <w:r>
        <w:rPr>
          <w:lang w:val="uk-UA"/>
        </w:rPr>
        <w:t>Individual versus group aftercare treatment / M. I. Herz, R. L. Spitzer, M. Gibbon [et al.] // Am. J. Psychiatry. – 1974. – Vol. 131, N 7. – P. 808</w:t>
      </w:r>
      <w:r>
        <w:rPr>
          <w:szCs w:val="28"/>
          <w:lang w:val="uk-UA"/>
        </w:rPr>
        <w:t xml:space="preserve">–812. </w:t>
      </w:r>
      <w:bookmarkEnd w:id="27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6" w:name="_Ref203642513"/>
      <w:r>
        <w:rPr>
          <w:lang w:val="uk-UA"/>
        </w:rPr>
        <w:t>Langsley D. G. Avoiding mental hospital admission: a follow-up study / D. G. Langsley, P. Machotka, K. Flomenhaft // Am. J. Psychiatry. – 1971. – Vol. 127, N 10. – P. 1391</w:t>
      </w:r>
      <w:r>
        <w:rPr>
          <w:szCs w:val="28"/>
          <w:lang w:val="uk-UA"/>
        </w:rPr>
        <w:t xml:space="preserve">–1394. </w:t>
      </w:r>
      <w:bookmarkEnd w:id="27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7" w:name="_Ref203642561"/>
      <w:r>
        <w:rPr>
          <w:lang w:val="uk-UA"/>
        </w:rPr>
        <w:lastRenderedPageBreak/>
        <w:t>Langsley D. G. The treatment of families in crisis // D. G. Langsley, D. M. Kaplan. – N. Y. : Grune &amp; Stratton, 1968</w:t>
      </w:r>
      <w:r>
        <w:rPr>
          <w:szCs w:val="28"/>
          <w:lang w:val="uk-UA"/>
        </w:rPr>
        <w:t xml:space="preserve">. – 184 р. </w:t>
      </w:r>
      <w:bookmarkEnd w:id="27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8" w:name="_Ref203642615"/>
      <w:r>
        <w:rPr>
          <w:lang w:val="uk-UA"/>
        </w:rPr>
        <w:t>Day and full-time psychiatric treatment: a controlled comparison / M. H. Michaux, M. R. Chelst, S. A. Foster, R. J. Pruim // Curr. Ther. Res. Clin. Exp. – 1972. – Vol. 14, N 6. – P. 279</w:t>
      </w:r>
      <w:r>
        <w:rPr>
          <w:szCs w:val="28"/>
          <w:lang w:val="uk-UA"/>
        </w:rPr>
        <w:t xml:space="preserve">–292. </w:t>
      </w:r>
      <w:bookmarkEnd w:id="27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79" w:name="_Ref203642664"/>
      <w:r>
        <w:rPr>
          <w:lang w:val="uk-UA"/>
        </w:rPr>
        <w:t>Mosher L. R. Community residential treatment for schizophrenia: two-year follow-up / L. R. Mosher, A. Z. Menn // Hosp. Community Ps</w:t>
      </w:r>
      <w:r>
        <w:rPr>
          <w:lang w:val="uk-UA"/>
        </w:rPr>
        <w:t>y</w:t>
      </w:r>
      <w:r>
        <w:rPr>
          <w:lang w:val="uk-UA"/>
        </w:rPr>
        <w:t>chiatry. – 1978. – Vol. 29, N 11. – P. 715</w:t>
      </w:r>
      <w:r>
        <w:rPr>
          <w:szCs w:val="28"/>
          <w:lang w:val="uk-UA"/>
        </w:rPr>
        <w:t xml:space="preserve">–723. </w:t>
      </w:r>
      <w:bookmarkEnd w:id="27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80" w:name="_Ref203642713"/>
      <w:r>
        <w:rPr>
          <w:lang w:val="uk-UA"/>
        </w:rPr>
        <w:t xml:space="preserve">Pasamanick B. Schizophrenics in the community; an experimental study in the prevention of hospitalization / B. Pasamanick, F. R. Scarpitti, S. Dinitz. – N. Y. : Appleton-Century-Crofts, 1967. – </w:t>
      </w:r>
      <w:r>
        <w:rPr>
          <w:szCs w:val="28"/>
          <w:lang w:val="uk-UA"/>
        </w:rPr>
        <w:t>448 р.</w:t>
      </w:r>
      <w:bookmarkEnd w:id="28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81" w:name="_Ref203642759"/>
      <w:bookmarkStart w:id="282" w:name="_Ref212643141"/>
      <w:r>
        <w:rPr>
          <w:lang w:val="uk-UA"/>
        </w:rPr>
        <w:t xml:space="preserve">Polak P. R. A comprehensive system of alternatives to psychiatric hospitalization / P. R. Polak // Alternatives to mental hospital treatment : (proceedings of a Conference on Alternatives to Mental Hospital Treatment, Madison, Wisconsin, October, 1975) / ed. by L. I. Stein, M. A. Test. – N. Y. : Plenum Press, 1978. – </w:t>
      </w:r>
      <w:r>
        <w:rPr>
          <w:szCs w:val="28"/>
          <w:lang w:val="uk-UA"/>
        </w:rPr>
        <w:t>P. 76.</w:t>
      </w:r>
      <w:bookmarkEnd w:id="282"/>
      <w:r>
        <w:rPr>
          <w:szCs w:val="28"/>
          <w:lang w:val="uk-UA"/>
        </w:rPr>
        <w:t xml:space="preserve"> </w:t>
      </w:r>
      <w:bookmarkEnd w:id="28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83" w:name="_Ref203642803"/>
      <w:r>
        <w:rPr>
          <w:lang w:val="uk-UA"/>
        </w:rPr>
        <w:t>Стрельникова И.Н. Клиническая структура аффективных расс</w:t>
      </w:r>
      <w:r>
        <w:rPr>
          <w:lang w:val="uk-UA"/>
        </w:rPr>
        <w:t>т</w:t>
      </w:r>
      <w:r>
        <w:rPr>
          <w:lang w:val="uk-UA"/>
        </w:rPr>
        <w:t>ройств у больных эпилепсией, принципы реабилитации // Арх. психіа</w:t>
      </w:r>
      <w:r>
        <w:rPr>
          <w:lang w:val="uk-UA"/>
        </w:rPr>
        <w:t>т</w:t>
      </w:r>
      <w:r>
        <w:rPr>
          <w:lang w:val="uk-UA"/>
        </w:rPr>
        <w:t>рії. – 2005. – № 3. – С. 120–</w:t>
      </w:r>
      <w:r>
        <w:rPr>
          <w:szCs w:val="28"/>
          <w:lang w:val="uk-UA"/>
        </w:rPr>
        <w:t>225.</w:t>
      </w:r>
      <w:bookmarkEnd w:id="28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84" w:name="_Ref203642847"/>
      <w:bookmarkStart w:id="285" w:name="_Ref212643167"/>
      <w:r>
        <w:rPr>
          <w:lang w:val="uk-UA"/>
        </w:rPr>
        <w:t>Schwartz H. I. Shifting competency during hospitalization: a model for informed consent decisions / H. I. Schwartz, K. Blank // Hosp. Community Psychiatry. – 1986. – Vol. 37, N 12. – P. 1256–</w:t>
      </w:r>
      <w:r>
        <w:rPr>
          <w:szCs w:val="28"/>
          <w:lang w:val="uk-UA"/>
        </w:rPr>
        <w:t>1260.</w:t>
      </w:r>
      <w:bookmarkEnd w:id="285"/>
      <w:r>
        <w:rPr>
          <w:szCs w:val="28"/>
          <w:lang w:val="uk-UA"/>
        </w:rPr>
        <w:t xml:space="preserve"> </w:t>
      </w:r>
      <w:bookmarkEnd w:id="28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86" w:name="_Ref203642885"/>
      <w:r>
        <w:rPr>
          <w:lang w:val="uk-UA"/>
        </w:rPr>
        <w:t>Wilder J. F. A two-year follow-up evaluation of acute psychotic patients treated in a day hospital / J. F. Wilder, G. Levin, I. Zwerling // Am. J. Psychiatry. – 1966. – Vol. 122, N 10. – P. 1095</w:t>
      </w:r>
      <w:r>
        <w:rPr>
          <w:szCs w:val="28"/>
          <w:lang w:val="uk-UA"/>
        </w:rPr>
        <w:t xml:space="preserve">–1101. </w:t>
      </w:r>
      <w:bookmarkEnd w:id="28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87" w:name="_Ref203642937"/>
      <w:r>
        <w:rPr>
          <w:lang w:val="uk-UA"/>
        </w:rPr>
        <w:t>Effects of psychotherapy in schizophrenia: I. Design and implementation of a controlled study / A. H. Stanton, J. G. Gunderson, P. H. Knapp [et al.] // Schizophr. Bull. – 1984. – Vol. 10, N 4. – P. 520</w:t>
      </w:r>
      <w:r>
        <w:rPr>
          <w:szCs w:val="28"/>
          <w:lang w:val="uk-UA"/>
        </w:rPr>
        <w:t xml:space="preserve">–563. </w:t>
      </w:r>
      <w:bookmarkEnd w:id="28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88" w:name="_Ref203642991"/>
      <w:r>
        <w:rPr>
          <w:lang w:val="uk-UA"/>
        </w:rPr>
        <w:t xml:space="preserve">Farkas M. D. Psychiatric rehabilitation programs: putting concepts into practice? / M. D. Farkas, M. R. Cohen, P. B. Nemec // Community Ment. Health J. – 1988. – Vol. 24, N 1. – P. </w:t>
      </w:r>
      <w:r>
        <w:rPr>
          <w:szCs w:val="28"/>
          <w:lang w:val="uk-UA"/>
        </w:rPr>
        <w:t>7–21.</w:t>
      </w:r>
      <w:bookmarkEnd w:id="28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89" w:name="_Ref203643043"/>
      <w:r>
        <w:rPr>
          <w:lang w:val="uk-UA"/>
        </w:rPr>
        <w:t>Hospital and community adjustment as perceived by psychiatric patients, their families, and staff / R. B. Ellsworth, L. Foster, B. Childers [et al.] // J. Consult. Clin. Psychol. – 1968. – Vol. 32, N 1. – P. 1</w:t>
      </w:r>
      <w:r>
        <w:rPr>
          <w:szCs w:val="28"/>
          <w:lang w:val="uk-UA"/>
        </w:rPr>
        <w:t>–41.</w:t>
      </w:r>
      <w:bookmarkEnd w:id="28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0" w:name="_Ref203643162"/>
      <w:r>
        <w:rPr>
          <w:lang w:val="uk-UA"/>
        </w:rPr>
        <w:t xml:space="preserve">Gaebel W. Prospective study of course of illness in schizophrenia: Part II. </w:t>
      </w:r>
      <w:r>
        <w:rPr>
          <w:lang w:val="uk-UA"/>
        </w:rPr>
        <w:lastRenderedPageBreak/>
        <w:t>Prediction of outcome / W. Gaebel, A. Pietzcker // Schizophr. Bull. – 1987. – Vol. 13, N 2. – P. 299</w:t>
      </w:r>
      <w:r>
        <w:rPr>
          <w:szCs w:val="28"/>
          <w:lang w:val="uk-UA"/>
        </w:rPr>
        <w:t xml:space="preserve">–306. </w:t>
      </w:r>
      <w:bookmarkEnd w:id="29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1" w:name="_Ref203643202"/>
      <w:r>
        <w:rPr>
          <w:lang w:val="uk-UA"/>
        </w:rPr>
        <w:t>Green H. J. Selection of psychiatric patients for vocational rehabilitation / H. J. Green, R. W. Miskimins, E. C. Keil // Rehabil. Couns. Bull. – 1968. – Vol. 11, N 2– P. 297</w:t>
      </w:r>
      <w:r>
        <w:rPr>
          <w:szCs w:val="28"/>
          <w:lang w:val="uk-UA"/>
        </w:rPr>
        <w:t xml:space="preserve">–302. </w:t>
      </w:r>
      <w:bookmarkEnd w:id="29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2" w:name="_Ref203643294"/>
      <w:r>
        <w:rPr>
          <w:lang w:val="uk-UA"/>
        </w:rPr>
        <w:t>Gurel L. Hospital and community ratings of psychopathology as predictors of employment and readmission / L. Gurel, T. W. Lorei // J. Consult. Clin. Psychol. – 1972. – Vol. 39, N 2. – P. 286</w:t>
      </w:r>
      <w:r>
        <w:rPr>
          <w:szCs w:val="28"/>
          <w:lang w:val="uk-UA"/>
        </w:rPr>
        <w:t>–291</w:t>
      </w:r>
      <w:bookmarkEnd w:id="292"/>
      <w:r>
        <w:rPr>
          <w:szCs w:val="28"/>
          <w:lang w:val="uk-UA"/>
        </w:rPr>
        <w:t>.</w:t>
      </w:r>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3" w:name="_Ref203643341"/>
      <w:r>
        <w:rPr>
          <w:lang w:val="uk-UA"/>
        </w:rPr>
        <w:t>Outcome in schizophrenic and similar paranoid psychoses / H. J. Moller, D. von Zerssen, K. Werner-Eilert, M. Wuschner-Stockheim // Schizophr. Bull. – 1982. – Vol. 8, N 1. – P. 99</w:t>
      </w:r>
      <w:r>
        <w:rPr>
          <w:szCs w:val="28"/>
          <w:lang w:val="uk-UA"/>
        </w:rPr>
        <w:t xml:space="preserve">–108. </w:t>
      </w:r>
      <w:bookmarkEnd w:id="29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4" w:name="_Ref203643415"/>
      <w:r>
        <w:rPr>
          <w:lang w:val="uk-UA"/>
        </w:rPr>
        <w:t>Schwartz C. C. Concordance of multiple assessments of the outcome of schizophrenia. On defining the dependent variable in outcome studies / C. C. Schwartz, J. K. Myers, B. M. Astrachan // Arch. Gen. Psychiatry. – 1975. – Vol. 32, N 10. – P. 1221</w:t>
      </w:r>
      <w:r>
        <w:rPr>
          <w:szCs w:val="28"/>
          <w:lang w:val="uk-UA"/>
        </w:rPr>
        <w:t xml:space="preserve">–1260. </w:t>
      </w:r>
      <w:bookmarkEnd w:id="29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5" w:name="_Ref203643474"/>
      <w:r>
        <w:rPr>
          <w:lang w:val="uk-UA"/>
        </w:rPr>
        <w:t>Strauss J. S. The prediction of outcome in schizophrenia. I. Characteristics of outcome / J. S. Strauss, W. T. Carpenter // Arch. Gen. Psychiatry. – 1972. – Vol. 27, N 6. – P. 739</w:t>
      </w:r>
      <w:r>
        <w:rPr>
          <w:szCs w:val="28"/>
          <w:lang w:val="uk-UA"/>
        </w:rPr>
        <w:t xml:space="preserve">–746. </w:t>
      </w:r>
      <w:bookmarkEnd w:id="29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6" w:name="_Ref203643499"/>
      <w:r>
        <w:rPr>
          <w:lang w:val="uk-UA"/>
        </w:rPr>
        <w:t>Strauss J. S. The prediction of outcome in schizophrenia. II. Relationships between predictor and outcome variables: a report from the WHO i</w:t>
      </w:r>
      <w:r>
        <w:rPr>
          <w:lang w:val="uk-UA"/>
        </w:rPr>
        <w:t>n</w:t>
      </w:r>
      <w:r>
        <w:rPr>
          <w:lang w:val="uk-UA"/>
        </w:rPr>
        <w:t>ternational pilot study of schizophrenia / J. S. Strauss, W. T. Carpenter // Arch. Gen. Psychiatry. – 1974. – Vol. 31, N 1. – P. 37</w:t>
      </w:r>
      <w:r>
        <w:rPr>
          <w:szCs w:val="28"/>
          <w:lang w:val="uk-UA"/>
        </w:rPr>
        <w:t xml:space="preserve">–42. </w:t>
      </w:r>
      <w:bookmarkEnd w:id="29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7" w:name="_Ref203643560"/>
      <w:r>
        <w:rPr>
          <w:lang w:val="uk-UA"/>
        </w:rPr>
        <w:t>Wilson L. T. An assessment of characteristics related to vocational success among restored psychiatric patients / L. T. Wilson, K. L. Berry, R. W. Miskimins // Vocat. Guid. Q. – 1969. – Vol. 18. – P. 110</w:t>
      </w:r>
      <w:r>
        <w:rPr>
          <w:szCs w:val="28"/>
          <w:lang w:val="uk-UA"/>
        </w:rPr>
        <w:t xml:space="preserve">–114. </w:t>
      </w:r>
      <w:bookmarkEnd w:id="29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8" w:name="_Ref203643648"/>
      <w:r>
        <w:rPr>
          <w:lang w:val="uk-UA"/>
        </w:rPr>
        <w:t>McGlashan T. H. Recovery style from mental illness and long-term outcome / T. H. McGlashan // J. Nerv. Ment. Dis. – 1987. – Vol. 175, N 11. – P. 681</w:t>
      </w:r>
      <w:r>
        <w:rPr>
          <w:szCs w:val="28"/>
          <w:lang w:val="uk-UA"/>
        </w:rPr>
        <w:t xml:space="preserve">–685. </w:t>
      </w:r>
      <w:bookmarkEnd w:id="29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299" w:name="_Ref203643714"/>
      <w:r>
        <w:rPr>
          <w:lang w:val="uk-UA"/>
        </w:rPr>
        <w:t xml:space="preserve">McGlashan T. H. Recovery style from mental illness and long-term outcome / T. H. McGlashan // J. Nerv. Ment. Dis. – 1987. – Vol. 175, N 11. – P. 681 </w:t>
      </w:r>
      <w:r>
        <w:rPr>
          <w:szCs w:val="28"/>
          <w:lang w:val="uk-UA"/>
        </w:rPr>
        <w:t>с.</w:t>
      </w:r>
      <w:bookmarkEnd w:id="29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0" w:name="_Ref203644528"/>
      <w:r>
        <w:rPr>
          <w:lang w:val="uk-UA"/>
        </w:rPr>
        <w:t>Turner J. E. The NIMH Community Support Program: Pilot approach to a needed social reform / J. E. Turner, W. J. TenHoor // Schizophr. Bull. – 1978. – Vol. 4. – P. 319</w:t>
      </w:r>
      <w:r>
        <w:rPr>
          <w:szCs w:val="28"/>
          <w:lang w:val="uk-UA"/>
        </w:rPr>
        <w:t>–348.</w:t>
      </w:r>
      <w:bookmarkEnd w:id="30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1" w:name="_Ref203644584"/>
      <w:r>
        <w:rPr>
          <w:lang w:val="uk-UA"/>
        </w:rPr>
        <w:t>Distefano M. K. Vocational evaluation and successful placement of psychiatric clients in a vocational rehabilitation program / M. K. Distefano // Am. J. Occup. Ther. – 1970. – Vol. 24, N 3. – P. 205</w:t>
      </w:r>
      <w:r>
        <w:rPr>
          <w:szCs w:val="28"/>
          <w:lang w:val="uk-UA"/>
        </w:rPr>
        <w:t>–207.</w:t>
      </w:r>
      <w:bookmarkEnd w:id="301"/>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2" w:name="_Ref203644624"/>
      <w:r>
        <w:rPr>
          <w:lang w:val="uk-UA"/>
        </w:rPr>
        <w:lastRenderedPageBreak/>
        <w:t>Douzinas N. Predicting the community performance of vocational rehabilitation clients / N. Douzinas, M. D. Carpenter // Hosp. Community Psychiatry. – 1981. – Vol. 32, N 6. – P. 409</w:t>
      </w:r>
      <w:r>
        <w:rPr>
          <w:szCs w:val="28"/>
          <w:lang w:val="uk-UA"/>
        </w:rPr>
        <w:t>–412.</w:t>
      </w:r>
      <w:bookmarkEnd w:id="30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3" w:name="_Ref203644659"/>
      <w:r>
        <w:rPr>
          <w:lang w:val="uk-UA"/>
        </w:rPr>
        <w:t>Ethridge D. A. Pre-vocational assessment of rehabilitation potential of psychiatric patients / D. A. Ethridge // Am. J. Occup. Ther. – 1968. – Vol. 22, N 3. – P. 161</w:t>
      </w:r>
      <w:r>
        <w:rPr>
          <w:szCs w:val="28"/>
          <w:lang w:val="uk-UA"/>
        </w:rPr>
        <w:t xml:space="preserve">–167. </w:t>
      </w:r>
      <w:bookmarkEnd w:id="30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4" w:name="_Ref203644886"/>
      <w:r>
        <w:rPr>
          <w:lang w:val="uk-UA"/>
        </w:rPr>
        <w:t xml:space="preserve">Freeman H. E. The mental patient comes home / H. E. Freeman, O. G. Simmons. – N. Y. : Wiley, 1963. – </w:t>
      </w:r>
      <w:r>
        <w:rPr>
          <w:szCs w:val="28"/>
          <w:lang w:val="uk-UA"/>
        </w:rPr>
        <w:t>309 р.</w:t>
      </w:r>
      <w:bookmarkEnd w:id="30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5" w:name="_Ref203644927"/>
      <w:r>
        <w:rPr>
          <w:lang w:val="uk-UA"/>
        </w:rPr>
        <w:t>Goss A. M. Predicting vocational rehabilitation success for psychia</w:t>
      </w:r>
      <w:r>
        <w:rPr>
          <w:lang w:val="uk-UA"/>
        </w:rPr>
        <w:t>t</w:t>
      </w:r>
      <w:r>
        <w:rPr>
          <w:lang w:val="uk-UA"/>
        </w:rPr>
        <w:t>ric patients with psychological tests / A. M. Goss, K. D. Pate // Psychol. Rep. – 1967. – Vol. 21, N 3. – P. 725</w:t>
      </w:r>
      <w:r>
        <w:rPr>
          <w:szCs w:val="28"/>
          <w:lang w:val="uk-UA"/>
        </w:rPr>
        <w:t xml:space="preserve">–730. </w:t>
      </w:r>
      <w:bookmarkEnd w:id="30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6" w:name="_Ref203644965"/>
      <w:r>
        <w:rPr>
          <w:lang w:val="uk-UA"/>
        </w:rPr>
        <w:t>Hall J. C. Employment problems of schizophrenic patients / J. C. Hall, K. Smith, A. Shimkunas // Am. J. Psychiatry. – 1966. – Vol. 123, N 5. – P. 536</w:t>
      </w:r>
      <w:r>
        <w:rPr>
          <w:szCs w:val="28"/>
          <w:lang w:val="uk-UA"/>
        </w:rPr>
        <w:t xml:space="preserve">–540. </w:t>
      </w:r>
      <w:bookmarkEnd w:id="30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7" w:name="_Ref203645008"/>
      <w:r>
        <w:rPr>
          <w:lang w:val="uk-UA"/>
        </w:rPr>
        <w:t xml:space="preserve">Holcomb W. R. Clinicians' assessments of the service needs of young adult patients in public mental health care / W. R. Holcomb, P. R. Ahr // Hosp. Community Psychiatry. – 1986. – Vol. 37, N 9. – P.  </w:t>
      </w:r>
      <w:r>
        <w:rPr>
          <w:szCs w:val="28"/>
          <w:lang w:val="uk-UA"/>
        </w:rPr>
        <w:t xml:space="preserve">908–913. </w:t>
      </w:r>
      <w:bookmarkEnd w:id="30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8" w:name="_Ref203645052"/>
      <w:r>
        <w:rPr>
          <w:lang w:val="uk-UA"/>
        </w:rPr>
        <w:t xml:space="preserve">Lorei T. W. Prediction of community stay and employment for released psychiatric patients / T. W. Lorei // J. Consult. Psychol. – 1967. – Vol. 31, N 4. – P. </w:t>
      </w:r>
      <w:r>
        <w:rPr>
          <w:szCs w:val="28"/>
          <w:lang w:val="uk-UA"/>
        </w:rPr>
        <w:t xml:space="preserve">349–357. </w:t>
      </w:r>
      <w:bookmarkEnd w:id="30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09" w:name="_Ref203645090"/>
      <w:r>
        <w:rPr>
          <w:lang w:val="uk-UA"/>
        </w:rPr>
        <w:t xml:space="preserve">Muller J. B. Alabama community support project evaluation of the implementation and initial outcome of a model case manager system / J. B. Muller // Community Support Serv. J. – 1981. – Vol. 6. – P. </w:t>
      </w:r>
      <w:r>
        <w:rPr>
          <w:szCs w:val="28"/>
          <w:lang w:val="uk-UA"/>
        </w:rPr>
        <w:t>1–4.</w:t>
      </w:r>
      <w:bookmarkEnd w:id="309"/>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0" w:name="_Ref203645130"/>
      <w:r>
        <w:rPr>
          <w:lang w:val="uk-UA"/>
        </w:rPr>
        <w:t>Pietzcker A. Prospective study of course of illness in schizophrenia: Part I. Outcome at 1 year / A. Pietzcker, W. Gaebel // Schizophr. Bull. – 1987. – Vol. 13, N 2. – P. 287</w:t>
      </w:r>
      <w:r>
        <w:rPr>
          <w:szCs w:val="28"/>
          <w:lang w:val="uk-UA"/>
        </w:rPr>
        <w:t xml:space="preserve">–297. </w:t>
      </w:r>
      <w:bookmarkEnd w:id="31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1" w:name="_Ref203645165"/>
      <w:r>
        <w:rPr>
          <w:lang w:val="uk-UA"/>
        </w:rPr>
        <w:t>Sturm I. E. Some social and vocational predictors of psychiatric hospitalization outcome / I. E. Sturm, H. Lipton // J. Clin. Psychol. – 1967. – Vol. 23, N 3. – P. 301</w:t>
      </w:r>
      <w:r>
        <w:rPr>
          <w:szCs w:val="28"/>
          <w:lang w:val="uk-UA"/>
        </w:rPr>
        <w:t>–307.</w:t>
      </w:r>
      <w:bookmarkEnd w:id="311"/>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2" w:name="_Ref203645227"/>
      <w:r>
        <w:rPr>
          <w:lang w:val="uk-UA"/>
        </w:rPr>
        <w:t>Watts F. N. Previous occupational stability as a predictor of employment after psychiatric rehabilitation / F. N. Watts, D. H. Bennett // Psychol. Med. – 1977. – Vol. 7, N 4. – P. 709</w:t>
      </w:r>
      <w:r>
        <w:rPr>
          <w:szCs w:val="28"/>
          <w:lang w:val="uk-UA"/>
        </w:rPr>
        <w:t>–712.</w:t>
      </w:r>
      <w:bookmarkEnd w:id="31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3" w:name="_Ref203645270"/>
      <w:r>
        <w:rPr>
          <w:lang w:val="uk-UA"/>
        </w:rPr>
        <w:t>Wessler R. L. Social characteristics of patients readmitted to a community mental health center / R. L. Wessler, D. Iven // Community Ment. Health J. – 1970. – Vol. 6, N 1. – P.</w:t>
      </w:r>
      <w:r>
        <w:rPr>
          <w:szCs w:val="28"/>
          <w:lang w:val="uk-UA"/>
        </w:rPr>
        <w:t xml:space="preserve"> 69–74. </w:t>
      </w:r>
      <w:bookmarkEnd w:id="31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4" w:name="_Ref203645306"/>
      <w:r>
        <w:rPr>
          <w:lang w:val="uk-UA"/>
        </w:rPr>
        <w:t xml:space="preserve">Symptoms and functioning of patients with bipolar disorder six months after hospitalization / G. L. Dion, M. Tohen, W. A. Anthony, C. S. Waternaux // Hosp. Community </w:t>
      </w:r>
      <w:r>
        <w:rPr>
          <w:lang w:val="uk-UA"/>
        </w:rPr>
        <w:lastRenderedPageBreak/>
        <w:t>Psychiatry. – 1988. – Vol. 39, N 6. – P. 652–</w:t>
      </w:r>
      <w:r>
        <w:rPr>
          <w:szCs w:val="28"/>
          <w:lang w:val="uk-UA"/>
        </w:rPr>
        <w:t xml:space="preserve">657. </w:t>
      </w:r>
      <w:bookmarkEnd w:id="31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5" w:name="_Ref203645402"/>
      <w:r>
        <w:rPr>
          <w:lang w:val="uk-UA"/>
        </w:rPr>
        <w:t xml:space="preserve">Ellsworth R. B. The comparative effectiveness of community clinic and psychiatric hospital treatment / R. B. Ellsworth // J. Community Psychol. – 1978. – Vol. 6, N 2. – P. </w:t>
      </w:r>
      <w:r>
        <w:rPr>
          <w:szCs w:val="28"/>
          <w:lang w:val="uk-UA"/>
        </w:rPr>
        <w:t xml:space="preserve">103– 111. </w:t>
      </w:r>
      <w:bookmarkEnd w:id="31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6" w:name="_Ref203645486"/>
      <w:r>
        <w:rPr>
          <w:lang w:val="uk-UA"/>
        </w:rPr>
        <w:t>Engelhardt D. M. Haloperidol and thiothixene in the long-term treatment of chronic schizophrenic outpatients in an urban community: social and vocational adjustment / D. M. Engelhardt, L. Rudorfer, B. Rosen // J. Clin. Psychiatry. – 1978. – Vol. 39, N 12. – P. 834</w:t>
      </w:r>
      <w:r>
        <w:rPr>
          <w:szCs w:val="28"/>
          <w:lang w:val="uk-UA"/>
        </w:rPr>
        <w:t xml:space="preserve">–840. </w:t>
      </w:r>
      <w:bookmarkEnd w:id="31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7" w:name="_Ref203645576"/>
      <w:r>
        <w:rPr>
          <w:lang w:val="uk-UA"/>
        </w:rPr>
        <w:t>Arthur G. Schizophrenic patient post-hospital community adjustment and readmission / G. Arthur, R. B. Ellsworth, D. Kroeker // Soc. Work. – 1968. – Vol. 13. – P. 78</w:t>
      </w:r>
      <w:r>
        <w:rPr>
          <w:szCs w:val="28"/>
          <w:lang w:val="uk-UA"/>
        </w:rPr>
        <w:t>–84.</w:t>
      </w:r>
      <w:bookmarkEnd w:id="31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8" w:name="_Ref203645622"/>
      <w:r>
        <w:rPr>
          <w:lang w:val="uk-UA"/>
        </w:rPr>
        <w:t>Avison W. R. The discharged psychiatric patient: a review of social, social-psychological, and psychiatric correlates of outcome / W. R. Avison, K. N. Speechley // Am. J. Psychiatry. – 1987. – Vol. 144, N 1. – P. 10</w:t>
      </w:r>
      <w:r>
        <w:rPr>
          <w:szCs w:val="28"/>
          <w:lang w:val="uk-UA"/>
        </w:rPr>
        <w:t>–18.</w:t>
      </w:r>
      <w:bookmarkEnd w:id="31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19" w:name="_Ref205454572"/>
      <w:r>
        <w:rPr>
          <w:lang w:val="uk-UA"/>
        </w:rPr>
        <w:t>Самохвалов В. П. Клинико-этологический метод в психиатрии / В. П. Самохвалов // Рос. психиатр. журнал. – 2006. – № 3. – С. 28</w:t>
      </w:r>
      <w:r>
        <w:rPr>
          <w:szCs w:val="28"/>
          <w:lang w:val="uk-UA"/>
        </w:rPr>
        <w:t>–38</w:t>
      </w:r>
      <w:bookmarkEnd w:id="31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0" w:name="_Ref205454576"/>
      <w:r>
        <w:rPr>
          <w:lang w:val="uk-UA"/>
        </w:rPr>
        <w:t>Самохвалов В. П. Самый краткий курс психиатрии / В. П. Само</w:t>
      </w:r>
      <w:r>
        <w:rPr>
          <w:lang w:val="uk-UA"/>
        </w:rPr>
        <w:t>х</w:t>
      </w:r>
      <w:r>
        <w:rPr>
          <w:lang w:val="uk-UA"/>
        </w:rPr>
        <w:t xml:space="preserve">валов. – Симферополь : Доля, 2007. – 104 </w:t>
      </w:r>
      <w:r>
        <w:rPr>
          <w:szCs w:val="28"/>
          <w:lang w:val="uk-UA"/>
        </w:rPr>
        <w:t>с.</w:t>
      </w:r>
      <w:bookmarkEnd w:id="32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1" w:name="_Ref205454578"/>
      <w:r>
        <w:rPr>
          <w:lang w:val="uk-UA"/>
        </w:rPr>
        <w:t>Самохвалов В. П. Психиатрическая клиника: вчера и навсегда / В. П. Самохвалов // Тавр. журн. психиатрии. – 2007. – №3. – С. 5–</w:t>
      </w:r>
      <w:r>
        <w:rPr>
          <w:szCs w:val="28"/>
          <w:lang w:val="uk-UA"/>
        </w:rPr>
        <w:t>6</w:t>
      </w:r>
      <w:bookmarkEnd w:id="32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2" w:name="_Ref203645664"/>
      <w:r>
        <w:rPr>
          <w:lang w:val="uk-UA"/>
        </w:rPr>
        <w:t>Forsyth R. P. Psychotherapeutic and other hospital treatment criteria: the dilemma / R. P. Forsyth, G. W. Fairweather // J. Abnorm. Soc. Psychol. – 1961. – Vol. 62. – P. 598</w:t>
      </w:r>
      <w:r>
        <w:rPr>
          <w:szCs w:val="28"/>
          <w:lang w:val="uk-UA"/>
        </w:rPr>
        <w:t xml:space="preserve">–604. </w:t>
      </w:r>
      <w:bookmarkEnd w:id="32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3" w:name="_Ref203645706"/>
      <w:r>
        <w:rPr>
          <w:lang w:val="uk-UA"/>
        </w:rPr>
        <w:t xml:space="preserve">Anthony W. A. The art of health care : a handbook of psychological first aid skills / W. A. Anthony, R. R. Carkhuff. – Amherst : Human Resource Development Press, 1976. – 104 </w:t>
      </w:r>
      <w:r>
        <w:rPr>
          <w:szCs w:val="28"/>
          <w:lang w:val="uk-UA"/>
        </w:rPr>
        <w:t>р.</w:t>
      </w:r>
      <w:bookmarkEnd w:id="32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4" w:name="_Ref203645744"/>
      <w:r>
        <w:rPr>
          <w:lang w:val="uk-UA"/>
        </w:rPr>
        <w:t>Mental health cost models. Refinements and applications / B. Dickey, T. G. McGuire, N. L. Cannon, J. E. Gudeman // Med. Care. – 1986. – Vol. 24, N 9. – P. 857</w:t>
      </w:r>
      <w:r>
        <w:rPr>
          <w:szCs w:val="28"/>
          <w:lang w:val="uk-UA"/>
        </w:rPr>
        <w:t xml:space="preserve">–867. </w:t>
      </w:r>
      <w:bookmarkEnd w:id="32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5" w:name="_Ref203645788"/>
      <w:r>
        <w:rPr>
          <w:lang w:val="uk-UA"/>
        </w:rPr>
        <w:t>Gorin S. S. Cost-outcome analysis and service planning in a CMHC / S. S. Gorin // Hosp. Community Psychiatry. – 1986. – Vol. 37, N 7. – P. 697–</w:t>
      </w:r>
      <w:r>
        <w:rPr>
          <w:szCs w:val="28"/>
          <w:lang w:val="uk-UA"/>
        </w:rPr>
        <w:t xml:space="preserve">–701. </w:t>
      </w:r>
      <w:bookmarkEnd w:id="32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6" w:name="_Ref203645829"/>
      <w:bookmarkStart w:id="327" w:name="_Ref204596955"/>
      <w:r>
        <w:rPr>
          <w:lang w:val="uk-UA"/>
        </w:rPr>
        <w:t xml:space="preserve">Grinspoon L. Schizophrenia: pharmacotherapy and psychotherapy / L. Grinspoon, J. R. Ewalt, R. I. Shader. – Baltimore : Williams &amp; Wilkins, 1972. – </w:t>
      </w:r>
      <w:r>
        <w:rPr>
          <w:szCs w:val="28"/>
          <w:lang w:val="uk-UA"/>
        </w:rPr>
        <w:t>290 р.</w:t>
      </w:r>
      <w:bookmarkEnd w:id="326"/>
      <w:bookmarkEnd w:id="32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8" w:name="_Ref203645873"/>
      <w:r>
        <w:rPr>
          <w:lang w:val="uk-UA"/>
        </w:rPr>
        <w:t>Walker R. Social disability of 150 mental patients one month after hospital discharge / R. Walker // Rehabil. Lit. – 1972. – Vol. 33, N 11. – P. 326</w:t>
      </w:r>
      <w:r>
        <w:rPr>
          <w:szCs w:val="28"/>
          <w:lang w:val="uk-UA"/>
        </w:rPr>
        <w:t xml:space="preserve">–329. </w:t>
      </w:r>
      <w:bookmarkEnd w:id="32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29" w:name="_Ref203645959"/>
      <w:r>
        <w:rPr>
          <w:lang w:val="uk-UA"/>
        </w:rPr>
        <w:t xml:space="preserve">The Vermont longitudinal study of persons with severe mental illness, I: </w:t>
      </w:r>
      <w:r>
        <w:rPr>
          <w:lang w:val="uk-UA"/>
        </w:rPr>
        <w:lastRenderedPageBreak/>
        <w:t>Methodology, study sample, and overall status 32 years later / C. M. Har</w:t>
      </w:r>
      <w:r>
        <w:rPr>
          <w:lang w:val="uk-UA"/>
        </w:rPr>
        <w:t>d</w:t>
      </w:r>
      <w:r>
        <w:rPr>
          <w:lang w:val="uk-UA"/>
        </w:rPr>
        <w:t>ing, G. W. Brooks, T. Ashikaga [et al.] // Am. J. Psychiatry. – 1987. – Vol. 144, N 6. – P. 718</w:t>
      </w:r>
      <w:r>
        <w:rPr>
          <w:szCs w:val="28"/>
          <w:lang w:val="uk-UA"/>
        </w:rPr>
        <w:t xml:space="preserve">–726. </w:t>
      </w:r>
      <w:bookmarkEnd w:id="32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0" w:name="_Ref203645960"/>
      <w:r>
        <w:rPr>
          <w:lang w:val="uk-UA"/>
        </w:rPr>
        <w:t>The Vermont longitudinal study of persons with severe mental illness, II: Long-term outcome of subjects who retrospectively met DSM-III criteria for schizophrenia / C. M. Harding, G. W. Brooks, T. Ashikaga [et al.] // Am. J. Psychiatry. – 1987. – Vol. 144, N 6. – P. 727</w:t>
      </w:r>
      <w:r>
        <w:rPr>
          <w:szCs w:val="28"/>
          <w:lang w:val="uk-UA"/>
        </w:rPr>
        <w:t xml:space="preserve">–735. </w:t>
      </w:r>
      <w:bookmarkEnd w:id="33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1" w:name="_Ref203646014"/>
      <w:r>
        <w:rPr>
          <w:lang w:val="uk-UA"/>
        </w:rPr>
        <w:t>Harding C. M. Chronicity in schizophrenia: fact, partial fact, or artifact / C. M. Harding, J. Zubin, J. S. Strauss // Hosp. Community Psychiatry. – 1987. – Vol. 38, N 5. – P. 477</w:t>
      </w:r>
      <w:r>
        <w:rPr>
          <w:szCs w:val="28"/>
          <w:lang w:val="uk-UA"/>
        </w:rPr>
        <w:t>–486.</w:t>
      </w:r>
      <w:bookmarkEnd w:id="33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2" w:name="_Ref205454269"/>
      <w:r>
        <w:rPr>
          <w:lang w:val="uk-UA"/>
        </w:rPr>
        <w:t>Самохвалов В. П. Этологические аспекты психотерапии / В. П. Самохвалов // Психотерапия / под ред. Б. В. Михайлова : учеб. для вр</w:t>
      </w:r>
      <w:r>
        <w:rPr>
          <w:lang w:val="uk-UA"/>
        </w:rPr>
        <w:t>а</w:t>
      </w:r>
      <w:r>
        <w:rPr>
          <w:lang w:val="uk-UA"/>
        </w:rPr>
        <w:t>чей-интернов. – Х. : ОКО, 2002. – Гл. 4.– С. 166–</w:t>
      </w:r>
      <w:r>
        <w:rPr>
          <w:szCs w:val="28"/>
          <w:lang w:val="uk-UA"/>
        </w:rPr>
        <w:t>174.</w:t>
      </w:r>
      <w:bookmarkEnd w:id="332"/>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3" w:name="_Ref205454272"/>
      <w:r>
        <w:rPr>
          <w:lang w:val="uk-UA"/>
        </w:rPr>
        <w:t>Самохвалов В. П. Психотерапия шизофрении и шизоаффекти</w:t>
      </w:r>
      <w:r>
        <w:rPr>
          <w:lang w:val="uk-UA"/>
        </w:rPr>
        <w:t>в</w:t>
      </w:r>
      <w:r>
        <w:rPr>
          <w:lang w:val="uk-UA"/>
        </w:rPr>
        <w:t>ных расстройств / В. П. Самохвалов, А. А. Убейконь // Тавр. журн. психиа</w:t>
      </w:r>
      <w:r>
        <w:rPr>
          <w:lang w:val="uk-UA"/>
        </w:rPr>
        <w:t>т</w:t>
      </w:r>
      <w:r>
        <w:rPr>
          <w:lang w:val="uk-UA"/>
        </w:rPr>
        <w:t>рии. – 2004. – № 2. – С. 77–</w:t>
      </w:r>
      <w:r>
        <w:rPr>
          <w:szCs w:val="28"/>
          <w:lang w:val="uk-UA"/>
        </w:rPr>
        <w:t>80.</w:t>
      </w:r>
      <w:bookmarkEnd w:id="33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4" w:name="_Ref204778602"/>
      <w:r>
        <w:rPr>
          <w:lang w:val="uk-UA"/>
        </w:rPr>
        <w:t xml:space="preserve">Зейгарник Б. В. Патопсихологія / Б. В. Зейгарник. – М. : Изд-во МГУ, 1986. </w:t>
      </w:r>
      <w:r>
        <w:rPr>
          <w:szCs w:val="28"/>
          <w:lang w:val="uk-UA"/>
        </w:rPr>
        <w:t>– 288 с.</w:t>
      </w:r>
      <w:bookmarkEnd w:id="33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5" w:name="_Ref204778604"/>
      <w:r>
        <w:rPr>
          <w:lang w:val="uk-UA"/>
        </w:rPr>
        <w:t>Полывяная М. Ю. Место психологического исследования в диа</w:t>
      </w:r>
      <w:r>
        <w:rPr>
          <w:lang w:val="uk-UA"/>
        </w:rPr>
        <w:t>г</w:t>
      </w:r>
      <w:r>
        <w:rPr>
          <w:lang w:val="uk-UA"/>
        </w:rPr>
        <w:t>ностическом процесе / М. Ю. Полывяная // Арх. психіатрії. – 2004. – № 2. – С. 244</w:t>
      </w:r>
      <w:r>
        <w:rPr>
          <w:szCs w:val="28"/>
          <w:lang w:val="uk-UA"/>
        </w:rPr>
        <w:t>–246</w:t>
      </w:r>
      <w:bookmarkEnd w:id="335"/>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6" w:name="_Ref205458264"/>
      <w:r>
        <w:rPr>
          <w:lang w:val="uk-UA"/>
        </w:rPr>
        <w:t>Карагодіна О. Г. Релігійний анамнез у структурі діагностичного опитування осіб з психічними розладами та психологічними пробл</w:t>
      </w:r>
      <w:r>
        <w:rPr>
          <w:lang w:val="uk-UA"/>
        </w:rPr>
        <w:t>е</w:t>
      </w:r>
      <w:r>
        <w:rPr>
          <w:lang w:val="uk-UA"/>
        </w:rPr>
        <w:t xml:space="preserve">мами : навч. посіб. / О. Г. Карагодіна. – К., 2001. </w:t>
      </w:r>
      <w:r>
        <w:rPr>
          <w:szCs w:val="28"/>
          <w:lang w:val="uk-UA"/>
        </w:rPr>
        <w:t>– 64 с.</w:t>
      </w:r>
      <w:bookmarkEnd w:id="336"/>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7" w:name="_Ref498926285"/>
      <w:bookmarkStart w:id="338" w:name="_Ref205458265"/>
      <w:r>
        <w:rPr>
          <w:lang w:val="uk-UA"/>
        </w:rPr>
        <w:t>Красильников Г. Т. Нарушение критичности у больных шизо</w:t>
      </w:r>
      <w:r>
        <w:rPr>
          <w:lang w:val="uk-UA"/>
        </w:rPr>
        <w:t>ф</w:t>
      </w:r>
      <w:r>
        <w:rPr>
          <w:lang w:val="uk-UA"/>
        </w:rPr>
        <w:t>ренией / Г. Т. Красильников  // Журн. неврологии и психиатрии им. С. С. К</w:t>
      </w:r>
      <w:r>
        <w:rPr>
          <w:lang w:val="uk-UA"/>
        </w:rPr>
        <w:t>о</w:t>
      </w:r>
      <w:r>
        <w:rPr>
          <w:lang w:val="uk-UA"/>
        </w:rPr>
        <w:t>рсакова. – 1992. – № 4. – С. 59–</w:t>
      </w:r>
      <w:r>
        <w:rPr>
          <w:szCs w:val="28"/>
          <w:lang w:val="uk-UA"/>
        </w:rPr>
        <w:t>62.</w:t>
      </w:r>
      <w:bookmarkEnd w:id="33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39" w:name="_Ref205458267"/>
      <w:bookmarkEnd w:id="337"/>
      <w:r>
        <w:rPr>
          <w:lang w:val="uk-UA"/>
        </w:rPr>
        <w:t>Островська О. І. Схема психологічного діагнозу при психічних захворюваннях на прикладі шизофренії / О. І. Островська // Психічне зд</w:t>
      </w:r>
      <w:r>
        <w:rPr>
          <w:lang w:val="uk-UA"/>
        </w:rPr>
        <w:t>о</w:t>
      </w:r>
      <w:r>
        <w:rPr>
          <w:lang w:val="uk-UA"/>
        </w:rPr>
        <w:t>ров’я. – 2005. – № 4. – С. 60–</w:t>
      </w:r>
      <w:r>
        <w:rPr>
          <w:szCs w:val="28"/>
          <w:lang w:val="uk-UA"/>
        </w:rPr>
        <w:t>65.</w:t>
      </w:r>
      <w:bookmarkEnd w:id="33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0" w:name="_Ref205458269"/>
      <w:r>
        <w:rPr>
          <w:lang w:val="uk-UA"/>
        </w:rPr>
        <w:t>Ревенок О.А., Пшеголінська К.О. Системний підхід в роботі с</w:t>
      </w:r>
      <w:r>
        <w:rPr>
          <w:lang w:val="uk-UA"/>
        </w:rPr>
        <w:t>у</w:t>
      </w:r>
      <w:r>
        <w:rPr>
          <w:lang w:val="uk-UA"/>
        </w:rPr>
        <w:t xml:space="preserve">дового психолога-експерта при досліджені розладів вольової сфери // Арх. психіатрії. – 2005. – № 3. </w:t>
      </w:r>
      <w:r>
        <w:rPr>
          <w:szCs w:val="28"/>
          <w:lang w:val="uk-UA"/>
        </w:rPr>
        <w:t>–125.</w:t>
      </w:r>
      <w:bookmarkEnd w:id="34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1" w:name="_Ref205458273"/>
      <w:r>
        <w:rPr>
          <w:lang w:val="uk-UA"/>
        </w:rPr>
        <w:t>Практикум по общей, экспериментальной и прикладной психол</w:t>
      </w:r>
      <w:r>
        <w:rPr>
          <w:lang w:val="uk-UA"/>
        </w:rPr>
        <w:t>о</w:t>
      </w:r>
      <w:r>
        <w:rPr>
          <w:lang w:val="uk-UA"/>
        </w:rPr>
        <w:t>гии : учеб. пособие / В. Д. Балин, В. К. Гайда, В. К. Горбачев</w:t>
      </w:r>
      <w:r>
        <w:rPr>
          <w:lang w:val="uk-UA"/>
        </w:rPr>
        <w:t>с</w:t>
      </w:r>
      <w:r>
        <w:rPr>
          <w:lang w:val="uk-UA"/>
        </w:rPr>
        <w:t xml:space="preserve">кий [и др.]. – СПб. : Питер, 2000. – </w:t>
      </w:r>
      <w:r>
        <w:rPr>
          <w:szCs w:val="28"/>
          <w:lang w:val="uk-UA"/>
        </w:rPr>
        <w:t xml:space="preserve">560 </w:t>
      </w:r>
      <w:r>
        <w:rPr>
          <w:szCs w:val="28"/>
          <w:lang w:val="uk-UA"/>
        </w:rPr>
        <w:lastRenderedPageBreak/>
        <w:t>с.</w:t>
      </w:r>
      <w:bookmarkEnd w:id="34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2" w:name="_Ref206653017"/>
      <w:r>
        <w:rPr>
          <w:lang w:val="uk-UA"/>
        </w:rPr>
        <w:t>Пшук Н. Г. Деякі особливості міжособістностної комунікації хворих на невротичні розлади / Н. Г. Пшук, Є. Я. Пшук // Сучасні аспекти л</w:t>
      </w:r>
      <w:r>
        <w:rPr>
          <w:lang w:val="uk-UA"/>
        </w:rPr>
        <w:t>і</w:t>
      </w:r>
      <w:r>
        <w:rPr>
          <w:lang w:val="uk-UA"/>
        </w:rPr>
        <w:t>кування психічних розладів // Сучасні аспекти лікування психі</w:t>
      </w:r>
      <w:r>
        <w:rPr>
          <w:lang w:val="uk-UA"/>
        </w:rPr>
        <w:t>ч</w:t>
      </w:r>
      <w:r>
        <w:rPr>
          <w:lang w:val="uk-UA"/>
        </w:rPr>
        <w:t>них розладів : матеріали нау</w:t>
      </w:r>
      <w:r>
        <w:rPr>
          <w:color w:val="000000"/>
          <w:lang w:val="uk-UA"/>
        </w:rPr>
        <w:t>к.-практ. конф. з міжнар. участю, 26-27 жовт. 2007 р. – Чернівці : Книги-XXI, 2007. – С. 14</w:t>
      </w:r>
      <w:r>
        <w:rPr>
          <w:szCs w:val="28"/>
          <w:lang w:val="uk-UA"/>
        </w:rPr>
        <w:t>–21.</w:t>
      </w:r>
      <w:bookmarkEnd w:id="34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3" w:name="_Ref206653019"/>
      <w:r>
        <w:rPr>
          <w:lang w:val="uk-UA"/>
        </w:rPr>
        <w:t>Первомайський В. Б. По поводу „Способа диагностики степени выраженности волевых расстройств в судебно-психиатрической кл</w:t>
      </w:r>
      <w:r>
        <w:rPr>
          <w:lang w:val="uk-UA"/>
        </w:rPr>
        <w:t>и</w:t>
      </w:r>
      <w:r>
        <w:rPr>
          <w:lang w:val="uk-UA"/>
        </w:rPr>
        <w:t>нике” / В. Б. Первомайський // Вісн. психіатрії та психофармакотерапії. – 2007. – № 2. – С. 167</w:t>
      </w:r>
      <w:r>
        <w:rPr>
          <w:szCs w:val="28"/>
          <w:lang w:val="uk-UA"/>
        </w:rPr>
        <w:t>–171.</w:t>
      </w:r>
      <w:bookmarkEnd w:id="34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4" w:name="_Ref206653020"/>
      <w:r>
        <w:rPr>
          <w:lang w:val="uk-UA"/>
        </w:rPr>
        <w:t>Винник М. И. Психотерапия и субъективность / М. И. Винник // Арх. психіатрії. – 2007. – №3/4. – С. 98</w:t>
      </w:r>
      <w:r>
        <w:rPr>
          <w:szCs w:val="28"/>
          <w:lang w:val="uk-UA"/>
        </w:rPr>
        <w:t>–100.</w:t>
      </w:r>
      <w:bookmarkEnd w:id="34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5" w:name="_Ref203286095"/>
      <w:r>
        <w:rPr>
          <w:lang w:val="uk-UA"/>
        </w:rPr>
        <w:t>Пріб Г. А. Психологічна реабілітація як складова комплексної медико-соціальної реабілітації психічно хворих / Г. А. Пріб // Укр. вісн. пс</w:t>
      </w:r>
      <w:r>
        <w:rPr>
          <w:lang w:val="uk-UA"/>
        </w:rPr>
        <w:t>и</w:t>
      </w:r>
      <w:r>
        <w:rPr>
          <w:lang w:val="uk-UA"/>
        </w:rPr>
        <w:t>хоневрології. – 2007. – Вип. 2. – С. 58–</w:t>
      </w:r>
      <w:r>
        <w:rPr>
          <w:szCs w:val="28"/>
          <w:lang w:val="uk-UA"/>
        </w:rPr>
        <w:t>61.</w:t>
      </w:r>
      <w:bookmarkEnd w:id="34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6" w:name="_Ref203281285"/>
      <w:bookmarkStart w:id="347" w:name="_Ref204675817"/>
      <w:r>
        <w:rPr>
          <w:lang w:val="uk-UA"/>
        </w:rPr>
        <w:t>Василенко А. А. Основні показники діяльності психоневрологі</w:t>
      </w:r>
      <w:r>
        <w:rPr>
          <w:lang w:val="uk-UA"/>
        </w:rPr>
        <w:t>ч</w:t>
      </w:r>
      <w:r>
        <w:rPr>
          <w:lang w:val="uk-UA"/>
        </w:rPr>
        <w:t xml:space="preserve">них закладів м. Києва за 2004 рік : стат. матеріали / А. А. Василенко. – К. : КМНІМЦ. – 2005. – 67 </w:t>
      </w:r>
      <w:r>
        <w:rPr>
          <w:szCs w:val="28"/>
          <w:lang w:val="uk-UA"/>
        </w:rPr>
        <w:t>с</w:t>
      </w:r>
      <w:bookmarkEnd w:id="346"/>
      <w:r>
        <w:rPr>
          <w:szCs w:val="28"/>
          <w:lang w:val="uk-UA"/>
        </w:rPr>
        <w:t>.</w:t>
      </w:r>
      <w:bookmarkEnd w:id="34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8" w:name="_Ref203281862"/>
      <w:r>
        <w:rPr>
          <w:lang w:val="uk-UA"/>
        </w:rPr>
        <w:t>Пріб Г. А. Аналіз інвалідності, результатів відновного лікування та ефективності реабілітації пацієнтів, які страждають на психічні та повед</w:t>
      </w:r>
      <w:r>
        <w:rPr>
          <w:lang w:val="uk-UA"/>
        </w:rPr>
        <w:t>і</w:t>
      </w:r>
      <w:r>
        <w:rPr>
          <w:lang w:val="uk-UA"/>
        </w:rPr>
        <w:t>нкові // Г. А. Пріб // Тавр. журн. психиатрии. – 2005. – № 3. – С. 14–</w:t>
      </w:r>
      <w:r>
        <w:rPr>
          <w:szCs w:val="28"/>
          <w:lang w:val="uk-UA"/>
        </w:rPr>
        <w:t>18.</w:t>
      </w:r>
      <w:bookmarkEnd w:id="34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49" w:name="_Ref203281921"/>
      <w:r>
        <w:rPr>
          <w:lang w:val="uk-UA"/>
        </w:rPr>
        <w:t>Пріб Г. А. Аналіз показників інвалідності внаслідок психічних або поведінкових розладів / Г. А. Пріб // Тавр. журн. психиатрии. – 2006. – № 2. – С. 4–</w:t>
      </w:r>
      <w:r>
        <w:rPr>
          <w:szCs w:val="28"/>
          <w:lang w:val="uk-UA"/>
        </w:rPr>
        <w:t>8.</w:t>
      </w:r>
      <w:bookmarkEnd w:id="34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0" w:name="_Ref203282275"/>
      <w:r>
        <w:rPr>
          <w:lang w:val="uk-UA"/>
        </w:rPr>
        <w:t>Пріб Г. А. Аспекти формування експертного висновку при пр</w:t>
      </w:r>
      <w:r>
        <w:rPr>
          <w:lang w:val="uk-UA"/>
        </w:rPr>
        <w:t>о</w:t>
      </w:r>
      <w:r>
        <w:rPr>
          <w:lang w:val="uk-UA"/>
        </w:rPr>
        <w:t>веденні психіатричної медико-соціальної експертизи / Г. А. Пріб // Вісн. пс</w:t>
      </w:r>
      <w:r>
        <w:rPr>
          <w:lang w:val="uk-UA"/>
        </w:rPr>
        <w:t>и</w:t>
      </w:r>
      <w:r>
        <w:rPr>
          <w:lang w:val="uk-UA"/>
        </w:rPr>
        <w:t>хіатрії та психофармакотерапії. – 2005. – № 1. – С. 66–</w:t>
      </w:r>
      <w:r>
        <w:rPr>
          <w:szCs w:val="28"/>
          <w:lang w:val="uk-UA"/>
        </w:rPr>
        <w:t>70.</w:t>
      </w:r>
      <w:bookmarkEnd w:id="35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1" w:name="_Ref203282280"/>
      <w:r>
        <w:rPr>
          <w:lang w:val="uk-UA"/>
        </w:rPr>
        <w:t>Пріб Г. А. Застосування медико-соціальних категорій у практиці психіатричної МСЕ / Г. А. Пріб // Тавр. журн. психиатрии. – 2006. – № 3. – 2006. – С. 4–</w:t>
      </w:r>
      <w:r>
        <w:rPr>
          <w:szCs w:val="28"/>
          <w:lang w:val="uk-UA"/>
        </w:rPr>
        <w:t>9.</w:t>
      </w:r>
      <w:bookmarkEnd w:id="35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2" w:name="_Ref203282281"/>
      <w:r>
        <w:rPr>
          <w:lang w:val="uk-UA"/>
        </w:rPr>
        <w:t>Пріб Г. А. Межи компетенції психіатра-експерта психіатричної медико-соціальної експертної комісії / Г. А. Пріб // Арх. психіатрії. – 2005. – № 3. – С. 202–</w:t>
      </w:r>
      <w:r>
        <w:rPr>
          <w:szCs w:val="28"/>
          <w:lang w:val="uk-UA"/>
        </w:rPr>
        <w:t>207.</w:t>
      </w:r>
      <w:bookmarkEnd w:id="35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3" w:name="_Ref203282283"/>
      <w:r>
        <w:rPr>
          <w:lang w:val="uk-UA"/>
        </w:rPr>
        <w:t>Пріб Г. А. Складові медичного критерію обмеження життєдіял</w:t>
      </w:r>
      <w:r>
        <w:rPr>
          <w:lang w:val="uk-UA"/>
        </w:rPr>
        <w:t>ь</w:t>
      </w:r>
      <w:r>
        <w:rPr>
          <w:lang w:val="uk-UA"/>
        </w:rPr>
        <w:t>ності у практиці психіатричної медико-соціальної експерт</w:t>
      </w:r>
      <w:r>
        <w:rPr>
          <w:lang w:val="uk-UA"/>
        </w:rPr>
        <w:t>и</w:t>
      </w:r>
      <w:r>
        <w:rPr>
          <w:lang w:val="uk-UA"/>
        </w:rPr>
        <w:t>зи / Г. А. Пріб // Вісн. психіатрії та психофармакотерапії. – 2006. – № 1. – С. 54–</w:t>
      </w:r>
      <w:r>
        <w:rPr>
          <w:szCs w:val="28"/>
          <w:lang w:val="uk-UA"/>
        </w:rPr>
        <w:t>57.</w:t>
      </w:r>
      <w:bookmarkEnd w:id="35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4" w:name="_Ref205456726"/>
      <w:r>
        <w:rPr>
          <w:lang w:val="uk-UA"/>
        </w:rPr>
        <w:t>Чумак С .А. Сравнительные характеристики основных социал</w:t>
      </w:r>
      <w:r>
        <w:rPr>
          <w:lang w:val="uk-UA"/>
        </w:rPr>
        <w:t>ь</w:t>
      </w:r>
      <w:r>
        <w:rPr>
          <w:lang w:val="uk-UA"/>
        </w:rPr>
        <w:t>но-демографических показателей у лиц с первичными и повторными аутоа</w:t>
      </w:r>
      <w:r>
        <w:rPr>
          <w:lang w:val="uk-UA"/>
        </w:rPr>
        <w:t>г</w:t>
      </w:r>
      <w:r>
        <w:rPr>
          <w:lang w:val="uk-UA"/>
        </w:rPr>
        <w:t>рессивными действиями / С. А. Чумак, Г. Я. Пилягина, В. Э. С</w:t>
      </w:r>
      <w:r>
        <w:rPr>
          <w:lang w:val="uk-UA"/>
        </w:rPr>
        <w:t>е</w:t>
      </w:r>
      <w:r>
        <w:rPr>
          <w:lang w:val="uk-UA"/>
        </w:rPr>
        <w:t>менцул // Арх. психиатрии. – 2006.– № 1/4. – С. 77–</w:t>
      </w:r>
      <w:r>
        <w:rPr>
          <w:szCs w:val="28"/>
          <w:lang w:val="uk-UA"/>
        </w:rPr>
        <w:t>83.</w:t>
      </w:r>
      <w:bookmarkEnd w:id="35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5" w:name="_Ref212070747"/>
      <w:r>
        <w:rPr>
          <w:szCs w:val="28"/>
          <w:lang w:val="uk-UA"/>
        </w:rPr>
        <w:lastRenderedPageBreak/>
        <w:t>Пріб Г. А. Аспекти визначення аутоагресивної поведінки психічно хв</w:t>
      </w:r>
      <w:r>
        <w:rPr>
          <w:szCs w:val="28"/>
          <w:lang w:val="uk-UA"/>
        </w:rPr>
        <w:t>о</w:t>
      </w:r>
      <w:r>
        <w:rPr>
          <w:szCs w:val="28"/>
          <w:lang w:val="uk-UA"/>
        </w:rPr>
        <w:t>рих на етапі медико-соціальної експертизи та реабілітації / Пріб Г. А. // Проф</w:t>
      </w:r>
      <w:r>
        <w:rPr>
          <w:szCs w:val="28"/>
          <w:lang w:val="uk-UA"/>
        </w:rPr>
        <w:t>і</w:t>
      </w:r>
      <w:r>
        <w:rPr>
          <w:szCs w:val="28"/>
          <w:lang w:val="uk-UA"/>
        </w:rPr>
        <w:t>лактика аутоагресивної поведінки при психічних розладах // наук.-практ. конф. психіа</w:t>
      </w:r>
      <w:r>
        <w:rPr>
          <w:szCs w:val="28"/>
          <w:lang w:val="uk-UA"/>
        </w:rPr>
        <w:t>т</w:t>
      </w:r>
      <w:r>
        <w:rPr>
          <w:szCs w:val="28"/>
          <w:lang w:val="uk-UA"/>
        </w:rPr>
        <w:t xml:space="preserve">рів, психотерапевтів, наркологів, </w:t>
      </w:r>
      <w:r>
        <w:rPr>
          <w:color w:val="000000"/>
          <w:szCs w:val="28"/>
          <w:lang w:val="uk-UA"/>
        </w:rPr>
        <w:t xml:space="preserve">13–14 берез. 2008 р. // </w:t>
      </w:r>
      <w:r>
        <w:rPr>
          <w:szCs w:val="28"/>
          <w:lang w:val="uk-UA"/>
        </w:rPr>
        <w:t>Укр. вісн. психоневрол</w:t>
      </w:r>
      <w:r>
        <w:rPr>
          <w:szCs w:val="28"/>
          <w:lang w:val="uk-UA"/>
        </w:rPr>
        <w:t>о</w:t>
      </w:r>
      <w:r>
        <w:rPr>
          <w:szCs w:val="28"/>
          <w:lang w:val="uk-UA"/>
        </w:rPr>
        <w:t>гії. – 2008. – Т. 16, Вип. 2. – С. 86–87.</w:t>
      </w:r>
      <w:bookmarkEnd w:id="35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2"/>
          <w:szCs w:val="28"/>
          <w:lang w:val="uk-UA"/>
        </w:rPr>
      </w:pPr>
      <w:bookmarkStart w:id="356" w:name="_Ref203283612"/>
      <w:r>
        <w:rPr>
          <w:spacing w:val="-2"/>
          <w:szCs w:val="28"/>
          <w:lang w:val="uk-UA"/>
        </w:rPr>
        <w:t>Пріб Г. А. Медичний критерій обмеження життєдіяльності у пс</w:t>
      </w:r>
      <w:r>
        <w:rPr>
          <w:spacing w:val="-2"/>
          <w:szCs w:val="28"/>
          <w:lang w:val="uk-UA"/>
        </w:rPr>
        <w:t>и</w:t>
      </w:r>
      <w:r>
        <w:rPr>
          <w:spacing w:val="-2"/>
          <w:szCs w:val="28"/>
          <w:lang w:val="uk-UA"/>
        </w:rPr>
        <w:t>хіатричної практиці / Г. А. Пріб // Архів психіатрії. – 2006. – №1/4. – С. 42–47.</w:t>
      </w:r>
      <w:bookmarkEnd w:id="35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7" w:name="_Ref203283615"/>
      <w:r>
        <w:rPr>
          <w:lang w:val="uk-UA"/>
        </w:rPr>
        <w:t>Пріб Г. А. Професійний критерій обмеження життєдіяльності у психіатричної практиці / Г. А. Пріб // Журн. психиатрии и мед. псих</w:t>
      </w:r>
      <w:r>
        <w:rPr>
          <w:lang w:val="uk-UA"/>
        </w:rPr>
        <w:t>о</w:t>
      </w:r>
      <w:r>
        <w:rPr>
          <w:lang w:val="uk-UA"/>
        </w:rPr>
        <w:t>логии. – 2006. – № 1. – С. 23–</w:t>
      </w:r>
      <w:r>
        <w:rPr>
          <w:szCs w:val="28"/>
          <w:lang w:val="uk-UA"/>
        </w:rPr>
        <w:t>28.</w:t>
      </w:r>
      <w:bookmarkEnd w:id="35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8" w:name="_Ref203283850"/>
      <w:r>
        <w:rPr>
          <w:lang w:val="uk-UA"/>
        </w:rPr>
        <w:t>Пріб Г. А. Характеристика професійного складу лікарів-експертів спеціалізованих психіатричних МСЕК України / Г. А. Пріб // Арх. пс</w:t>
      </w:r>
      <w:r>
        <w:rPr>
          <w:lang w:val="uk-UA"/>
        </w:rPr>
        <w:t>и</w:t>
      </w:r>
      <w:r>
        <w:rPr>
          <w:lang w:val="uk-UA"/>
        </w:rPr>
        <w:t>хіатрії. – 2005. – № 2. – С. 33–</w:t>
      </w:r>
      <w:r>
        <w:rPr>
          <w:szCs w:val="28"/>
          <w:lang w:val="uk-UA"/>
        </w:rPr>
        <w:t>36.</w:t>
      </w:r>
      <w:bookmarkEnd w:id="35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59" w:name="_Ref203284108"/>
      <w:r>
        <w:rPr>
          <w:lang w:val="uk-UA"/>
        </w:rPr>
        <w:t>Леонтьев Д. А. Личность: человек в мире и мир в человеке / Д. А. Леонтьев // Вопр. психологии. – 1989. – № 3. – С. 11–</w:t>
      </w:r>
      <w:r>
        <w:rPr>
          <w:szCs w:val="28"/>
          <w:lang w:val="uk-UA"/>
        </w:rPr>
        <w:t>21.</w:t>
      </w:r>
      <w:bookmarkEnd w:id="35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0" w:name="_Ref203284189"/>
      <w:r>
        <w:rPr>
          <w:lang w:val="uk-UA"/>
        </w:rPr>
        <w:t xml:space="preserve">Мясищев В. Н. Личность и неврозы / В. Н. Мясищев. – Л. : Изд-во Ленингр. ун-та, 1960. – 424 </w:t>
      </w:r>
      <w:r>
        <w:rPr>
          <w:szCs w:val="28"/>
          <w:lang w:val="uk-UA"/>
        </w:rPr>
        <w:t>с.</w:t>
      </w:r>
      <w:bookmarkEnd w:id="360"/>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1" w:name="_Ref203284191"/>
      <w:r>
        <w:rPr>
          <w:lang w:val="uk-UA"/>
        </w:rPr>
        <w:t xml:space="preserve">Мясищев В. Н. Психология отношений : избранные тр. / В. Н. Мясищев. – М., 1998. – 368 </w:t>
      </w:r>
      <w:r>
        <w:rPr>
          <w:szCs w:val="28"/>
          <w:lang w:val="uk-UA"/>
        </w:rPr>
        <w:t xml:space="preserve"> с.</w:t>
      </w:r>
      <w:bookmarkEnd w:id="36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2" w:name="_Ref203284400"/>
      <w:r>
        <w:rPr>
          <w:lang w:val="uk-UA"/>
        </w:rPr>
        <w:t>Вацлавик П. Психология личностных коммуникаций / П. Вацл</w:t>
      </w:r>
      <w:r>
        <w:rPr>
          <w:lang w:val="uk-UA"/>
        </w:rPr>
        <w:t>а</w:t>
      </w:r>
      <w:r>
        <w:rPr>
          <w:lang w:val="uk-UA"/>
        </w:rPr>
        <w:t xml:space="preserve">вик, Дж. Бивин, Д. Джексон. – СПб.,”Речь”, 2000. –  300 </w:t>
      </w:r>
      <w:r>
        <w:rPr>
          <w:szCs w:val="28"/>
          <w:lang w:val="uk-UA"/>
        </w:rPr>
        <w:t>с.</w:t>
      </w:r>
      <w:bookmarkEnd w:id="36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3" w:name="_Ref203284467"/>
      <w:r>
        <w:rPr>
          <w:lang w:val="uk-UA"/>
        </w:rPr>
        <w:t xml:space="preserve">Платонов К. К. Структура и развитие личности / К. К. Платонов. – М. : Наука, 1986. – 254 </w:t>
      </w:r>
      <w:r>
        <w:rPr>
          <w:szCs w:val="28"/>
          <w:lang w:val="uk-UA"/>
        </w:rPr>
        <w:t>с.</w:t>
      </w:r>
      <w:bookmarkEnd w:id="363"/>
      <w:r>
        <w:rPr>
          <w:szCs w:val="28"/>
          <w:lang w:val="uk-UA"/>
        </w:rPr>
        <w:t xml:space="preserve"> </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4" w:name="_Ref203284534"/>
      <w:r>
        <w:rPr>
          <w:lang w:val="uk-UA"/>
        </w:rPr>
        <w:t>Ташлыков В. А. Психология лечебного процесса / В. А. Ташл</w:t>
      </w:r>
      <w:r>
        <w:rPr>
          <w:lang w:val="uk-UA"/>
        </w:rPr>
        <w:t>ы</w:t>
      </w:r>
      <w:r>
        <w:rPr>
          <w:lang w:val="uk-UA"/>
        </w:rPr>
        <w:t xml:space="preserve">ков. – Л. : Медицина, Ленингр. отд-ние, 1984. – 191 </w:t>
      </w:r>
      <w:r>
        <w:rPr>
          <w:szCs w:val="28"/>
          <w:lang w:val="uk-UA"/>
        </w:rPr>
        <w:t>с.</w:t>
      </w:r>
      <w:bookmarkEnd w:id="36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5" w:name="_Ref203284602"/>
      <w:r>
        <w:rPr>
          <w:lang w:val="uk-UA"/>
        </w:rPr>
        <w:t>Вассерман Л. И. О системном подходе к оце</w:t>
      </w:r>
      <w:r>
        <w:rPr>
          <w:lang w:val="uk-UA"/>
        </w:rPr>
        <w:t>н</w:t>
      </w:r>
      <w:r>
        <w:rPr>
          <w:lang w:val="uk-UA"/>
        </w:rPr>
        <w:t>ке психологической адаптации / Л. И. Вассерман, М. А. Беребин, Н. М. Косенков // Обозрение психиатрии и мед. психологии. – 1994. – № 3. – С. 16–</w:t>
      </w:r>
      <w:r>
        <w:rPr>
          <w:szCs w:val="28"/>
          <w:lang w:val="uk-UA"/>
        </w:rPr>
        <w:t>25.</w:t>
      </w:r>
      <w:bookmarkEnd w:id="36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6" w:name="_Ref203284704"/>
      <w:r>
        <w:rPr>
          <w:lang w:val="uk-UA"/>
        </w:rPr>
        <w:t>Кабанов М. В.</w:t>
      </w:r>
      <w:r>
        <w:rPr>
          <w:b/>
          <w:lang w:val="uk-UA"/>
        </w:rPr>
        <w:t xml:space="preserve"> </w:t>
      </w:r>
      <w:r>
        <w:rPr>
          <w:lang w:val="uk-UA"/>
        </w:rPr>
        <w:t>Методы психологической диагностики и коррел</w:t>
      </w:r>
      <w:r>
        <w:rPr>
          <w:lang w:val="uk-UA"/>
        </w:rPr>
        <w:t>я</w:t>
      </w:r>
      <w:r>
        <w:rPr>
          <w:lang w:val="uk-UA"/>
        </w:rPr>
        <w:t>ции в клинике / М. М. Кабанов, А. Е. Личко, В. М. Смирнов. – Л. : М</w:t>
      </w:r>
      <w:r>
        <w:rPr>
          <w:lang w:val="uk-UA"/>
        </w:rPr>
        <w:t>е</w:t>
      </w:r>
      <w:r>
        <w:rPr>
          <w:lang w:val="uk-UA"/>
        </w:rPr>
        <w:t xml:space="preserve">дицина, Ленингр. отд-ние, 1983. – 311 </w:t>
      </w:r>
      <w:r>
        <w:rPr>
          <w:szCs w:val="28"/>
          <w:lang w:val="uk-UA"/>
        </w:rPr>
        <w:t>с.</w:t>
      </w:r>
      <w:bookmarkEnd w:id="36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7" w:name="_Ref203284705"/>
      <w:r>
        <w:rPr>
          <w:lang w:val="uk-UA"/>
        </w:rPr>
        <w:t>Кабанов М. М. Психосоциальная реабилитация и социальная психиатрия /</w:t>
      </w:r>
      <w:r>
        <w:rPr>
          <w:color w:val="000000"/>
          <w:lang w:val="uk-UA"/>
        </w:rPr>
        <w:t xml:space="preserve"> М. М. Кабанов.</w:t>
      </w:r>
      <w:r>
        <w:rPr>
          <w:lang w:val="uk-UA"/>
        </w:rPr>
        <w:t xml:space="preserve"> – </w:t>
      </w:r>
      <w:r>
        <w:rPr>
          <w:color w:val="000000"/>
          <w:lang w:val="uk-UA"/>
        </w:rPr>
        <w:t>СПб. : Изд. СПб НИИ им. В.М. Бехтерева, 1998. – 256</w:t>
      </w:r>
      <w:r>
        <w:rPr>
          <w:szCs w:val="28"/>
          <w:lang w:val="uk-UA"/>
        </w:rPr>
        <w:t xml:space="preserve"> с.</w:t>
      </w:r>
      <w:bookmarkEnd w:id="36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368" w:name="_Ref203284712"/>
      <w:r>
        <w:rPr>
          <w:spacing w:val="-4"/>
          <w:szCs w:val="28"/>
          <w:lang w:val="uk-UA"/>
        </w:rPr>
        <w:t>Кабанов М. М. Реабилитация психически больных. – 2-е изд., пер</w:t>
      </w:r>
      <w:r>
        <w:rPr>
          <w:spacing w:val="-4"/>
          <w:szCs w:val="28"/>
          <w:lang w:val="uk-UA"/>
        </w:rPr>
        <w:t>е</w:t>
      </w:r>
      <w:r>
        <w:rPr>
          <w:spacing w:val="-4"/>
          <w:szCs w:val="28"/>
          <w:lang w:val="uk-UA"/>
        </w:rPr>
        <w:t xml:space="preserve">раб. и доп. / </w:t>
      </w:r>
      <w:r>
        <w:rPr>
          <w:color w:val="000000"/>
          <w:spacing w:val="-4"/>
          <w:szCs w:val="28"/>
          <w:lang w:val="uk-UA"/>
        </w:rPr>
        <w:lastRenderedPageBreak/>
        <w:t>М. М. Кабанов.</w:t>
      </w:r>
      <w:r>
        <w:rPr>
          <w:spacing w:val="-4"/>
          <w:szCs w:val="28"/>
          <w:lang w:val="uk-UA"/>
        </w:rPr>
        <w:t xml:space="preserve"> – Л. : Медицина, Ленингр. отд-ние, 1985. – 216 с.</w:t>
      </w:r>
      <w:bookmarkEnd w:id="36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69" w:name="_Ref206653568"/>
      <w:r>
        <w:rPr>
          <w:lang w:val="uk-UA"/>
        </w:rPr>
        <w:t>Запорожан В. Н. Проблеми нооэтики и механизмы ноогенных психических расстройств / В. Н. Запорожан, В. С. Битенский // Вісн. психіа</w:t>
      </w:r>
      <w:r>
        <w:rPr>
          <w:lang w:val="uk-UA"/>
        </w:rPr>
        <w:t>т</w:t>
      </w:r>
      <w:r>
        <w:rPr>
          <w:lang w:val="uk-UA"/>
        </w:rPr>
        <w:t xml:space="preserve">рії та психофармакотерапії. – 2007. – № 2. – С. </w:t>
      </w:r>
      <w:r>
        <w:rPr>
          <w:szCs w:val="28"/>
          <w:lang w:val="uk-UA"/>
        </w:rPr>
        <w:t>17–10.</w:t>
      </w:r>
      <w:bookmarkEnd w:id="36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0" w:name="_Ref206653570"/>
      <w:r>
        <w:rPr>
          <w:lang w:val="uk-UA"/>
        </w:rPr>
        <w:t>Морозов А. М. Синдромология в психиатрии / А. М. Морозов // Арх. психіатрії. – 2007. – № 3/4. – С. 114</w:t>
      </w:r>
      <w:r>
        <w:rPr>
          <w:szCs w:val="28"/>
          <w:lang w:val="uk-UA"/>
        </w:rPr>
        <w:t>–123.</w:t>
      </w:r>
      <w:bookmarkEnd w:id="37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1" w:name="_Ref203284843"/>
      <w:r>
        <w:rPr>
          <w:lang w:val="uk-UA"/>
        </w:rPr>
        <w:t>Соколова Е. Д. Функционально-ролевая позиция больного / Е. Д. Соколова, Ф. И. Хаит, Н. М. Манухина // Вопр. гуманитар. наук. – 2003. – № 1. – С. 358</w:t>
      </w:r>
      <w:r>
        <w:rPr>
          <w:szCs w:val="28"/>
          <w:lang w:val="uk-UA"/>
        </w:rPr>
        <w:t>–362</w:t>
      </w:r>
      <w:bookmarkEnd w:id="371"/>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2" w:name="_Ref203284931"/>
      <w:r>
        <w:rPr>
          <w:lang w:val="uk-UA"/>
        </w:rPr>
        <w:t xml:space="preserve">Думбаев А. Е. Инвалид, общество и право / А. Е. Думбаев, Т. В. Попова. – Алматы : Верена, 2006. – </w:t>
      </w:r>
      <w:r>
        <w:rPr>
          <w:szCs w:val="28"/>
          <w:lang w:val="uk-UA"/>
        </w:rPr>
        <w:t>180 с.</w:t>
      </w:r>
      <w:bookmarkEnd w:id="37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373" w:name="_Ref205455068"/>
      <w:r>
        <w:rPr>
          <w:spacing w:val="-4"/>
          <w:szCs w:val="28"/>
          <w:lang w:val="uk-UA"/>
        </w:rPr>
        <w:t>Пишель В. Я. Клинико-социальные и организационные аспекты помощи больным с первым психотическим эпизодом / В. Я. Пишель, М. Ю. Полывяная, К. В. Гузенко // Тавр. журн. психиатрии. – 2007. – № 3. – С. 81– 85.</w:t>
      </w:r>
      <w:bookmarkEnd w:id="37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4" w:name="_Ref205455070"/>
      <w:r>
        <w:rPr>
          <w:lang w:val="uk-UA"/>
        </w:rPr>
        <w:t>Пішель В. Я. Адекватна підтримуюча терапія як основа попер</w:t>
      </w:r>
      <w:r>
        <w:rPr>
          <w:lang w:val="uk-UA"/>
        </w:rPr>
        <w:t>е</w:t>
      </w:r>
      <w:r>
        <w:rPr>
          <w:lang w:val="uk-UA"/>
        </w:rPr>
        <w:t>дження повторних психотичних епізодів / В. Я. Пішель, М. Ю. П</w:t>
      </w:r>
      <w:r>
        <w:rPr>
          <w:lang w:val="uk-UA"/>
        </w:rPr>
        <w:t>о</w:t>
      </w:r>
      <w:r>
        <w:rPr>
          <w:lang w:val="uk-UA"/>
        </w:rPr>
        <w:t xml:space="preserve">лив’яна, К. В. Гузенко // Укр. вісн. психоневрології. – 2007. – Вип. 1, дод. </w:t>
      </w:r>
      <w:r>
        <w:rPr>
          <w:szCs w:val="28"/>
          <w:lang w:val="uk-UA"/>
        </w:rPr>
        <w:t>– С.224.</w:t>
      </w:r>
      <w:bookmarkEnd w:id="37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5" w:name="_Ref205455072"/>
      <w:r>
        <w:rPr>
          <w:lang w:val="uk-UA"/>
        </w:rPr>
        <w:t>Чабан О. С. Психосоматичні розлади: нові аспекти розуміння, д</w:t>
      </w:r>
      <w:r>
        <w:rPr>
          <w:lang w:val="uk-UA"/>
        </w:rPr>
        <w:t>і</w:t>
      </w:r>
      <w:r>
        <w:rPr>
          <w:lang w:val="uk-UA"/>
        </w:rPr>
        <w:t>агностики та лікування / О. С. Чабан, О. О. Хаустова // Нова медицина. – 2004. – № 5. – С. 26–</w:t>
      </w:r>
      <w:r>
        <w:rPr>
          <w:szCs w:val="28"/>
          <w:lang w:val="uk-UA"/>
        </w:rPr>
        <w:t>30.</w:t>
      </w:r>
      <w:bookmarkEnd w:id="37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6" w:name="_Ref205455073"/>
      <w:r>
        <w:rPr>
          <w:lang w:val="uk-UA"/>
        </w:rPr>
        <w:t xml:space="preserve">Сыропятов О. Г. Основы психофармакотерапии : пособие для врачей / О. Г. Сыропятов, Н. А. Дзеружинская, Е. И. Аладышева. – К. : УМА, 2007. </w:t>
      </w:r>
      <w:r>
        <w:rPr>
          <w:szCs w:val="28"/>
          <w:lang w:val="uk-UA"/>
        </w:rPr>
        <w:t>– 208 с.</w:t>
      </w:r>
      <w:bookmarkEnd w:id="37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7" w:name="_Ref205455075"/>
      <w:r>
        <w:rPr>
          <w:lang w:val="uk-UA"/>
        </w:rPr>
        <w:t>Пишель В. Я. К вопросу раннего выявления пациентов с первым психотическим эпизодом в практике семейного врача / В. Я. Пишель, К. В. Гузенко // Мистецтво лікування. – 2007. – № 6. – С. 26–</w:t>
      </w:r>
      <w:r>
        <w:rPr>
          <w:szCs w:val="28"/>
          <w:lang w:val="uk-UA"/>
        </w:rPr>
        <w:t>29.</w:t>
      </w:r>
      <w:bookmarkEnd w:id="37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8" w:name="_Ref205455076"/>
      <w:r>
        <w:rPr>
          <w:lang w:val="uk-UA"/>
        </w:rPr>
        <w:t>Пішель В. Я. Характеристика антипсихотичної терапії пацієнтів з першим психотичним епізодом // В. Я. Пішель, М. Ю. Полив’яна // С</w:t>
      </w:r>
      <w:r>
        <w:rPr>
          <w:lang w:val="uk-UA"/>
        </w:rPr>
        <w:t>у</w:t>
      </w:r>
      <w:r>
        <w:rPr>
          <w:lang w:val="uk-UA"/>
        </w:rPr>
        <w:t>часні аспекти лікування психічних розладів : матеріали нау</w:t>
      </w:r>
      <w:r>
        <w:rPr>
          <w:color w:val="000000"/>
          <w:lang w:val="uk-UA"/>
        </w:rPr>
        <w:t>к.-практ. конф. з мі</w:t>
      </w:r>
      <w:r>
        <w:rPr>
          <w:color w:val="000000"/>
          <w:lang w:val="uk-UA"/>
        </w:rPr>
        <w:t>ж</w:t>
      </w:r>
      <w:r>
        <w:rPr>
          <w:color w:val="000000"/>
          <w:lang w:val="uk-UA"/>
        </w:rPr>
        <w:t xml:space="preserve">нар. участю, 26-27 жовт. 2007 р. – Чернівці : Книги-XXI, 2007. – С. </w:t>
      </w:r>
      <w:r>
        <w:rPr>
          <w:lang w:val="uk-UA"/>
        </w:rPr>
        <w:t>149</w:t>
      </w:r>
      <w:r>
        <w:rPr>
          <w:color w:val="000000"/>
          <w:lang w:val="uk-UA"/>
        </w:rPr>
        <w:t>–</w:t>
      </w:r>
      <w:r>
        <w:rPr>
          <w:szCs w:val="28"/>
          <w:lang w:val="uk-UA"/>
        </w:rPr>
        <w:t>152.</w:t>
      </w:r>
      <w:bookmarkEnd w:id="37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79" w:name="_Ref205455078"/>
      <w:r>
        <w:rPr>
          <w:lang w:val="uk-UA"/>
        </w:rPr>
        <w:t>Пишель В. Я. Первый психотический эпизод: современное сост</w:t>
      </w:r>
      <w:r>
        <w:rPr>
          <w:lang w:val="uk-UA"/>
        </w:rPr>
        <w:t>о</w:t>
      </w:r>
      <w:r>
        <w:rPr>
          <w:lang w:val="uk-UA"/>
        </w:rPr>
        <w:t>яние проблемы и клинико-социальная характеристика больных / В. Я. П</w:t>
      </w:r>
      <w:r>
        <w:rPr>
          <w:lang w:val="uk-UA"/>
        </w:rPr>
        <w:t>и</w:t>
      </w:r>
      <w:r>
        <w:rPr>
          <w:lang w:val="uk-UA"/>
        </w:rPr>
        <w:t>шель, М. Ю. Полывяная, К. В. Гузенко // Арх. психіатрії. – 2005. – № 4. – С. 64–</w:t>
      </w:r>
      <w:r>
        <w:rPr>
          <w:szCs w:val="28"/>
          <w:lang w:val="uk-UA"/>
        </w:rPr>
        <w:t>68.</w:t>
      </w:r>
      <w:bookmarkEnd w:id="37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380" w:name="_Ref205455080"/>
      <w:r>
        <w:rPr>
          <w:spacing w:val="-4"/>
          <w:szCs w:val="28"/>
          <w:lang w:val="uk-UA"/>
        </w:rPr>
        <w:t>Пішель В. Я. Досвід застосування деяких антидепресантів у паціє</w:t>
      </w:r>
      <w:r>
        <w:rPr>
          <w:spacing w:val="-4"/>
          <w:szCs w:val="28"/>
          <w:lang w:val="uk-UA"/>
        </w:rPr>
        <w:t>н</w:t>
      </w:r>
      <w:r>
        <w:rPr>
          <w:spacing w:val="-4"/>
          <w:szCs w:val="28"/>
          <w:lang w:val="uk-UA"/>
        </w:rPr>
        <w:t>тів, які отримували інтенсивну соматотропну терапію / В. Я. Пішель, С. В. Те</w:t>
      </w:r>
      <w:r>
        <w:rPr>
          <w:spacing w:val="-4"/>
          <w:szCs w:val="28"/>
          <w:lang w:val="uk-UA"/>
        </w:rPr>
        <w:t>к</w:t>
      </w:r>
      <w:r>
        <w:rPr>
          <w:spacing w:val="-4"/>
          <w:szCs w:val="28"/>
          <w:lang w:val="uk-UA"/>
        </w:rPr>
        <w:t>люк // Вісн. психіатрії та психофармакотерапії. – 2005. – № 2. – С. 137–139.</w:t>
      </w:r>
      <w:bookmarkEnd w:id="38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381" w:name="_Ref205455082"/>
      <w:r>
        <w:rPr>
          <w:lang w:val="uk-UA"/>
        </w:rPr>
        <w:t>Пишель В. Я. Терапия больных, перенесших первый психотиче</w:t>
      </w:r>
      <w:r>
        <w:rPr>
          <w:lang w:val="uk-UA"/>
        </w:rPr>
        <w:t>с</w:t>
      </w:r>
      <w:r>
        <w:rPr>
          <w:lang w:val="uk-UA"/>
        </w:rPr>
        <w:t xml:space="preserve">кий епизод: </w:t>
      </w:r>
      <w:r>
        <w:rPr>
          <w:lang w:val="uk-UA"/>
        </w:rPr>
        <w:lastRenderedPageBreak/>
        <w:t>реальная клиническая практика / В. Я. Пишель, М. Ю. Полыв</w:t>
      </w:r>
      <w:r>
        <w:rPr>
          <w:lang w:val="uk-UA"/>
        </w:rPr>
        <w:t>я</w:t>
      </w:r>
      <w:r>
        <w:rPr>
          <w:lang w:val="uk-UA"/>
        </w:rPr>
        <w:t>ная, К. В. Гузенко // Арх. психіатрії. – 2006. – № 1/4. – С. 114–117.</w:t>
      </w:r>
      <w:bookmarkEnd w:id="38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382" w:name="_Ref205455084"/>
      <w:r>
        <w:rPr>
          <w:lang w:val="uk-UA"/>
        </w:rPr>
        <w:t>Пріб Г. А. Фрустрація як чинник соціальної дезадаптації у паці</w:t>
      </w:r>
      <w:r>
        <w:rPr>
          <w:lang w:val="uk-UA"/>
        </w:rPr>
        <w:t>є</w:t>
      </w:r>
      <w:r>
        <w:rPr>
          <w:lang w:val="uk-UA"/>
        </w:rPr>
        <w:t>нтів з психічними розладами / Пріб Г. А. // Сучасні аспекти лікування психічних розл</w:t>
      </w:r>
      <w:r>
        <w:rPr>
          <w:lang w:val="uk-UA"/>
        </w:rPr>
        <w:t>а</w:t>
      </w:r>
      <w:r>
        <w:rPr>
          <w:lang w:val="uk-UA"/>
        </w:rPr>
        <w:t>дів : наук.-практ. конф. з міжнародною участю 26–27 жовт. 2007 р. : матеріали конф. – Ч</w:t>
      </w:r>
      <w:r>
        <w:rPr>
          <w:lang w:val="uk-UA"/>
        </w:rPr>
        <w:t>е</w:t>
      </w:r>
      <w:r>
        <w:rPr>
          <w:lang w:val="uk-UA"/>
        </w:rPr>
        <w:t>рнівці : Книги – ХХІ, 2007. – С. 110–113.</w:t>
      </w:r>
      <w:bookmarkEnd w:id="38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83" w:name="_Ref205455424"/>
      <w:r>
        <w:rPr>
          <w:lang w:val="uk-UA"/>
        </w:rPr>
        <w:t>Кутько И. И. Рациональная фармакотерапия как метод оптимиз</w:t>
      </w:r>
      <w:r>
        <w:rPr>
          <w:lang w:val="uk-UA"/>
        </w:rPr>
        <w:t>а</w:t>
      </w:r>
      <w:r>
        <w:rPr>
          <w:lang w:val="uk-UA"/>
        </w:rPr>
        <w:t>ции лечения больных параноидной шизофренией с терапевтической резист</w:t>
      </w:r>
      <w:r>
        <w:rPr>
          <w:lang w:val="uk-UA"/>
        </w:rPr>
        <w:t>е</w:t>
      </w:r>
      <w:r>
        <w:rPr>
          <w:lang w:val="uk-UA"/>
        </w:rPr>
        <w:t>нтностью / И. И. Кутько, В. М. Фролов, Г. С. Рачкаускас // Арх. психіатрії. – 2006. – № 1/4. – С. 106</w:t>
      </w:r>
      <w:r>
        <w:rPr>
          <w:szCs w:val="28"/>
          <w:lang w:val="uk-UA"/>
        </w:rPr>
        <w:t>–110.</w:t>
      </w:r>
      <w:bookmarkEnd w:id="38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84" w:name="_Ref203285174"/>
      <w:r>
        <w:rPr>
          <w:lang w:val="uk-UA"/>
        </w:rPr>
        <w:t>Синчук С. Теорія соціального ризику за правом соціального з</w:t>
      </w:r>
      <w:r>
        <w:rPr>
          <w:lang w:val="uk-UA"/>
        </w:rPr>
        <w:t>а</w:t>
      </w:r>
      <w:r>
        <w:rPr>
          <w:lang w:val="uk-UA"/>
        </w:rPr>
        <w:t xml:space="preserve">безпечення [Електронний документ] / С. Синчук. – Шлях доступу : URL : </w:t>
      </w:r>
      <w:hyperlink r:id="rId29" w:history="1">
        <w:r>
          <w:rPr>
            <w:rStyle w:val="ae"/>
            <w:lang w:val="uk-UA"/>
          </w:rPr>
          <w:t>http://www.pravoznavec.com.ua/period/chapter/2/24/821#chapter</w:t>
        </w:r>
      </w:hyperlink>
      <w:r>
        <w:rPr>
          <w:lang w:val="uk-UA"/>
        </w:rPr>
        <w:t xml:space="preserve"> . – Заголовок з  </w:t>
      </w:r>
      <w:r>
        <w:rPr>
          <w:szCs w:val="28"/>
          <w:lang w:val="uk-UA"/>
        </w:rPr>
        <w:t xml:space="preserve">екрану </w:t>
      </w:r>
      <w:bookmarkEnd w:id="384"/>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85" w:name="_Ref203285176"/>
      <w:r>
        <w:rPr>
          <w:lang w:val="uk-UA"/>
        </w:rPr>
        <w:t>Мачульская Е. Е. Право социального обеспечения. / Е. Е. Мач</w:t>
      </w:r>
      <w:r>
        <w:rPr>
          <w:lang w:val="uk-UA"/>
        </w:rPr>
        <w:t>у</w:t>
      </w:r>
      <w:r>
        <w:rPr>
          <w:lang w:val="uk-UA"/>
        </w:rPr>
        <w:t>льская,</w:t>
      </w:r>
      <w:r>
        <w:rPr>
          <w:rFonts w:ascii="Verdana" w:hAnsi="Verdana"/>
          <w:color w:val="000000"/>
          <w:sz w:val="20"/>
          <w:lang w:val="uk-UA"/>
        </w:rPr>
        <w:t xml:space="preserve"> </w:t>
      </w:r>
      <w:r>
        <w:rPr>
          <w:color w:val="000000"/>
          <w:lang w:val="uk-UA"/>
        </w:rPr>
        <w:t>Ж. А</w:t>
      </w:r>
      <w:r>
        <w:rPr>
          <w:lang w:val="uk-UA"/>
        </w:rPr>
        <w:t xml:space="preserve">. </w:t>
      </w:r>
      <w:r>
        <w:rPr>
          <w:color w:val="000000"/>
          <w:lang w:val="uk-UA"/>
        </w:rPr>
        <w:t xml:space="preserve">Горбачева. </w:t>
      </w:r>
      <w:r>
        <w:rPr>
          <w:lang w:val="uk-UA"/>
        </w:rPr>
        <w:t xml:space="preserve">– М., 2000. – </w:t>
      </w:r>
      <w:r>
        <w:rPr>
          <w:szCs w:val="28"/>
          <w:lang w:val="uk-UA"/>
        </w:rPr>
        <w:t>481 с.</w:t>
      </w:r>
      <w:bookmarkEnd w:id="38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86" w:name="_Ref203285306"/>
      <w:r>
        <w:rPr>
          <w:lang w:val="uk-UA"/>
        </w:rPr>
        <w:t>Никитин С. М. Социологическая теория риска в поисках предм</w:t>
      </w:r>
      <w:r>
        <w:rPr>
          <w:lang w:val="uk-UA"/>
        </w:rPr>
        <w:t>е</w:t>
      </w:r>
      <w:r>
        <w:rPr>
          <w:lang w:val="uk-UA"/>
        </w:rPr>
        <w:t>та / С. М. Никитин, К. Л. Феофанов // Социол. исследования. – 1992. – № 10. – С. 120–</w:t>
      </w:r>
      <w:r>
        <w:rPr>
          <w:szCs w:val="28"/>
          <w:lang w:val="uk-UA"/>
        </w:rPr>
        <w:t>127.</w:t>
      </w:r>
      <w:bookmarkEnd w:id="38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87" w:name="_Ref203285427"/>
      <w:r>
        <w:rPr>
          <w:lang w:val="uk-UA"/>
        </w:rPr>
        <w:t>Роик В. Д. Социальная защита работника в процессе труда: пр</w:t>
      </w:r>
      <w:r>
        <w:rPr>
          <w:lang w:val="uk-UA"/>
        </w:rPr>
        <w:t>о</w:t>
      </w:r>
      <w:r>
        <w:rPr>
          <w:lang w:val="uk-UA"/>
        </w:rPr>
        <w:t>блемы теории и практики : автореф. дис. ... д-ра эконом наук : 08.00.07 / В. Д. Роик. – М., 1994. –</w:t>
      </w:r>
      <w:r>
        <w:rPr>
          <w:szCs w:val="28"/>
          <w:lang w:val="uk-UA"/>
        </w:rPr>
        <w:t xml:space="preserve"> С 51.</w:t>
      </w:r>
      <w:bookmarkEnd w:id="38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4"/>
          <w:szCs w:val="28"/>
          <w:lang w:val="uk-UA"/>
        </w:rPr>
      </w:pPr>
      <w:bookmarkStart w:id="388" w:name="_Ref203285510"/>
      <w:r>
        <w:rPr>
          <w:spacing w:val="-4"/>
          <w:szCs w:val="28"/>
          <w:lang w:val="uk-UA"/>
        </w:rPr>
        <w:t>Гарасимів Т. З.</w:t>
      </w:r>
      <w:r>
        <w:rPr>
          <w:b/>
          <w:spacing w:val="-4"/>
          <w:szCs w:val="28"/>
          <w:lang w:val="uk-UA"/>
        </w:rPr>
        <w:t xml:space="preserve"> </w:t>
      </w:r>
      <w:r>
        <w:rPr>
          <w:spacing w:val="-4"/>
          <w:szCs w:val="28"/>
          <w:lang w:val="uk-UA"/>
        </w:rPr>
        <w:t>Принципи права соціального забезпечення Укра</w:t>
      </w:r>
      <w:r>
        <w:rPr>
          <w:spacing w:val="-4"/>
          <w:szCs w:val="28"/>
          <w:lang w:val="uk-UA"/>
        </w:rPr>
        <w:t>ї</w:t>
      </w:r>
      <w:r>
        <w:rPr>
          <w:spacing w:val="-4"/>
          <w:szCs w:val="28"/>
          <w:lang w:val="uk-UA"/>
        </w:rPr>
        <w:t>ни : автореф. дис. ... канд. юрид. наук : 12.00.05 / Т. З. Гарасимів. – К., 2002. – 15 с.</w:t>
      </w:r>
      <w:bookmarkEnd w:id="38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89" w:name="_Ref203285647"/>
      <w:r>
        <w:rPr>
          <w:lang w:val="uk-UA"/>
        </w:rPr>
        <w:t>Болотіна Н. Б. Право людини на соціальне забезпечення в Укра</w:t>
      </w:r>
      <w:r>
        <w:rPr>
          <w:lang w:val="uk-UA"/>
        </w:rPr>
        <w:t>ї</w:t>
      </w:r>
      <w:r>
        <w:rPr>
          <w:lang w:val="uk-UA"/>
        </w:rPr>
        <w:t>ні: проблема термінів і понять / Н. Б. Болотіна // Право України. – 2000. – № 4. – С.</w:t>
      </w:r>
      <w:r>
        <w:rPr>
          <w:szCs w:val="28"/>
          <w:lang w:val="uk-UA"/>
        </w:rPr>
        <w:t xml:space="preserve"> 39.</w:t>
      </w:r>
      <w:bookmarkEnd w:id="38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0" w:name="_Ref203285733"/>
      <w:r>
        <w:rPr>
          <w:lang w:val="uk-UA"/>
        </w:rPr>
        <w:t>Трудовое и социальное право зарубежных стран : основные ин</w:t>
      </w:r>
      <w:r>
        <w:rPr>
          <w:lang w:val="uk-UA"/>
        </w:rPr>
        <w:t>с</w:t>
      </w:r>
      <w:r>
        <w:rPr>
          <w:lang w:val="uk-UA"/>
        </w:rPr>
        <w:t>титуты :</w:t>
      </w:r>
      <w:r>
        <w:rPr>
          <w:rFonts w:ascii="Arial" w:hAnsi="Arial"/>
          <w:color w:val="008080"/>
          <w:lang w:val="uk-UA"/>
        </w:rPr>
        <w:t xml:space="preserve"> </w:t>
      </w:r>
      <w:r>
        <w:rPr>
          <w:lang w:val="uk-UA"/>
        </w:rPr>
        <w:t>Сравнительно-правовое исследование / под ред. Э. Б. Френк</w:t>
      </w:r>
      <w:r>
        <w:rPr>
          <w:lang w:val="uk-UA"/>
        </w:rPr>
        <w:t>е</w:t>
      </w:r>
      <w:r>
        <w:rPr>
          <w:lang w:val="uk-UA"/>
        </w:rPr>
        <w:t>ля. – М. : Юристь, 2002. – 687</w:t>
      </w:r>
      <w:r>
        <w:rPr>
          <w:szCs w:val="28"/>
          <w:lang w:val="uk-UA"/>
        </w:rPr>
        <w:t xml:space="preserve"> с.</w:t>
      </w:r>
      <w:bookmarkEnd w:id="39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1" w:name="_Ref203286090"/>
      <w:r>
        <w:rPr>
          <w:lang w:val="uk-UA"/>
        </w:rPr>
        <w:t>Пріб Г. А. Комплексна терапія на етапі медичної реабілітації пс</w:t>
      </w:r>
      <w:r>
        <w:rPr>
          <w:lang w:val="uk-UA"/>
        </w:rPr>
        <w:t>и</w:t>
      </w:r>
      <w:r>
        <w:rPr>
          <w:lang w:val="uk-UA"/>
        </w:rPr>
        <w:t>хічно хворих / Г. А. Пріб // Тавр. журн. психиатрии. – 2007. – № 2. – С. 17–</w:t>
      </w:r>
      <w:r>
        <w:rPr>
          <w:szCs w:val="28"/>
          <w:lang w:val="uk-UA"/>
        </w:rPr>
        <w:t>22.</w:t>
      </w:r>
      <w:bookmarkEnd w:id="39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2" w:name="_Ref203286092"/>
      <w:r>
        <w:rPr>
          <w:lang w:val="uk-UA"/>
        </w:rPr>
        <w:t>Пріб Г. А. Поведінкова дисфункція у пацієнтів, які страждають на психічні розлади / Г. А. Пріб / Укр. вісн. психоневрології. – 2007. – Вип. 3. – С. 100–</w:t>
      </w:r>
      <w:r>
        <w:rPr>
          <w:szCs w:val="28"/>
          <w:lang w:val="uk-UA"/>
        </w:rPr>
        <w:t>103.</w:t>
      </w:r>
      <w:bookmarkEnd w:id="39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3" w:name="_Ref203286093"/>
      <w:r>
        <w:rPr>
          <w:lang w:val="uk-UA"/>
        </w:rPr>
        <w:t>Пріб Г. А. Дисфункція соціальних ролей у пацієнтів, які стра</w:t>
      </w:r>
      <w:r>
        <w:rPr>
          <w:lang w:val="uk-UA"/>
        </w:rPr>
        <w:t>ж</w:t>
      </w:r>
      <w:r>
        <w:rPr>
          <w:lang w:val="uk-UA"/>
        </w:rPr>
        <w:t>дають на психічні розлади / Г. А. Пріб // Арх. психіатрії. – 2007. – № 1/2. – С. 26–</w:t>
      </w:r>
      <w:r>
        <w:rPr>
          <w:szCs w:val="28"/>
          <w:lang w:val="uk-UA"/>
        </w:rPr>
        <w:t>33.</w:t>
      </w:r>
      <w:bookmarkEnd w:id="39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4" w:name="_Ref203286097"/>
      <w:r>
        <w:rPr>
          <w:lang w:val="uk-UA"/>
        </w:rPr>
        <w:t xml:space="preserve">Пріб Г. А. Аналіз соціальної фрустрації при реабілітації психічно хворих / Г. </w:t>
      </w:r>
      <w:r>
        <w:rPr>
          <w:lang w:val="uk-UA"/>
        </w:rPr>
        <w:lastRenderedPageBreak/>
        <w:t>А. Пріб // Арх. психіатрії. – 2007. – № 4. – С. 32–</w:t>
      </w:r>
      <w:r>
        <w:rPr>
          <w:szCs w:val="28"/>
          <w:lang w:val="uk-UA"/>
        </w:rPr>
        <w:t>38.</w:t>
      </w:r>
      <w:bookmarkEnd w:id="39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5" w:name="_Ref203286098"/>
      <w:r>
        <w:rPr>
          <w:lang w:val="uk-UA"/>
        </w:rPr>
        <w:t>Пріб Г. А. Фрустрація, як чинник соціальної дезадаптації у паці</w:t>
      </w:r>
      <w:r>
        <w:rPr>
          <w:lang w:val="uk-UA"/>
        </w:rPr>
        <w:t>є</w:t>
      </w:r>
      <w:r>
        <w:rPr>
          <w:lang w:val="uk-UA"/>
        </w:rPr>
        <w:t>нтів, які страждають на психічні розлади / Г. А. Пріб // Журн. психиа</w:t>
      </w:r>
      <w:r>
        <w:rPr>
          <w:lang w:val="uk-UA"/>
        </w:rPr>
        <w:t>т</w:t>
      </w:r>
      <w:r>
        <w:rPr>
          <w:lang w:val="uk-UA"/>
        </w:rPr>
        <w:t>рии и мед. психологии. – 2007. – № 1. – С. 48–</w:t>
      </w:r>
      <w:r>
        <w:rPr>
          <w:szCs w:val="28"/>
          <w:lang w:val="uk-UA"/>
        </w:rPr>
        <w:t>52.</w:t>
      </w:r>
      <w:bookmarkEnd w:id="395"/>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6" w:name="_Ref203286100"/>
      <w:r>
        <w:rPr>
          <w:lang w:val="uk-UA"/>
        </w:rPr>
        <w:t>Пріб Г. А. Значення медико-соціальних чинників у ґенезі розви</w:t>
      </w:r>
      <w:r>
        <w:rPr>
          <w:lang w:val="uk-UA"/>
        </w:rPr>
        <w:t>т</w:t>
      </w:r>
      <w:r>
        <w:rPr>
          <w:lang w:val="uk-UA"/>
        </w:rPr>
        <w:t>ку психічних розладів / Г. А. Пріб // Вісн. психіатрії та психофармак</w:t>
      </w:r>
      <w:r>
        <w:rPr>
          <w:lang w:val="uk-UA"/>
        </w:rPr>
        <w:t>о</w:t>
      </w:r>
      <w:r>
        <w:rPr>
          <w:lang w:val="uk-UA"/>
        </w:rPr>
        <w:t>терапії. – 2007. – № 2. – С. 59–</w:t>
      </w:r>
      <w:r>
        <w:rPr>
          <w:szCs w:val="28"/>
          <w:lang w:val="uk-UA"/>
        </w:rPr>
        <w:t>62.</w:t>
      </w:r>
      <w:bookmarkEnd w:id="39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7" w:name="_Ref209868657"/>
      <w:r>
        <w:rPr>
          <w:lang w:val="uk-UA"/>
        </w:rPr>
        <w:t>Пріб Г. А. Результативність диференційованої комплексної  си</w:t>
      </w:r>
      <w:r>
        <w:rPr>
          <w:lang w:val="uk-UA"/>
        </w:rPr>
        <w:t>с</w:t>
      </w:r>
      <w:r>
        <w:rPr>
          <w:lang w:val="uk-UA"/>
        </w:rPr>
        <w:t>теми визначення / Г. А. Пріб // Арх. психіатрії. – 2008. – № 1. – С. 13–</w:t>
      </w:r>
      <w:r>
        <w:rPr>
          <w:szCs w:val="28"/>
          <w:lang w:val="uk-UA"/>
        </w:rPr>
        <w:t>16.</w:t>
      </w:r>
      <w:bookmarkEnd w:id="39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8" w:name="_Ref205177903"/>
      <w:r>
        <w:rPr>
          <w:lang w:val="uk-UA"/>
        </w:rPr>
        <w:t xml:space="preserve">Martin H. R. A philosophy of rehabilitation / H. R. Martin // Rehabilitation of the mentally ill, social and economic aspects : a symposium of the American Psychiatric Association (Indianapolis meeting, December 29-30, 1957) / ed. by M. Greenblatt, B. Simon. – Washington, 1959. – P. </w:t>
      </w:r>
      <w:r>
        <w:rPr>
          <w:szCs w:val="28"/>
          <w:lang w:val="uk-UA"/>
        </w:rPr>
        <w:t>17.</w:t>
      </w:r>
      <w:bookmarkEnd w:id="39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399" w:name="_Ref205178022"/>
      <w:r>
        <w:rPr>
          <w:lang w:val="uk-UA"/>
        </w:rPr>
        <w:t xml:space="preserve">Rational psychopharmacotherapy and the right to treatment / ed. by F. J. Ayd. – Baltimore : Ayd Medical Communications, 1975. – </w:t>
      </w:r>
      <w:r>
        <w:rPr>
          <w:szCs w:val="28"/>
          <w:lang w:val="uk-UA"/>
        </w:rPr>
        <w:t xml:space="preserve">204 р. </w:t>
      </w:r>
      <w:bookmarkEnd w:id="39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00" w:name="_Ref205178167"/>
      <w:r>
        <w:rPr>
          <w:lang w:val="uk-UA"/>
        </w:rPr>
        <w:t>Dion G. L. The relationship of maintenance neuroleptic dosage levels to vocational functioning in severely psychiatrically disabled clients: Implications for rehabilitation practitioners / G. L. Dion, D. J. Dellario, M. D. Farkas // Psychosoc. Rehabil. J. – 1982. – Vol. 6, N 2. – P. 29</w:t>
      </w:r>
      <w:r>
        <w:rPr>
          <w:szCs w:val="28"/>
          <w:lang w:val="uk-UA"/>
        </w:rPr>
        <w:t>–35</w:t>
      </w:r>
      <w:bookmarkEnd w:id="400"/>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01" w:name="_Ref205178347"/>
      <w:r>
        <w:rPr>
          <w:lang w:val="uk-UA"/>
        </w:rPr>
        <w:t>A non-neuroleptic treatment for schizophrenia: analysis of the two-year postdischarge risk of relapse / S. M. Matthews, M. T. Roper, L. R. Mosher, A. Z. Menn // Schizophr. Bull. – 1979. – Vol. 5, N 2. – P. 322</w:t>
      </w:r>
      <w:r>
        <w:rPr>
          <w:szCs w:val="28"/>
          <w:lang w:val="uk-UA"/>
        </w:rPr>
        <w:t>–333.</w:t>
      </w:r>
      <w:bookmarkEnd w:id="40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02" w:name="_Ref205178480"/>
      <w:r>
        <w:rPr>
          <w:lang w:val="uk-UA"/>
        </w:rPr>
        <w:t>Gardos G. Maintenance antipsychotic therapy: is the cure worse than the disease? / G. Gardos, J. O. Cole // Am. J. Psychiatry. – 1976. – Vol. 133, N 1. – P. 32</w:t>
      </w:r>
      <w:r>
        <w:rPr>
          <w:szCs w:val="28"/>
          <w:lang w:val="uk-UA"/>
        </w:rPr>
        <w:t>–36.</w:t>
      </w:r>
      <w:bookmarkEnd w:id="40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03" w:name="_Ref205178587"/>
      <w:r>
        <w:rPr>
          <w:lang w:val="uk-UA"/>
        </w:rPr>
        <w:t>Carpenter W. T. A comparative trial of pharmacologic strategies in schizophrenia / W. T. Carpenter, D. W. Heinrichs, T. E. Hanlon // Am. J. Psychiatry. – 1987. – Vol. 144, N 11. – P. 1466</w:t>
      </w:r>
      <w:r>
        <w:rPr>
          <w:szCs w:val="28"/>
          <w:lang w:val="uk-UA"/>
        </w:rPr>
        <w:t>–1470.</w:t>
      </w:r>
      <w:bookmarkEnd w:id="40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04" w:name="_Ref205178811"/>
      <w:r>
        <w:rPr>
          <w:lang w:val="uk-UA"/>
        </w:rPr>
        <w:t>Paul G. L. Maintenance psychotropic drugs in the presence of active treatment programs. A „triple-blind” withdrawal study with long-term mental patients / G. L. Paul, L. L. Tobias, B. L. Holly // Arch. Gen. Psychiatry. – 1972. – Vol. 27, N 1. – P. 106–</w:t>
      </w:r>
      <w:r>
        <w:rPr>
          <w:szCs w:val="28"/>
          <w:lang w:val="uk-UA"/>
        </w:rPr>
        <w:t>115.</w:t>
      </w:r>
      <w:bookmarkEnd w:id="404"/>
    </w:p>
    <w:p w:rsidR="0011487C" w:rsidRDefault="0011487C" w:rsidP="0011487C">
      <w:pPr>
        <w:pStyle w:val="37"/>
        <w:ind w:firstLine="0"/>
        <w:rPr>
          <w:szCs w:val="28"/>
          <w:lang w:val="uk-UA"/>
        </w:rPr>
      </w:pPr>
    </w:p>
    <w:p w:rsidR="0011487C" w:rsidRDefault="0011487C" w:rsidP="0011487C">
      <w:pPr>
        <w:pStyle w:val="37"/>
        <w:ind w:firstLine="0"/>
        <w:rPr>
          <w:szCs w:val="28"/>
          <w:lang w:val="uk-UA"/>
        </w:rPr>
      </w:pP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05" w:name="_Ref205178912"/>
      <w:r>
        <w:rPr>
          <w:lang w:val="uk-UA"/>
        </w:rPr>
        <w:lastRenderedPageBreak/>
        <w:t>Tardive dyskinesia : report of the American Psychiatric Association Task Force on Late Neurological Effects of Antipsychotic Drugs. – Was</w:t>
      </w:r>
      <w:r>
        <w:rPr>
          <w:lang w:val="uk-UA"/>
        </w:rPr>
        <w:t>h</w:t>
      </w:r>
      <w:r>
        <w:rPr>
          <w:lang w:val="uk-UA"/>
        </w:rPr>
        <w:t xml:space="preserve">ington : The Association, 1979. – 205 </w:t>
      </w:r>
      <w:r>
        <w:rPr>
          <w:szCs w:val="28"/>
          <w:lang w:val="uk-UA"/>
        </w:rPr>
        <w:t>р.</w:t>
      </w:r>
      <w:bookmarkEnd w:id="40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06" w:name="_Ref205179010"/>
      <w:r>
        <w:rPr>
          <w:lang w:val="uk-UA"/>
        </w:rPr>
        <w:t>Herz M. I. Intermittent medication for stable schizophrenic outpatients: an alternative to maintenance medication / M. I. Herz, H. V. Szymanski, J. C. Simon // Am. J. Psychiatry. – 1982. – Vol. 139, N 7. – P. 918</w:t>
      </w:r>
      <w:r>
        <w:rPr>
          <w:szCs w:val="28"/>
          <w:lang w:val="uk-UA"/>
        </w:rPr>
        <w:t>–922.</w:t>
      </w:r>
      <w:bookmarkStart w:id="407" w:name="_Ref205179110"/>
      <w:bookmarkEnd w:id="40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r>
        <w:rPr>
          <w:lang w:val="uk-UA"/>
        </w:rPr>
        <w:t>Kane J. M. Low-dose and intermittent neuroleptic treatment strategies for schizophrenia : an interview with John Kane / J. M. Kane // Psychiatr. Ann. – 1987. – Vol. 17. – P. 125</w:t>
      </w:r>
      <w:r>
        <w:rPr>
          <w:szCs w:val="28"/>
          <w:lang w:val="uk-UA"/>
        </w:rPr>
        <w:t>–130.</w:t>
      </w:r>
      <w:bookmarkStart w:id="408" w:name="_Ref205179219"/>
      <w:bookmarkEnd w:id="40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r>
        <w:rPr>
          <w:lang w:val="uk-UA"/>
        </w:rPr>
        <w:t>Guttmacher M. S. Phenothiazine treatment in acute schizophrenia; effectiveness: The National Institute of Mental Health Psychopharmacology Service Center Collaborative Study Group / M. S. Guttmacher // Arch. Gen. Psychiatry. – 1964. – Vol. 10. – P. 246–</w:t>
      </w:r>
      <w:r>
        <w:rPr>
          <w:szCs w:val="28"/>
          <w:lang w:val="uk-UA"/>
        </w:rPr>
        <w:t>261</w:t>
      </w:r>
      <w:bookmarkEnd w:id="408"/>
      <w:r>
        <w:rPr>
          <w:szCs w:val="28"/>
          <w:lang w:val="uk-UA"/>
        </w:rPr>
        <w:t>.</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09" w:name="_Ref205179353"/>
      <w:r>
        <w:rPr>
          <w:lang w:val="uk-UA"/>
        </w:rPr>
        <w:t>A 15-year followup of 646 schizophrenic outpatients / D. M. Engelhardt, B. Rosen, J. Feldman [et al.] // Schizophr. Bull. – 1982. – Vol. 8, N 3. – P. 493–</w:t>
      </w:r>
      <w:r>
        <w:rPr>
          <w:szCs w:val="28"/>
          <w:lang w:val="uk-UA"/>
        </w:rPr>
        <w:t>503.</w:t>
      </w:r>
      <w:bookmarkEnd w:id="40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10" w:name="_Ref205179461"/>
      <w:r>
        <w:rPr>
          <w:lang w:val="uk-UA"/>
        </w:rPr>
        <w:t>Schwartz H. I. Legal and ethical issues in neuroleptic noncompliance / H. I. Schwartz // Psychiatr. Ann. – 1986. – Vol. 16, N 10. – P. 594-</w:t>
      </w:r>
      <w:r>
        <w:rPr>
          <w:szCs w:val="28"/>
          <w:lang w:val="uk-UA"/>
        </w:rPr>
        <w:t>–595.</w:t>
      </w:r>
      <w:bookmarkEnd w:id="41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11" w:name="_Ref205179539"/>
      <w:r>
        <w:rPr>
          <w:lang w:val="uk-UA"/>
        </w:rPr>
        <w:t>Barofsky I. Problems in providing effective care for the chronic psychiatric patient / I. Barofsky, C. E. Connelly // The Chronic psychiatric patient in the community: principles of treatment / ed. by I. Barofsky, R. D. Budson. – N. Y. : S P Medical &amp; Scientific Books, 1983. – P. 83</w:t>
      </w:r>
      <w:r>
        <w:rPr>
          <w:szCs w:val="28"/>
          <w:lang w:val="uk-UA"/>
        </w:rPr>
        <w:t xml:space="preserve">–129. </w:t>
      </w:r>
      <w:bookmarkEnd w:id="41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412" w:name="_Ref204836893"/>
      <w:r>
        <w:rPr>
          <w:lang w:val="uk-UA"/>
        </w:rPr>
        <w:t xml:space="preserve">Zaytsev O. Medical criterion of disability in psychiatric practice / Zaytsev O., Prieb G. // 15th European Congress of Psychiatry, 17–21 March, 2007. – Madrid. – </w:t>
      </w:r>
      <w:r>
        <w:rPr>
          <w:iCs/>
          <w:lang w:val="uk-UA"/>
        </w:rPr>
        <w:t>[</w:t>
      </w:r>
      <w:r>
        <w:rPr>
          <w:lang w:val="uk-UA"/>
        </w:rPr>
        <w:t xml:space="preserve">Электронный документ]. – Шлях доступу : URL: </w:t>
      </w:r>
      <w:hyperlink r:id="rId30" w:history="1">
        <w:hyperlink r:id="rId31" w:history="1">
          <w:r>
            <w:rPr>
              <w:lang w:val="uk-UA"/>
            </w:rPr>
            <w:t>http://www. kenes. com/aep2007/posters. asp</w:t>
          </w:r>
        </w:hyperlink>
      </w:hyperlink>
      <w:r>
        <w:rPr>
          <w:lang w:val="uk-UA"/>
        </w:rPr>
        <w:t>. – Заголовок з екрану.</w:t>
      </w:r>
      <w:bookmarkEnd w:id="412"/>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13" w:name="_Ref205180624"/>
      <w:r>
        <w:rPr>
          <w:lang w:val="uk-UA"/>
        </w:rPr>
        <w:t xml:space="preserve">Конвенція про права інвалідів : резолюція Генеральної асамблеї ООН №61/106 [Електронний документ]. – Шлях доступу : URL : </w:t>
      </w:r>
      <w:hyperlink r:id="rId32" w:history="1">
        <w:r>
          <w:rPr>
            <w:rStyle w:val="ae"/>
            <w:lang w:val="uk-UA"/>
          </w:rPr>
          <w:t>http://www.un.org.ua/files/File/conv_ukr.pdf</w:t>
        </w:r>
      </w:hyperlink>
      <w:r>
        <w:rPr>
          <w:lang w:val="uk-UA"/>
        </w:rPr>
        <w:t xml:space="preserve"> . – Заголовок </w:t>
      </w:r>
      <w:r>
        <w:rPr>
          <w:szCs w:val="28"/>
          <w:lang w:val="uk-UA"/>
        </w:rPr>
        <w:t>е</w:t>
      </w:r>
      <w:r>
        <w:rPr>
          <w:szCs w:val="28"/>
          <w:lang w:val="uk-UA"/>
        </w:rPr>
        <w:t>к</w:t>
      </w:r>
      <w:r>
        <w:rPr>
          <w:szCs w:val="28"/>
          <w:lang w:val="uk-UA"/>
        </w:rPr>
        <w:t xml:space="preserve">рану. </w:t>
      </w:r>
      <w:bookmarkEnd w:id="41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14" w:name="_Ref205180953"/>
      <w:r>
        <w:rPr>
          <w:lang w:val="uk-UA"/>
        </w:rPr>
        <w:t>Про Національну програму професійної реабілітації та зайнятості осіб з обмеженими фізичними можливостями на 2001-2005 роки : указ Пр</w:t>
      </w:r>
      <w:r>
        <w:rPr>
          <w:lang w:val="uk-UA"/>
        </w:rPr>
        <w:t>е</w:t>
      </w:r>
      <w:r>
        <w:rPr>
          <w:lang w:val="uk-UA"/>
        </w:rPr>
        <w:t>зидента України №519 від 13.07.2001 р. [Електронний документ]. – Шлях д</w:t>
      </w:r>
      <w:r>
        <w:rPr>
          <w:lang w:val="uk-UA"/>
        </w:rPr>
        <w:t>о</w:t>
      </w:r>
      <w:r>
        <w:rPr>
          <w:lang w:val="uk-UA"/>
        </w:rPr>
        <w:t xml:space="preserve">ступу : URL : </w:t>
      </w:r>
      <w:hyperlink r:id="rId33" w:history="1">
        <w:r>
          <w:rPr>
            <w:rStyle w:val="ae"/>
            <w:lang w:val="uk-UA"/>
          </w:rPr>
          <w:t>http://zakon1.rada.gov.ua/cgi-bin/laws/main.cgi?nreg=519%2F2001</w:t>
        </w:r>
      </w:hyperlink>
      <w:r>
        <w:rPr>
          <w:szCs w:val="28"/>
          <w:lang w:val="uk-UA"/>
        </w:rPr>
        <w:t xml:space="preserve"> Заголовое з екрану. </w:t>
      </w:r>
      <w:bookmarkEnd w:id="41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2"/>
          <w:szCs w:val="28"/>
          <w:lang w:val="uk-UA"/>
        </w:rPr>
      </w:pPr>
      <w:r>
        <w:rPr>
          <w:spacing w:val="-2"/>
          <w:szCs w:val="28"/>
          <w:lang w:val="uk-UA"/>
        </w:rPr>
        <w:t xml:space="preserve"> </w:t>
      </w:r>
      <w:bookmarkStart w:id="415" w:name="_Ref205180973"/>
      <w:r>
        <w:rPr>
          <w:spacing w:val="-2"/>
          <w:szCs w:val="28"/>
          <w:lang w:val="uk-UA"/>
        </w:rPr>
        <w:t>Про створення при Кабінеті Міністрів України Ради у справах і</w:t>
      </w:r>
      <w:r>
        <w:rPr>
          <w:spacing w:val="-2"/>
          <w:szCs w:val="28"/>
          <w:lang w:val="uk-UA"/>
        </w:rPr>
        <w:t>н</w:t>
      </w:r>
      <w:r>
        <w:rPr>
          <w:spacing w:val="-2"/>
          <w:szCs w:val="28"/>
          <w:lang w:val="uk-UA"/>
        </w:rPr>
        <w:t>валідів : постанова Кабінету Міністрів України №837 від 12.12.1994 р. [Елек</w:t>
      </w:r>
      <w:r>
        <w:rPr>
          <w:spacing w:val="-2"/>
          <w:szCs w:val="28"/>
          <w:lang w:val="uk-UA"/>
        </w:rPr>
        <w:t>т</w:t>
      </w:r>
      <w:r>
        <w:rPr>
          <w:spacing w:val="-2"/>
          <w:szCs w:val="28"/>
          <w:lang w:val="uk-UA"/>
        </w:rPr>
        <w:t xml:space="preserve">ронний документ]. – Шлях доступу : URL : </w:t>
      </w:r>
      <w:hyperlink r:id="rId34" w:history="1">
        <w:r>
          <w:rPr>
            <w:rStyle w:val="ae"/>
            <w:spacing w:val="-2"/>
            <w:lang w:val="uk-UA"/>
          </w:rPr>
          <w:t>http://zakon1.rada.gov.ua/cgi-bin/laws/main.cgi?nreg=837-94-%EF</w:t>
        </w:r>
      </w:hyperlink>
      <w:r>
        <w:rPr>
          <w:spacing w:val="-2"/>
          <w:szCs w:val="28"/>
          <w:lang w:val="uk-UA"/>
        </w:rPr>
        <w:t xml:space="preserve"> . – </w:t>
      </w:r>
      <w:r>
        <w:rPr>
          <w:spacing w:val="-2"/>
          <w:szCs w:val="28"/>
          <w:lang w:val="uk-UA"/>
        </w:rPr>
        <w:lastRenderedPageBreak/>
        <w:t>З</w:t>
      </w:r>
      <w:r>
        <w:rPr>
          <w:spacing w:val="-2"/>
          <w:szCs w:val="28"/>
          <w:lang w:val="uk-UA"/>
        </w:rPr>
        <w:t>а</w:t>
      </w:r>
      <w:r>
        <w:rPr>
          <w:spacing w:val="-2"/>
          <w:szCs w:val="28"/>
          <w:lang w:val="uk-UA"/>
        </w:rPr>
        <w:t xml:space="preserve">головок з екрану. </w:t>
      </w:r>
      <w:bookmarkEnd w:id="415"/>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r>
        <w:rPr>
          <w:szCs w:val="28"/>
          <w:lang w:val="uk-UA"/>
        </w:rPr>
        <w:t xml:space="preserve"> </w:t>
      </w:r>
      <w:bookmarkStart w:id="416" w:name="_Ref205180993"/>
      <w:r>
        <w:rPr>
          <w:lang w:val="uk-UA"/>
        </w:rPr>
        <w:t>Про надання щомісячної грошової допомоги малозабезпеченій особі, яка проживає разом з інвалідом I чи II групи внаслідок психічного ро</w:t>
      </w:r>
      <w:r>
        <w:rPr>
          <w:lang w:val="uk-UA"/>
        </w:rPr>
        <w:t>з</w:t>
      </w:r>
      <w:r>
        <w:rPr>
          <w:lang w:val="uk-UA"/>
        </w:rPr>
        <w:t>ладу, який за висновком лікарської комісії медичного закладу потребує по</w:t>
      </w:r>
      <w:r>
        <w:rPr>
          <w:lang w:val="uk-UA"/>
        </w:rPr>
        <w:t>с</w:t>
      </w:r>
      <w:r>
        <w:rPr>
          <w:lang w:val="uk-UA"/>
        </w:rPr>
        <w:t>тійного стороннього догляду, на догляд за ним : постанова Кабінету Мініс</w:t>
      </w:r>
      <w:r>
        <w:rPr>
          <w:lang w:val="uk-UA"/>
        </w:rPr>
        <w:t>т</w:t>
      </w:r>
      <w:r>
        <w:rPr>
          <w:lang w:val="uk-UA"/>
        </w:rPr>
        <w:t>рів України №1192 від 02.08.2000 р. [Електронний документ]. – Шлях дост</w:t>
      </w:r>
      <w:r>
        <w:rPr>
          <w:lang w:val="uk-UA"/>
        </w:rPr>
        <w:t>у</w:t>
      </w:r>
      <w:r>
        <w:rPr>
          <w:lang w:val="uk-UA"/>
        </w:rPr>
        <w:t xml:space="preserve">пу : URL : </w:t>
      </w:r>
      <w:hyperlink r:id="rId35" w:history="1">
        <w:r>
          <w:rPr>
            <w:rStyle w:val="ae"/>
            <w:lang w:val="uk-UA"/>
          </w:rPr>
          <w:t>http://zakon1.rada.gov.ua/cgi-bin/laws/main.cgi?nreg=1192-2000-%EF</w:t>
        </w:r>
      </w:hyperlink>
      <w:r>
        <w:rPr>
          <w:lang w:val="uk-UA"/>
        </w:rPr>
        <w:t xml:space="preserve"> . – Заголовок </w:t>
      </w:r>
      <w:r>
        <w:rPr>
          <w:szCs w:val="28"/>
          <w:lang w:val="uk-UA"/>
        </w:rPr>
        <w:t xml:space="preserve">з екрану. </w:t>
      </w:r>
      <w:bookmarkEnd w:id="416"/>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r>
        <w:rPr>
          <w:szCs w:val="28"/>
          <w:lang w:val="uk-UA"/>
        </w:rPr>
        <w:t xml:space="preserve"> </w:t>
      </w:r>
      <w:bookmarkStart w:id="417" w:name="_Ref205181018"/>
      <w:r>
        <w:rPr>
          <w:lang w:val="uk-UA"/>
        </w:rPr>
        <w:t>Про витрати, спрямовані на соціально-трудову та медичну реаб</w:t>
      </w:r>
      <w:r>
        <w:rPr>
          <w:lang w:val="uk-UA"/>
        </w:rPr>
        <w:t>і</w:t>
      </w:r>
      <w:r>
        <w:rPr>
          <w:lang w:val="uk-UA"/>
        </w:rPr>
        <w:t xml:space="preserve">літацію працюючих інвалідів : постанова Кабінету Міністрів України №1066 від 29.12.1995 р. [Електронний документ]. – Шлях доступу : URL : </w:t>
      </w:r>
      <w:hyperlink r:id="rId36" w:history="1">
        <w:r>
          <w:rPr>
            <w:rStyle w:val="ae"/>
            <w:lang w:val="uk-UA"/>
          </w:rPr>
          <w:t>http://zakon1.rada.gov.ua/cgi-bin/laws/main.cgi?nreg=1066-95-%EF</w:t>
        </w:r>
      </w:hyperlink>
      <w:r>
        <w:rPr>
          <w:lang w:val="uk-UA"/>
        </w:rPr>
        <w:t xml:space="preserve"> . – Загол</w:t>
      </w:r>
      <w:r>
        <w:rPr>
          <w:lang w:val="uk-UA"/>
        </w:rPr>
        <w:t>о</w:t>
      </w:r>
      <w:r>
        <w:rPr>
          <w:lang w:val="uk-UA"/>
        </w:rPr>
        <w:t>вок</w:t>
      </w:r>
      <w:r>
        <w:rPr>
          <w:szCs w:val="28"/>
          <w:lang w:val="uk-UA"/>
        </w:rPr>
        <w:t xml:space="preserve"> з екрану.</w:t>
      </w:r>
      <w:bookmarkEnd w:id="417"/>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r>
        <w:rPr>
          <w:szCs w:val="28"/>
          <w:lang w:val="uk-UA"/>
        </w:rPr>
        <w:t xml:space="preserve"> </w:t>
      </w:r>
      <w:bookmarkStart w:id="418" w:name="_Ref205181034"/>
      <w:r>
        <w:rPr>
          <w:lang w:val="uk-UA"/>
        </w:rPr>
        <w:t>Про організацію робочих місць та працевлаштування інвалідів : постанова Кабінету Міністрів України №314 від 03.05.1995 р. [Елек</w:t>
      </w:r>
      <w:r>
        <w:rPr>
          <w:lang w:val="uk-UA"/>
        </w:rPr>
        <w:t>т</w:t>
      </w:r>
      <w:r>
        <w:rPr>
          <w:lang w:val="uk-UA"/>
        </w:rPr>
        <w:t xml:space="preserve">ронний документ]. – Шлях доступу : URL : </w:t>
      </w:r>
      <w:hyperlink r:id="rId37" w:history="1">
        <w:r>
          <w:rPr>
            <w:rStyle w:val="ae"/>
            <w:lang w:val="uk-UA"/>
          </w:rPr>
          <w:t>http://zakon1.rada.gov.ua/cgi-bin/laws/main.cgi?nreg=314-95-%EF</w:t>
        </w:r>
      </w:hyperlink>
      <w:r>
        <w:rPr>
          <w:lang w:val="uk-UA"/>
        </w:rPr>
        <w:t xml:space="preserve"> . – З</w:t>
      </w:r>
      <w:r>
        <w:rPr>
          <w:lang w:val="uk-UA"/>
        </w:rPr>
        <w:t>а</w:t>
      </w:r>
      <w:r>
        <w:rPr>
          <w:lang w:val="uk-UA"/>
        </w:rPr>
        <w:t xml:space="preserve">головок </w:t>
      </w:r>
      <w:r>
        <w:rPr>
          <w:szCs w:val="28"/>
          <w:lang w:val="uk-UA"/>
        </w:rPr>
        <w:t xml:space="preserve"> з екрану. </w:t>
      </w:r>
      <w:bookmarkEnd w:id="418"/>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419" w:name="_Ref205181051"/>
      <w:r>
        <w:rPr>
          <w:lang w:val="uk-UA"/>
        </w:rPr>
        <w:t>Про стан забезпечення в Україні встановлених чинним закон</w:t>
      </w:r>
      <w:r>
        <w:rPr>
          <w:lang w:val="uk-UA"/>
        </w:rPr>
        <w:t>о</w:t>
      </w:r>
      <w:r>
        <w:rPr>
          <w:lang w:val="uk-UA"/>
        </w:rPr>
        <w:t>давством соціальних, економічних, правових і конституційних гарантій у сфері соціального захисту та реабілітації інвалідів . постанова Верховної Р</w:t>
      </w:r>
      <w:r>
        <w:rPr>
          <w:lang w:val="uk-UA"/>
        </w:rPr>
        <w:t>а</w:t>
      </w:r>
      <w:r>
        <w:rPr>
          <w:lang w:val="uk-UA"/>
        </w:rPr>
        <w:t>ди України №560-IV від 20.02.03 р. [Електронний д</w:t>
      </w:r>
      <w:r>
        <w:rPr>
          <w:lang w:val="uk-UA"/>
        </w:rPr>
        <w:t>о</w:t>
      </w:r>
      <w:r>
        <w:rPr>
          <w:lang w:val="uk-UA"/>
        </w:rPr>
        <w:t xml:space="preserve">кумент]. – Шлях доступу : URL : </w:t>
      </w:r>
      <w:hyperlink r:id="rId38" w:history="1">
        <w:r>
          <w:rPr>
            <w:lang w:val="uk-UA"/>
          </w:rPr>
          <w:t>www.expertsoft.com.ua</w:t>
        </w:r>
      </w:hyperlink>
      <w:r>
        <w:rPr>
          <w:lang w:val="uk-UA"/>
        </w:rPr>
        <w:t xml:space="preserve"> . – Заголовок з екрана.</w:t>
      </w:r>
      <w:bookmarkEnd w:id="419"/>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20" w:name="_Ref205181558"/>
      <w:r>
        <w:rPr>
          <w:lang w:val="uk-UA"/>
        </w:rPr>
        <w:t>Декларация о правах инвалидов : резолюция Генеральной Асса</w:t>
      </w:r>
      <w:r>
        <w:rPr>
          <w:lang w:val="uk-UA"/>
        </w:rPr>
        <w:t>м</w:t>
      </w:r>
      <w:r>
        <w:rPr>
          <w:lang w:val="uk-UA"/>
        </w:rPr>
        <w:t>блеи ООН №3447 от 01.09.1975 г. [Электронный документ]. – Путь д</w:t>
      </w:r>
      <w:r>
        <w:rPr>
          <w:lang w:val="uk-UA"/>
        </w:rPr>
        <w:t>о</w:t>
      </w:r>
      <w:r>
        <w:rPr>
          <w:lang w:val="uk-UA"/>
        </w:rPr>
        <w:t xml:space="preserve">ступа : URL : </w:t>
      </w:r>
      <w:hyperlink r:id="rId39" w:history="1">
        <w:r>
          <w:rPr>
            <w:rStyle w:val="ae"/>
            <w:lang w:val="uk-UA"/>
          </w:rPr>
          <w:t>http://www.un.org/russian/documen/declarat/disabled.htm</w:t>
        </w:r>
      </w:hyperlink>
      <w:r>
        <w:rPr>
          <w:lang w:val="uk-UA"/>
        </w:rPr>
        <w:t xml:space="preserve"> . – Заглавие </w:t>
      </w:r>
      <w:r>
        <w:rPr>
          <w:szCs w:val="28"/>
          <w:lang w:val="uk-UA"/>
        </w:rPr>
        <w:t>з екрана.</w:t>
      </w:r>
      <w:bookmarkEnd w:id="420"/>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21" w:name="_Ref205181576"/>
      <w:r>
        <w:rPr>
          <w:lang w:val="uk-UA"/>
        </w:rPr>
        <w:t>О мірах по досягненню прогресу у галузі повноправної участі і</w:t>
      </w:r>
      <w:r>
        <w:rPr>
          <w:lang w:val="uk-UA"/>
        </w:rPr>
        <w:t>н</w:t>
      </w:r>
      <w:r>
        <w:rPr>
          <w:lang w:val="uk-UA"/>
        </w:rPr>
        <w:t>валідів у житті громадянського суспільства : Малайська декларація м</w:t>
      </w:r>
      <w:r>
        <w:rPr>
          <w:lang w:val="uk-UA"/>
        </w:rPr>
        <w:t>і</w:t>
      </w:r>
      <w:r>
        <w:rPr>
          <w:lang w:val="uk-UA"/>
        </w:rPr>
        <w:t xml:space="preserve">ністрів від 08.05.2003 р. [Електронний документ]. – Шлях доступу : URL : </w:t>
      </w:r>
      <w:hyperlink r:id="rId40" w:history="1">
        <w:r>
          <w:rPr>
            <w:rStyle w:val="ae"/>
            <w:lang w:val="uk-UA"/>
          </w:rPr>
          <w:t>www.expertsoft.com.ua</w:t>
        </w:r>
      </w:hyperlink>
      <w:r>
        <w:rPr>
          <w:lang w:val="uk-UA"/>
        </w:rPr>
        <w:t xml:space="preserve"> . – Заголовок з</w:t>
      </w:r>
      <w:r>
        <w:rPr>
          <w:szCs w:val="28"/>
          <w:lang w:val="uk-UA"/>
        </w:rPr>
        <w:t xml:space="preserve"> екрана.</w:t>
      </w:r>
      <w:bookmarkEnd w:id="421"/>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lang w:val="uk-UA"/>
        </w:rPr>
      </w:pPr>
      <w:bookmarkStart w:id="422" w:name="_Ref205181584"/>
      <w:r>
        <w:rPr>
          <w:lang w:val="uk-UA"/>
        </w:rPr>
        <w:t>Європейський план дій на національних та міжнародному рі</w:t>
      </w:r>
      <w:r>
        <w:rPr>
          <w:lang w:val="uk-UA"/>
        </w:rPr>
        <w:t>в</w:t>
      </w:r>
      <w:r>
        <w:rPr>
          <w:lang w:val="uk-UA"/>
        </w:rPr>
        <w:t xml:space="preserve">нях </w:t>
      </w:r>
      <w:bookmarkEnd w:id="422"/>
      <w:r>
        <w:rPr>
          <w:lang w:val="uk-UA"/>
        </w:rPr>
        <w:t xml:space="preserve">[Електронний документ]. – Шлях доступу : URL : </w:t>
      </w:r>
      <w:hyperlink r:id="rId41" w:history="1">
        <w:r>
          <w:rPr>
            <w:lang w:val="uk-UA"/>
          </w:rPr>
          <w:t>www.expertsoft.com.ua</w:t>
        </w:r>
      </w:hyperlink>
      <w:r>
        <w:rPr>
          <w:lang w:val="uk-UA"/>
        </w:rPr>
        <w:t xml:space="preserve"> . – Заголовок з екрана.</w:t>
      </w:r>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23" w:name="_Ref205181957"/>
      <w:r>
        <w:rPr>
          <w:lang w:val="uk-UA"/>
        </w:rPr>
        <w:t>Wood P. H. Appreciating the consequences of disease: the international classification of impairments, disabilities, and handicaps / P. H. Wood // WHO Chron. – 1980. – Vol. 34, N 10. – P. 376</w:t>
      </w:r>
      <w:r>
        <w:rPr>
          <w:szCs w:val="28"/>
          <w:lang w:val="uk-UA"/>
        </w:rPr>
        <w:t>–380</w:t>
      </w:r>
      <w:bookmarkEnd w:id="423"/>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pacing w:val="2"/>
          <w:szCs w:val="28"/>
          <w:lang w:val="uk-UA"/>
        </w:rPr>
      </w:pPr>
      <w:bookmarkStart w:id="424" w:name="_Ref205182072"/>
      <w:r>
        <w:rPr>
          <w:spacing w:val="2"/>
          <w:szCs w:val="28"/>
          <w:lang w:val="uk-UA"/>
        </w:rPr>
        <w:t xml:space="preserve">Frey W. D. Functional assessment in the 80s: A conceptual enigma, a technical </w:t>
      </w:r>
      <w:r>
        <w:rPr>
          <w:spacing w:val="2"/>
          <w:szCs w:val="28"/>
          <w:lang w:val="uk-UA"/>
        </w:rPr>
        <w:lastRenderedPageBreak/>
        <w:t>challenge / W. D. Frey // Functional assessment in rehabilitation / ed. by A. S. Halpern, M. J. Fuhrer. – Baltimore : P.H. Brookes Pub. Co., 1984. – P. 11–43.</w:t>
      </w:r>
      <w:bookmarkEnd w:id="424"/>
    </w:p>
    <w:p w:rsidR="0011487C" w:rsidRDefault="0011487C" w:rsidP="00F5092C">
      <w:pPr>
        <w:pStyle w:val="37"/>
        <w:widowControl w:val="0"/>
        <w:numPr>
          <w:ilvl w:val="0"/>
          <w:numId w:val="43"/>
        </w:numPr>
        <w:tabs>
          <w:tab w:val="clear" w:pos="720"/>
          <w:tab w:val="num" w:pos="1418"/>
        </w:tabs>
        <w:suppressAutoHyphens w:val="0"/>
        <w:adjustRightInd w:val="0"/>
        <w:spacing w:after="0"/>
        <w:ind w:left="0" w:firstLine="851"/>
        <w:textAlignment w:val="baseline"/>
        <w:rPr>
          <w:szCs w:val="28"/>
          <w:lang w:val="uk-UA"/>
        </w:rPr>
      </w:pPr>
      <w:bookmarkStart w:id="425" w:name="_Ref205182167"/>
      <w:r>
        <w:rPr>
          <w:lang w:val="uk-UA"/>
        </w:rPr>
        <w:t>Effectiveness of technical assistance in the development of psychiatric rehabilitation programs / P. B. Nemec, R. Forbess, M. R. Cohen [et al.] // J. Ment. Health Adm. – 1991. – Vol. 18, N 1. – P. 1</w:t>
      </w:r>
      <w:r>
        <w:rPr>
          <w:szCs w:val="28"/>
          <w:lang w:val="uk-UA"/>
        </w:rPr>
        <w:t>–11.</w:t>
      </w:r>
      <w:bookmarkEnd w:id="425"/>
    </w:p>
    <w:bookmarkEnd w:id="16"/>
    <w:p w:rsidR="00391C16" w:rsidRPr="00E431A5" w:rsidRDefault="00391C16" w:rsidP="0011487C">
      <w:pPr>
        <w:spacing w:line="360" w:lineRule="auto"/>
        <w:rPr>
          <w:lang w:val="uk-UA"/>
        </w:rPr>
      </w:pPr>
    </w:p>
    <w:p w:rsidR="00E8063E" w:rsidRDefault="00E8063E" w:rsidP="00935F1E">
      <w:pPr>
        <w:pStyle w:val="afffffff6"/>
      </w:pPr>
      <w:r>
        <w:rPr>
          <w:color w:val="FF0000"/>
        </w:rPr>
        <w:t xml:space="preserve">Для заказа доставки данной работы воспользуйтесь поиском на сайте по ссылке:  </w:t>
      </w:r>
      <w:hyperlink r:id="rId42" w:history="1">
        <w:r>
          <w:rPr>
            <w:rStyle w:val="ae"/>
            <w:color w:val="0070C0"/>
          </w:rPr>
          <w:t>http://www.mydisser.com/search.html</w:t>
        </w:r>
      </w:hyperlink>
    </w:p>
    <w:p w:rsidR="00E8063E" w:rsidRDefault="00E8063E">
      <w:pPr>
        <w:spacing w:line="336" w:lineRule="auto"/>
        <w:jc w:val="both"/>
      </w:pPr>
      <w:bookmarkStart w:id="426" w:name="_PictureBullets"/>
      <w:bookmarkEnd w:id="426"/>
    </w:p>
    <w:sectPr w:rsidR="00E8063E">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2C" w:rsidRDefault="00F5092C">
      <w:r>
        <w:separator/>
      </w:r>
    </w:p>
  </w:endnote>
  <w:endnote w:type="continuationSeparator" w:id="0">
    <w:p w:rsidR="00F5092C" w:rsidRDefault="00F5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2C" w:rsidRDefault="00F5092C">
      <w:r>
        <w:separator/>
      </w:r>
    </w:p>
  </w:footnote>
  <w:footnote w:type="continuationSeparator" w:id="0">
    <w:p w:rsidR="00F5092C" w:rsidRDefault="00F50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FFF3E35"/>
    <w:multiLevelType w:val="hybridMultilevel"/>
    <w:tmpl w:val="ED3841DE"/>
    <w:lvl w:ilvl="0" w:tplc="5CA0EC4C">
      <w:start w:val="1"/>
      <w:numFmt w:val="decimal"/>
      <w:lvlText w:val="%1."/>
      <w:lvlJc w:val="left"/>
      <w:pPr>
        <w:tabs>
          <w:tab w:val="num" w:pos="720"/>
        </w:tabs>
        <w:ind w:left="720" w:hanging="360"/>
      </w:pPr>
      <w:rPr>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1"/>
  </w:num>
  <w:num w:numId="39">
    <w:abstractNumId w:val="0"/>
  </w:num>
  <w:num w:numId="40">
    <w:abstractNumId w:val="3"/>
  </w:num>
  <w:num w:numId="41">
    <w:abstractNumId w:val="1"/>
  </w:num>
  <w:num w:numId="42">
    <w:abstractNumId w:val="2"/>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407E0"/>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17229"/>
    <w:rsid w:val="00342491"/>
    <w:rsid w:val="003723CF"/>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C6B94"/>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A457C"/>
    <w:rsid w:val="006C7D70"/>
    <w:rsid w:val="006D0D69"/>
    <w:rsid w:val="006E634E"/>
    <w:rsid w:val="006F0333"/>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A1D6A"/>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24B8"/>
    <w:rsid w:val="00F42DB2"/>
    <w:rsid w:val="00F501BB"/>
    <w:rsid w:val="00F5092C"/>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mozdocs.kiev.ua/view.php?id=5333" TargetMode="External"/><Relationship Id="rId18" Type="http://schemas.openxmlformats.org/officeDocument/2006/relationships/hyperlink" Target="http://zakon1.rada.gov.ua/cgi-bin/laws/main.cgi?nreg=560-15" TargetMode="External"/><Relationship Id="rId26" Type="http://schemas.openxmlformats.org/officeDocument/2006/relationships/hyperlink" Target="http://zakon.rada.gov.ua/cgi-bin/laws/main.cgi?nreg=803-12" TargetMode="External"/><Relationship Id="rId39" Type="http://schemas.openxmlformats.org/officeDocument/2006/relationships/hyperlink" Target="http://www.un.org/russian/documen/declarat/disabled.htm" TargetMode="External"/><Relationship Id="rId3" Type="http://schemas.microsoft.com/office/2007/relationships/stylesWithEffects" Target="stylesWithEffects.xml"/><Relationship Id="rId21" Type="http://schemas.openxmlformats.org/officeDocument/2006/relationships/hyperlink" Target="http://www.kmu.gov.ua/control/publish/%20article?art_id=58216260" TargetMode="External"/><Relationship Id="rId34" Type="http://schemas.openxmlformats.org/officeDocument/2006/relationships/hyperlink" Target="http://zakon1.rada.gov.ua/cgi-bin/laws/main.cgi?nreg=837-94-%EF" TargetMode="External"/><Relationship Id="rId42" Type="http://schemas.openxmlformats.org/officeDocument/2006/relationships/hyperlink" Target="http://www.mydisser.com/search.htm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z.gov.ua/ua/main/docs/?docID=8886" TargetMode="External"/><Relationship Id="rId17" Type="http://schemas.openxmlformats.org/officeDocument/2006/relationships/hyperlink" Target="http://www.health-ua.org/article/health/87.html" TargetMode="External"/><Relationship Id="rId25" Type="http://schemas.openxmlformats.org/officeDocument/2006/relationships/hyperlink" Target="http://zakon.rada.gov.ua/cgi-bin/laws/main.cgi?nreg=2694-12" TargetMode="External"/><Relationship Id="rId33" Type="http://schemas.openxmlformats.org/officeDocument/2006/relationships/hyperlink" Target="http://zakon1.rada.gov.ua/cgi-bin/laws/main.cgi?nreg=519%2F2001" TargetMode="External"/><Relationship Id="rId38" Type="http://schemas.openxmlformats.org/officeDocument/2006/relationships/hyperlink" Target="http://www.expertsoft.com.ua"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n.org/russian/documen/convents/disabled.htm" TargetMode="External"/><Relationship Id="rId20" Type="http://schemas.openxmlformats.org/officeDocument/2006/relationships/hyperlink" Target="http://kmr.ligazakon.ua/SITE2/l_docki2.nsf/alldocWWW/C87EE73FAC769A01C22573C00052EA5C?OpenDocument" TargetMode="External"/><Relationship Id="rId29" Type="http://schemas.openxmlformats.org/officeDocument/2006/relationships/hyperlink" Target="http://www.pravoznavec.com.ua/period/chapter/2/24/821#chapter" TargetMode="External"/><Relationship Id="rId41" Type="http://schemas.openxmlformats.org/officeDocument/2006/relationships/hyperlink" Target="http://www.expertsoft.com.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1.rada.gov.ua/cgi-bin/laws/main.cgi?nreg=560-15" TargetMode="External"/><Relationship Id="rId24" Type="http://schemas.openxmlformats.org/officeDocument/2006/relationships/hyperlink" Target="http://www.legal.com.ua/document/kodeks/000000966-15.html" TargetMode="External"/><Relationship Id="rId32" Type="http://schemas.openxmlformats.org/officeDocument/2006/relationships/hyperlink" Target="http://www.un.org.ua/files/File/conv_ukr.pdf" TargetMode="External"/><Relationship Id="rId37" Type="http://schemas.openxmlformats.org/officeDocument/2006/relationships/hyperlink" Target="http://zakon1.rada.gov.ua/cgi-bin/laws/main.cgi?nreg=314-95-%EF" TargetMode="External"/><Relationship Id="rId40" Type="http://schemas.openxmlformats.org/officeDocument/2006/relationships/hyperlink" Target="http://www.expertsoft.com.u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cp.org.ua/publicaions/zakon/6080.html" TargetMode="External"/><Relationship Id="rId23" Type="http://schemas.openxmlformats.org/officeDocument/2006/relationships/hyperlink" Target="http://zakon.rada.gov.ua/cgi-bin/laws/main.cgi?nreg=2017-14" TargetMode="External"/><Relationship Id="rId28" Type="http://schemas.openxmlformats.org/officeDocument/2006/relationships/hyperlink" Target="http://www.wasp2007" TargetMode="External"/><Relationship Id="rId36" Type="http://schemas.openxmlformats.org/officeDocument/2006/relationships/hyperlink" Target="http://zakon1.rada.gov.ua/cgi-bin/laws/main.cgi?nreg=1066-95-%EF" TargetMode="External"/><Relationship Id="rId49" Type="http://schemas.openxmlformats.org/officeDocument/2006/relationships/fontTable" Target="fontTable.xml"/><Relationship Id="rId10" Type="http://schemas.openxmlformats.org/officeDocument/2006/relationships/hyperlink" Target="http://www.un.org/russian/documen/convents/disabled.htm" TargetMode="External"/><Relationship Id="rId19" Type="http://schemas.openxmlformats.org/officeDocument/2006/relationships/hyperlink" Target="http://kmr.ligazakon.ua/SITE2/l_docki2.nsf/alldocWWW/28378F559E3E0909C22573C0005269FA?OpenDocument" TargetMode="External"/><Relationship Id="rId31" Type="http://schemas.openxmlformats.org/officeDocument/2006/relationships/hyperlink" Target="http://www.kenes.com/aep2007/posters.asp"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sychiatry.ua/books/criteria" TargetMode="External"/><Relationship Id="rId14" Type="http://schemas.openxmlformats.org/officeDocument/2006/relationships/hyperlink" Target="http://naiu.org.ua/index.php?option=content&amp;task=view&amp;id=84" TargetMode="External"/><Relationship Id="rId22" Type="http://schemas.openxmlformats.org/officeDocument/2006/relationships/hyperlink" Target="http://www.kmu.gov.ua/control/publish/%20article?art_id=58216260" TargetMode="External"/><Relationship Id="rId27" Type="http://schemas.openxmlformats.org/officeDocument/2006/relationships/hyperlink" Target="http://ikta.lp.edu.ua/Institute/IGS/IPP/Library/004/004.html" TargetMode="External"/><Relationship Id="rId30" Type="http://schemas.openxmlformats.org/officeDocument/2006/relationships/hyperlink" Target="http://www.un.org/russian/documen/convents/disabled.htm" TargetMode="External"/><Relationship Id="rId35" Type="http://schemas.openxmlformats.org/officeDocument/2006/relationships/hyperlink" Target="http://zakon1.rada.gov.ua/cgi-bin/laws/main.cgi?nreg=1192-2000-%E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62</Pages>
  <Words>18819</Words>
  <Characters>107273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125841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cp:revision>
  <cp:lastPrinted>2009-02-06T08:36:00Z</cp:lastPrinted>
  <dcterms:created xsi:type="dcterms:W3CDTF">2015-03-22T11:10:00Z</dcterms:created>
  <dcterms:modified xsi:type="dcterms:W3CDTF">2015-08-03T09:23:00Z</dcterms:modified>
</cp:coreProperties>
</file>