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FD695E" w:rsidRDefault="00FD695E" w:rsidP="00FD695E">
      <w:r w:rsidRPr="00C05828">
        <w:rPr>
          <w:rFonts w:ascii="Times New Roman" w:hAnsi="Times New Roman" w:cs="Times New Roman"/>
          <w:b/>
          <w:sz w:val="24"/>
          <w:szCs w:val="24"/>
        </w:rPr>
        <w:t>Поліщук Тетяна Петрівна,</w:t>
      </w:r>
      <w:r w:rsidRPr="00C05828">
        <w:rPr>
          <w:rFonts w:ascii="Times New Roman" w:hAnsi="Times New Roman" w:cs="Times New Roman"/>
          <w:sz w:val="24"/>
          <w:szCs w:val="24"/>
        </w:rPr>
        <w:t xml:space="preserve"> директор ДНЗ «Бердичівське вище професійне училище». Назва дисертації: </w:t>
      </w:r>
      <w:r w:rsidRPr="00C05828">
        <w:rPr>
          <w:rFonts w:ascii="Times New Roman" w:hAnsi="Times New Roman" w:cs="Times New Roman"/>
          <w:spacing w:val="-5"/>
          <w:sz w:val="24"/>
          <w:szCs w:val="24"/>
        </w:rPr>
        <w:t xml:space="preserve">«Педагогічні умови розвитку організаційної культури педагогічного  колективу закладу професійної (професійно-технічної) освіти». </w:t>
      </w:r>
      <w:r w:rsidRPr="00C05828">
        <w:rPr>
          <w:rFonts w:ascii="Times New Roman" w:hAnsi="Times New Roman" w:cs="Times New Roman"/>
          <w:sz w:val="24"/>
          <w:szCs w:val="24"/>
        </w:rPr>
        <w:t>Шифр та назва спеціальності – 13.00.04 – теорія і методика професійної освіти. Спецрада Д 26.062.15 у Національному авіаційному університеті</w:t>
      </w:r>
    </w:p>
    <w:sectPr w:rsidR="00F239A4" w:rsidRPr="00FD695E"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FD695E" w:rsidRPr="00FD695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4BF"/>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647E83-1AEA-4DE7-8306-CE2CDC88B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972</TotalTime>
  <Pages>1</Pages>
  <Words>54</Words>
  <Characters>312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167</cp:revision>
  <cp:lastPrinted>2009-02-06T05:36:00Z</cp:lastPrinted>
  <dcterms:created xsi:type="dcterms:W3CDTF">2021-11-28T11:32:00Z</dcterms:created>
  <dcterms:modified xsi:type="dcterms:W3CDTF">2021-11-29T17:24:00Z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