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89C6" w14:textId="458BB5B2" w:rsidR="00993A72" w:rsidRDefault="00D53B14" w:rsidP="00D53B14">
      <w:proofErr w:type="spellStart"/>
      <w:r w:rsidRPr="00D53B14">
        <w:rPr>
          <w:rFonts w:hint="eastAsia"/>
        </w:rPr>
        <w:t>Буйволова</w:t>
      </w:r>
      <w:proofErr w:type="spellEnd"/>
      <w:r w:rsidRPr="00D53B14">
        <w:t xml:space="preserve"> </w:t>
      </w:r>
      <w:proofErr w:type="spellStart"/>
      <w:r w:rsidRPr="00D53B14">
        <w:rPr>
          <w:rFonts w:hint="eastAsia"/>
        </w:rPr>
        <w:t>Ольга</w:t>
      </w:r>
      <w:proofErr w:type="spellEnd"/>
      <w:r w:rsidRPr="00D53B14">
        <w:t xml:space="preserve"> </w:t>
      </w:r>
      <w:proofErr w:type="spellStart"/>
      <w:r w:rsidRPr="00D53B14">
        <w:rPr>
          <w:rFonts w:hint="eastAsia"/>
        </w:rPr>
        <w:t>Витальевна</w:t>
      </w:r>
      <w:proofErr w:type="spellEnd"/>
      <w:r>
        <w:t xml:space="preserve"> </w:t>
      </w:r>
      <w:proofErr w:type="spellStart"/>
      <w:r w:rsidRPr="00D53B14">
        <w:rPr>
          <w:rFonts w:hint="eastAsia"/>
        </w:rPr>
        <w:t>Разработка</w:t>
      </w:r>
      <w:proofErr w:type="spellEnd"/>
      <w:r w:rsidRPr="00D53B14">
        <w:t xml:space="preserve"> </w:t>
      </w:r>
      <w:proofErr w:type="spellStart"/>
      <w:r w:rsidRPr="00D53B14">
        <w:rPr>
          <w:rFonts w:hint="eastAsia"/>
        </w:rPr>
        <w:t>лингвистических</w:t>
      </w:r>
      <w:proofErr w:type="spellEnd"/>
      <w:r w:rsidRPr="00D53B14">
        <w:t xml:space="preserve"> </w:t>
      </w:r>
      <w:proofErr w:type="spellStart"/>
      <w:r w:rsidRPr="00D53B14">
        <w:rPr>
          <w:rFonts w:hint="eastAsia"/>
        </w:rPr>
        <w:t>тестов</w:t>
      </w:r>
      <w:proofErr w:type="spellEnd"/>
      <w:r w:rsidRPr="00D53B14">
        <w:t xml:space="preserve"> </w:t>
      </w:r>
      <w:proofErr w:type="spellStart"/>
      <w:r w:rsidRPr="00D53B14">
        <w:rPr>
          <w:rFonts w:hint="eastAsia"/>
        </w:rPr>
        <w:t>для</w:t>
      </w:r>
      <w:proofErr w:type="spellEnd"/>
      <w:r w:rsidRPr="00D53B14">
        <w:t xml:space="preserve"> </w:t>
      </w:r>
      <w:proofErr w:type="spellStart"/>
      <w:r w:rsidRPr="00D53B14">
        <w:rPr>
          <w:rFonts w:hint="eastAsia"/>
        </w:rPr>
        <w:t>диагностики</w:t>
      </w:r>
      <w:proofErr w:type="spellEnd"/>
      <w:r w:rsidRPr="00D53B14">
        <w:t xml:space="preserve"> </w:t>
      </w:r>
      <w:proofErr w:type="spellStart"/>
      <w:r w:rsidRPr="00D53B14">
        <w:rPr>
          <w:rFonts w:hint="eastAsia"/>
        </w:rPr>
        <w:t>речевых</w:t>
      </w:r>
      <w:proofErr w:type="spellEnd"/>
      <w:r w:rsidRPr="00D53B14">
        <w:t xml:space="preserve"> </w:t>
      </w:r>
      <w:proofErr w:type="spellStart"/>
      <w:r w:rsidRPr="00D53B14">
        <w:rPr>
          <w:rFonts w:hint="eastAsia"/>
        </w:rPr>
        <w:t>нарушений</w:t>
      </w:r>
      <w:proofErr w:type="spellEnd"/>
      <w:r w:rsidRPr="00D53B14">
        <w:t xml:space="preserve"> </w:t>
      </w:r>
      <w:r w:rsidRPr="00D53B14">
        <w:rPr>
          <w:rFonts w:hint="eastAsia"/>
        </w:rPr>
        <w:t>и</w:t>
      </w:r>
      <w:r w:rsidRPr="00D53B14">
        <w:t xml:space="preserve"> </w:t>
      </w:r>
      <w:proofErr w:type="spellStart"/>
      <w:r w:rsidRPr="00D53B14">
        <w:rPr>
          <w:rFonts w:hint="eastAsia"/>
        </w:rPr>
        <w:t>их</w:t>
      </w:r>
      <w:proofErr w:type="spellEnd"/>
      <w:r w:rsidRPr="00D53B14">
        <w:t xml:space="preserve"> </w:t>
      </w:r>
      <w:proofErr w:type="spellStart"/>
      <w:r w:rsidRPr="00D53B14">
        <w:rPr>
          <w:rFonts w:hint="eastAsia"/>
        </w:rPr>
        <w:t>внедрение</w:t>
      </w:r>
      <w:proofErr w:type="spellEnd"/>
      <w:r w:rsidRPr="00D53B14">
        <w:t xml:space="preserve"> </w:t>
      </w:r>
      <w:r w:rsidRPr="00D53B14">
        <w:rPr>
          <w:rFonts w:hint="eastAsia"/>
        </w:rPr>
        <w:t>в</w:t>
      </w:r>
      <w:r w:rsidRPr="00D53B14">
        <w:t xml:space="preserve"> </w:t>
      </w:r>
      <w:proofErr w:type="spellStart"/>
      <w:r w:rsidRPr="00D53B14">
        <w:rPr>
          <w:rFonts w:hint="eastAsia"/>
        </w:rPr>
        <w:t>клиническую</w:t>
      </w:r>
      <w:proofErr w:type="spellEnd"/>
      <w:r w:rsidRPr="00D53B14">
        <w:t xml:space="preserve"> </w:t>
      </w:r>
      <w:r w:rsidRPr="00D53B14">
        <w:rPr>
          <w:rFonts w:hint="eastAsia"/>
        </w:rPr>
        <w:t>и</w:t>
      </w:r>
      <w:r w:rsidRPr="00D53B14">
        <w:t xml:space="preserve"> </w:t>
      </w:r>
      <w:proofErr w:type="spellStart"/>
      <w:r w:rsidRPr="00D53B14">
        <w:rPr>
          <w:rFonts w:hint="eastAsia"/>
        </w:rPr>
        <w:t>исследовательскую</w:t>
      </w:r>
      <w:proofErr w:type="spellEnd"/>
      <w:r w:rsidRPr="00D53B14">
        <w:t xml:space="preserve"> </w:t>
      </w:r>
      <w:proofErr w:type="spellStart"/>
      <w:r w:rsidRPr="00D53B14">
        <w:rPr>
          <w:rFonts w:hint="eastAsia"/>
        </w:rPr>
        <w:t>практику</w:t>
      </w:r>
      <w:proofErr w:type="spellEnd"/>
    </w:p>
    <w:p w14:paraId="3DB5A122" w14:textId="77777777" w:rsidR="00D53B14" w:rsidRDefault="00D53B14" w:rsidP="00D53B14">
      <w:r>
        <w:rPr>
          <w:rFonts w:hint="eastAsia"/>
        </w:rPr>
        <w:t>ОГЛАВЛЕНИЕ</w:t>
      </w:r>
      <w:r>
        <w:t xml:space="preserve"> </w:t>
      </w:r>
      <w:r>
        <w:rPr>
          <w:rFonts w:hint="eastAsia"/>
        </w:rPr>
        <w:t>ДИССЕРТАЦИИ</w:t>
      </w:r>
    </w:p>
    <w:p w14:paraId="7BF3770E" w14:textId="77777777" w:rsidR="00D53B14" w:rsidRDefault="00D53B14" w:rsidP="00D53B14">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Буйволова</w:t>
      </w:r>
      <w:proofErr w:type="spellEnd"/>
      <w:r>
        <w:t xml:space="preserve"> </w:t>
      </w:r>
      <w:proofErr w:type="spellStart"/>
      <w:r>
        <w:rPr>
          <w:rFonts w:hint="eastAsia"/>
        </w:rPr>
        <w:t>Ольга</w:t>
      </w:r>
      <w:proofErr w:type="spellEnd"/>
      <w:r>
        <w:t xml:space="preserve"> </w:t>
      </w:r>
      <w:proofErr w:type="spellStart"/>
      <w:r>
        <w:rPr>
          <w:rFonts w:hint="eastAsia"/>
        </w:rPr>
        <w:t>Витальевна</w:t>
      </w:r>
      <w:proofErr w:type="spellEnd"/>
    </w:p>
    <w:p w14:paraId="462B4EE5" w14:textId="77777777" w:rsidR="00D53B14" w:rsidRDefault="00D53B14" w:rsidP="00D53B14">
      <w:r>
        <w:t>Contents</w:t>
      </w:r>
    </w:p>
    <w:p w14:paraId="067E75F2" w14:textId="77777777" w:rsidR="00D53B14" w:rsidRDefault="00D53B14" w:rsidP="00D53B14"/>
    <w:p w14:paraId="3C7F74B8" w14:textId="77777777" w:rsidR="00D53B14" w:rsidRDefault="00D53B14" w:rsidP="00D53B14">
      <w:r>
        <w:t>1. Introduction</w:t>
      </w:r>
    </w:p>
    <w:p w14:paraId="00AD8C57" w14:textId="77777777" w:rsidR="00D53B14" w:rsidRDefault="00D53B14" w:rsidP="00D53B14"/>
    <w:p w14:paraId="1CEDA2C0" w14:textId="77777777" w:rsidR="00D53B14" w:rsidRDefault="00D53B14" w:rsidP="00D53B14">
      <w:r>
        <w:t>2. The Aphasia Rapid Test: adaptation and standardization for Russian</w:t>
      </w:r>
    </w:p>
    <w:p w14:paraId="63895B9E" w14:textId="77777777" w:rsidR="00D53B14" w:rsidRDefault="00D53B14" w:rsidP="00D53B14"/>
    <w:p w14:paraId="278CA6C3" w14:textId="77777777" w:rsidR="00D53B14" w:rsidRDefault="00D53B14" w:rsidP="00D53B14">
      <w:r>
        <w:t>3. Adaptation of the Aphasia Bedside Check for Russian</w:t>
      </w:r>
    </w:p>
    <w:p w14:paraId="59E64747" w14:textId="77777777" w:rsidR="00D53B14" w:rsidRDefault="00D53B14" w:rsidP="00D53B14"/>
    <w:p w14:paraId="724950B9" w14:textId="77777777" w:rsidR="00D53B14" w:rsidRDefault="00D53B14" w:rsidP="00D53B14">
      <w:r>
        <w:t>4. Application of the Russian Aphasia Test in the study of implicit-statistical learning in aphasia</w:t>
      </w:r>
    </w:p>
    <w:p w14:paraId="01AAB28F" w14:textId="77777777" w:rsidR="00D53B14" w:rsidRDefault="00D53B14" w:rsidP="00D53B14"/>
    <w:p w14:paraId="0C90DA6A" w14:textId="77777777" w:rsidR="00D53B14" w:rsidRDefault="00D53B14" w:rsidP="00D53B14">
      <w:r>
        <w:t>5. Conclusions</w:t>
      </w:r>
    </w:p>
    <w:p w14:paraId="2C17CC69" w14:textId="77777777" w:rsidR="00D53B14" w:rsidRDefault="00D53B14" w:rsidP="00D53B14"/>
    <w:p w14:paraId="28098F95" w14:textId="77777777" w:rsidR="00D53B14" w:rsidRDefault="00D53B14" w:rsidP="00D53B14">
      <w:r>
        <w:t>6. References</w:t>
      </w:r>
    </w:p>
    <w:p w14:paraId="11D6219C" w14:textId="77777777" w:rsidR="00D53B14" w:rsidRDefault="00D53B14" w:rsidP="00D53B14"/>
    <w:p w14:paraId="5ED40AAA" w14:textId="77777777" w:rsidR="00D53B14" w:rsidRDefault="00D53B14" w:rsidP="00D53B14">
      <w:r>
        <w:t>Appendix A. Paper "Aphasia Rapid Test: Adaptation and Standardisation for</w:t>
      </w:r>
    </w:p>
    <w:p w14:paraId="07AA0BAB" w14:textId="77777777" w:rsidR="00D53B14" w:rsidRDefault="00D53B14" w:rsidP="00D53B14"/>
    <w:p w14:paraId="218E4A22" w14:textId="77777777" w:rsidR="00D53B14" w:rsidRDefault="00D53B14" w:rsidP="00D53B14">
      <w:r>
        <w:t>Russian"</w:t>
      </w:r>
    </w:p>
    <w:p w14:paraId="6ABEB7DE" w14:textId="77777777" w:rsidR="00D53B14" w:rsidRDefault="00D53B14" w:rsidP="00D53B14"/>
    <w:p w14:paraId="31A09E5C" w14:textId="77777777" w:rsidR="00D53B14" w:rsidRDefault="00D53B14" w:rsidP="00D53B14">
      <w:r>
        <w:t>Appendix B. Paper "Adaptation of the Aphasia Bedside Check for Russian"</w:t>
      </w:r>
    </w:p>
    <w:p w14:paraId="79E7F9AC" w14:textId="77777777" w:rsidR="00D53B14" w:rsidRDefault="00D53B14" w:rsidP="00D53B14"/>
    <w:p w14:paraId="2055F5AD" w14:textId="53623BE9" w:rsidR="00D53B14" w:rsidRPr="00D53B14" w:rsidRDefault="00D53B14" w:rsidP="00D53B14">
      <w:r>
        <w:t>Appendix C. Paper "Implicit-statistical learning in aphasia and its relation to lesion location"</w:t>
      </w:r>
    </w:p>
    <w:sectPr w:rsidR="00D53B14" w:rsidRPr="00D53B14" w:rsidSect="00272D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C43C" w14:textId="77777777" w:rsidR="00272DE1" w:rsidRDefault="00272DE1">
      <w:pPr>
        <w:spacing w:after="0" w:line="240" w:lineRule="auto"/>
      </w:pPr>
      <w:r>
        <w:separator/>
      </w:r>
    </w:p>
  </w:endnote>
  <w:endnote w:type="continuationSeparator" w:id="0">
    <w:p w14:paraId="1C29482E" w14:textId="77777777" w:rsidR="00272DE1" w:rsidRDefault="0027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E6CA" w14:textId="77777777" w:rsidR="00272DE1" w:rsidRDefault="00272DE1"/>
    <w:p w14:paraId="0F309B51" w14:textId="77777777" w:rsidR="00272DE1" w:rsidRDefault="00272DE1"/>
    <w:p w14:paraId="56C33449" w14:textId="77777777" w:rsidR="00272DE1" w:rsidRDefault="00272DE1"/>
    <w:p w14:paraId="19B9C7C3" w14:textId="77777777" w:rsidR="00272DE1" w:rsidRDefault="00272DE1"/>
    <w:p w14:paraId="07314542" w14:textId="77777777" w:rsidR="00272DE1" w:rsidRDefault="00272DE1"/>
    <w:p w14:paraId="083A980C" w14:textId="77777777" w:rsidR="00272DE1" w:rsidRDefault="00272DE1"/>
    <w:p w14:paraId="4AE7B822" w14:textId="77777777" w:rsidR="00272DE1" w:rsidRDefault="00272D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7D968" wp14:editId="592C31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FFB8" w14:textId="77777777" w:rsidR="00272DE1" w:rsidRDefault="00272D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7D9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4DFFB8" w14:textId="77777777" w:rsidR="00272DE1" w:rsidRDefault="00272D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8FDDE6" w14:textId="77777777" w:rsidR="00272DE1" w:rsidRDefault="00272DE1"/>
    <w:p w14:paraId="48408976" w14:textId="77777777" w:rsidR="00272DE1" w:rsidRDefault="00272DE1"/>
    <w:p w14:paraId="6EE64397" w14:textId="77777777" w:rsidR="00272DE1" w:rsidRDefault="00272D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17A8B" wp14:editId="0F76EC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4856" w14:textId="77777777" w:rsidR="00272DE1" w:rsidRDefault="00272DE1"/>
                          <w:p w14:paraId="5FA9CCCE" w14:textId="77777777" w:rsidR="00272DE1" w:rsidRDefault="00272D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17A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7E4856" w14:textId="77777777" w:rsidR="00272DE1" w:rsidRDefault="00272DE1"/>
                    <w:p w14:paraId="5FA9CCCE" w14:textId="77777777" w:rsidR="00272DE1" w:rsidRDefault="00272D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BDBE3" w14:textId="77777777" w:rsidR="00272DE1" w:rsidRDefault="00272DE1"/>
    <w:p w14:paraId="4BEF59D2" w14:textId="77777777" w:rsidR="00272DE1" w:rsidRDefault="00272DE1">
      <w:pPr>
        <w:rPr>
          <w:sz w:val="2"/>
          <w:szCs w:val="2"/>
        </w:rPr>
      </w:pPr>
    </w:p>
    <w:p w14:paraId="3855BCA2" w14:textId="77777777" w:rsidR="00272DE1" w:rsidRDefault="00272DE1"/>
    <w:p w14:paraId="4C32698B" w14:textId="77777777" w:rsidR="00272DE1" w:rsidRDefault="00272DE1">
      <w:pPr>
        <w:spacing w:after="0" w:line="240" w:lineRule="auto"/>
      </w:pPr>
    </w:p>
  </w:footnote>
  <w:footnote w:type="continuationSeparator" w:id="0">
    <w:p w14:paraId="679CEF0B" w14:textId="77777777" w:rsidR="00272DE1" w:rsidRDefault="0027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DE1"/>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44177</TotalTime>
  <Pages>1</Pages>
  <Words>113</Words>
  <Characters>645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5581</cp:revision>
  <cp:lastPrinted>2009-02-06T05:36:00Z</cp:lastPrinted>
  <dcterms:created xsi:type="dcterms:W3CDTF">2024-01-07T13:43:00Z</dcterms:created>
  <dcterms:modified xsi:type="dcterms:W3CDTF">2024-03-16T14:12:00Z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