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CDC3"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Мексин</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Виктор</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Абрамович</w:t>
      </w:r>
      <w:r w:rsidRPr="00FA0DC2">
        <w:rPr>
          <w:rFonts w:ascii="Helvetica" w:hAnsi="Helvetica" w:cs="Helvetica"/>
          <w:b/>
          <w:bCs/>
          <w:color w:val="222222"/>
          <w:sz w:val="21"/>
          <w:szCs w:val="21"/>
        </w:rPr>
        <w:t>.</w:t>
      </w:r>
    </w:p>
    <w:p w14:paraId="3894A83A"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Феногенетическое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исследование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системы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человека</w:t>
      </w:r>
      <w:r w:rsidRPr="00FA0DC2">
        <w:rPr>
          <w:rFonts w:ascii="Helvetica" w:hAnsi="Helvetica" w:cs="Helvetica"/>
          <w:b/>
          <w:bCs/>
          <w:color w:val="222222"/>
          <w:sz w:val="21"/>
          <w:szCs w:val="21"/>
        </w:rPr>
        <w:t xml:space="preserve"> : </w:t>
      </w:r>
      <w:r w:rsidRPr="00FA0DC2">
        <w:rPr>
          <w:rFonts w:ascii="Helvetica" w:hAnsi="Helvetica" w:cs="Helvetica" w:hint="eastAsia"/>
          <w:b/>
          <w:bCs/>
          <w:color w:val="222222"/>
          <w:sz w:val="21"/>
          <w:szCs w:val="21"/>
        </w:rPr>
        <w:t>диссертация</w:t>
      </w:r>
      <w:r w:rsidRPr="00FA0DC2">
        <w:rPr>
          <w:rFonts w:ascii="Helvetica" w:hAnsi="Helvetica" w:cs="Helvetica"/>
          <w:b/>
          <w:bCs/>
          <w:color w:val="222222"/>
          <w:sz w:val="21"/>
          <w:szCs w:val="21"/>
        </w:rPr>
        <w:t xml:space="preserve"> ... </w:t>
      </w:r>
      <w:r w:rsidRPr="00FA0DC2">
        <w:rPr>
          <w:rFonts w:ascii="Helvetica" w:hAnsi="Helvetica" w:cs="Helvetica" w:hint="eastAsia"/>
          <w:b/>
          <w:bCs/>
          <w:color w:val="222222"/>
          <w:sz w:val="21"/>
          <w:szCs w:val="21"/>
        </w:rPr>
        <w:t>кандидата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биологических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наук</w:t>
      </w:r>
      <w:r w:rsidRPr="00FA0DC2">
        <w:rPr>
          <w:rFonts w:ascii="Helvetica" w:hAnsi="Helvetica" w:cs="Helvetica"/>
          <w:b/>
          <w:bCs/>
          <w:color w:val="222222"/>
          <w:sz w:val="21"/>
          <w:szCs w:val="21"/>
        </w:rPr>
        <w:t xml:space="preserve"> : 03.00.15. - </w:t>
      </w:r>
      <w:r w:rsidRPr="00FA0DC2">
        <w:rPr>
          <w:rFonts w:ascii="Helvetica" w:hAnsi="Helvetica" w:cs="Helvetica" w:hint="eastAsia"/>
          <w:b/>
          <w:bCs/>
          <w:color w:val="222222"/>
          <w:sz w:val="21"/>
          <w:szCs w:val="21"/>
        </w:rPr>
        <w:t>Москва</w:t>
      </w:r>
      <w:r w:rsidRPr="00FA0DC2">
        <w:rPr>
          <w:rFonts w:ascii="Helvetica" w:hAnsi="Helvetica" w:cs="Helvetica"/>
          <w:b/>
          <w:bCs/>
          <w:color w:val="222222"/>
          <w:sz w:val="21"/>
          <w:szCs w:val="21"/>
        </w:rPr>
        <w:t xml:space="preserve">, 1984. - 147 </w:t>
      </w:r>
      <w:r w:rsidRPr="00FA0DC2">
        <w:rPr>
          <w:rFonts w:ascii="Helvetica" w:hAnsi="Helvetica" w:cs="Helvetica" w:hint="eastAsia"/>
          <w:b/>
          <w:bCs/>
          <w:color w:val="222222"/>
          <w:sz w:val="21"/>
          <w:szCs w:val="21"/>
        </w:rPr>
        <w:t>с</w:t>
      </w:r>
      <w:r w:rsidRPr="00FA0DC2">
        <w:rPr>
          <w:rFonts w:ascii="Helvetica" w:hAnsi="Helvetica" w:cs="Helvetica"/>
          <w:b/>
          <w:bCs/>
          <w:color w:val="222222"/>
          <w:sz w:val="21"/>
          <w:szCs w:val="21"/>
        </w:rPr>
        <w:t xml:space="preserve">. : </w:t>
      </w:r>
      <w:r w:rsidRPr="00FA0DC2">
        <w:rPr>
          <w:rFonts w:ascii="Helvetica" w:hAnsi="Helvetica" w:cs="Helvetica" w:hint="eastAsia"/>
          <w:b/>
          <w:bCs/>
          <w:color w:val="222222"/>
          <w:sz w:val="21"/>
          <w:szCs w:val="21"/>
        </w:rPr>
        <w:t>ил</w:t>
      </w:r>
      <w:r w:rsidRPr="00FA0DC2">
        <w:rPr>
          <w:rFonts w:ascii="Helvetica" w:hAnsi="Helvetica" w:cs="Helvetica"/>
          <w:b/>
          <w:bCs/>
          <w:color w:val="222222"/>
          <w:sz w:val="21"/>
          <w:szCs w:val="21"/>
        </w:rPr>
        <w:t>.</w:t>
      </w:r>
    </w:p>
    <w:p w14:paraId="3A06929C"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больше</w:t>
      </w:r>
    </w:p>
    <w:p w14:paraId="293346D6"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Цитаты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из</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текста</w:t>
      </w:r>
      <w:r w:rsidRPr="00FA0DC2">
        <w:rPr>
          <w:rFonts w:ascii="Helvetica" w:hAnsi="Helvetica" w:cs="Helvetica"/>
          <w:b/>
          <w:bCs/>
          <w:color w:val="222222"/>
          <w:sz w:val="21"/>
          <w:szCs w:val="21"/>
        </w:rPr>
        <w:t>:</w:t>
      </w:r>
    </w:p>
    <w:p w14:paraId="2F314341"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стр</w:t>
      </w:r>
      <w:r w:rsidRPr="00FA0DC2">
        <w:rPr>
          <w:rFonts w:ascii="Helvetica" w:hAnsi="Helvetica" w:cs="Helvetica"/>
          <w:b/>
          <w:bCs/>
          <w:color w:val="222222"/>
          <w:sz w:val="21"/>
          <w:szCs w:val="21"/>
        </w:rPr>
        <w:t>. 3</w:t>
      </w:r>
    </w:p>
    <w:p w14:paraId="0FEDE158"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популяции</w:t>
      </w:r>
      <w:r w:rsidRPr="00FA0DC2">
        <w:rPr>
          <w:rFonts w:ascii="Helvetica" w:hAnsi="Helvetica" w:cs="Helvetica"/>
          <w:b/>
          <w:bCs/>
          <w:color w:val="222222"/>
          <w:sz w:val="21"/>
          <w:szCs w:val="21"/>
        </w:rPr>
        <w:t xml:space="preserve"> 5.1.1. </w:t>
      </w:r>
      <w:r w:rsidRPr="00FA0DC2">
        <w:rPr>
          <w:rFonts w:ascii="Helvetica" w:hAnsi="Helvetica" w:cs="Helvetica" w:hint="eastAsia"/>
          <w:b/>
          <w:bCs/>
          <w:color w:val="222222"/>
          <w:sz w:val="21"/>
          <w:szCs w:val="21"/>
        </w:rPr>
        <w:t>Полиморфное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взрослых</w:t>
      </w:r>
      <w:r w:rsidRPr="00FA0DC2">
        <w:rPr>
          <w:rFonts w:ascii="Helvetica" w:hAnsi="Helvetica" w:cs="Helvetica"/>
          <w:b/>
          <w:bCs/>
          <w:color w:val="222222"/>
          <w:sz w:val="21"/>
          <w:szCs w:val="21"/>
        </w:rPr>
        <w:t xml:space="preserve"> 5.1.2. </w:t>
      </w:r>
      <w:r w:rsidRPr="00FA0DC2">
        <w:rPr>
          <w:rFonts w:ascii="Helvetica" w:hAnsi="Helvetica" w:cs="Helvetica" w:hint="eastAsia"/>
          <w:b/>
          <w:bCs/>
          <w:color w:val="222222"/>
          <w:sz w:val="21"/>
          <w:szCs w:val="21"/>
        </w:rPr>
        <w:t>Полиморфное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детей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препубертатного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возраста</w:t>
      </w:r>
      <w:r w:rsidRPr="00FA0DC2">
        <w:rPr>
          <w:rFonts w:ascii="Helvetica" w:hAnsi="Helvetica" w:cs="Helvetica"/>
          <w:b/>
          <w:bCs/>
          <w:color w:val="222222"/>
          <w:sz w:val="21"/>
          <w:szCs w:val="21"/>
        </w:rPr>
        <w:t xml:space="preserve"> 5.1.3. </w:t>
      </w:r>
      <w:r w:rsidRPr="00FA0DC2">
        <w:rPr>
          <w:rFonts w:ascii="Helvetica" w:hAnsi="Helvetica" w:cs="Helvetica" w:hint="eastAsia"/>
          <w:b/>
          <w:bCs/>
          <w:color w:val="222222"/>
          <w:sz w:val="21"/>
          <w:szCs w:val="21"/>
        </w:rPr>
        <w:t>Полиморфное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p>
    <w:p w14:paraId="33EAA072"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стр</w:t>
      </w:r>
      <w:r w:rsidRPr="00FA0DC2">
        <w:rPr>
          <w:rFonts w:ascii="Helvetica" w:hAnsi="Helvetica" w:cs="Helvetica"/>
          <w:b/>
          <w:bCs/>
          <w:color w:val="222222"/>
          <w:sz w:val="21"/>
          <w:szCs w:val="21"/>
        </w:rPr>
        <w:t>. 6</w:t>
      </w:r>
    </w:p>
    <w:p w14:paraId="4B1A0716"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реакции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ос</w:t>
      </w:r>
      <w:r w:rsidRPr="00FA0DC2">
        <w:rPr>
          <w:rFonts w:ascii="Helvetica" w:hAnsi="Helvetica" w:cs="Helvetica"/>
          <w:b/>
          <w:bCs/>
          <w:color w:val="222222"/>
          <w:sz w:val="21"/>
          <w:szCs w:val="21"/>
        </w:rPr>
        <w:t xml:space="preserve">HOBHIIX </w:t>
      </w:r>
      <w:r w:rsidRPr="00FA0DC2">
        <w:rPr>
          <w:rFonts w:ascii="Helvetica" w:hAnsi="Helvetica" w:cs="Helvetica" w:hint="eastAsia"/>
          <w:b/>
          <w:bCs/>
          <w:color w:val="222222"/>
          <w:sz w:val="21"/>
          <w:szCs w:val="21"/>
        </w:rPr>
        <w:t>параметров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Между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тем</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изуче­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онтогенетического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становления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систем</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биотрансформации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ксено­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биотиков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частности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системы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ле­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карств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способствовало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бы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решению</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ключевой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задачи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возрастной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фар­</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макологии</w:t>
      </w:r>
      <w:r w:rsidRPr="00FA0DC2">
        <w:rPr>
          <w:rFonts w:ascii="Helvetica" w:hAnsi="Helvetica" w:cs="Helvetica"/>
          <w:b/>
          <w:bCs/>
          <w:color w:val="222222"/>
          <w:sz w:val="21"/>
          <w:szCs w:val="21"/>
        </w:rPr>
        <w:t xml:space="preserve"> - </w:t>
      </w:r>
      <w:r w:rsidRPr="00FA0DC2">
        <w:rPr>
          <w:rFonts w:ascii="Helvetica" w:hAnsi="Helvetica" w:cs="Helvetica" w:hint="eastAsia"/>
          <w:b/>
          <w:bCs/>
          <w:color w:val="222222"/>
          <w:sz w:val="21"/>
          <w:szCs w:val="21"/>
        </w:rPr>
        <w:t>индивидуализации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лекарственных</w:t>
      </w:r>
    </w:p>
    <w:p w14:paraId="408EB062"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стр</w:t>
      </w:r>
      <w:r w:rsidRPr="00FA0DC2">
        <w:rPr>
          <w:rFonts w:ascii="Helvetica" w:hAnsi="Helvetica" w:cs="Helvetica"/>
          <w:b/>
          <w:bCs/>
          <w:color w:val="222222"/>
          <w:sz w:val="21"/>
          <w:szCs w:val="21"/>
        </w:rPr>
        <w:t>. 8</w:t>
      </w:r>
    </w:p>
    <w:p w14:paraId="3D116DD4"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ксенобиотиков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че­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ловека</w:t>
      </w:r>
      <w:r w:rsidRPr="00FA0DC2">
        <w:rPr>
          <w:rFonts w:ascii="Helvetica" w:hAnsi="Helvetica" w:cs="Helvetica"/>
          <w:b/>
          <w:bCs/>
          <w:color w:val="222222"/>
          <w:sz w:val="21"/>
          <w:szCs w:val="21"/>
        </w:rPr>
        <w:t xml:space="preserve">. - 9 </w:t>
      </w:r>
      <w:r w:rsidRPr="00FA0DC2">
        <w:rPr>
          <w:rFonts w:ascii="Helvetica" w:hAnsi="Helvetica" w:cs="Helvetica" w:hint="eastAsia"/>
          <w:b/>
          <w:bCs/>
          <w:color w:val="222222"/>
          <w:sz w:val="21"/>
          <w:szCs w:val="21"/>
        </w:rPr>
        <w:t>При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исследовании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процесса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полтлорфного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ус­</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ловиях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патологии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ревматические</w:t>
      </w:r>
    </w:p>
    <w:p w14:paraId="60AF29C4" w14:textId="77777777" w:rsidR="00FA0DC2" w:rsidRPr="00FA0DC2" w:rsidRDefault="00FA0DC2" w:rsidP="00FA0DC2">
      <w:pPr>
        <w:rPr>
          <w:rFonts w:ascii="Helvetica" w:hAnsi="Helvetica" w:cs="Helvetica"/>
          <w:b/>
          <w:bCs/>
          <w:color w:val="222222"/>
          <w:sz w:val="21"/>
          <w:szCs w:val="21"/>
        </w:rPr>
      </w:pPr>
    </w:p>
    <w:p w14:paraId="3AE2368B"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Оглавление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диссертации</w:t>
      </w:r>
    </w:p>
    <w:p w14:paraId="13535362"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кандидат</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биологических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наук</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Мексин</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Виктор</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Абрамович</w:t>
      </w:r>
    </w:p>
    <w:p w14:paraId="7EB284C1"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СПИСОК</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ПРИНЯТЫХ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ОБОЗНАЧЕНИЙ</w:t>
      </w:r>
      <w:r w:rsidRPr="00FA0DC2">
        <w:rPr>
          <w:rFonts w:ascii="Helvetica" w:hAnsi="Helvetica" w:cs="Helvetica"/>
          <w:b/>
          <w:bCs/>
          <w:color w:val="222222"/>
          <w:sz w:val="21"/>
          <w:szCs w:val="21"/>
        </w:rPr>
        <w:t>.</w:t>
      </w:r>
    </w:p>
    <w:p w14:paraId="219BDC1F" w14:textId="77777777" w:rsidR="00FA0DC2" w:rsidRPr="00FA0DC2" w:rsidRDefault="00FA0DC2" w:rsidP="00FA0DC2">
      <w:pPr>
        <w:rPr>
          <w:rFonts w:ascii="Helvetica" w:hAnsi="Helvetica" w:cs="Helvetica"/>
          <w:b/>
          <w:bCs/>
          <w:color w:val="222222"/>
          <w:sz w:val="21"/>
          <w:szCs w:val="21"/>
        </w:rPr>
      </w:pPr>
    </w:p>
    <w:p w14:paraId="73585C69"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ВВдаШЕ</w:t>
      </w:r>
      <w:r w:rsidRPr="00FA0DC2">
        <w:rPr>
          <w:rFonts w:ascii="Helvetica" w:hAnsi="Helvetica" w:cs="Helvetica"/>
          <w:b/>
          <w:bCs/>
          <w:color w:val="222222"/>
          <w:sz w:val="21"/>
          <w:szCs w:val="21"/>
        </w:rPr>
        <w:t>.</w:t>
      </w:r>
    </w:p>
    <w:p w14:paraId="1FDE2F78" w14:textId="77777777" w:rsidR="00FA0DC2" w:rsidRPr="00FA0DC2" w:rsidRDefault="00FA0DC2" w:rsidP="00FA0DC2">
      <w:pPr>
        <w:rPr>
          <w:rFonts w:ascii="Helvetica" w:hAnsi="Helvetica" w:cs="Helvetica"/>
          <w:b/>
          <w:bCs/>
          <w:color w:val="222222"/>
          <w:sz w:val="21"/>
          <w:szCs w:val="21"/>
        </w:rPr>
      </w:pPr>
    </w:p>
    <w:p w14:paraId="29CFC3DF"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lastRenderedPageBreak/>
        <w:t>ОБЗОР</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ЛИТЕРАТУРЫ</w:t>
      </w:r>
    </w:p>
    <w:p w14:paraId="2299FB1C" w14:textId="77777777" w:rsidR="00FA0DC2" w:rsidRPr="00FA0DC2" w:rsidRDefault="00FA0DC2" w:rsidP="00FA0DC2">
      <w:pPr>
        <w:rPr>
          <w:rFonts w:ascii="Helvetica" w:hAnsi="Helvetica" w:cs="Helvetica"/>
          <w:b/>
          <w:bCs/>
          <w:color w:val="222222"/>
          <w:sz w:val="21"/>
          <w:szCs w:val="21"/>
        </w:rPr>
      </w:pPr>
    </w:p>
    <w:p w14:paraId="08432463"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1. </w:t>
      </w:r>
      <w:r w:rsidRPr="00FA0DC2">
        <w:rPr>
          <w:rFonts w:ascii="Helvetica" w:hAnsi="Helvetica" w:cs="Helvetica" w:hint="eastAsia"/>
          <w:b/>
          <w:bCs/>
          <w:color w:val="222222"/>
          <w:sz w:val="21"/>
          <w:szCs w:val="21"/>
        </w:rPr>
        <w:t>СИСТЕМА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Д</w:t>
      </w:r>
      <w:r w:rsidRPr="00FA0DC2">
        <w:rPr>
          <w:rFonts w:ascii="Helvetica" w:hAnsi="Helvetica" w:cs="Helvetica"/>
          <w:b/>
          <w:bCs/>
          <w:color w:val="222222"/>
          <w:sz w:val="21"/>
          <w:szCs w:val="21"/>
        </w:rPr>
        <w:t>/-</w:t>
      </w:r>
      <w:r w:rsidRPr="00FA0DC2">
        <w:rPr>
          <w:rFonts w:ascii="Helvetica" w:hAnsi="Helvetica" w:cs="Helvetica" w:hint="eastAsia"/>
          <w:b/>
          <w:bCs/>
          <w:color w:val="222222"/>
          <w:sz w:val="21"/>
          <w:szCs w:val="21"/>
        </w:rPr>
        <w:t>АЦЕТИЛИРОВАНШ</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ЧЕЛОВЕКА</w:t>
      </w:r>
      <w:r w:rsidRPr="00FA0DC2">
        <w:rPr>
          <w:rFonts w:ascii="Helvetica" w:hAnsi="Helvetica" w:cs="Helvetica"/>
          <w:b/>
          <w:bCs/>
          <w:color w:val="222222"/>
          <w:sz w:val="21"/>
          <w:szCs w:val="21"/>
        </w:rPr>
        <w:t>.</w:t>
      </w:r>
    </w:p>
    <w:p w14:paraId="12D79AD2" w14:textId="77777777" w:rsidR="00FA0DC2" w:rsidRPr="00FA0DC2" w:rsidRDefault="00FA0DC2" w:rsidP="00FA0DC2">
      <w:pPr>
        <w:rPr>
          <w:rFonts w:ascii="Helvetica" w:hAnsi="Helvetica" w:cs="Helvetica"/>
          <w:b/>
          <w:bCs/>
          <w:color w:val="222222"/>
          <w:sz w:val="21"/>
          <w:szCs w:val="21"/>
        </w:rPr>
      </w:pPr>
    </w:p>
    <w:p w14:paraId="745B2E3F"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1.1. </w:t>
      </w:r>
      <w:r w:rsidRPr="00FA0DC2">
        <w:rPr>
          <w:rFonts w:ascii="Helvetica" w:hAnsi="Helvetica" w:cs="Helvetica" w:hint="eastAsia"/>
          <w:b/>
          <w:bCs/>
          <w:color w:val="222222"/>
          <w:sz w:val="21"/>
          <w:szCs w:val="21"/>
        </w:rPr>
        <w:t>Генетический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контроль</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изониазвда</w:t>
      </w:r>
      <w:r w:rsidRPr="00FA0DC2">
        <w:rPr>
          <w:rFonts w:ascii="Helvetica" w:hAnsi="Helvetica" w:cs="Helvetica"/>
          <w:b/>
          <w:bCs/>
          <w:color w:val="222222"/>
          <w:sz w:val="21"/>
          <w:szCs w:val="21"/>
        </w:rPr>
        <w:t>.II</w:t>
      </w:r>
    </w:p>
    <w:p w14:paraId="690A1D6C" w14:textId="77777777" w:rsidR="00FA0DC2" w:rsidRPr="00FA0DC2" w:rsidRDefault="00FA0DC2" w:rsidP="00FA0DC2">
      <w:pPr>
        <w:rPr>
          <w:rFonts w:ascii="Helvetica" w:hAnsi="Helvetica" w:cs="Helvetica"/>
          <w:b/>
          <w:bCs/>
          <w:color w:val="222222"/>
          <w:sz w:val="21"/>
          <w:szCs w:val="21"/>
        </w:rPr>
      </w:pPr>
    </w:p>
    <w:p w14:paraId="44179FDC"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1.2. </w:t>
      </w:r>
      <w:r w:rsidRPr="00FA0DC2">
        <w:rPr>
          <w:rFonts w:ascii="Helvetica" w:hAnsi="Helvetica" w:cs="Helvetica" w:hint="eastAsia"/>
          <w:b/>
          <w:bCs/>
          <w:color w:val="222222"/>
          <w:sz w:val="21"/>
          <w:szCs w:val="21"/>
        </w:rPr>
        <w:t>Два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типа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свойства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М</w:t>
      </w:r>
      <w:r w:rsidRPr="00FA0DC2">
        <w:rPr>
          <w:rFonts w:ascii="Helvetica" w:hAnsi="Helvetica" w:cs="Helvetica"/>
          <w:b/>
          <w:bCs/>
          <w:color w:val="222222"/>
          <w:sz w:val="21"/>
          <w:szCs w:val="21"/>
        </w:rPr>
        <w:t>-</w:t>
      </w:r>
      <w:r w:rsidRPr="00FA0DC2">
        <w:rPr>
          <w:rFonts w:ascii="Helvetica" w:hAnsi="Helvetica" w:cs="Helvetica" w:hint="eastAsia"/>
          <w:b/>
          <w:bCs/>
          <w:color w:val="222222"/>
          <w:sz w:val="21"/>
          <w:szCs w:val="21"/>
        </w:rPr>
        <w:t>ацетилтранс</w:t>
      </w:r>
      <w:r w:rsidRPr="00FA0DC2">
        <w:rPr>
          <w:rFonts w:ascii="Helvetica" w:hAnsi="Helvetica" w:cs="Helvetica"/>
          <w:b/>
          <w:bCs/>
          <w:color w:val="222222"/>
          <w:sz w:val="21"/>
          <w:szCs w:val="21"/>
        </w:rPr>
        <w:t>-</w:t>
      </w:r>
      <w:r w:rsidRPr="00FA0DC2">
        <w:rPr>
          <w:rFonts w:ascii="Helvetica" w:hAnsi="Helvetica" w:cs="Helvetica" w:hint="eastAsia"/>
          <w:b/>
          <w:bCs/>
          <w:color w:val="222222"/>
          <w:sz w:val="21"/>
          <w:szCs w:val="21"/>
        </w:rPr>
        <w:t>фераз</w:t>
      </w:r>
    </w:p>
    <w:p w14:paraId="595C9CC7" w14:textId="77777777" w:rsidR="00FA0DC2" w:rsidRPr="00FA0DC2" w:rsidRDefault="00FA0DC2" w:rsidP="00FA0DC2">
      <w:pPr>
        <w:rPr>
          <w:rFonts w:ascii="Helvetica" w:hAnsi="Helvetica" w:cs="Helvetica"/>
          <w:b/>
          <w:bCs/>
          <w:color w:val="222222"/>
          <w:sz w:val="21"/>
          <w:szCs w:val="21"/>
        </w:rPr>
      </w:pPr>
    </w:p>
    <w:p w14:paraId="50F760AC"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2. </w:t>
      </w:r>
      <w:r w:rsidRPr="00FA0DC2">
        <w:rPr>
          <w:rFonts w:ascii="Helvetica" w:hAnsi="Helvetica" w:cs="Helvetica" w:hint="eastAsia"/>
          <w:b/>
          <w:bCs/>
          <w:color w:val="222222"/>
          <w:sz w:val="21"/>
          <w:szCs w:val="21"/>
        </w:rPr>
        <w:t>ПРОБЛЕМЫ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ФЕНОГЕНЕТИКИ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w:t>
      </w:r>
    </w:p>
    <w:p w14:paraId="3D449348" w14:textId="77777777" w:rsidR="00FA0DC2" w:rsidRPr="00FA0DC2" w:rsidRDefault="00FA0DC2" w:rsidP="00FA0DC2">
      <w:pPr>
        <w:rPr>
          <w:rFonts w:ascii="Helvetica" w:hAnsi="Helvetica" w:cs="Helvetica"/>
          <w:b/>
          <w:bCs/>
          <w:color w:val="222222"/>
          <w:sz w:val="21"/>
          <w:szCs w:val="21"/>
        </w:rPr>
      </w:pPr>
    </w:p>
    <w:p w14:paraId="0AD3011C"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2.1. </w:t>
      </w:r>
      <w:r w:rsidRPr="00FA0DC2">
        <w:rPr>
          <w:rFonts w:ascii="Helvetica" w:hAnsi="Helvetica" w:cs="Helvetica" w:hint="eastAsia"/>
          <w:b/>
          <w:bCs/>
          <w:color w:val="222222"/>
          <w:sz w:val="21"/>
          <w:szCs w:val="21"/>
        </w:rPr>
        <w:t>Методы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адетиляторного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фенотипирования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человека</w:t>
      </w:r>
      <w:r w:rsidRPr="00FA0DC2">
        <w:rPr>
          <w:rFonts w:ascii="Helvetica" w:hAnsi="Helvetica" w:cs="Helvetica"/>
          <w:b/>
          <w:bCs/>
          <w:color w:val="222222"/>
          <w:sz w:val="21"/>
          <w:szCs w:val="21"/>
        </w:rPr>
        <w:t>.</w:t>
      </w:r>
    </w:p>
    <w:p w14:paraId="5BDE3B61" w14:textId="77777777" w:rsidR="00FA0DC2" w:rsidRPr="00FA0DC2" w:rsidRDefault="00FA0DC2" w:rsidP="00FA0DC2">
      <w:pPr>
        <w:rPr>
          <w:rFonts w:ascii="Helvetica" w:hAnsi="Helvetica" w:cs="Helvetica"/>
          <w:b/>
          <w:bCs/>
          <w:color w:val="222222"/>
          <w:sz w:val="21"/>
          <w:szCs w:val="21"/>
        </w:rPr>
      </w:pPr>
    </w:p>
    <w:p w14:paraId="7798D885"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2.2. </w:t>
      </w:r>
      <w:r w:rsidRPr="00FA0DC2">
        <w:rPr>
          <w:rFonts w:ascii="Helvetica" w:hAnsi="Helvetica" w:cs="Helvetica" w:hint="eastAsia"/>
          <w:b/>
          <w:bCs/>
          <w:color w:val="222222"/>
          <w:sz w:val="21"/>
          <w:szCs w:val="21"/>
        </w:rPr>
        <w:t>Полиморфизм</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локусу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Ас</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различных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популяциях</w:t>
      </w:r>
      <w:r w:rsidRPr="00FA0DC2">
        <w:rPr>
          <w:rFonts w:ascii="Helvetica" w:hAnsi="Helvetica" w:cs="Helvetica"/>
          <w:b/>
          <w:bCs/>
          <w:color w:val="222222"/>
          <w:sz w:val="21"/>
          <w:szCs w:val="21"/>
        </w:rPr>
        <w:t>.</w:t>
      </w:r>
    </w:p>
    <w:p w14:paraId="3DB74FD1" w14:textId="77777777" w:rsidR="00FA0DC2" w:rsidRPr="00FA0DC2" w:rsidRDefault="00FA0DC2" w:rsidP="00FA0DC2">
      <w:pPr>
        <w:rPr>
          <w:rFonts w:ascii="Helvetica" w:hAnsi="Helvetica" w:cs="Helvetica"/>
          <w:b/>
          <w:bCs/>
          <w:color w:val="222222"/>
          <w:sz w:val="21"/>
          <w:szCs w:val="21"/>
        </w:rPr>
      </w:pPr>
    </w:p>
    <w:p w14:paraId="3C7DD52D"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2.3. </w:t>
      </w:r>
      <w:r w:rsidRPr="00FA0DC2">
        <w:rPr>
          <w:rFonts w:ascii="Helvetica" w:hAnsi="Helvetica" w:cs="Helvetica" w:hint="eastAsia"/>
          <w:b/>
          <w:bCs/>
          <w:color w:val="222222"/>
          <w:sz w:val="21"/>
          <w:szCs w:val="21"/>
        </w:rPr>
        <w:t>Влияние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возраста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на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систему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w:t>
      </w:r>
    </w:p>
    <w:p w14:paraId="4267E76E" w14:textId="77777777" w:rsidR="00FA0DC2" w:rsidRPr="00FA0DC2" w:rsidRDefault="00FA0DC2" w:rsidP="00FA0DC2">
      <w:pPr>
        <w:rPr>
          <w:rFonts w:ascii="Helvetica" w:hAnsi="Helvetica" w:cs="Helvetica"/>
          <w:b/>
          <w:bCs/>
          <w:color w:val="222222"/>
          <w:sz w:val="21"/>
          <w:szCs w:val="21"/>
        </w:rPr>
      </w:pPr>
    </w:p>
    <w:p w14:paraId="272636C3"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2.4. </w:t>
      </w:r>
      <w:r w:rsidRPr="00FA0DC2">
        <w:rPr>
          <w:rFonts w:ascii="Helvetica" w:hAnsi="Helvetica" w:cs="Helvetica" w:hint="eastAsia"/>
          <w:b/>
          <w:bCs/>
          <w:color w:val="222222"/>
          <w:sz w:val="21"/>
          <w:szCs w:val="21"/>
        </w:rPr>
        <w:t>Ацетиляторный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полиморфизм</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патология</w:t>
      </w:r>
      <w:r w:rsidRPr="00FA0DC2">
        <w:rPr>
          <w:rFonts w:ascii="Helvetica" w:hAnsi="Helvetica" w:cs="Helvetica"/>
          <w:b/>
          <w:bCs/>
          <w:color w:val="222222"/>
          <w:sz w:val="21"/>
          <w:szCs w:val="21"/>
        </w:rPr>
        <w:t>.</w:t>
      </w:r>
    </w:p>
    <w:p w14:paraId="000F9B7A" w14:textId="77777777" w:rsidR="00FA0DC2" w:rsidRPr="00FA0DC2" w:rsidRDefault="00FA0DC2" w:rsidP="00FA0DC2">
      <w:pPr>
        <w:rPr>
          <w:rFonts w:ascii="Helvetica" w:hAnsi="Helvetica" w:cs="Helvetica"/>
          <w:b/>
          <w:bCs/>
          <w:color w:val="222222"/>
          <w:sz w:val="21"/>
          <w:szCs w:val="21"/>
        </w:rPr>
      </w:pPr>
    </w:p>
    <w:p w14:paraId="71CC597B"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СОБСТВЕННЫЕ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ИССЛЕДОВАНИЯ</w:t>
      </w:r>
    </w:p>
    <w:p w14:paraId="4791AC6F" w14:textId="77777777" w:rsidR="00FA0DC2" w:rsidRPr="00FA0DC2" w:rsidRDefault="00FA0DC2" w:rsidP="00FA0DC2">
      <w:pPr>
        <w:rPr>
          <w:rFonts w:ascii="Helvetica" w:hAnsi="Helvetica" w:cs="Helvetica"/>
          <w:b/>
          <w:bCs/>
          <w:color w:val="222222"/>
          <w:sz w:val="21"/>
          <w:szCs w:val="21"/>
        </w:rPr>
      </w:pPr>
    </w:p>
    <w:p w14:paraId="3A910367"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3. </w:t>
      </w:r>
      <w:r w:rsidRPr="00FA0DC2">
        <w:rPr>
          <w:rFonts w:ascii="Helvetica" w:hAnsi="Helvetica" w:cs="Helvetica" w:hint="eastAsia"/>
          <w:b/>
          <w:bCs/>
          <w:color w:val="222222"/>
          <w:sz w:val="21"/>
          <w:szCs w:val="21"/>
        </w:rPr>
        <w:t>МАТЕРИАЛЫ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МЕТОДЫ</w:t>
      </w:r>
    </w:p>
    <w:p w14:paraId="683C6187" w14:textId="77777777" w:rsidR="00FA0DC2" w:rsidRPr="00FA0DC2" w:rsidRDefault="00FA0DC2" w:rsidP="00FA0DC2">
      <w:pPr>
        <w:rPr>
          <w:rFonts w:ascii="Helvetica" w:hAnsi="Helvetica" w:cs="Helvetica"/>
          <w:b/>
          <w:bCs/>
          <w:color w:val="222222"/>
          <w:sz w:val="21"/>
          <w:szCs w:val="21"/>
        </w:rPr>
      </w:pPr>
    </w:p>
    <w:p w14:paraId="6F767373"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3.1. </w:t>
      </w:r>
      <w:r w:rsidRPr="00FA0DC2">
        <w:rPr>
          <w:rFonts w:ascii="Helvetica" w:hAnsi="Helvetica" w:cs="Helvetica" w:hint="eastAsia"/>
          <w:b/>
          <w:bCs/>
          <w:color w:val="222222"/>
          <w:sz w:val="21"/>
          <w:szCs w:val="21"/>
        </w:rPr>
        <w:t>Контингент</w:t>
      </w:r>
    </w:p>
    <w:p w14:paraId="2E37E2D6" w14:textId="77777777" w:rsidR="00FA0DC2" w:rsidRPr="00FA0DC2" w:rsidRDefault="00FA0DC2" w:rsidP="00FA0DC2">
      <w:pPr>
        <w:rPr>
          <w:rFonts w:ascii="Helvetica" w:hAnsi="Helvetica" w:cs="Helvetica"/>
          <w:b/>
          <w:bCs/>
          <w:color w:val="222222"/>
          <w:sz w:val="21"/>
          <w:szCs w:val="21"/>
        </w:rPr>
      </w:pPr>
    </w:p>
    <w:p w14:paraId="3106007D"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lastRenderedPageBreak/>
        <w:t xml:space="preserve">3.2. </w:t>
      </w:r>
      <w:r w:rsidRPr="00FA0DC2">
        <w:rPr>
          <w:rFonts w:ascii="Helvetica" w:hAnsi="Helvetica" w:cs="Helvetica" w:hint="eastAsia"/>
          <w:b/>
          <w:bCs/>
          <w:color w:val="222222"/>
          <w:sz w:val="21"/>
          <w:szCs w:val="21"/>
        </w:rPr>
        <w:t>Материалы</w:t>
      </w:r>
    </w:p>
    <w:p w14:paraId="4E4D7F98" w14:textId="77777777" w:rsidR="00FA0DC2" w:rsidRPr="00FA0DC2" w:rsidRDefault="00FA0DC2" w:rsidP="00FA0DC2">
      <w:pPr>
        <w:rPr>
          <w:rFonts w:ascii="Helvetica" w:hAnsi="Helvetica" w:cs="Helvetica"/>
          <w:b/>
          <w:bCs/>
          <w:color w:val="222222"/>
          <w:sz w:val="21"/>
          <w:szCs w:val="21"/>
        </w:rPr>
      </w:pPr>
    </w:p>
    <w:p w14:paraId="0E24CF4D"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3.3. </w:t>
      </w:r>
      <w:r w:rsidRPr="00FA0DC2">
        <w:rPr>
          <w:rFonts w:ascii="Helvetica" w:hAnsi="Helvetica" w:cs="Helvetica" w:hint="eastAsia"/>
          <w:b/>
          <w:bCs/>
          <w:color w:val="222222"/>
          <w:sz w:val="21"/>
          <w:szCs w:val="21"/>
        </w:rPr>
        <w:t>Процедура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адетиляторного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фенотипирования</w:t>
      </w:r>
      <w:r w:rsidRPr="00FA0DC2">
        <w:rPr>
          <w:rFonts w:ascii="Helvetica" w:hAnsi="Helvetica" w:cs="Helvetica"/>
          <w:b/>
          <w:bCs/>
          <w:color w:val="222222"/>
          <w:sz w:val="21"/>
          <w:szCs w:val="21"/>
        </w:rPr>
        <w:t>.</w:t>
      </w:r>
    </w:p>
    <w:p w14:paraId="353171B9" w14:textId="77777777" w:rsidR="00FA0DC2" w:rsidRPr="00FA0DC2" w:rsidRDefault="00FA0DC2" w:rsidP="00FA0DC2">
      <w:pPr>
        <w:rPr>
          <w:rFonts w:ascii="Helvetica" w:hAnsi="Helvetica" w:cs="Helvetica"/>
          <w:b/>
          <w:bCs/>
          <w:color w:val="222222"/>
          <w:sz w:val="21"/>
          <w:szCs w:val="21"/>
        </w:rPr>
      </w:pPr>
    </w:p>
    <w:p w14:paraId="44E49B40"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3.4. </w:t>
      </w:r>
      <w:r w:rsidRPr="00FA0DC2">
        <w:rPr>
          <w:rFonts w:ascii="Helvetica" w:hAnsi="Helvetica" w:cs="Helvetica" w:hint="eastAsia"/>
          <w:b/>
          <w:bCs/>
          <w:color w:val="222222"/>
          <w:sz w:val="21"/>
          <w:szCs w:val="21"/>
        </w:rPr>
        <w:t>Расчет</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фармакокинетических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параметров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сульфалена</w:t>
      </w:r>
      <w:r w:rsidRPr="00FA0DC2">
        <w:rPr>
          <w:rFonts w:ascii="Helvetica" w:hAnsi="Helvetica" w:cs="Helvetica"/>
          <w:b/>
          <w:bCs/>
          <w:color w:val="222222"/>
          <w:sz w:val="21"/>
          <w:szCs w:val="21"/>
        </w:rPr>
        <w:t>.</w:t>
      </w:r>
    </w:p>
    <w:p w14:paraId="1124C650" w14:textId="77777777" w:rsidR="00FA0DC2" w:rsidRPr="00FA0DC2" w:rsidRDefault="00FA0DC2" w:rsidP="00FA0DC2">
      <w:pPr>
        <w:rPr>
          <w:rFonts w:ascii="Helvetica" w:hAnsi="Helvetica" w:cs="Helvetica"/>
          <w:b/>
          <w:bCs/>
          <w:color w:val="222222"/>
          <w:sz w:val="21"/>
          <w:szCs w:val="21"/>
        </w:rPr>
      </w:pPr>
    </w:p>
    <w:p w14:paraId="4AD8994B"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3.5. </w:t>
      </w:r>
      <w:r w:rsidRPr="00FA0DC2">
        <w:rPr>
          <w:rFonts w:ascii="Helvetica" w:hAnsi="Helvetica" w:cs="Helvetica" w:hint="eastAsia"/>
          <w:b/>
          <w:bCs/>
          <w:color w:val="222222"/>
          <w:sz w:val="21"/>
          <w:szCs w:val="21"/>
        </w:rPr>
        <w:t>Определение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некоторых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фенотипических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признаков</w:t>
      </w:r>
    </w:p>
    <w:p w14:paraId="727DAEDB" w14:textId="77777777" w:rsidR="00FA0DC2" w:rsidRPr="00FA0DC2" w:rsidRDefault="00FA0DC2" w:rsidP="00FA0DC2">
      <w:pPr>
        <w:rPr>
          <w:rFonts w:ascii="Helvetica" w:hAnsi="Helvetica" w:cs="Helvetica"/>
          <w:b/>
          <w:bCs/>
          <w:color w:val="222222"/>
          <w:sz w:val="21"/>
          <w:szCs w:val="21"/>
        </w:rPr>
      </w:pPr>
    </w:p>
    <w:p w14:paraId="5AA9F4E1"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3.6. </w:t>
      </w:r>
      <w:r w:rsidRPr="00FA0DC2">
        <w:rPr>
          <w:rFonts w:ascii="Helvetica" w:hAnsi="Helvetica" w:cs="Helvetica" w:hint="eastAsia"/>
          <w:b/>
          <w:bCs/>
          <w:color w:val="222222"/>
          <w:sz w:val="21"/>
          <w:szCs w:val="21"/>
        </w:rPr>
        <w:t>Методы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близнецового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семейного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популяционного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анализа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фармакокинетических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параметров</w:t>
      </w:r>
    </w:p>
    <w:p w14:paraId="4524362D" w14:textId="77777777" w:rsidR="00FA0DC2" w:rsidRPr="00FA0DC2" w:rsidRDefault="00FA0DC2" w:rsidP="00FA0DC2">
      <w:pPr>
        <w:rPr>
          <w:rFonts w:ascii="Helvetica" w:hAnsi="Helvetica" w:cs="Helvetica"/>
          <w:b/>
          <w:bCs/>
          <w:color w:val="222222"/>
          <w:sz w:val="21"/>
          <w:szCs w:val="21"/>
        </w:rPr>
      </w:pPr>
    </w:p>
    <w:p w14:paraId="193F3F68"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3.7. </w:t>
      </w:r>
      <w:r w:rsidRPr="00FA0DC2">
        <w:rPr>
          <w:rFonts w:ascii="Helvetica" w:hAnsi="Helvetica" w:cs="Helvetica" w:hint="eastAsia"/>
          <w:b/>
          <w:bCs/>
          <w:color w:val="222222"/>
          <w:sz w:val="21"/>
          <w:szCs w:val="21"/>
        </w:rPr>
        <w:t>Статистическая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обработка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результатов</w:t>
      </w:r>
    </w:p>
    <w:p w14:paraId="2A703134" w14:textId="77777777" w:rsidR="00FA0DC2" w:rsidRPr="00FA0DC2" w:rsidRDefault="00FA0DC2" w:rsidP="00FA0DC2">
      <w:pPr>
        <w:rPr>
          <w:rFonts w:ascii="Helvetica" w:hAnsi="Helvetica" w:cs="Helvetica"/>
          <w:b/>
          <w:bCs/>
          <w:color w:val="222222"/>
          <w:sz w:val="21"/>
          <w:szCs w:val="21"/>
        </w:rPr>
      </w:pPr>
    </w:p>
    <w:p w14:paraId="2D1C691D"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4. </w:t>
      </w:r>
      <w:r w:rsidRPr="00FA0DC2">
        <w:rPr>
          <w:rFonts w:ascii="Helvetica" w:hAnsi="Helvetica" w:cs="Helvetica" w:hint="eastAsia"/>
          <w:b/>
          <w:bCs/>
          <w:color w:val="222222"/>
          <w:sz w:val="21"/>
          <w:szCs w:val="21"/>
        </w:rPr>
        <w:t>АНАЛИЗ</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ГЕНЕТИЧЕСКОЙ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ДЕТЕРМИНАЦИИ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ФАРМАКОКИНЕТИЧЕСКИХ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ПАРАМЕТРОВ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СИСТЕМЫ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w:t>
      </w:r>
    </w:p>
    <w:p w14:paraId="35F9537B" w14:textId="77777777" w:rsidR="00FA0DC2" w:rsidRPr="00FA0DC2" w:rsidRDefault="00FA0DC2" w:rsidP="00FA0DC2">
      <w:pPr>
        <w:rPr>
          <w:rFonts w:ascii="Helvetica" w:hAnsi="Helvetica" w:cs="Helvetica"/>
          <w:b/>
          <w:bCs/>
          <w:color w:val="222222"/>
          <w:sz w:val="21"/>
          <w:szCs w:val="21"/>
        </w:rPr>
      </w:pPr>
    </w:p>
    <w:p w14:paraId="39045646"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4.1. </w:t>
      </w:r>
      <w:r w:rsidRPr="00FA0DC2">
        <w:rPr>
          <w:rFonts w:ascii="Helvetica" w:hAnsi="Helvetica" w:cs="Helvetica" w:hint="eastAsia"/>
          <w:b/>
          <w:bCs/>
          <w:color w:val="222222"/>
          <w:sz w:val="21"/>
          <w:szCs w:val="21"/>
        </w:rPr>
        <w:t>Распределение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ацетиляторных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фенотипов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семьях</w:t>
      </w:r>
    </w:p>
    <w:p w14:paraId="766E84EE" w14:textId="77777777" w:rsidR="00FA0DC2" w:rsidRPr="00FA0DC2" w:rsidRDefault="00FA0DC2" w:rsidP="00FA0DC2">
      <w:pPr>
        <w:rPr>
          <w:rFonts w:ascii="Helvetica" w:hAnsi="Helvetica" w:cs="Helvetica"/>
          <w:b/>
          <w:bCs/>
          <w:color w:val="222222"/>
          <w:sz w:val="21"/>
          <w:szCs w:val="21"/>
        </w:rPr>
      </w:pPr>
    </w:p>
    <w:p w14:paraId="08EEA5EF"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4.2. </w:t>
      </w:r>
      <w:r w:rsidRPr="00FA0DC2">
        <w:rPr>
          <w:rFonts w:ascii="Helvetica" w:hAnsi="Helvetica" w:cs="Helvetica" w:hint="eastAsia"/>
          <w:b/>
          <w:bCs/>
          <w:color w:val="222222"/>
          <w:sz w:val="21"/>
          <w:szCs w:val="21"/>
        </w:rPr>
        <w:t>Компонентное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разложение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фенотипической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дисперсии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величины</w:t>
      </w:r>
      <w:r w:rsidRPr="00FA0DC2">
        <w:rPr>
          <w:rFonts w:ascii="Helvetica" w:hAnsi="Helvetica" w:cs="Helvetica"/>
          <w:b/>
          <w:bCs/>
          <w:color w:val="222222"/>
          <w:sz w:val="21"/>
          <w:szCs w:val="21"/>
        </w:rPr>
        <w:t xml:space="preserve"> Aj^.</w:t>
      </w:r>
    </w:p>
    <w:p w14:paraId="466084E3" w14:textId="77777777" w:rsidR="00FA0DC2" w:rsidRPr="00FA0DC2" w:rsidRDefault="00FA0DC2" w:rsidP="00FA0DC2">
      <w:pPr>
        <w:rPr>
          <w:rFonts w:ascii="Helvetica" w:hAnsi="Helvetica" w:cs="Helvetica"/>
          <w:b/>
          <w:bCs/>
          <w:color w:val="222222"/>
          <w:sz w:val="21"/>
          <w:szCs w:val="21"/>
        </w:rPr>
      </w:pPr>
    </w:p>
    <w:p w14:paraId="7FD6C1BE"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4.3. </w:t>
      </w:r>
      <w:r w:rsidRPr="00FA0DC2">
        <w:rPr>
          <w:rFonts w:ascii="Helvetica" w:hAnsi="Helvetica" w:cs="Helvetica" w:hint="eastAsia"/>
          <w:b/>
          <w:bCs/>
          <w:color w:val="222222"/>
          <w:sz w:val="21"/>
          <w:szCs w:val="21"/>
        </w:rPr>
        <w:t>Генетическая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детерминация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основных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параметров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кинетики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сульфалена</w:t>
      </w:r>
    </w:p>
    <w:p w14:paraId="6CD38896" w14:textId="77777777" w:rsidR="00FA0DC2" w:rsidRPr="00FA0DC2" w:rsidRDefault="00FA0DC2" w:rsidP="00FA0DC2">
      <w:pPr>
        <w:rPr>
          <w:rFonts w:ascii="Helvetica" w:hAnsi="Helvetica" w:cs="Helvetica"/>
          <w:b/>
          <w:bCs/>
          <w:color w:val="222222"/>
          <w:sz w:val="21"/>
          <w:szCs w:val="21"/>
        </w:rPr>
      </w:pPr>
    </w:p>
    <w:p w14:paraId="0A2BD85C"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5. </w:t>
      </w:r>
      <w:r w:rsidRPr="00FA0DC2">
        <w:rPr>
          <w:rFonts w:ascii="Helvetica" w:hAnsi="Helvetica" w:cs="Helvetica" w:hint="eastAsia"/>
          <w:b/>
          <w:bCs/>
          <w:color w:val="222222"/>
          <w:sz w:val="21"/>
          <w:szCs w:val="21"/>
        </w:rPr>
        <w:t>СИСТЕМА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АЦЕТИЖРОВАНШ</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ПОСТНАТАЛЬНОМ</w:t>
      </w:r>
    </w:p>
    <w:p w14:paraId="4F17EA42" w14:textId="77777777" w:rsidR="00FA0DC2" w:rsidRPr="00FA0DC2" w:rsidRDefault="00FA0DC2" w:rsidP="00FA0DC2">
      <w:pPr>
        <w:rPr>
          <w:rFonts w:ascii="Helvetica" w:hAnsi="Helvetica" w:cs="Helvetica"/>
          <w:b/>
          <w:bCs/>
          <w:color w:val="222222"/>
          <w:sz w:val="21"/>
          <w:szCs w:val="21"/>
        </w:rPr>
      </w:pPr>
    </w:p>
    <w:p w14:paraId="6382BF97"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lastRenderedPageBreak/>
        <w:t>ОНТОГЕНЕЗЕ</w:t>
      </w:r>
      <w:r w:rsidRPr="00FA0DC2">
        <w:rPr>
          <w:rFonts w:ascii="Helvetica" w:hAnsi="Helvetica" w:cs="Helvetica"/>
          <w:b/>
          <w:bCs/>
          <w:color w:val="222222"/>
          <w:sz w:val="21"/>
          <w:szCs w:val="21"/>
        </w:rPr>
        <w:t>.</w:t>
      </w:r>
    </w:p>
    <w:p w14:paraId="29FCE6FD" w14:textId="77777777" w:rsidR="00FA0DC2" w:rsidRPr="00FA0DC2" w:rsidRDefault="00FA0DC2" w:rsidP="00FA0DC2">
      <w:pPr>
        <w:rPr>
          <w:rFonts w:ascii="Helvetica" w:hAnsi="Helvetica" w:cs="Helvetica"/>
          <w:b/>
          <w:bCs/>
          <w:color w:val="222222"/>
          <w:sz w:val="21"/>
          <w:szCs w:val="21"/>
        </w:rPr>
      </w:pPr>
    </w:p>
    <w:p w14:paraId="6636374C"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5.1. </w:t>
      </w:r>
      <w:r w:rsidRPr="00FA0DC2">
        <w:rPr>
          <w:rFonts w:ascii="Helvetica" w:hAnsi="Helvetica" w:cs="Helvetica" w:hint="eastAsia"/>
          <w:b/>
          <w:bCs/>
          <w:color w:val="222222"/>
          <w:sz w:val="21"/>
          <w:szCs w:val="21"/>
        </w:rPr>
        <w:t>Ацетиляторный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полиморфизм</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различшх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возрастных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группах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московской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популяции</w:t>
      </w:r>
    </w:p>
    <w:p w14:paraId="48F45213" w14:textId="77777777" w:rsidR="00FA0DC2" w:rsidRPr="00FA0DC2" w:rsidRDefault="00FA0DC2" w:rsidP="00FA0DC2">
      <w:pPr>
        <w:rPr>
          <w:rFonts w:ascii="Helvetica" w:hAnsi="Helvetica" w:cs="Helvetica"/>
          <w:b/>
          <w:bCs/>
          <w:color w:val="222222"/>
          <w:sz w:val="21"/>
          <w:szCs w:val="21"/>
        </w:rPr>
      </w:pPr>
    </w:p>
    <w:p w14:paraId="5FFD7938"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5.1.1. </w:t>
      </w:r>
      <w:r w:rsidRPr="00FA0DC2">
        <w:rPr>
          <w:rFonts w:ascii="Helvetica" w:hAnsi="Helvetica" w:cs="Helvetica" w:hint="eastAsia"/>
          <w:b/>
          <w:bCs/>
          <w:color w:val="222222"/>
          <w:sz w:val="21"/>
          <w:szCs w:val="21"/>
        </w:rPr>
        <w:t>Полиморфное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взрослых</w:t>
      </w:r>
    </w:p>
    <w:p w14:paraId="1A203CC7" w14:textId="77777777" w:rsidR="00FA0DC2" w:rsidRPr="00FA0DC2" w:rsidRDefault="00FA0DC2" w:rsidP="00FA0DC2">
      <w:pPr>
        <w:rPr>
          <w:rFonts w:ascii="Helvetica" w:hAnsi="Helvetica" w:cs="Helvetica"/>
          <w:b/>
          <w:bCs/>
          <w:color w:val="222222"/>
          <w:sz w:val="21"/>
          <w:szCs w:val="21"/>
        </w:rPr>
      </w:pPr>
    </w:p>
    <w:p w14:paraId="61C85331"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5.1.2. </w:t>
      </w:r>
      <w:r w:rsidRPr="00FA0DC2">
        <w:rPr>
          <w:rFonts w:ascii="Helvetica" w:hAnsi="Helvetica" w:cs="Helvetica" w:hint="eastAsia"/>
          <w:b/>
          <w:bCs/>
          <w:color w:val="222222"/>
          <w:sz w:val="21"/>
          <w:szCs w:val="21"/>
        </w:rPr>
        <w:t>Полиморфное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детей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препубертат</w:t>
      </w:r>
      <w:r w:rsidRPr="00FA0DC2">
        <w:rPr>
          <w:rFonts w:ascii="Helvetica" w:hAnsi="Helvetica" w:cs="Helvetica"/>
          <w:b/>
          <w:bCs/>
          <w:color w:val="222222"/>
          <w:sz w:val="21"/>
          <w:szCs w:val="21"/>
        </w:rPr>
        <w:t>-</w:t>
      </w:r>
      <w:r w:rsidRPr="00FA0DC2">
        <w:rPr>
          <w:rFonts w:ascii="Helvetica" w:hAnsi="Helvetica" w:cs="Helvetica" w:hint="eastAsia"/>
          <w:b/>
          <w:bCs/>
          <w:color w:val="222222"/>
          <w:sz w:val="21"/>
          <w:szCs w:val="21"/>
        </w:rPr>
        <w:t>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возраста</w:t>
      </w:r>
    </w:p>
    <w:p w14:paraId="5D2C61C8" w14:textId="77777777" w:rsidR="00FA0DC2" w:rsidRPr="00FA0DC2" w:rsidRDefault="00FA0DC2" w:rsidP="00FA0DC2">
      <w:pPr>
        <w:rPr>
          <w:rFonts w:ascii="Helvetica" w:hAnsi="Helvetica" w:cs="Helvetica"/>
          <w:b/>
          <w:bCs/>
          <w:color w:val="222222"/>
          <w:sz w:val="21"/>
          <w:szCs w:val="21"/>
        </w:rPr>
      </w:pPr>
    </w:p>
    <w:p w14:paraId="0AB00D7A"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5.1.3. </w:t>
      </w:r>
      <w:r w:rsidRPr="00FA0DC2">
        <w:rPr>
          <w:rFonts w:ascii="Helvetica" w:hAnsi="Helvetica" w:cs="Helvetica" w:hint="eastAsia"/>
          <w:b/>
          <w:bCs/>
          <w:color w:val="222222"/>
          <w:sz w:val="21"/>
          <w:szCs w:val="21"/>
        </w:rPr>
        <w:t>Полиморфное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старческом</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возрасте</w:t>
      </w:r>
    </w:p>
    <w:p w14:paraId="1F01B04D" w14:textId="77777777" w:rsidR="00FA0DC2" w:rsidRPr="00FA0DC2" w:rsidRDefault="00FA0DC2" w:rsidP="00FA0DC2">
      <w:pPr>
        <w:rPr>
          <w:rFonts w:ascii="Helvetica" w:hAnsi="Helvetica" w:cs="Helvetica"/>
          <w:b/>
          <w:bCs/>
          <w:color w:val="222222"/>
          <w:sz w:val="21"/>
          <w:szCs w:val="21"/>
        </w:rPr>
      </w:pPr>
    </w:p>
    <w:p w14:paraId="1ED54F8B"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5.1.4. </w:t>
      </w:r>
      <w:r w:rsidRPr="00FA0DC2">
        <w:rPr>
          <w:rFonts w:ascii="Helvetica" w:hAnsi="Helvetica" w:cs="Helvetica" w:hint="eastAsia"/>
          <w:b/>
          <w:bCs/>
          <w:color w:val="222222"/>
          <w:sz w:val="21"/>
          <w:szCs w:val="21"/>
        </w:rPr>
        <w:t>Сравнительный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анализ</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фенотипических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частот</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скорости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сульфадимезина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различных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возрастных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группах</w:t>
      </w:r>
    </w:p>
    <w:p w14:paraId="78594B9A" w14:textId="77777777" w:rsidR="00FA0DC2" w:rsidRPr="00FA0DC2" w:rsidRDefault="00FA0DC2" w:rsidP="00FA0DC2">
      <w:pPr>
        <w:rPr>
          <w:rFonts w:ascii="Helvetica" w:hAnsi="Helvetica" w:cs="Helvetica"/>
          <w:b/>
          <w:bCs/>
          <w:color w:val="222222"/>
          <w:sz w:val="21"/>
          <w:szCs w:val="21"/>
        </w:rPr>
      </w:pPr>
    </w:p>
    <w:p w14:paraId="14B6576C"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5.2. </w:t>
      </w:r>
      <w:r w:rsidRPr="00FA0DC2">
        <w:rPr>
          <w:rFonts w:ascii="Helvetica" w:hAnsi="Helvetica" w:cs="Helvetica" w:hint="eastAsia"/>
          <w:b/>
          <w:bCs/>
          <w:color w:val="222222"/>
          <w:sz w:val="21"/>
          <w:szCs w:val="21"/>
        </w:rPr>
        <w:t>Характер</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мешшдивидуальной</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вариабельности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времени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полувыведения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сульфалена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различных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возрастных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группах</w:t>
      </w:r>
      <w:r w:rsidRPr="00FA0DC2">
        <w:rPr>
          <w:rFonts w:ascii="Helvetica" w:hAnsi="Helvetica" w:cs="Helvetica"/>
          <w:b/>
          <w:bCs/>
          <w:color w:val="222222"/>
          <w:sz w:val="21"/>
          <w:szCs w:val="21"/>
        </w:rPr>
        <w:t>.</w:t>
      </w:r>
    </w:p>
    <w:p w14:paraId="3244831B" w14:textId="77777777" w:rsidR="00FA0DC2" w:rsidRPr="00FA0DC2" w:rsidRDefault="00FA0DC2" w:rsidP="00FA0DC2">
      <w:pPr>
        <w:rPr>
          <w:rFonts w:ascii="Helvetica" w:hAnsi="Helvetica" w:cs="Helvetica"/>
          <w:b/>
          <w:bCs/>
          <w:color w:val="222222"/>
          <w:sz w:val="21"/>
          <w:szCs w:val="21"/>
        </w:rPr>
      </w:pPr>
    </w:p>
    <w:p w14:paraId="0966777B"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5.3. </w:t>
      </w:r>
      <w:r w:rsidRPr="00FA0DC2">
        <w:rPr>
          <w:rFonts w:ascii="Helvetica" w:hAnsi="Helvetica" w:cs="Helvetica" w:hint="eastAsia"/>
          <w:b/>
          <w:bCs/>
          <w:color w:val="222222"/>
          <w:sz w:val="21"/>
          <w:szCs w:val="21"/>
        </w:rPr>
        <w:t>Исследование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зависимости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величины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времени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полувыведения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сульфалена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от</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ацетиляторного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фенотипа</w:t>
      </w:r>
    </w:p>
    <w:p w14:paraId="3B0266E7" w14:textId="77777777" w:rsidR="00FA0DC2" w:rsidRPr="00FA0DC2" w:rsidRDefault="00FA0DC2" w:rsidP="00FA0DC2">
      <w:pPr>
        <w:rPr>
          <w:rFonts w:ascii="Helvetica" w:hAnsi="Helvetica" w:cs="Helvetica"/>
          <w:b/>
          <w:bCs/>
          <w:color w:val="222222"/>
          <w:sz w:val="21"/>
          <w:szCs w:val="21"/>
        </w:rPr>
      </w:pPr>
    </w:p>
    <w:p w14:paraId="66326EC1"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6. </w:t>
      </w:r>
      <w:r w:rsidRPr="00FA0DC2">
        <w:rPr>
          <w:rFonts w:ascii="Helvetica" w:hAnsi="Helvetica" w:cs="Helvetica" w:hint="eastAsia"/>
          <w:b/>
          <w:bCs/>
          <w:color w:val="222222"/>
          <w:sz w:val="21"/>
          <w:szCs w:val="21"/>
        </w:rPr>
        <w:t>ИССЛЕДОВАНИЕ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СИСТЕМЫ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ПОЛИМОРФНОГО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ПРИ</w:t>
      </w:r>
    </w:p>
    <w:p w14:paraId="37CFBCDA" w14:textId="77777777" w:rsidR="00FA0DC2" w:rsidRPr="00FA0DC2" w:rsidRDefault="00FA0DC2" w:rsidP="00FA0DC2">
      <w:pPr>
        <w:rPr>
          <w:rFonts w:ascii="Helvetica" w:hAnsi="Helvetica" w:cs="Helvetica"/>
          <w:b/>
          <w:bCs/>
          <w:color w:val="222222"/>
          <w:sz w:val="21"/>
          <w:szCs w:val="21"/>
        </w:rPr>
      </w:pPr>
    </w:p>
    <w:p w14:paraId="378CCFC3"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НАРУШЕНИИ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ФИЗИОЛОГИЧЕСКОГО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Г</w:t>
      </w:r>
      <w:r w:rsidRPr="00FA0DC2">
        <w:rPr>
          <w:rFonts w:ascii="Helvetica" w:hAnsi="Helvetica" w:cs="Helvetica"/>
          <w:b/>
          <w:bCs/>
          <w:color w:val="222222"/>
          <w:sz w:val="21"/>
          <w:szCs w:val="21"/>
        </w:rPr>
        <w:t>0</w:t>
      </w:r>
      <w:r w:rsidRPr="00FA0DC2">
        <w:rPr>
          <w:rFonts w:ascii="Helvetica" w:hAnsi="Helvetica" w:cs="Helvetica" w:hint="eastAsia"/>
          <w:b/>
          <w:bCs/>
          <w:color w:val="222222"/>
          <w:sz w:val="21"/>
          <w:szCs w:val="21"/>
        </w:rPr>
        <w:t>МЕ</w:t>
      </w:r>
      <w:r w:rsidRPr="00FA0DC2">
        <w:rPr>
          <w:rFonts w:ascii="Helvetica" w:hAnsi="Helvetica" w:cs="Helvetica"/>
          <w:b/>
          <w:bCs/>
          <w:color w:val="222222"/>
          <w:sz w:val="21"/>
          <w:szCs w:val="21"/>
        </w:rPr>
        <w:t>0</w:t>
      </w:r>
      <w:r w:rsidRPr="00FA0DC2">
        <w:rPr>
          <w:rFonts w:ascii="Helvetica" w:hAnsi="Helvetica" w:cs="Helvetica" w:hint="eastAsia"/>
          <w:b/>
          <w:bCs/>
          <w:color w:val="222222"/>
          <w:sz w:val="21"/>
          <w:szCs w:val="21"/>
        </w:rPr>
        <w:t>СТАЗА</w:t>
      </w:r>
      <w:r w:rsidRPr="00FA0DC2">
        <w:rPr>
          <w:rFonts w:ascii="Helvetica" w:hAnsi="Helvetica" w:cs="Helvetica"/>
          <w:b/>
          <w:bCs/>
          <w:color w:val="222222"/>
          <w:sz w:val="21"/>
          <w:szCs w:val="21"/>
        </w:rPr>
        <w:t>.</w:t>
      </w:r>
    </w:p>
    <w:p w14:paraId="300B3A24" w14:textId="77777777" w:rsidR="00FA0DC2" w:rsidRPr="00FA0DC2" w:rsidRDefault="00FA0DC2" w:rsidP="00FA0DC2">
      <w:pPr>
        <w:rPr>
          <w:rFonts w:ascii="Helvetica" w:hAnsi="Helvetica" w:cs="Helvetica"/>
          <w:b/>
          <w:bCs/>
          <w:color w:val="222222"/>
          <w:sz w:val="21"/>
          <w:szCs w:val="21"/>
        </w:rPr>
      </w:pPr>
    </w:p>
    <w:p w14:paraId="39C249CD"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6.1. </w:t>
      </w:r>
      <w:r w:rsidRPr="00FA0DC2">
        <w:rPr>
          <w:rFonts w:ascii="Helvetica" w:hAnsi="Helvetica" w:cs="Helvetica" w:hint="eastAsia"/>
          <w:b/>
          <w:bCs/>
          <w:color w:val="222222"/>
          <w:sz w:val="21"/>
          <w:szCs w:val="21"/>
        </w:rPr>
        <w:t>Ацетиляторные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фенотипы</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при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некоторых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хронических</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заболеваниях</w:t>
      </w:r>
    </w:p>
    <w:p w14:paraId="6D960554" w14:textId="77777777" w:rsidR="00FA0DC2" w:rsidRPr="00FA0DC2" w:rsidRDefault="00FA0DC2" w:rsidP="00FA0DC2">
      <w:pPr>
        <w:rPr>
          <w:rFonts w:ascii="Helvetica" w:hAnsi="Helvetica" w:cs="Helvetica"/>
          <w:b/>
          <w:bCs/>
          <w:color w:val="222222"/>
          <w:sz w:val="21"/>
          <w:szCs w:val="21"/>
        </w:rPr>
      </w:pPr>
    </w:p>
    <w:p w14:paraId="2F5748C6"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6.2. </w:t>
      </w:r>
      <w:r w:rsidRPr="00FA0DC2">
        <w:rPr>
          <w:rFonts w:ascii="Helvetica" w:hAnsi="Helvetica" w:cs="Helvetica" w:hint="eastAsia"/>
          <w:b/>
          <w:bCs/>
          <w:color w:val="222222"/>
          <w:sz w:val="21"/>
          <w:szCs w:val="21"/>
        </w:rPr>
        <w:t>Полиморфное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ацетилирование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при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синдроме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сахарного</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диабета</w:t>
      </w:r>
      <w:r w:rsidRPr="00FA0DC2">
        <w:rPr>
          <w:rFonts w:ascii="Helvetica" w:hAnsi="Helvetica" w:cs="Helvetica"/>
          <w:b/>
          <w:bCs/>
          <w:color w:val="222222"/>
          <w:sz w:val="21"/>
          <w:szCs w:val="21"/>
        </w:rPr>
        <w:t>.</w:t>
      </w:r>
    </w:p>
    <w:p w14:paraId="428FA514" w14:textId="77777777" w:rsidR="00FA0DC2" w:rsidRPr="00FA0DC2" w:rsidRDefault="00FA0DC2" w:rsidP="00FA0DC2">
      <w:pPr>
        <w:rPr>
          <w:rFonts w:ascii="Helvetica" w:hAnsi="Helvetica" w:cs="Helvetica"/>
          <w:b/>
          <w:bCs/>
          <w:color w:val="222222"/>
          <w:sz w:val="21"/>
          <w:szCs w:val="21"/>
        </w:rPr>
      </w:pPr>
    </w:p>
    <w:p w14:paraId="1BBCBF3E"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b/>
          <w:bCs/>
          <w:color w:val="222222"/>
          <w:sz w:val="21"/>
          <w:szCs w:val="21"/>
        </w:rPr>
        <w:t xml:space="preserve">6.3. </w:t>
      </w:r>
      <w:r w:rsidRPr="00FA0DC2">
        <w:rPr>
          <w:rFonts w:ascii="Helvetica" w:hAnsi="Helvetica" w:cs="Helvetica" w:hint="eastAsia"/>
          <w:b/>
          <w:bCs/>
          <w:color w:val="222222"/>
          <w:sz w:val="21"/>
          <w:szCs w:val="21"/>
        </w:rPr>
        <w:t>Влияние</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патологии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на</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величину</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времени</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полувыведения</w:t>
      </w:r>
      <w:r w:rsidRPr="00FA0DC2">
        <w:rPr>
          <w:rFonts w:ascii="Helvetica" w:hAnsi="Helvetica" w:cs="Helvetica"/>
          <w:b/>
          <w:bCs/>
          <w:color w:val="222222"/>
          <w:sz w:val="21"/>
          <w:szCs w:val="21"/>
        </w:rPr>
        <w:t xml:space="preserve"> </w:t>
      </w:r>
      <w:r w:rsidRPr="00FA0DC2">
        <w:rPr>
          <w:rFonts w:ascii="Helvetica" w:hAnsi="Helvetica" w:cs="Helvetica" w:hint="eastAsia"/>
          <w:b/>
          <w:bCs/>
          <w:color w:val="222222"/>
          <w:sz w:val="21"/>
          <w:szCs w:val="21"/>
        </w:rPr>
        <w:t>сульфалена</w:t>
      </w:r>
    </w:p>
    <w:p w14:paraId="3301723C" w14:textId="77777777" w:rsidR="00FA0DC2" w:rsidRPr="00FA0DC2" w:rsidRDefault="00FA0DC2" w:rsidP="00FA0DC2">
      <w:pPr>
        <w:rPr>
          <w:rFonts w:ascii="Helvetica" w:hAnsi="Helvetica" w:cs="Helvetica"/>
          <w:b/>
          <w:bCs/>
          <w:color w:val="222222"/>
          <w:sz w:val="21"/>
          <w:szCs w:val="21"/>
        </w:rPr>
      </w:pPr>
    </w:p>
    <w:p w14:paraId="598830ED" w14:textId="77777777" w:rsidR="00FA0DC2" w:rsidRPr="00FA0DC2" w:rsidRDefault="00FA0DC2" w:rsidP="00FA0DC2">
      <w:pPr>
        <w:rPr>
          <w:rFonts w:ascii="Helvetica" w:hAnsi="Helvetica" w:cs="Helvetica"/>
          <w:b/>
          <w:bCs/>
          <w:color w:val="222222"/>
          <w:sz w:val="21"/>
          <w:szCs w:val="21"/>
        </w:rPr>
      </w:pPr>
      <w:r w:rsidRPr="00FA0DC2">
        <w:rPr>
          <w:rFonts w:ascii="Helvetica" w:hAnsi="Helvetica" w:cs="Helvetica" w:hint="eastAsia"/>
          <w:b/>
          <w:bCs/>
          <w:color w:val="222222"/>
          <w:sz w:val="21"/>
          <w:szCs w:val="21"/>
        </w:rPr>
        <w:t>ОБСУЖДЕНИЕ</w:t>
      </w:r>
      <w:r w:rsidRPr="00FA0DC2">
        <w:rPr>
          <w:rFonts w:ascii="Helvetica" w:hAnsi="Helvetica" w:cs="Helvetica"/>
          <w:b/>
          <w:bCs/>
          <w:color w:val="222222"/>
          <w:sz w:val="21"/>
          <w:szCs w:val="21"/>
        </w:rPr>
        <w:t>.</w:t>
      </w:r>
    </w:p>
    <w:p w14:paraId="58C9D8BA" w14:textId="77777777" w:rsidR="00FA0DC2" w:rsidRPr="00FA0DC2" w:rsidRDefault="00FA0DC2" w:rsidP="00FA0DC2">
      <w:pPr>
        <w:rPr>
          <w:rFonts w:ascii="Helvetica" w:hAnsi="Helvetica" w:cs="Helvetica"/>
          <w:b/>
          <w:bCs/>
          <w:color w:val="222222"/>
          <w:sz w:val="21"/>
          <w:szCs w:val="21"/>
        </w:rPr>
      </w:pPr>
    </w:p>
    <w:p w14:paraId="109CC004" w14:textId="528C2F3C" w:rsidR="00484EB4" w:rsidRPr="00FA0DC2" w:rsidRDefault="00FA0DC2" w:rsidP="00FA0DC2">
      <w:r w:rsidRPr="00FA0DC2">
        <w:rPr>
          <w:rFonts w:ascii="Helvetica" w:hAnsi="Helvetica" w:cs="Helvetica" w:hint="eastAsia"/>
          <w:b/>
          <w:bCs/>
          <w:color w:val="222222"/>
          <w:sz w:val="21"/>
          <w:szCs w:val="21"/>
        </w:rPr>
        <w:t>ВЫВОДЫ</w:t>
      </w:r>
    </w:p>
    <w:sectPr w:rsidR="00484EB4" w:rsidRPr="00FA0D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79DC" w14:textId="77777777" w:rsidR="007B5026" w:rsidRDefault="007B5026">
      <w:pPr>
        <w:spacing w:after="0" w:line="240" w:lineRule="auto"/>
      </w:pPr>
      <w:r>
        <w:separator/>
      </w:r>
    </w:p>
  </w:endnote>
  <w:endnote w:type="continuationSeparator" w:id="0">
    <w:p w14:paraId="3DA021D7" w14:textId="77777777" w:rsidR="007B5026" w:rsidRDefault="007B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A2B3" w14:textId="77777777" w:rsidR="007B5026" w:rsidRDefault="007B5026"/>
    <w:p w14:paraId="257A5497" w14:textId="77777777" w:rsidR="007B5026" w:rsidRDefault="007B5026"/>
    <w:p w14:paraId="610BFB19" w14:textId="77777777" w:rsidR="007B5026" w:rsidRDefault="007B5026"/>
    <w:p w14:paraId="23ACD60C" w14:textId="77777777" w:rsidR="007B5026" w:rsidRDefault="007B5026"/>
    <w:p w14:paraId="389C51FE" w14:textId="77777777" w:rsidR="007B5026" w:rsidRDefault="007B5026"/>
    <w:p w14:paraId="600249A0" w14:textId="77777777" w:rsidR="007B5026" w:rsidRDefault="007B5026"/>
    <w:p w14:paraId="52CF5C7C" w14:textId="77777777" w:rsidR="007B5026" w:rsidRDefault="007B50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07F0AB" wp14:editId="67A8A6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45E64" w14:textId="77777777" w:rsidR="007B5026" w:rsidRDefault="007B50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07F0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45E64" w14:textId="77777777" w:rsidR="007B5026" w:rsidRDefault="007B50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1BE752" w14:textId="77777777" w:rsidR="007B5026" w:rsidRDefault="007B5026"/>
    <w:p w14:paraId="618632AB" w14:textId="77777777" w:rsidR="007B5026" w:rsidRDefault="007B5026"/>
    <w:p w14:paraId="7452A9F4" w14:textId="77777777" w:rsidR="007B5026" w:rsidRDefault="007B50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031A3F" wp14:editId="2E12C2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5A7DE" w14:textId="77777777" w:rsidR="007B5026" w:rsidRDefault="007B5026"/>
                          <w:p w14:paraId="2A55B269" w14:textId="77777777" w:rsidR="007B5026" w:rsidRDefault="007B50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31A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95A7DE" w14:textId="77777777" w:rsidR="007B5026" w:rsidRDefault="007B5026"/>
                    <w:p w14:paraId="2A55B269" w14:textId="77777777" w:rsidR="007B5026" w:rsidRDefault="007B50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4EDBB2" w14:textId="77777777" w:rsidR="007B5026" w:rsidRDefault="007B5026"/>
    <w:p w14:paraId="464EFE6D" w14:textId="77777777" w:rsidR="007B5026" w:rsidRDefault="007B5026">
      <w:pPr>
        <w:rPr>
          <w:sz w:val="2"/>
          <w:szCs w:val="2"/>
        </w:rPr>
      </w:pPr>
    </w:p>
    <w:p w14:paraId="5F836F5E" w14:textId="77777777" w:rsidR="007B5026" w:rsidRDefault="007B5026"/>
    <w:p w14:paraId="505445D6" w14:textId="77777777" w:rsidR="007B5026" w:rsidRDefault="007B5026">
      <w:pPr>
        <w:spacing w:after="0" w:line="240" w:lineRule="auto"/>
      </w:pPr>
    </w:p>
  </w:footnote>
  <w:footnote w:type="continuationSeparator" w:id="0">
    <w:p w14:paraId="2900A8D3" w14:textId="77777777" w:rsidR="007B5026" w:rsidRDefault="007B5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26"/>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210859</TotalTime>
  <Pages>5</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2080</cp:revision>
  <cp:lastPrinted>2009-02-06T05:36:00Z</cp:lastPrinted>
  <dcterms:created xsi:type="dcterms:W3CDTF">2024-01-07T13:43:00Z</dcterms:created>
  <dcterms:modified xsi:type="dcterms:W3CDTF">2025-11-20T08:45:00Z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