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31E0193C" w:rsidR="00431F16" w:rsidRPr="00B64E0E" w:rsidRDefault="00B64E0E" w:rsidP="00B64E0E">
      <w:r>
        <w:t>Мощонський Владислав Олександрович, начальник секції цивільновійськового співробітництва та інформаційного забезпечення 13 Бригади оперативного призначення «ХАРТІЯ». Назва дисертації: «Адміністративно-правові засади взаємодії та координації діяльності правоохоронних органів в умовах дії правового режиму воєнного стану в Україні». Шифр та назва спеціальності – 12.00.07 – адміністративне право і процес; фінансове право; інформаційне право. Докторська рада Д 23.053.05 Центральноукраїнського державного університету імені В. Винниченка (25006, м. Кропивницький, вул. Шевченка, 1; тел. (0522)32-08-89. Науковий керівник: Грищенко Роман Сергійович кандидат юридичних наук, керівник українського представництва міжнародної правозахисної організації «West support»; Офіційні опоненти: Дрозд Олексій Юрійович, доктор юридичних наук, професор, керівник Департаменту організації забезпечення діяльності Бюро економічної безпеки; Могілевський Леонід Володимирович, доктор юридичних наук, професор, командир Добровольчого формування «Фенікс» при 113 ОБр ТрО Харківщини.</w:t>
      </w:r>
    </w:p>
    <w:sectPr w:rsidR="00431F16" w:rsidRPr="00B64E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C122" w14:textId="77777777" w:rsidR="00345E68" w:rsidRDefault="00345E68">
      <w:pPr>
        <w:spacing w:after="0" w:line="240" w:lineRule="auto"/>
      </w:pPr>
      <w:r>
        <w:separator/>
      </w:r>
    </w:p>
  </w:endnote>
  <w:endnote w:type="continuationSeparator" w:id="0">
    <w:p w14:paraId="5B242FCD" w14:textId="77777777" w:rsidR="00345E68" w:rsidRDefault="0034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F6F4" w14:textId="77777777" w:rsidR="00345E68" w:rsidRDefault="00345E68">
      <w:pPr>
        <w:spacing w:after="0" w:line="240" w:lineRule="auto"/>
      </w:pPr>
      <w:r>
        <w:separator/>
      </w:r>
    </w:p>
  </w:footnote>
  <w:footnote w:type="continuationSeparator" w:id="0">
    <w:p w14:paraId="1CC16397" w14:textId="77777777" w:rsidR="00345E68" w:rsidRDefault="0034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5E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68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158723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10114</cp:revision>
  <dcterms:created xsi:type="dcterms:W3CDTF">2024-06-20T08:51:00Z</dcterms:created>
  <dcterms:modified xsi:type="dcterms:W3CDTF">2025-03-06T19:21:00Z</dcterms:modified>
  <cp:category/>
</cp:coreProperties>
</file>