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EBF7" w14:textId="77777777" w:rsidR="003A375F" w:rsidRDefault="003A375F" w:rsidP="003A375F">
      <w:pPr>
        <w:rPr>
          <w:rFonts w:ascii="Verdana" w:hAnsi="Verdana"/>
          <w:color w:val="000000"/>
          <w:sz w:val="18"/>
          <w:szCs w:val="18"/>
          <w:shd w:val="clear" w:color="auto" w:fill="FFFFFF"/>
        </w:rPr>
      </w:pPr>
      <w:r>
        <w:rPr>
          <w:rFonts w:ascii="Verdana" w:hAnsi="Verdana"/>
          <w:color w:val="000000"/>
          <w:sz w:val="18"/>
          <w:szCs w:val="18"/>
          <w:shd w:val="clear" w:color="auto" w:fill="FFFFFF"/>
        </w:rPr>
        <w:t>Формирование и развитие внутрифирменных стандартов аудита</w:t>
      </w:r>
    </w:p>
    <w:p w14:paraId="338EA1E3" w14:textId="77777777" w:rsidR="003A375F" w:rsidRDefault="003A375F" w:rsidP="003A375F">
      <w:pPr>
        <w:rPr>
          <w:rFonts w:ascii="Verdana" w:hAnsi="Verdana"/>
          <w:color w:val="000000"/>
          <w:sz w:val="18"/>
          <w:szCs w:val="18"/>
          <w:shd w:val="clear" w:color="auto" w:fill="FFFFFF"/>
        </w:rPr>
      </w:pPr>
    </w:p>
    <w:p w14:paraId="01E56340" w14:textId="77777777" w:rsidR="003A375F" w:rsidRDefault="003A375F" w:rsidP="003A375F">
      <w:pPr>
        <w:rPr>
          <w:rFonts w:ascii="Verdana" w:hAnsi="Verdana"/>
          <w:color w:val="000000"/>
          <w:sz w:val="18"/>
          <w:szCs w:val="18"/>
          <w:shd w:val="clear" w:color="auto" w:fill="FFFFFF"/>
        </w:rPr>
      </w:pPr>
    </w:p>
    <w:p w14:paraId="6CB27CA6" w14:textId="3CAC2831" w:rsidR="008267FB" w:rsidRDefault="003A375F" w:rsidP="003A375F">
      <w:r>
        <w:rPr>
          <w:rStyle w:val="10"/>
          <w:rFonts w:ascii="Verdana" w:hAnsi="Verdana"/>
          <w:color w:val="000000"/>
          <w:sz w:val="15"/>
          <w:szCs w:val="15"/>
        </w:rPr>
        <w:t>тема диссертации и автореферата по ВАК 08.00.12, кандидат экономических наук Филюшкина, Ольга Николаевна</w:t>
      </w:r>
      <w:r>
        <w:rPr>
          <w:rFonts w:ascii="Verdana" w:hAnsi="Verdana"/>
          <w:color w:val="000000"/>
          <w:sz w:val="18"/>
          <w:szCs w:val="18"/>
        </w:rPr>
        <w:br/>
      </w:r>
      <w:r>
        <w:rPr>
          <w:rFonts w:ascii="Verdana" w:hAnsi="Verdana"/>
          <w:color w:val="000000"/>
          <w:sz w:val="18"/>
          <w:szCs w:val="18"/>
        </w:rPr>
        <w:br/>
      </w:r>
    </w:p>
    <w:p w14:paraId="510EEA4C" w14:textId="77777777" w:rsidR="003A375F" w:rsidRDefault="003A375F" w:rsidP="003A375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43F3EED"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2013</w:t>
      </w:r>
    </w:p>
    <w:p w14:paraId="495DD15B" w14:textId="77777777" w:rsidR="003A375F" w:rsidRDefault="003A375F" w:rsidP="003A375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F355FEF"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Филюшкина, Ольга Николаевна</w:t>
      </w:r>
    </w:p>
    <w:p w14:paraId="2DAE1F6E" w14:textId="77777777" w:rsidR="003A375F" w:rsidRDefault="003A375F" w:rsidP="003A375F">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0BF87D01"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56E05220" w14:textId="77777777" w:rsidR="003A375F" w:rsidRDefault="003A375F" w:rsidP="003A375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6BB6964"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Москва</w:t>
      </w:r>
    </w:p>
    <w:p w14:paraId="0EC72462" w14:textId="77777777" w:rsidR="003A375F" w:rsidRDefault="003A375F" w:rsidP="003A375F">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08CB6B3E"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08.00.12</w:t>
      </w:r>
    </w:p>
    <w:p w14:paraId="7EDDE05E" w14:textId="77777777" w:rsidR="003A375F" w:rsidRDefault="003A375F" w:rsidP="003A375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0F574DB"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390AF08" w14:textId="77777777" w:rsidR="003A375F" w:rsidRDefault="003A375F" w:rsidP="003A375F">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60978598" w14:textId="77777777" w:rsidR="003A375F" w:rsidRDefault="003A375F" w:rsidP="003A375F">
      <w:pPr>
        <w:spacing w:line="270" w:lineRule="atLeast"/>
        <w:rPr>
          <w:rFonts w:ascii="Verdana" w:hAnsi="Verdana"/>
          <w:color w:val="000000"/>
          <w:sz w:val="18"/>
          <w:szCs w:val="18"/>
        </w:rPr>
      </w:pPr>
      <w:r>
        <w:rPr>
          <w:rFonts w:ascii="Verdana" w:hAnsi="Verdana"/>
          <w:color w:val="000000"/>
          <w:sz w:val="18"/>
          <w:szCs w:val="18"/>
        </w:rPr>
        <w:t>260</w:t>
      </w:r>
    </w:p>
    <w:p w14:paraId="2FED0132" w14:textId="77777777" w:rsidR="003A375F" w:rsidRDefault="003A375F" w:rsidP="003A375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Филюшкина, Ольга Николаевна</w:t>
      </w:r>
    </w:p>
    <w:p w14:paraId="3253A10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D543B9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ГЕНЕЗИС</w:t>
      </w:r>
      <w:r>
        <w:rPr>
          <w:rStyle w:val="WW8Num2z0"/>
          <w:rFonts w:ascii="Verdana" w:hAnsi="Verdana"/>
          <w:color w:val="000000"/>
          <w:sz w:val="18"/>
          <w:szCs w:val="18"/>
        </w:rPr>
        <w:t> </w:t>
      </w:r>
      <w:r>
        <w:rPr>
          <w:rStyle w:val="WW8Num3z0"/>
          <w:rFonts w:ascii="Verdana" w:hAnsi="Verdana"/>
          <w:color w:val="4682B4"/>
          <w:sz w:val="18"/>
          <w:szCs w:val="18"/>
        </w:rPr>
        <w:t>СТАНДАРТОВ</w:t>
      </w:r>
      <w:r>
        <w:rPr>
          <w:rStyle w:val="WW8Num2z0"/>
          <w:rFonts w:ascii="Verdana" w:hAnsi="Verdana"/>
          <w:color w:val="000000"/>
          <w:sz w:val="18"/>
          <w:szCs w:val="18"/>
        </w:rPr>
        <w:t> </w:t>
      </w:r>
      <w:r>
        <w:rPr>
          <w:rFonts w:ascii="Verdana" w:hAnsi="Verdana"/>
          <w:color w:val="000000"/>
          <w:sz w:val="18"/>
          <w:szCs w:val="18"/>
        </w:rPr>
        <w:t>АУДИТА</w:t>
      </w:r>
    </w:p>
    <w:p w14:paraId="337DF6D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История создания и регулирования стандартов</w:t>
      </w:r>
      <w:r>
        <w:rPr>
          <w:rStyle w:val="WW8Num2z0"/>
          <w:rFonts w:ascii="Verdana" w:hAnsi="Verdana"/>
          <w:color w:val="000000"/>
          <w:sz w:val="18"/>
          <w:szCs w:val="18"/>
        </w:rPr>
        <w:t> </w:t>
      </w:r>
      <w:r>
        <w:rPr>
          <w:rStyle w:val="WW8Num3z0"/>
          <w:rFonts w:ascii="Verdana" w:hAnsi="Verdana"/>
          <w:color w:val="4682B4"/>
          <w:sz w:val="18"/>
          <w:szCs w:val="18"/>
        </w:rPr>
        <w:t>аудита</w:t>
      </w:r>
    </w:p>
    <w:p w14:paraId="0273E67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Сравнительная характеристика международных и федеральных стандартов аудита</w:t>
      </w:r>
    </w:p>
    <w:p w14:paraId="335DDBF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Международные стандарты аудита как основа формирования национальных и</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стандартов</w:t>
      </w:r>
    </w:p>
    <w:p w14:paraId="32CD7AE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МЕТОДИКА ФОРМИРОВАНИЯ ВНУТРИФИРМЕННЫХ СТАНДАРТОВ АУДИТА</w:t>
      </w:r>
    </w:p>
    <w:p w14:paraId="0FF1331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Организационно-методические аспекты разработки внутрифирменных стандартов аудита и особенности его формирования при</w:t>
      </w:r>
      <w:r>
        <w:rPr>
          <w:rStyle w:val="WW8Num2z0"/>
          <w:rFonts w:ascii="Verdana" w:hAnsi="Verdana"/>
          <w:color w:val="000000"/>
          <w:sz w:val="18"/>
          <w:szCs w:val="18"/>
        </w:rPr>
        <w:t> </w:t>
      </w:r>
      <w:r>
        <w:rPr>
          <w:rStyle w:val="WW8Num3z0"/>
          <w:rFonts w:ascii="Verdana" w:hAnsi="Verdana"/>
          <w:color w:val="4682B4"/>
          <w:sz w:val="18"/>
          <w:szCs w:val="18"/>
        </w:rPr>
        <w:t>банкротстве</w:t>
      </w:r>
    </w:p>
    <w:p w14:paraId="3342735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2.2. Анализ действующих внутрифирменных стандартов аудита ^ А </w:t>
      </w:r>
      <w:proofErr w:type="spellStart"/>
      <w:r>
        <w:rPr>
          <w:rFonts w:ascii="Verdana" w:hAnsi="Verdana"/>
          <w:color w:val="000000"/>
          <w:sz w:val="18"/>
          <w:szCs w:val="18"/>
        </w:rPr>
        <w:t>тт</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тч</w:t>
      </w:r>
      <w:proofErr w:type="spellEnd"/>
      <w:r>
        <w:rPr>
          <w:rFonts w:ascii="Verdana" w:hAnsi="Verdana"/>
          <w:color w:val="000000"/>
          <w:sz w:val="18"/>
          <w:szCs w:val="18"/>
        </w:rPr>
        <w:t>»-</w:t>
      </w:r>
      <w:proofErr w:type="gramEnd"/>
      <w:r>
        <w:rPr>
          <w:rFonts w:ascii="Verdana" w:hAnsi="Verdana"/>
          <w:color w:val="000000"/>
          <w:sz w:val="18"/>
          <w:szCs w:val="18"/>
        </w:rPr>
        <w:t xml:space="preserve">» «ч ТТРГ&gt;» » «"ч Г» </w:t>
      </w:r>
      <w:proofErr w:type="spellStart"/>
      <w:r>
        <w:rPr>
          <w:rFonts w:ascii="Verdana" w:hAnsi="Verdana"/>
          <w:color w:val="000000"/>
          <w:sz w:val="18"/>
          <w:szCs w:val="18"/>
        </w:rPr>
        <w:t>тт</w:t>
      </w:r>
      <w:proofErr w:type="spellEnd"/>
      <w:r>
        <w:rPr>
          <w:rFonts w:ascii="Verdana" w:hAnsi="Verdana"/>
          <w:color w:val="000000"/>
          <w:sz w:val="18"/>
          <w:szCs w:val="18"/>
        </w:rPr>
        <w:t xml:space="preserve"> ЛТТТТ </w:t>
      </w:r>
      <w:proofErr w:type="spellStart"/>
      <w:r>
        <w:rPr>
          <w:rFonts w:ascii="Verdana" w:hAnsi="Verdana"/>
          <w:color w:val="000000"/>
          <w:sz w:val="18"/>
          <w:szCs w:val="18"/>
        </w:rPr>
        <w:t>вт</w:t>
      </w:r>
      <w:proofErr w:type="spellEnd"/>
      <w:r>
        <w:rPr>
          <w:rFonts w:ascii="Verdana" w:hAnsi="Verdana"/>
          <w:color w:val="000000"/>
          <w:sz w:val="18"/>
          <w:szCs w:val="18"/>
        </w:rPr>
        <w:t xml:space="preserve"> т-ч ТТТ ГГГ«^ТТ </w:t>
      </w:r>
      <w:proofErr w:type="spellStart"/>
      <w:r>
        <w:rPr>
          <w:rFonts w:ascii="Verdana" w:hAnsi="Verdana"/>
          <w:color w:val="000000"/>
          <w:sz w:val="18"/>
          <w:szCs w:val="18"/>
        </w:rPr>
        <w:t>Дчтл</w:t>
      </w:r>
      <w:proofErr w:type="spellEnd"/>
      <w:r>
        <w:rPr>
          <w:rFonts w:ascii="Verdana" w:hAnsi="Verdana"/>
          <w:color w:val="000000"/>
          <w:sz w:val="18"/>
          <w:szCs w:val="18"/>
        </w:rPr>
        <w:t>^"» »ЛТТГ Т Л ЛЛ /*»</w:t>
      </w:r>
      <w:proofErr w:type="spellStart"/>
      <w:r>
        <w:rPr>
          <w:rFonts w:ascii="Verdana" w:hAnsi="Verdana"/>
          <w:color w:val="000000"/>
          <w:sz w:val="18"/>
          <w:szCs w:val="18"/>
        </w:rPr>
        <w:t>гт</w:t>
      </w:r>
      <w:proofErr w:type="spellEnd"/>
      <w:r>
        <w:rPr>
          <w:rFonts w:ascii="Verdana" w:hAnsi="Verdana"/>
          <w:color w:val="000000"/>
          <w:sz w:val="18"/>
          <w:szCs w:val="18"/>
        </w:rPr>
        <w:t xml:space="preserve">&lt;л Т </w:t>
      </w:r>
      <w:proofErr w:type="spellStart"/>
      <w:r>
        <w:rPr>
          <w:rFonts w:ascii="Verdana" w:hAnsi="Verdana"/>
          <w:color w:val="000000"/>
          <w:sz w:val="18"/>
          <w:szCs w:val="18"/>
        </w:rPr>
        <w:t>Т</w:t>
      </w:r>
      <w:proofErr w:type="spellEnd"/>
      <w:r>
        <w:rPr>
          <w:rFonts w:ascii="Verdana" w:hAnsi="Verdana"/>
          <w:color w:val="000000"/>
          <w:sz w:val="18"/>
          <w:szCs w:val="18"/>
        </w:rPr>
        <w:t xml:space="preserve"> ТТ ПЧ Г ТТТ ГТП П Т Г /Л </w:t>
      </w:r>
      <w:proofErr w:type="spellStart"/>
      <w:r>
        <w:rPr>
          <w:rFonts w:ascii="Verdana" w:hAnsi="Verdana"/>
          <w:color w:val="000000"/>
          <w:sz w:val="18"/>
          <w:szCs w:val="18"/>
        </w:rPr>
        <w:t>гт</w:t>
      </w:r>
      <w:proofErr w:type="spellEnd"/>
      <w:r>
        <w:rPr>
          <w:rFonts w:ascii="Verdana" w:hAnsi="Verdana"/>
          <w:color w:val="000000"/>
          <w:sz w:val="18"/>
          <w:szCs w:val="18"/>
        </w:rPr>
        <w:t xml:space="preserve"> г» т </w:t>
      </w:r>
      <w:proofErr w:type="spellStart"/>
      <w:r>
        <w:rPr>
          <w:rFonts w:ascii="Verdana" w:hAnsi="Verdana"/>
          <w:color w:val="000000"/>
          <w:sz w:val="18"/>
          <w:szCs w:val="18"/>
        </w:rPr>
        <w:t>т</w:t>
      </w:r>
      <w:proofErr w:type="spellEnd"/>
      <w:r>
        <w:rPr>
          <w:rFonts w:ascii="Verdana" w:hAnsi="Verdana"/>
          <w:color w:val="000000"/>
          <w:sz w:val="18"/>
          <w:szCs w:val="18"/>
        </w:rPr>
        <w:t xml:space="preserve"> </w:t>
      </w:r>
      <w:proofErr w:type="spellStart"/>
      <w:r>
        <w:rPr>
          <w:rFonts w:ascii="Verdana" w:hAnsi="Verdana"/>
          <w:color w:val="000000"/>
          <w:sz w:val="18"/>
          <w:szCs w:val="18"/>
        </w:rPr>
        <w:t>ггл</w:t>
      </w:r>
      <w:proofErr w:type="spellEnd"/>
      <w:r>
        <w:rPr>
          <w:rFonts w:ascii="Verdana" w:hAnsi="Verdana"/>
          <w:color w:val="000000"/>
          <w:sz w:val="18"/>
          <w:szCs w:val="18"/>
        </w:rPr>
        <w:t>/</w:t>
      </w:r>
    </w:p>
    <w:p w14:paraId="174EC27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ллш^И1М ^</w:t>
      </w:r>
      <w:proofErr w:type="spellStart"/>
      <w:r>
        <w:rPr>
          <w:rFonts w:ascii="Verdana" w:hAnsi="Verdana"/>
          <w:color w:val="000000"/>
          <w:sz w:val="18"/>
          <w:szCs w:val="18"/>
        </w:rPr>
        <w:t>шдаппл</w:t>
      </w:r>
      <w:proofErr w:type="spellEnd"/>
      <w:r>
        <w:rPr>
          <w:rFonts w:ascii="Verdana" w:hAnsi="Verdana"/>
          <w:color w:val="000000"/>
          <w:sz w:val="18"/>
          <w:szCs w:val="18"/>
        </w:rPr>
        <w:t xml:space="preserve"> </w:t>
      </w:r>
      <w:proofErr w:type="spellStart"/>
      <w:r>
        <w:rPr>
          <w:rFonts w:ascii="Verdana" w:hAnsi="Verdana"/>
          <w:color w:val="000000"/>
          <w:sz w:val="18"/>
          <w:szCs w:val="18"/>
        </w:rPr>
        <w:t>Аруцрмрмспгил</w:t>
      </w:r>
      <w:proofErr w:type="spellEnd"/>
      <w:r>
        <w:rPr>
          <w:rFonts w:ascii="Verdana" w:hAnsi="Verdana"/>
          <w:color w:val="000000"/>
          <w:sz w:val="18"/>
          <w:szCs w:val="18"/>
        </w:rPr>
        <w:t>».» ^</w:t>
      </w:r>
      <w:proofErr w:type="gramStart"/>
      <w:r>
        <w:rPr>
          <w:rFonts w:ascii="Verdana" w:hAnsi="Verdana"/>
          <w:color w:val="000000"/>
          <w:sz w:val="18"/>
          <w:szCs w:val="18"/>
        </w:rPr>
        <w:t>1апдар1а</w:t>
      </w:r>
      <w:proofErr w:type="gramEnd"/>
      <w:r>
        <w:rPr>
          <w:rFonts w:ascii="Verdana" w:hAnsi="Verdana"/>
          <w:color w:val="000000"/>
          <w:sz w:val="18"/>
          <w:szCs w:val="18"/>
        </w:rPr>
        <w:t xml:space="preserve"> </w:t>
      </w:r>
      <w:proofErr w:type="spellStart"/>
      <w:r>
        <w:rPr>
          <w:rFonts w:ascii="Verdana" w:hAnsi="Verdana"/>
          <w:color w:val="000000"/>
          <w:sz w:val="18"/>
          <w:szCs w:val="18"/>
        </w:rPr>
        <w:t>а^дта</w:t>
      </w:r>
      <w:proofErr w:type="spellEnd"/>
      <w:r>
        <w:rPr>
          <w:rFonts w:ascii="Verdana" w:hAnsi="Verdana"/>
          <w:color w:val="000000"/>
          <w:sz w:val="18"/>
          <w:szCs w:val="18"/>
        </w:rPr>
        <w:t xml:space="preserve"> о ^</w:t>
      </w:r>
      <w:proofErr w:type="spellStart"/>
      <w:r>
        <w:rPr>
          <w:rFonts w:ascii="Verdana" w:hAnsi="Verdana"/>
          <w:color w:val="000000"/>
          <w:sz w:val="18"/>
          <w:szCs w:val="18"/>
        </w:rPr>
        <w:t>лиоилл</w:t>
      </w:r>
      <w:proofErr w:type="spellEnd"/>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организации</w:t>
      </w:r>
    </w:p>
    <w:p w14:paraId="4387397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СИСТЕМА ВНУТРЕННЕГО КОНТРОЛЯ И ЕЕ ВЗАИМОСВЯЗЬ С</w:t>
      </w:r>
    </w:p>
    <w:p w14:paraId="35B4ECE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ВНУТРИФИРМЕННЫМИ</w:t>
      </w:r>
      <w:r>
        <w:rPr>
          <w:rStyle w:val="WW8Num2z0"/>
          <w:rFonts w:ascii="Verdana" w:hAnsi="Verdana"/>
          <w:color w:val="000000"/>
          <w:sz w:val="18"/>
          <w:szCs w:val="18"/>
        </w:rPr>
        <w:t> </w:t>
      </w:r>
      <w:r>
        <w:rPr>
          <w:rFonts w:ascii="Verdana" w:hAnsi="Verdana"/>
          <w:color w:val="000000"/>
          <w:sz w:val="18"/>
          <w:szCs w:val="18"/>
        </w:rPr>
        <w:t>СТАНДАРТАМИ</w:t>
      </w:r>
    </w:p>
    <w:p w14:paraId="78F0AC0F"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Организация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фирмы</w:t>
      </w:r>
    </w:p>
    <w:p w14:paraId="4405B55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системы внутреннего контроля</w:t>
      </w:r>
    </w:p>
    <w:p w14:paraId="2A0B524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Автоматизация процесса аудита при процедуре банкротства 147 ЗАКЛЮЧЕНИЕ</w:t>
      </w:r>
    </w:p>
    <w:p w14:paraId="0F604F0E" w14:textId="77777777" w:rsidR="003A375F" w:rsidRDefault="003A375F" w:rsidP="003A375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и развитие внутрифирменных стандартов аудита"</w:t>
      </w:r>
    </w:p>
    <w:p w14:paraId="7CC576B7"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особенностью функционирования рынка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услуг являются усиление конкуренции в</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 xml:space="preserve">среде, повышение требований </w:t>
      </w:r>
      <w:proofErr w:type="spellStart"/>
      <w:r>
        <w:rPr>
          <w:rFonts w:ascii="Verdana" w:hAnsi="Verdana"/>
          <w:color w:val="000000"/>
          <w:sz w:val="18"/>
          <w:szCs w:val="18"/>
        </w:rPr>
        <w:t>аудируемых</w:t>
      </w:r>
      <w:proofErr w:type="spellEnd"/>
      <w:r>
        <w:rPr>
          <w:rFonts w:ascii="Verdana" w:hAnsi="Verdana"/>
          <w:color w:val="000000"/>
          <w:sz w:val="18"/>
          <w:szCs w:val="18"/>
        </w:rPr>
        <w:t xml:space="preserve"> лиц и пользователей аудиторской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к качеству провидения аудита и получению достоверной, объективной информации о финансовом положении предприятий.</w:t>
      </w:r>
    </w:p>
    <w:p w14:paraId="3E68583F"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обусловлена необходимостью дальнейшего развития научных подходов к теории и методике</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формированию внутрифирменной стандартизации, созданию целостной концепции аудита, направленной на повышение его качества.</w:t>
      </w:r>
    </w:p>
    <w:p w14:paraId="440E35D7"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 России и за рубежом является строго стандартизированным, федеральные стандарты аудиторской деятельности максимально приближены к международным. Кодекс профессиональной этики</w:t>
      </w:r>
      <w:r>
        <w:rPr>
          <w:rStyle w:val="WW8Num2z0"/>
          <w:rFonts w:ascii="Verdana" w:hAnsi="Verdana"/>
          <w:color w:val="000000"/>
          <w:sz w:val="18"/>
          <w:szCs w:val="18"/>
        </w:rPr>
        <w:t> </w:t>
      </w:r>
      <w:r>
        <w:rPr>
          <w:rStyle w:val="WW8Num3z0"/>
          <w:rFonts w:ascii="Verdana" w:hAnsi="Verdana"/>
          <w:color w:val="4682B4"/>
          <w:sz w:val="18"/>
          <w:szCs w:val="18"/>
        </w:rPr>
        <w:t>аудиторов</w:t>
      </w:r>
      <w:r>
        <w:rPr>
          <w:rFonts w:ascii="Verdana" w:hAnsi="Verdana"/>
          <w:color w:val="000000"/>
          <w:sz w:val="18"/>
          <w:szCs w:val="18"/>
        </w:rPr>
        <w:t>, одобренный Советом по аудиторской деятельности 22.03.2012 протокол № 4, полностью соответствует требованиям Международной Федерации</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(ТРАС).</w:t>
      </w:r>
    </w:p>
    <w:p w14:paraId="7034417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Качество аудиторской деятельности достигается путем применения действующей системы стандартов, включающей международные, федеральные й внутренние стандарты аудиторских-"организаций и индивидуальных аудиторов. Система стандартов позволяет регулировать</w:t>
      </w:r>
      <w:r>
        <w:rPr>
          <w:rStyle w:val="WW8Num2z0"/>
          <w:rFonts w:ascii="Verdana" w:hAnsi="Verdana"/>
          <w:color w:val="000000"/>
          <w:sz w:val="18"/>
          <w:szCs w:val="18"/>
        </w:rPr>
        <w:t> </w:t>
      </w:r>
      <w:r>
        <w:rPr>
          <w:rStyle w:val="WW8Num3z0"/>
          <w:rFonts w:ascii="Verdana" w:hAnsi="Verdana"/>
          <w:color w:val="4682B4"/>
          <w:sz w:val="18"/>
          <w:szCs w:val="18"/>
        </w:rPr>
        <w:t>аудиторскую</w:t>
      </w:r>
      <w:r>
        <w:rPr>
          <w:rStyle w:val="WW8Num2z0"/>
          <w:rFonts w:ascii="Verdana" w:hAnsi="Verdana"/>
          <w:color w:val="000000"/>
          <w:sz w:val="18"/>
          <w:szCs w:val="18"/>
        </w:rPr>
        <w:t> </w:t>
      </w:r>
      <w:r>
        <w:rPr>
          <w:rFonts w:ascii="Verdana" w:hAnsi="Verdana"/>
          <w:color w:val="000000"/>
          <w:sz w:val="18"/>
          <w:szCs w:val="18"/>
        </w:rPr>
        <w:t>деятельность с учетом тенденций ее развития и опыта международного</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сообщества, специфики организации учета и формирования финансовой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нормативно-правового регулирования хозяйственной деятельности и аудита.</w:t>
      </w:r>
    </w:p>
    <w:p w14:paraId="1FC11DB9"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эффективной организации аудиторской деятельности в аудиторских</w:t>
      </w:r>
      <w:r>
        <w:rPr>
          <w:rStyle w:val="WW8Num2z0"/>
          <w:rFonts w:ascii="Verdana" w:hAnsi="Verdana"/>
          <w:color w:val="000000"/>
          <w:sz w:val="18"/>
          <w:szCs w:val="18"/>
        </w:rPr>
        <w:t> </w:t>
      </w:r>
      <w:r>
        <w:rPr>
          <w:rStyle w:val="WW8Num3z0"/>
          <w:rFonts w:ascii="Verdana" w:hAnsi="Verdana"/>
          <w:color w:val="4682B4"/>
          <w:sz w:val="18"/>
          <w:szCs w:val="18"/>
        </w:rPr>
        <w:t>фирмах</w:t>
      </w:r>
      <w:r>
        <w:rPr>
          <w:rStyle w:val="WW8Num2z0"/>
          <w:rFonts w:ascii="Verdana" w:hAnsi="Verdana"/>
          <w:color w:val="000000"/>
          <w:sz w:val="18"/>
          <w:szCs w:val="18"/>
        </w:rPr>
        <w:t> </w:t>
      </w:r>
      <w:r>
        <w:rPr>
          <w:rFonts w:ascii="Verdana" w:hAnsi="Verdana"/>
          <w:color w:val="000000"/>
          <w:sz w:val="18"/>
          <w:szCs w:val="18"/>
        </w:rPr>
        <w:t>необходима подробная детализация действий, приемов, способов и процедур, применяемых в процессе проведения проверки. Решение этих задач обеспечивается путем формирования и развития внутренних стандартов аудиторских организаций.</w:t>
      </w:r>
    </w:p>
    <w:p w14:paraId="4E9DF66E"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организации решают проблему качества предоставляемых услуг посредством разработки и применения внутренних стандартов, снижения тем самым время на проведение аудиторской проверки,</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риск и обеспечивают доказательную базу аудита.</w:t>
      </w:r>
    </w:p>
    <w:p w14:paraId="1D03CAF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Формирование внутренних стандартов является необходимым условием повышения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аудиторской организации, поскольку именно с помощью указанных стандартов осуществляется совершенствование управления деятельностью аудиторских организаций, повышается контроль качества работы аудиторов, снижается аудиторский риск, а также устанавливаются</w:t>
      </w:r>
      <w:r>
        <w:rPr>
          <w:rStyle w:val="WW8Num2z0"/>
          <w:rFonts w:ascii="Verdana" w:hAnsi="Verdana"/>
          <w:color w:val="000000"/>
          <w:sz w:val="18"/>
          <w:szCs w:val="18"/>
        </w:rPr>
        <w:t> </w:t>
      </w:r>
      <w:r>
        <w:rPr>
          <w:rStyle w:val="WW8Num3z0"/>
          <w:rFonts w:ascii="Verdana" w:hAnsi="Verdana"/>
          <w:color w:val="4682B4"/>
          <w:sz w:val="18"/>
          <w:szCs w:val="18"/>
        </w:rPr>
        <w:t>партнерские</w:t>
      </w:r>
      <w:r>
        <w:rPr>
          <w:rStyle w:val="WW8Num2z0"/>
          <w:rFonts w:ascii="Verdana" w:hAnsi="Verdana"/>
          <w:color w:val="000000"/>
          <w:sz w:val="18"/>
          <w:szCs w:val="18"/>
        </w:rPr>
        <w:t> </w:t>
      </w:r>
      <w:r>
        <w:rPr>
          <w:rFonts w:ascii="Verdana" w:hAnsi="Verdana"/>
          <w:color w:val="000000"/>
          <w:sz w:val="18"/>
          <w:szCs w:val="18"/>
        </w:rPr>
        <w:t>взаимоотношения между аудиторской организацией и проверяемым экономическим субъектом.</w:t>
      </w:r>
    </w:p>
    <w:p w14:paraId="358DC92F"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Объективная необходимость нормативного регулирования и достижения целей аудиторской деятельности, повышения ее эффективности, создания и использования внутренних стандартов аудиторских организаций, недостаточная</w:t>
      </w:r>
      <w:r>
        <w:rPr>
          <w:rStyle w:val="WW8Num2z0"/>
          <w:rFonts w:ascii="Verdana" w:hAnsi="Verdana"/>
          <w:color w:val="000000"/>
          <w:sz w:val="18"/>
          <w:szCs w:val="18"/>
        </w:rPr>
        <w:t> </w:t>
      </w:r>
      <w:r>
        <w:rPr>
          <w:rStyle w:val="WW8Num3z0"/>
          <w:rFonts w:ascii="Verdana" w:hAnsi="Verdana"/>
          <w:color w:val="4682B4"/>
          <w:sz w:val="18"/>
          <w:szCs w:val="18"/>
        </w:rPr>
        <w:t>проработанность</w:t>
      </w:r>
      <w:r>
        <w:rPr>
          <w:rStyle w:val="WW8Num2z0"/>
          <w:rFonts w:ascii="Verdana" w:hAnsi="Verdana"/>
          <w:color w:val="000000"/>
          <w:sz w:val="18"/>
          <w:szCs w:val="18"/>
        </w:rPr>
        <w:t> </w:t>
      </w:r>
      <w:r>
        <w:rPr>
          <w:rFonts w:ascii="Verdana" w:hAnsi="Verdana"/>
          <w:color w:val="000000"/>
          <w:sz w:val="18"/>
          <w:szCs w:val="18"/>
        </w:rPr>
        <w:t>теоретико-методических проблем формирования системы внутренних стандартов аудиторской деятельности свидетельствуют об актуальности темы диссертационного исследования.</w:t>
      </w:r>
    </w:p>
    <w:p w14:paraId="1B6BE20C"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теоретической разработанности темы. В современной экономической литературе проблемам стандартизации аудиторской деятельности и обеспечения качества аудита уделяется значительное внимание. Об этом свидетельствуют многочисленные статьи и публикации ученых и специалистов.</w:t>
      </w:r>
    </w:p>
    <w:p w14:paraId="14CBB543"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вопросам нормативного регулирования аудиторской деятельности:</w:t>
      </w:r>
      <w:r>
        <w:rPr>
          <w:rStyle w:val="WW8Num2z0"/>
          <w:rFonts w:ascii="Verdana" w:hAnsi="Verdana"/>
          <w:color w:val="000000"/>
          <w:sz w:val="18"/>
          <w:szCs w:val="18"/>
        </w:rPr>
        <w:t> </w:t>
      </w:r>
      <w:proofErr w:type="spellStart"/>
      <w:r>
        <w:rPr>
          <w:rStyle w:val="WW8Num3z0"/>
          <w:rFonts w:ascii="Verdana" w:hAnsi="Verdana"/>
          <w:color w:val="4682B4"/>
          <w:sz w:val="18"/>
          <w:szCs w:val="18"/>
        </w:rPr>
        <w:t>Акаемова</w:t>
      </w:r>
      <w:proofErr w:type="spellEnd"/>
      <w:r>
        <w:rPr>
          <w:rStyle w:val="WW8Num2z0"/>
          <w:rFonts w:ascii="Verdana" w:hAnsi="Verdana"/>
          <w:color w:val="000000"/>
          <w:sz w:val="18"/>
          <w:szCs w:val="18"/>
        </w:rPr>
        <w:t> </w:t>
      </w:r>
      <w:r>
        <w:rPr>
          <w:rFonts w:ascii="Verdana" w:hAnsi="Verdana"/>
          <w:color w:val="000000"/>
          <w:sz w:val="18"/>
          <w:szCs w:val="18"/>
        </w:rPr>
        <w:t xml:space="preserve">Н.В., </w:t>
      </w:r>
      <w:proofErr w:type="spellStart"/>
      <w:r>
        <w:rPr>
          <w:rFonts w:ascii="Verdana" w:hAnsi="Verdana"/>
          <w:color w:val="000000"/>
          <w:sz w:val="18"/>
          <w:szCs w:val="18"/>
        </w:rPr>
        <w:t>Ашмарина</w:t>
      </w:r>
      <w:proofErr w:type="spellEnd"/>
      <w:r>
        <w:rPr>
          <w:rFonts w:ascii="Verdana" w:hAnsi="Verdana"/>
          <w:color w:val="000000"/>
          <w:sz w:val="18"/>
          <w:szCs w:val="18"/>
        </w:rPr>
        <w:t xml:space="preserve"> Е.М, Воронина Л.И.,</w:t>
      </w:r>
      <w:r>
        <w:rPr>
          <w:rStyle w:val="WW8Num2z0"/>
          <w:rFonts w:ascii="Verdana" w:hAnsi="Verdana"/>
          <w:color w:val="000000"/>
          <w:sz w:val="18"/>
          <w:szCs w:val="18"/>
        </w:rPr>
        <w:t> </w:t>
      </w:r>
      <w:r>
        <w:rPr>
          <w:rStyle w:val="WW8Num3z0"/>
          <w:rFonts w:ascii="Verdana" w:hAnsi="Verdana"/>
          <w:color w:val="4682B4"/>
          <w:sz w:val="18"/>
          <w:szCs w:val="18"/>
        </w:rPr>
        <w:t>Городилов</w:t>
      </w:r>
      <w:r>
        <w:rPr>
          <w:rStyle w:val="WW8Num2z0"/>
          <w:rFonts w:ascii="Verdana" w:hAnsi="Verdana"/>
          <w:color w:val="000000"/>
          <w:sz w:val="18"/>
          <w:szCs w:val="18"/>
        </w:rPr>
        <w:t> </w:t>
      </w:r>
      <w:r>
        <w:rPr>
          <w:rFonts w:ascii="Verdana" w:hAnsi="Verdana"/>
          <w:color w:val="000000"/>
          <w:sz w:val="18"/>
          <w:szCs w:val="18"/>
        </w:rPr>
        <w:t xml:space="preserve">М.А., Глущенко A.B., </w:t>
      </w:r>
      <w:proofErr w:type="spellStart"/>
      <w:r>
        <w:rPr>
          <w:rFonts w:ascii="Verdana" w:hAnsi="Verdana"/>
          <w:color w:val="000000"/>
          <w:sz w:val="18"/>
          <w:szCs w:val="18"/>
        </w:rPr>
        <w:t>Ендовицкий</w:t>
      </w:r>
      <w:proofErr w:type="spellEnd"/>
      <w:r>
        <w:rPr>
          <w:rFonts w:ascii="Verdana" w:hAnsi="Verdana"/>
          <w:color w:val="000000"/>
          <w:sz w:val="18"/>
          <w:szCs w:val="18"/>
        </w:rPr>
        <w:t xml:space="preserve"> Д.А,</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Н.В., Кожухов В.Л., Панина И.В., и др.</w:t>
      </w:r>
    </w:p>
    <w:p w14:paraId="65F58914"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области применения аудиторских стандартов:</w:t>
      </w:r>
      <w:r>
        <w:rPr>
          <w:rStyle w:val="WW8Num2z0"/>
          <w:rFonts w:ascii="Verdana" w:hAnsi="Verdana"/>
          <w:color w:val="000000"/>
          <w:sz w:val="18"/>
          <w:szCs w:val="18"/>
        </w:rPr>
        <w:t> </w:t>
      </w:r>
      <w:proofErr w:type="spellStart"/>
      <w:r>
        <w:rPr>
          <w:rStyle w:val="WW8Num3z0"/>
          <w:rFonts w:ascii="Verdana" w:hAnsi="Verdana"/>
          <w:color w:val="4682B4"/>
          <w:sz w:val="18"/>
          <w:szCs w:val="18"/>
        </w:rPr>
        <w:t>Алборов</w:t>
      </w:r>
      <w:proofErr w:type="spellEnd"/>
      <w:r>
        <w:rPr>
          <w:rStyle w:val="WW8Num2z0"/>
          <w:rFonts w:ascii="Verdana" w:hAnsi="Verdana"/>
          <w:color w:val="000000"/>
          <w:sz w:val="18"/>
          <w:szCs w:val="18"/>
        </w:rPr>
        <w:t> </w:t>
      </w:r>
      <w:r>
        <w:rPr>
          <w:rFonts w:ascii="Verdana" w:hAnsi="Verdana"/>
          <w:color w:val="000000"/>
          <w:sz w:val="18"/>
          <w:szCs w:val="18"/>
        </w:rPr>
        <w:t xml:space="preserve">P.A., Данилевский Ю.А., </w:t>
      </w:r>
      <w:proofErr w:type="spellStart"/>
      <w:r>
        <w:rPr>
          <w:rFonts w:ascii="Verdana" w:hAnsi="Verdana"/>
          <w:color w:val="000000"/>
          <w:sz w:val="18"/>
          <w:szCs w:val="18"/>
        </w:rPr>
        <w:t>Дряхлов</w:t>
      </w:r>
      <w:proofErr w:type="spellEnd"/>
      <w:r>
        <w:rPr>
          <w:rFonts w:ascii="Verdana" w:hAnsi="Verdana"/>
          <w:color w:val="000000"/>
          <w:sz w:val="18"/>
          <w:szCs w:val="18"/>
        </w:rPr>
        <w:t xml:space="preserve"> В.В.,</w:t>
      </w:r>
      <w:r>
        <w:rPr>
          <w:rStyle w:val="WW8Num2z0"/>
          <w:rFonts w:ascii="Verdana" w:hAnsi="Verdana"/>
          <w:color w:val="000000"/>
          <w:sz w:val="18"/>
          <w:szCs w:val="18"/>
        </w:rPr>
        <w:t> </w:t>
      </w:r>
      <w:proofErr w:type="spellStart"/>
      <w:r>
        <w:rPr>
          <w:rStyle w:val="WW8Num3z0"/>
          <w:rFonts w:ascii="Verdana" w:hAnsi="Verdana"/>
          <w:color w:val="4682B4"/>
          <w:sz w:val="18"/>
          <w:szCs w:val="18"/>
        </w:rPr>
        <w:t>Зайнетдинов</w:t>
      </w:r>
      <w:proofErr w:type="spellEnd"/>
      <w:r>
        <w:rPr>
          <w:rStyle w:val="WW8Num2z0"/>
          <w:rFonts w:ascii="Verdana" w:hAnsi="Verdana"/>
          <w:color w:val="000000"/>
          <w:sz w:val="18"/>
          <w:szCs w:val="18"/>
        </w:rPr>
        <w:t> </w:t>
      </w:r>
      <w:r>
        <w:rPr>
          <w:rFonts w:ascii="Verdana" w:hAnsi="Verdana"/>
          <w:color w:val="000000"/>
          <w:sz w:val="18"/>
          <w:szCs w:val="18"/>
        </w:rPr>
        <w:t>Ф.В., Исаев Е.С., Ковалева О.В.,</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 xml:space="preserve">Ю.П., </w:t>
      </w:r>
      <w:proofErr w:type="spellStart"/>
      <w:r>
        <w:rPr>
          <w:rFonts w:ascii="Verdana" w:hAnsi="Verdana"/>
          <w:color w:val="000000"/>
          <w:sz w:val="18"/>
          <w:szCs w:val="18"/>
        </w:rPr>
        <w:t>Лабынцев</w:t>
      </w:r>
      <w:proofErr w:type="spellEnd"/>
      <w:r>
        <w:rPr>
          <w:rFonts w:ascii="Verdana" w:hAnsi="Verdana"/>
          <w:color w:val="000000"/>
          <w:sz w:val="18"/>
          <w:szCs w:val="18"/>
        </w:rPr>
        <w:t xml:space="preserve"> Н.Т., Лаптев Ю.В.,</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 xml:space="preserve">М.В., Панкова C.B., </w:t>
      </w:r>
      <w:proofErr w:type="spellStart"/>
      <w:r>
        <w:rPr>
          <w:rFonts w:ascii="Verdana" w:hAnsi="Verdana"/>
          <w:color w:val="000000"/>
          <w:sz w:val="18"/>
          <w:szCs w:val="18"/>
        </w:rPr>
        <w:t>Пупшис</w:t>
      </w:r>
      <w:proofErr w:type="spellEnd"/>
      <w:r>
        <w:rPr>
          <w:rFonts w:ascii="Verdana" w:hAnsi="Verdana"/>
          <w:color w:val="000000"/>
          <w:sz w:val="18"/>
          <w:szCs w:val="18"/>
        </w:rPr>
        <w:t xml:space="preserve"> Т.Ф.,</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Савин A.A., Сотникова Л.В.,</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Style w:val="WW8Num2z0"/>
          <w:rFonts w:ascii="Verdana" w:hAnsi="Verdana"/>
          <w:color w:val="000000"/>
          <w:sz w:val="18"/>
          <w:szCs w:val="18"/>
        </w:rPr>
        <w:t> </w:t>
      </w:r>
      <w:r>
        <w:rPr>
          <w:rFonts w:ascii="Verdana" w:hAnsi="Verdana"/>
          <w:color w:val="000000"/>
          <w:sz w:val="18"/>
          <w:szCs w:val="18"/>
        </w:rPr>
        <w:t xml:space="preserve">Е.В., </w:t>
      </w:r>
      <w:proofErr w:type="spellStart"/>
      <w:r>
        <w:rPr>
          <w:rFonts w:ascii="Verdana" w:hAnsi="Verdana"/>
          <w:color w:val="000000"/>
          <w:sz w:val="18"/>
          <w:szCs w:val="18"/>
        </w:rPr>
        <w:t>Суйц</w:t>
      </w:r>
      <w:proofErr w:type="spellEnd"/>
      <w:r>
        <w:rPr>
          <w:rFonts w:ascii="Verdana" w:hAnsi="Verdana"/>
          <w:color w:val="000000"/>
          <w:sz w:val="18"/>
          <w:szCs w:val="18"/>
        </w:rPr>
        <w:t xml:space="preserve"> В.П., </w:t>
      </w:r>
      <w:proofErr w:type="spellStart"/>
      <w:r>
        <w:rPr>
          <w:rFonts w:ascii="Verdana" w:hAnsi="Verdana"/>
          <w:color w:val="000000"/>
          <w:sz w:val="18"/>
          <w:szCs w:val="18"/>
        </w:rPr>
        <w:t>Шапигузов</w:t>
      </w:r>
      <w:proofErr w:type="spellEnd"/>
      <w:r>
        <w:rPr>
          <w:rFonts w:ascii="Verdana" w:hAnsi="Verdana"/>
          <w:color w:val="000000"/>
          <w:sz w:val="18"/>
          <w:szCs w:val="18"/>
        </w:rPr>
        <w:t xml:space="preserve"> С.М.,</w:t>
      </w:r>
      <w:r>
        <w:rPr>
          <w:rStyle w:val="WW8Num2z0"/>
          <w:rFonts w:ascii="Verdana" w:hAnsi="Verdana"/>
          <w:color w:val="000000"/>
          <w:sz w:val="18"/>
          <w:szCs w:val="18"/>
        </w:rPr>
        <w:t> </w:t>
      </w:r>
      <w:proofErr w:type="spellStart"/>
      <w:r>
        <w:rPr>
          <w:rStyle w:val="WW8Num3z0"/>
          <w:rFonts w:ascii="Verdana" w:hAnsi="Verdana"/>
          <w:color w:val="4682B4"/>
          <w:sz w:val="18"/>
          <w:szCs w:val="18"/>
        </w:rPr>
        <w:t>Шацкий</w:t>
      </w:r>
      <w:proofErr w:type="spellEnd"/>
      <w:r>
        <w:rPr>
          <w:rStyle w:val="WW8Num2z0"/>
          <w:rFonts w:ascii="Verdana" w:hAnsi="Verdana"/>
          <w:color w:val="000000"/>
          <w:sz w:val="18"/>
          <w:szCs w:val="18"/>
        </w:rPr>
        <w:t> </w:t>
      </w:r>
      <w:r>
        <w:rPr>
          <w:rFonts w:ascii="Verdana" w:hAnsi="Verdana"/>
          <w:color w:val="000000"/>
          <w:sz w:val="18"/>
          <w:szCs w:val="18"/>
        </w:rPr>
        <w:t xml:space="preserve">В.Ф., </w:t>
      </w:r>
      <w:proofErr w:type="spellStart"/>
      <w:r>
        <w:rPr>
          <w:rFonts w:ascii="Verdana" w:hAnsi="Verdana"/>
          <w:color w:val="000000"/>
          <w:sz w:val="18"/>
          <w:szCs w:val="18"/>
        </w:rPr>
        <w:t>Шеремет</w:t>
      </w:r>
      <w:proofErr w:type="spellEnd"/>
      <w:r>
        <w:rPr>
          <w:rFonts w:ascii="Verdana" w:hAnsi="Verdana"/>
          <w:color w:val="000000"/>
          <w:sz w:val="18"/>
          <w:szCs w:val="18"/>
        </w:rPr>
        <w:t xml:space="preserve"> А.Д., Ярцева Н.М., Адаме Р., Арене А.,</w:t>
      </w:r>
      <w:r>
        <w:rPr>
          <w:rStyle w:val="WW8Num2z0"/>
          <w:rFonts w:ascii="Verdana" w:hAnsi="Verdana"/>
          <w:color w:val="000000"/>
          <w:sz w:val="18"/>
          <w:szCs w:val="18"/>
        </w:rPr>
        <w:t> </w:t>
      </w:r>
      <w:proofErr w:type="spellStart"/>
      <w:r>
        <w:rPr>
          <w:rStyle w:val="WW8Num3z0"/>
          <w:rFonts w:ascii="Verdana" w:hAnsi="Verdana"/>
          <w:color w:val="4682B4"/>
          <w:sz w:val="18"/>
          <w:szCs w:val="18"/>
        </w:rPr>
        <w:t>Бенис</w:t>
      </w:r>
      <w:proofErr w:type="spellEnd"/>
      <w:r>
        <w:rPr>
          <w:rStyle w:val="WW8Num2z0"/>
          <w:rFonts w:ascii="Verdana" w:hAnsi="Verdana"/>
          <w:color w:val="000000"/>
          <w:sz w:val="18"/>
          <w:szCs w:val="18"/>
        </w:rPr>
        <w:t> </w:t>
      </w:r>
      <w:r>
        <w:rPr>
          <w:rFonts w:ascii="Verdana" w:hAnsi="Verdana"/>
          <w:color w:val="000000"/>
          <w:sz w:val="18"/>
          <w:szCs w:val="18"/>
        </w:rPr>
        <w:t xml:space="preserve">М., </w:t>
      </w:r>
      <w:proofErr w:type="spellStart"/>
      <w:r>
        <w:rPr>
          <w:rFonts w:ascii="Verdana" w:hAnsi="Verdana"/>
          <w:color w:val="000000"/>
          <w:sz w:val="18"/>
          <w:szCs w:val="18"/>
        </w:rPr>
        <w:t>Кармайкл</w:t>
      </w:r>
      <w:proofErr w:type="spellEnd"/>
      <w:r>
        <w:rPr>
          <w:rFonts w:ascii="Verdana" w:hAnsi="Verdana"/>
          <w:color w:val="000000"/>
          <w:sz w:val="18"/>
          <w:szCs w:val="18"/>
        </w:rPr>
        <w:t xml:space="preserve"> Д.Р., </w:t>
      </w:r>
      <w:proofErr w:type="spellStart"/>
      <w:r>
        <w:rPr>
          <w:rFonts w:ascii="Verdana" w:hAnsi="Verdana"/>
          <w:color w:val="000000"/>
          <w:sz w:val="18"/>
          <w:szCs w:val="18"/>
        </w:rPr>
        <w:t>Лоббек</w:t>
      </w:r>
      <w:proofErr w:type="spellEnd"/>
      <w:r>
        <w:rPr>
          <w:rFonts w:ascii="Verdana" w:hAnsi="Verdana"/>
          <w:color w:val="000000"/>
          <w:sz w:val="18"/>
          <w:szCs w:val="18"/>
        </w:rPr>
        <w:t xml:space="preserve"> Дж., </w:t>
      </w:r>
      <w:proofErr w:type="spellStart"/>
      <w:r>
        <w:rPr>
          <w:rFonts w:ascii="Verdana" w:hAnsi="Verdana"/>
          <w:color w:val="000000"/>
          <w:sz w:val="18"/>
          <w:szCs w:val="18"/>
        </w:rPr>
        <w:t>Робертсон</w:t>
      </w:r>
      <w:proofErr w:type="spellEnd"/>
      <w:r>
        <w:rPr>
          <w:rFonts w:ascii="Verdana" w:hAnsi="Verdana"/>
          <w:color w:val="000000"/>
          <w:sz w:val="18"/>
          <w:szCs w:val="18"/>
        </w:rPr>
        <w:t xml:space="preserve"> </w:t>
      </w:r>
      <w:proofErr w:type="spellStart"/>
      <w:r>
        <w:rPr>
          <w:rFonts w:ascii="Verdana" w:hAnsi="Verdana"/>
          <w:color w:val="000000"/>
          <w:sz w:val="18"/>
          <w:szCs w:val="18"/>
        </w:rPr>
        <w:t>Дж.К</w:t>
      </w:r>
      <w:proofErr w:type="spellEnd"/>
      <w:r>
        <w:rPr>
          <w:rFonts w:ascii="Verdana" w:hAnsi="Verdana"/>
          <w:color w:val="000000"/>
          <w:sz w:val="18"/>
          <w:szCs w:val="18"/>
        </w:rPr>
        <w:t>. и ДР</w:t>
      </w:r>
    </w:p>
    <w:p w14:paraId="1798B7E2"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области изучения проблем разработки и внедрения внутренних стандартов:</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В.И., Барышников Н.П., Богомолов A.M.,</w:t>
      </w:r>
      <w:r>
        <w:rPr>
          <w:rStyle w:val="WW8Num2z0"/>
          <w:rFonts w:ascii="Verdana" w:hAnsi="Verdana"/>
          <w:color w:val="000000"/>
          <w:sz w:val="18"/>
          <w:szCs w:val="18"/>
        </w:rPr>
        <w:t> </w:t>
      </w:r>
      <w:r>
        <w:rPr>
          <w:rStyle w:val="WW8Num3z0"/>
          <w:rFonts w:ascii="Verdana" w:hAnsi="Verdana"/>
          <w:color w:val="4682B4"/>
          <w:sz w:val="18"/>
          <w:szCs w:val="18"/>
        </w:rPr>
        <w:t>Галкина</w:t>
      </w:r>
      <w:r>
        <w:rPr>
          <w:rStyle w:val="WW8Num2z0"/>
          <w:rFonts w:ascii="Verdana" w:hAnsi="Verdana"/>
          <w:color w:val="000000"/>
          <w:sz w:val="18"/>
          <w:szCs w:val="18"/>
        </w:rPr>
        <w:t> </w:t>
      </w:r>
      <w:r>
        <w:rPr>
          <w:rFonts w:ascii="Verdana" w:hAnsi="Verdana"/>
          <w:color w:val="000000"/>
          <w:sz w:val="18"/>
          <w:szCs w:val="18"/>
        </w:rPr>
        <w:t>Е.В., Ковалева A.M., Краев A.B.,</w:t>
      </w:r>
      <w:r>
        <w:rPr>
          <w:rStyle w:val="WW8Num2z0"/>
          <w:rFonts w:ascii="Verdana" w:hAnsi="Verdana"/>
          <w:color w:val="000000"/>
          <w:sz w:val="18"/>
          <w:szCs w:val="18"/>
        </w:rPr>
        <w:t> </w:t>
      </w:r>
      <w:r>
        <w:rPr>
          <w:rStyle w:val="WW8Num3z0"/>
          <w:rFonts w:ascii="Verdana" w:hAnsi="Verdana"/>
          <w:color w:val="4682B4"/>
          <w:sz w:val="18"/>
          <w:szCs w:val="18"/>
        </w:rPr>
        <w:t>Краева</w:t>
      </w:r>
      <w:r>
        <w:rPr>
          <w:rStyle w:val="WW8Num2z0"/>
          <w:rFonts w:ascii="Verdana" w:hAnsi="Verdana"/>
          <w:color w:val="000000"/>
          <w:sz w:val="18"/>
          <w:szCs w:val="18"/>
        </w:rPr>
        <w:t> </w:t>
      </w:r>
      <w:r>
        <w:rPr>
          <w:rFonts w:ascii="Verdana" w:hAnsi="Verdana"/>
          <w:color w:val="000000"/>
          <w:sz w:val="18"/>
          <w:szCs w:val="18"/>
        </w:rPr>
        <w:t>O.A., Макарова Л.Г., Морозова Ж.А.,</w:t>
      </w:r>
      <w:r>
        <w:rPr>
          <w:rStyle w:val="WW8Num2z0"/>
          <w:rFonts w:ascii="Verdana" w:hAnsi="Verdana"/>
          <w:color w:val="000000"/>
          <w:sz w:val="18"/>
          <w:szCs w:val="18"/>
        </w:rPr>
        <w:t> </w:t>
      </w:r>
      <w:proofErr w:type="spellStart"/>
      <w:r>
        <w:rPr>
          <w:rStyle w:val="WW8Num3z0"/>
          <w:rFonts w:ascii="Verdana" w:hAnsi="Verdana"/>
          <w:color w:val="4682B4"/>
          <w:sz w:val="18"/>
          <w:szCs w:val="18"/>
        </w:rPr>
        <w:t>Парушина</w:t>
      </w:r>
      <w:proofErr w:type="spellEnd"/>
      <w:r>
        <w:rPr>
          <w:rStyle w:val="WW8Num2z0"/>
          <w:rFonts w:ascii="Verdana" w:hAnsi="Verdana"/>
          <w:color w:val="000000"/>
          <w:sz w:val="18"/>
          <w:szCs w:val="18"/>
        </w:rPr>
        <w:t> </w:t>
      </w:r>
      <w:r>
        <w:rPr>
          <w:rFonts w:ascii="Verdana" w:hAnsi="Verdana"/>
          <w:color w:val="000000"/>
          <w:sz w:val="18"/>
          <w:szCs w:val="18"/>
        </w:rPr>
        <w:t>Н.В., Подольский В.И., Сиротенко Э.А.,</w:t>
      </w:r>
      <w:r>
        <w:rPr>
          <w:rStyle w:val="WW8Num2z0"/>
          <w:rFonts w:ascii="Verdana" w:hAnsi="Verdana"/>
          <w:color w:val="000000"/>
          <w:sz w:val="18"/>
          <w:szCs w:val="18"/>
        </w:rPr>
        <w:t> </w:t>
      </w:r>
      <w:proofErr w:type="spellStart"/>
      <w:r>
        <w:rPr>
          <w:rStyle w:val="WW8Num3z0"/>
          <w:rFonts w:ascii="Verdana" w:hAnsi="Verdana"/>
          <w:color w:val="4682B4"/>
          <w:sz w:val="18"/>
          <w:szCs w:val="18"/>
        </w:rPr>
        <w:t>Ситникова</w:t>
      </w:r>
      <w:proofErr w:type="spellEnd"/>
      <w:r>
        <w:rPr>
          <w:rStyle w:val="WW8Num2z0"/>
          <w:rFonts w:ascii="Verdana" w:hAnsi="Verdana"/>
          <w:color w:val="000000"/>
          <w:sz w:val="18"/>
          <w:szCs w:val="18"/>
        </w:rPr>
        <w:t> </w:t>
      </w:r>
      <w:r>
        <w:rPr>
          <w:rFonts w:ascii="Verdana" w:hAnsi="Verdana"/>
          <w:color w:val="000000"/>
          <w:sz w:val="18"/>
          <w:szCs w:val="18"/>
        </w:rPr>
        <w:t>В.А., Суворова С.П.</w:t>
      </w:r>
    </w:p>
    <w:p w14:paraId="58D316FE"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области повышения контроля качества аудиторской деятельности:</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 xml:space="preserve">С.М., </w:t>
      </w:r>
      <w:proofErr w:type="spellStart"/>
      <w:r>
        <w:rPr>
          <w:rFonts w:ascii="Verdana" w:hAnsi="Verdana"/>
          <w:color w:val="000000"/>
          <w:sz w:val="18"/>
          <w:szCs w:val="18"/>
        </w:rPr>
        <w:t>Скобара</w:t>
      </w:r>
      <w:proofErr w:type="spellEnd"/>
      <w:r>
        <w:rPr>
          <w:rFonts w:ascii="Verdana" w:hAnsi="Verdana"/>
          <w:color w:val="000000"/>
          <w:sz w:val="18"/>
          <w:szCs w:val="18"/>
        </w:rPr>
        <w:t xml:space="preserve"> В.В., </w:t>
      </w:r>
      <w:proofErr w:type="spellStart"/>
      <w:r>
        <w:rPr>
          <w:rFonts w:ascii="Verdana" w:hAnsi="Verdana"/>
          <w:color w:val="000000"/>
          <w:sz w:val="18"/>
          <w:szCs w:val="18"/>
        </w:rPr>
        <w:t>Шнейдман</w:t>
      </w:r>
      <w:proofErr w:type="spellEnd"/>
      <w:r>
        <w:rPr>
          <w:rFonts w:ascii="Verdana" w:hAnsi="Verdana"/>
          <w:color w:val="000000"/>
          <w:sz w:val="18"/>
          <w:szCs w:val="18"/>
        </w:rPr>
        <w:t xml:space="preserve"> Л.З.,</w:t>
      </w:r>
      <w:r>
        <w:rPr>
          <w:rStyle w:val="WW8Num2z0"/>
          <w:rFonts w:ascii="Verdana" w:hAnsi="Verdana"/>
          <w:color w:val="000000"/>
          <w:sz w:val="18"/>
          <w:szCs w:val="18"/>
        </w:rPr>
        <w:t> </w:t>
      </w:r>
      <w:proofErr w:type="spellStart"/>
      <w:r>
        <w:rPr>
          <w:rStyle w:val="WW8Num3z0"/>
          <w:rFonts w:ascii="Verdana" w:hAnsi="Verdana"/>
          <w:color w:val="4682B4"/>
          <w:sz w:val="18"/>
          <w:szCs w:val="18"/>
        </w:rPr>
        <w:t>Гутцайт</w:t>
      </w:r>
      <w:proofErr w:type="spellEnd"/>
      <w:r>
        <w:rPr>
          <w:rStyle w:val="WW8Num2z0"/>
          <w:rFonts w:ascii="Verdana" w:hAnsi="Verdana"/>
          <w:color w:val="000000"/>
          <w:sz w:val="18"/>
          <w:szCs w:val="18"/>
        </w:rPr>
        <w:t> </w:t>
      </w:r>
      <w:r>
        <w:rPr>
          <w:rFonts w:ascii="Verdana" w:hAnsi="Verdana"/>
          <w:color w:val="000000"/>
          <w:sz w:val="18"/>
          <w:szCs w:val="18"/>
        </w:rPr>
        <w:t>Е.М., Нарышкина Л.Н. и др.</w:t>
      </w:r>
    </w:p>
    <w:p w14:paraId="3525E976"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вопросам формирования</w:t>
      </w:r>
      <w:r>
        <w:rPr>
          <w:rStyle w:val="WW8Num2z0"/>
          <w:rFonts w:ascii="Verdana" w:hAnsi="Verdana"/>
          <w:color w:val="000000"/>
          <w:sz w:val="18"/>
          <w:szCs w:val="18"/>
        </w:rPr>
        <w:t> </w:t>
      </w:r>
      <w:r>
        <w:rPr>
          <w:rStyle w:val="WW8Num3z0"/>
          <w:rFonts w:ascii="Verdana" w:hAnsi="Verdana"/>
          <w:color w:val="4682B4"/>
          <w:sz w:val="18"/>
          <w:szCs w:val="18"/>
        </w:rPr>
        <w:t>внутрифирменной</w:t>
      </w:r>
      <w:r>
        <w:rPr>
          <w:rStyle w:val="WW8Num2z0"/>
          <w:rFonts w:ascii="Verdana" w:hAnsi="Verdana"/>
          <w:color w:val="000000"/>
          <w:sz w:val="18"/>
          <w:szCs w:val="18"/>
        </w:rPr>
        <w:t> </w:t>
      </w:r>
      <w:r>
        <w:rPr>
          <w:rFonts w:ascii="Verdana" w:hAnsi="Verdana"/>
          <w:color w:val="000000"/>
          <w:sz w:val="18"/>
          <w:szCs w:val="18"/>
        </w:rPr>
        <w:t>стандартизации уделено недостаточно внимания, а применение внутренних стандартов на практике затруднено по причинам недостаточной разработанности методов, приемов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их проектирования.</w:t>
      </w:r>
    </w:p>
    <w:p w14:paraId="0A7A2FE2"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необходимость совершенствования организации и разработки методов внутрифирменной стандартизации обусловили выбор темы диссертационного исследования, определили круг исследуемых вопросов, цель, задачи и структуру работы.</w:t>
      </w:r>
    </w:p>
    <w:p w14:paraId="0C8BA6AE"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научного исследования является развитие методических положений и разработка практических рекомендаций для формирования внутренних стандартов аудиторской деятельности.</w:t>
      </w:r>
    </w:p>
    <w:p w14:paraId="64860FD0"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в работе поставлены следующие задачи:</w:t>
      </w:r>
    </w:p>
    <w:p w14:paraId="06199E0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провести сравнительный анализ международных, федеральных и внутренних стандартов аудиторских организаций для установления согласованности критериев соответствия системы внутреннего контроля формированию бухгалтерской финансовой отчетности; обосновать и разработать методику формирования внутренних стандартов аудиторской деятельности и дать рекомендации по их внедрению, в том числе для предприятий, проходящих процедуру</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w:t>
      </w:r>
    </w:p>
    <w:p w14:paraId="1FCFD82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обобщить практику применения внутренних стандартов</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 в процессе осуществления ими профессиональной деятельности для повышения конкурентоспособности работы аудиторов;</w:t>
      </w:r>
    </w:p>
    <w:p w14:paraId="03A4C5DD"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разработать методики в области стандартизации аудита в условиях банкротства организации в целях расширения сферы оказываемых аудиторских услуг, а </w:t>
      </w:r>
      <w:proofErr w:type="gramStart"/>
      <w:r>
        <w:rPr>
          <w:rFonts w:ascii="Verdana" w:hAnsi="Verdana"/>
          <w:color w:val="000000"/>
          <w:sz w:val="18"/>
          <w:szCs w:val="18"/>
        </w:rPr>
        <w:t>так же</w:t>
      </w:r>
      <w:proofErr w:type="gramEnd"/>
      <w:r>
        <w:rPr>
          <w:rFonts w:ascii="Verdana" w:hAnsi="Verdana"/>
          <w:color w:val="000000"/>
          <w:sz w:val="18"/>
          <w:szCs w:val="18"/>
        </w:rPr>
        <w:t xml:space="preserve"> аудиторских процедур, регламентирующих систему внутреннего контроля качества;</w:t>
      </w:r>
    </w:p>
    <w:p w14:paraId="63475366"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рекомендовать методы оптимизации системы внутреннего контроля организации;</w:t>
      </w:r>
    </w:p>
    <w:p w14:paraId="42575F06"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обосновать необходимость и дать предложения по применению ----современных- информационных технологий при проведении </w:t>
      </w:r>
      <w:proofErr w:type="gramStart"/>
      <w:r>
        <w:rPr>
          <w:rFonts w:ascii="Verdana" w:hAnsi="Verdana"/>
          <w:color w:val="000000"/>
          <w:sz w:val="18"/>
          <w:szCs w:val="18"/>
        </w:rPr>
        <w:t>аудита.------</w:t>
      </w:r>
      <w:proofErr w:type="gramEnd"/>
    </w:p>
    <w:p w14:paraId="2CE5436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выполнено в рамках Паспорта отрасли наук «</w:t>
      </w:r>
      <w:r>
        <w:rPr>
          <w:rStyle w:val="WW8Num3z0"/>
          <w:rFonts w:ascii="Verdana" w:hAnsi="Verdana"/>
          <w:color w:val="4682B4"/>
          <w:sz w:val="18"/>
          <w:szCs w:val="18"/>
        </w:rPr>
        <w:t>Экономические науки</w:t>
      </w:r>
      <w:r>
        <w:rPr>
          <w:rFonts w:ascii="Verdana" w:hAnsi="Verdana"/>
          <w:color w:val="000000"/>
          <w:sz w:val="18"/>
          <w:szCs w:val="18"/>
        </w:rPr>
        <w:t>» специальности по коду</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 - 08.00.12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раздела 3 «</w:t>
      </w:r>
      <w:r>
        <w:rPr>
          <w:rStyle w:val="WW8Num3z0"/>
          <w:rFonts w:ascii="Verdana" w:hAnsi="Verdana"/>
          <w:color w:val="4682B4"/>
          <w:sz w:val="18"/>
          <w:szCs w:val="18"/>
        </w:rPr>
        <w:t>Аудит, контроль и ревизия</w:t>
      </w:r>
      <w:r>
        <w:rPr>
          <w:rFonts w:ascii="Verdana" w:hAnsi="Verdana"/>
          <w:color w:val="000000"/>
          <w:sz w:val="18"/>
          <w:szCs w:val="18"/>
        </w:rPr>
        <w:t>» пункта 3.8. «</w:t>
      </w:r>
      <w:r>
        <w:rPr>
          <w:rStyle w:val="WW8Num3z0"/>
          <w:rFonts w:ascii="Verdana" w:hAnsi="Verdana"/>
          <w:color w:val="4682B4"/>
          <w:sz w:val="18"/>
          <w:szCs w:val="18"/>
        </w:rPr>
        <w:t>Регулирование и стандартизация правил ведения аудита, контроля и ревизии</w:t>
      </w:r>
      <w:r>
        <w:rPr>
          <w:rFonts w:ascii="Verdana" w:hAnsi="Verdana"/>
          <w:color w:val="000000"/>
          <w:sz w:val="18"/>
          <w:szCs w:val="18"/>
        </w:rPr>
        <w:t>».</w:t>
      </w:r>
    </w:p>
    <w:p w14:paraId="725747D7"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исследования</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деятельность и её стандартизация в рамках аудиторских организаций.</w:t>
      </w:r>
    </w:p>
    <w:p w14:paraId="196BEE41"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являются теоретические и методические положения по разработке внутренних стандартов аудиторской деятельности и практические рекомендации по их использованию.</w:t>
      </w:r>
    </w:p>
    <w:p w14:paraId="5CA003DC"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элементы диалектического системного подхода к эволюционному развитию стандартизации аудита, научные труды отечественных и зарубежных специалистов по проблемам аудита, документы в области нормативного регулирования аудиторской деятельности.</w:t>
      </w:r>
    </w:p>
    <w:p w14:paraId="01C0FD5F"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Исследование основывалось на положениях, раскрывающих назначение и роль аудиторской деятельности в системе финансового контроля, закономерности и пути развития аудита, классификацию и состав отечественных и международных стандартов аудиторской деятельности.</w:t>
      </w:r>
    </w:p>
    <w:p w14:paraId="63C4CEF2"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Методической основой исследования послужили действующие аудиторские стандарты, связанные с контролем качества аудита, а также</w:t>
      </w:r>
      <w:r>
        <w:rPr>
          <w:rStyle w:val="WW8Num2z0"/>
          <w:rFonts w:ascii="Verdana" w:hAnsi="Verdana"/>
          <w:color w:val="000000"/>
          <w:sz w:val="18"/>
          <w:szCs w:val="18"/>
        </w:rPr>
        <w:t> </w:t>
      </w:r>
      <w:r>
        <w:rPr>
          <w:rStyle w:val="WW8Num3z0"/>
          <w:rFonts w:ascii="Verdana" w:hAnsi="Verdana"/>
          <w:color w:val="4682B4"/>
          <w:sz w:val="18"/>
          <w:szCs w:val="18"/>
        </w:rPr>
        <w:t>внутрифирменные</w:t>
      </w:r>
      <w:r>
        <w:rPr>
          <w:rStyle w:val="WW8Num2z0"/>
          <w:rFonts w:ascii="Verdana" w:hAnsi="Verdana"/>
          <w:color w:val="000000"/>
          <w:sz w:val="18"/>
          <w:szCs w:val="18"/>
        </w:rPr>
        <w:t> </w:t>
      </w:r>
      <w:r>
        <w:rPr>
          <w:rFonts w:ascii="Verdana" w:hAnsi="Verdana"/>
          <w:color w:val="000000"/>
          <w:sz w:val="18"/>
          <w:szCs w:val="18"/>
        </w:rPr>
        <w:t>стандарты аудиторских организаций, в том числе при</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в условиях банкротства.</w:t>
      </w:r>
    </w:p>
    <w:p w14:paraId="104404EB"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основывалась на наблюдении, системном анализе научных результатов и практической значимости полученных выводов, что позволило обобщить полученные результаты, выявить закономерности, противоречия, проблемные области, провести апробацию и внедрение результатов исследования.</w:t>
      </w:r>
    </w:p>
    <w:p w14:paraId="1C7D5E2D"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была сформирована на основе законодательных актов Министерства финансов РФ, федеральных, международных стандартов аудита, внутренних стандартов аудиторских организаций г. Ростова-на-Дону и Ростовской области.</w:t>
      </w:r>
    </w:p>
    <w:p w14:paraId="10929DA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были использованы материалы научных конференций, семинаров и совещаний по изучаемой проблематике, результаты проведенного в 2010-2012 гг. исследования деятельности действующих аудиторских организаций г. Ростова-на-Дону,</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данные коммерческих предприятий, находящихся в</w:t>
      </w:r>
      <w:r>
        <w:rPr>
          <w:rStyle w:val="WW8Num2z0"/>
          <w:rFonts w:ascii="Verdana" w:hAnsi="Verdana"/>
          <w:color w:val="000000"/>
          <w:sz w:val="18"/>
          <w:szCs w:val="18"/>
        </w:rPr>
        <w:t> </w:t>
      </w:r>
      <w:r>
        <w:rPr>
          <w:rStyle w:val="WW8Num3z0"/>
          <w:rFonts w:ascii="Verdana" w:hAnsi="Verdana"/>
          <w:color w:val="4682B4"/>
          <w:sz w:val="18"/>
          <w:szCs w:val="18"/>
        </w:rPr>
        <w:t>кризисном</w:t>
      </w:r>
      <w:r>
        <w:rPr>
          <w:rStyle w:val="WW8Num2z0"/>
          <w:rFonts w:ascii="Verdana" w:hAnsi="Verdana"/>
          <w:color w:val="000000"/>
          <w:sz w:val="18"/>
          <w:szCs w:val="18"/>
        </w:rPr>
        <w:t> </w:t>
      </w:r>
      <w:r>
        <w:rPr>
          <w:rFonts w:ascii="Verdana" w:hAnsi="Verdana"/>
          <w:color w:val="000000"/>
          <w:sz w:val="18"/>
          <w:szCs w:val="18"/>
        </w:rPr>
        <w:t>состоянии, материалы аудиторских проверок. ч Научная новизна диссертационного исследования состоит в развитии теоретико-методических положений и практических рекомендаций по созданию внутренних стандартов аудиторских организаций, что позволяет расширить спектр применения аудиторских услуг, в том числе при аудите предприятий, находящихся в стадии банкротства. ч</w:t>
      </w:r>
    </w:p>
    <w:p w14:paraId="63B7813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сформулированы и обоснованы следующие научные положения, выносимые на защиту: адаптирована классификация федеральных стандартов аудиторской деятельности в целях преемственности федеральных и внутренних стандартов для повышения их качества; определены основные принципы комплексного подхода к организации и проведению аудиторских проверок и повышения качества оказываемых услуг, применяемые при разработке внутренних стандартов аудиторских организаций в целях совершенствования стандартизации аудиторских у слуг; разработана методика создания внутренних стандартов аудиторской деятельности с учётом положений международных стандартов аудита, что позволит</w:t>
      </w:r>
      <w:r>
        <w:rPr>
          <w:rStyle w:val="WW8Num2z0"/>
          <w:rFonts w:ascii="Verdana" w:hAnsi="Verdana"/>
          <w:color w:val="000000"/>
          <w:sz w:val="18"/>
          <w:szCs w:val="18"/>
        </w:rPr>
        <w:t> </w:t>
      </w:r>
      <w:r>
        <w:rPr>
          <w:rStyle w:val="WW8Num3z0"/>
          <w:rFonts w:ascii="Verdana" w:hAnsi="Verdana"/>
          <w:color w:val="4682B4"/>
          <w:sz w:val="18"/>
          <w:szCs w:val="18"/>
        </w:rPr>
        <w:t>аудиторским</w:t>
      </w:r>
      <w:r>
        <w:rPr>
          <w:rStyle w:val="WW8Num2z0"/>
          <w:rFonts w:ascii="Verdana" w:hAnsi="Verdana"/>
          <w:color w:val="000000"/>
          <w:sz w:val="18"/>
          <w:szCs w:val="18"/>
        </w:rPr>
        <w:t> </w:t>
      </w:r>
      <w:r>
        <w:rPr>
          <w:rFonts w:ascii="Verdana" w:hAnsi="Verdana"/>
          <w:color w:val="000000"/>
          <w:sz w:val="18"/>
          <w:szCs w:val="18"/>
        </w:rPr>
        <w:t>организациям создать внутренние документы по регламентации их профессиональной деятельности; предложены в качестве опытных разработок формы рабочих документов</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для отражения содержания аудиторских процедур и их результатов при проведении аудита в условиях банкротства, а именно: Положение об организации консультирования сотрудников аудиторской организации, включающее специальный Лист консультирования сотрудников;</w:t>
      </w:r>
    </w:p>
    <w:p w14:paraId="11E5CC04"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Положение по мониторингу за соблюдением общих целей и конкретных процедур в отношении принципов, предусмотренных Кодексом профессиональной этики аудиторов; Образцы рабочих документов аудитора, что позволит сформировать единый информационный блок при проведении аудита, в том числе предприятий, находящихся в стадии банкротства; разработана схема проведения мониторинга типичных нарушений при проверке контроля качества и предложен к применению проект</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интегрированного стандарта «</w:t>
      </w:r>
      <w:r>
        <w:rPr>
          <w:rStyle w:val="WW8Num3z0"/>
          <w:rFonts w:ascii="Verdana" w:hAnsi="Verdana"/>
          <w:color w:val="4682B4"/>
          <w:sz w:val="18"/>
          <w:szCs w:val="18"/>
        </w:rPr>
        <w:t>Контроль качества аудита</w:t>
      </w:r>
      <w:r>
        <w:rPr>
          <w:rFonts w:ascii="Verdana" w:hAnsi="Verdana"/>
          <w:color w:val="000000"/>
          <w:sz w:val="18"/>
          <w:szCs w:val="18"/>
        </w:rPr>
        <w:t>», а также последовательность проведения процедуры «</w:t>
      </w:r>
      <w:r>
        <w:rPr>
          <w:rStyle w:val="WW8Num3z0"/>
          <w:rFonts w:ascii="Verdana" w:hAnsi="Verdana"/>
          <w:color w:val="4682B4"/>
          <w:sz w:val="18"/>
          <w:szCs w:val="18"/>
        </w:rPr>
        <w:t>Контрольный обзор качества</w:t>
      </w:r>
      <w:r>
        <w:rPr>
          <w:rFonts w:ascii="Verdana" w:hAnsi="Verdana"/>
          <w:color w:val="000000"/>
          <w:sz w:val="18"/>
          <w:szCs w:val="18"/>
        </w:rPr>
        <w:t>», что позволит повысить эффективность качества аудиторских процедур.</w:t>
      </w:r>
    </w:p>
    <w:p w14:paraId="37D07A8A"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работы. Теоретические и методические результаты исследования доведены до практических выводов и рекомендаций, используемых 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практике аудиторских фирм ООО «Аудиторская компания «АЗЪ» 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Конс</w:t>
      </w:r>
      <w:proofErr w:type="spellEnd"/>
      <w:r>
        <w:rPr>
          <w:rFonts w:ascii="Verdana" w:hAnsi="Verdana"/>
          <w:color w:val="000000"/>
          <w:sz w:val="18"/>
          <w:szCs w:val="18"/>
        </w:rPr>
        <w:t>-Аудит» г. Ростова-на-Дону, что подтверждено справками о внедрении. Самостоятельное практическое значение имеют разработанные автором внутрифирменные стандарты проведения аудита и рабочие документы аудитора.</w:t>
      </w:r>
    </w:p>
    <w:p w14:paraId="53F9C5BE"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Аудиторские</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в практической деятельности могут использовать методические рекомендации и практические разработки по обеспечению системы внутреннего контроля качества при проведении аудита, в том числе в организациях, находящихся в стадии банкротства.</w:t>
      </w:r>
    </w:p>
    <w:p w14:paraId="3023DA0C"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Апробация результатов работы. Основные положения диссертационной работы докладывались на </w:t>
      </w:r>
      <w:proofErr w:type="spellStart"/>
      <w:r>
        <w:rPr>
          <w:rFonts w:ascii="Verdana" w:hAnsi="Verdana"/>
          <w:color w:val="000000"/>
          <w:sz w:val="18"/>
          <w:szCs w:val="18"/>
        </w:rPr>
        <w:t>внутривузовских</w:t>
      </w:r>
      <w:proofErr w:type="spellEnd"/>
      <w:r>
        <w:rPr>
          <w:rFonts w:ascii="Verdana" w:hAnsi="Verdana"/>
          <w:color w:val="000000"/>
          <w:sz w:val="18"/>
          <w:szCs w:val="18"/>
        </w:rPr>
        <w:t xml:space="preserve"> научно-практических конференциях 2009-2010 гг.; на Международной научно-практической конференции, в рамках Васильевских чтений в октябре 2011 г. (г. Москва).</w:t>
      </w:r>
    </w:p>
    <w:p w14:paraId="6A70D7E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диссертационной работы апробированы в процессе подготовки учебных материалов для подготовки специалистов и бакалавров по дисциплинам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Основы аудита</w:t>
      </w:r>
      <w:r>
        <w:rPr>
          <w:rFonts w:ascii="Verdana" w:hAnsi="Verdana"/>
          <w:color w:val="000000"/>
          <w:sz w:val="18"/>
          <w:szCs w:val="18"/>
        </w:rPr>
        <w:t>».</w:t>
      </w:r>
    </w:p>
    <w:p w14:paraId="06176EB8"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Публикации. Основные результаты исследования опубликованы в 11 научных работах, общим объемом 9,5 </w:t>
      </w:r>
      <w:proofErr w:type="spellStart"/>
      <w:r>
        <w:rPr>
          <w:rFonts w:ascii="Verdana" w:hAnsi="Verdana"/>
          <w:color w:val="000000"/>
          <w:sz w:val="18"/>
          <w:szCs w:val="18"/>
        </w:rPr>
        <w:t>печ.л</w:t>
      </w:r>
      <w:proofErr w:type="spellEnd"/>
      <w:r>
        <w:rPr>
          <w:rFonts w:ascii="Verdana" w:hAnsi="Verdana"/>
          <w:color w:val="000000"/>
          <w:sz w:val="18"/>
          <w:szCs w:val="18"/>
        </w:rPr>
        <w:t xml:space="preserve">., в том числе 3 статьи объемом 1,5 </w:t>
      </w:r>
      <w:proofErr w:type="spellStart"/>
      <w:r>
        <w:rPr>
          <w:rFonts w:ascii="Verdana" w:hAnsi="Verdana"/>
          <w:color w:val="000000"/>
          <w:sz w:val="18"/>
          <w:szCs w:val="18"/>
        </w:rPr>
        <w:t>печ.л</w:t>
      </w:r>
      <w:proofErr w:type="spellEnd"/>
      <w:r>
        <w:rPr>
          <w:rFonts w:ascii="Verdana" w:hAnsi="Verdana"/>
          <w:color w:val="000000"/>
          <w:sz w:val="18"/>
          <w:szCs w:val="18"/>
        </w:rPr>
        <w:t>. опубликованы в ведущих рецензируемых научных журналах и изданиях, рекомендованных ВАК Министерства образования и науки Российской Федерации.</w:t>
      </w:r>
    </w:p>
    <w:p w14:paraId="4BFF4C5B"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Диссертационная работа последовательно раскрывает цель и задачи исследования, состоит из введения, 3 глав, содержащих 9 разделов, заключения, библиографического списка, включающего 177 информационных источников. Работа содержит 8 рисунков, 5 таблиц, 12 приложений.</w:t>
      </w:r>
    </w:p>
    <w:p w14:paraId="1C210BCA" w14:textId="77777777" w:rsidR="003A375F" w:rsidRDefault="003A375F" w:rsidP="003A375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Филюшкина, Ольга Николаевна</w:t>
      </w:r>
    </w:p>
    <w:p w14:paraId="3ACDF7DC"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AAA8499"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постоянно обсуждаются в научной литературе и периодических изданиях. При этом специальных изданий по вопросам разработки и дальнейшего развития стандартов</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относительно немного. Опубликованные научные труды о</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стандартах аудиторских организаций носят рекомендательный характер, комментируя общепринятые требования и положения.</w:t>
      </w:r>
    </w:p>
    <w:p w14:paraId="4AAD949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показал анализ научных работ известных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понятиям аудита и аудиторской деятельности уделяется значительное внимание, при этом на исторический аспект вопроса создания и развития непосредственно</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стандартов акцент не делается. Наиболее подробное историческое указание на возникновение, становление и развитие аудиторских стандартов отражено в экономической литературе по финансовому праву и истории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Этим обусловлен выбор темы диссертации «</w:t>
      </w:r>
      <w:r>
        <w:rPr>
          <w:rStyle w:val="WW8Num3z0"/>
          <w:rFonts w:ascii="Verdana" w:hAnsi="Verdana"/>
          <w:color w:val="4682B4"/>
          <w:sz w:val="18"/>
          <w:szCs w:val="18"/>
        </w:rPr>
        <w:t>Формирование и развитие внутрифирменных стандартов аудита</w:t>
      </w:r>
      <w:r>
        <w:rPr>
          <w:rFonts w:ascii="Verdana" w:hAnsi="Verdana"/>
          <w:color w:val="000000"/>
          <w:sz w:val="18"/>
          <w:szCs w:val="18"/>
        </w:rPr>
        <w:t>», определены круг исследуемых вопросов, цель, задачи и структура работы.</w:t>
      </w:r>
    </w:p>
    <w:p w14:paraId="002AF2E7"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Аудит</w:t>
      </w:r>
      <w:r>
        <w:rPr>
          <w:rFonts w:ascii="Verdana" w:hAnsi="Verdana"/>
          <w:color w:val="000000"/>
          <w:sz w:val="18"/>
          <w:szCs w:val="18"/>
        </w:rPr>
        <w:t>, как в России, так и за рубежом является строго стандартизированной деятельностью, нами рассмотрен процесс создания и развития стандартов аудита, приведший к их современной классификации и дальнейшему совершенствованию.</w:t>
      </w:r>
    </w:p>
    <w:p w14:paraId="0AB52D50"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обобщена эволюция стандартов аудита в</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масштабе. По результатам изучения генезиса российского аудита в</w:t>
      </w:r>
      <w:r>
        <w:rPr>
          <w:rStyle w:val="WW8Num2z0"/>
          <w:rFonts w:ascii="Verdana" w:hAnsi="Verdana"/>
          <w:color w:val="000000"/>
          <w:sz w:val="18"/>
          <w:szCs w:val="18"/>
        </w:rPr>
        <w:t> </w:t>
      </w:r>
      <w:r>
        <w:rPr>
          <w:rStyle w:val="WW8Num3z0"/>
          <w:rFonts w:ascii="Verdana" w:hAnsi="Verdana"/>
          <w:color w:val="4682B4"/>
          <w:sz w:val="18"/>
          <w:szCs w:val="18"/>
        </w:rPr>
        <w:t>сегменте</w:t>
      </w:r>
      <w:r>
        <w:rPr>
          <w:rStyle w:val="WW8Num2z0"/>
          <w:rFonts w:ascii="Verdana" w:hAnsi="Verdana"/>
          <w:color w:val="000000"/>
          <w:sz w:val="18"/>
          <w:szCs w:val="18"/>
        </w:rPr>
        <w:t> </w:t>
      </w:r>
      <w:r>
        <w:rPr>
          <w:rFonts w:ascii="Verdana" w:hAnsi="Verdana"/>
          <w:color w:val="000000"/>
          <w:sz w:val="18"/>
          <w:szCs w:val="18"/>
        </w:rPr>
        <w:t>стандартизации следует вывод о том, что особенности применения стандартов аудита в России во многом обусловлены тем, что российский аудит исторически возник на основе работы контрольно-ревизионных органов, в которой были как позитивные, так и негативные моменты. При реализации цели научной работы был решен ряд задач:</w:t>
      </w:r>
    </w:p>
    <w:p w14:paraId="6397FBAD"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 генезис формирования стандартизации аудиторской деятельности в РФ;</w:t>
      </w:r>
    </w:p>
    <w:p w14:paraId="589F0B1B"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 сравнительный анализ современного состояния международных, федеральных и внутренних стандартов аудиторских организаций;</w:t>
      </w:r>
    </w:p>
    <w:p w14:paraId="6879F19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рассмотрены пути развития аудиторских стандартов в условиях перманентного</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российского аудита;</w:t>
      </w:r>
    </w:p>
    <w:p w14:paraId="2936CF9B"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обоснована возможность формирования системы внутренних стандартов аудиторской деятельности на основе их классификации;</w:t>
      </w:r>
    </w:p>
    <w:p w14:paraId="36C7304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обобщена практика применения внутренних стандартов</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фирмами в процессе осуществления ими профессиональной деятельности;</w:t>
      </w:r>
    </w:p>
    <w:p w14:paraId="129495ED"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алгоритм создания специализированного стандарта аудита по</w:t>
      </w:r>
      <w:r>
        <w:rPr>
          <w:rStyle w:val="WW8Num2z0"/>
          <w:rFonts w:ascii="Verdana" w:hAnsi="Verdana"/>
          <w:color w:val="000000"/>
          <w:sz w:val="18"/>
          <w:szCs w:val="18"/>
        </w:rPr>
        <w:t> </w:t>
      </w:r>
      <w:r>
        <w:rPr>
          <w:rStyle w:val="WW8Num3z0"/>
          <w:rFonts w:ascii="Verdana" w:hAnsi="Verdana"/>
          <w:color w:val="4682B4"/>
          <w:sz w:val="18"/>
          <w:szCs w:val="18"/>
        </w:rPr>
        <w:t>банкротству</w:t>
      </w:r>
      <w:r>
        <w:rPr>
          <w:rStyle w:val="WW8Num2z0"/>
          <w:rFonts w:ascii="Verdana" w:hAnsi="Verdana"/>
          <w:color w:val="000000"/>
          <w:sz w:val="18"/>
          <w:szCs w:val="18"/>
        </w:rPr>
        <w:t> </w:t>
      </w:r>
      <w:r>
        <w:rPr>
          <w:rFonts w:ascii="Verdana" w:hAnsi="Verdana"/>
          <w:color w:val="000000"/>
          <w:sz w:val="18"/>
          <w:szCs w:val="18"/>
        </w:rPr>
        <w:t>организации;</w:t>
      </w:r>
    </w:p>
    <w:p w14:paraId="69484F0E"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изучены методы оптимизации системы внутреннего контроля организации;</w:t>
      </w:r>
    </w:p>
    <w:p w14:paraId="160DC180"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теоретически обоснована необходимость применения современных информационных технологий и персональных компьютеров при проведении аудита в условиях процедуры</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w:t>
      </w:r>
    </w:p>
    <w:p w14:paraId="28C5172E"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разработаны и научно обоснованы задачи аудита с учетом национальных особенностей экономики; разработаны теоретические и практические подходы к системе стандартов, позволяющие регламентировать аудит и использовать на практике научные достижения, в том числе информационные технологии, способствующие формированию нормативно-законодательной базы аудита, взамен используемых ранее методических рекомендаций по государственному финансовому контролю; рассмотрено состояние, тенденции и направления совершенствования стандартов аудиторской деятельности, как основного элемента в системах внешнего и внутреннего контроля качества аудита. сделан вывод о том, что надлежащее качество аудиторской деятельности должно быть обеспечено и достигнуто системой стандартов, включающей международные, национальные и</w:t>
      </w:r>
      <w:r>
        <w:rPr>
          <w:rStyle w:val="WW8Num2z0"/>
          <w:rFonts w:ascii="Verdana" w:hAnsi="Verdana"/>
          <w:color w:val="000000"/>
          <w:sz w:val="18"/>
          <w:szCs w:val="18"/>
        </w:rPr>
        <w:t> </w:t>
      </w:r>
      <w:r>
        <w:rPr>
          <w:rStyle w:val="WW8Num3z0"/>
          <w:rFonts w:ascii="Verdana" w:hAnsi="Verdana"/>
          <w:color w:val="4682B4"/>
          <w:sz w:val="18"/>
          <w:szCs w:val="18"/>
        </w:rPr>
        <w:t>внутрифирменные</w:t>
      </w:r>
      <w:r>
        <w:rPr>
          <w:rStyle w:val="WW8Num2z0"/>
          <w:rFonts w:ascii="Verdana" w:hAnsi="Verdana"/>
          <w:color w:val="000000"/>
          <w:sz w:val="18"/>
          <w:szCs w:val="18"/>
        </w:rPr>
        <w:t> </w:t>
      </w:r>
      <w:r>
        <w:rPr>
          <w:rFonts w:ascii="Verdana" w:hAnsi="Verdana"/>
          <w:color w:val="000000"/>
          <w:sz w:val="18"/>
          <w:szCs w:val="18"/>
        </w:rPr>
        <w:t>стандарты аудита; установлено, что цель системы стандартизации достигается формированием и применением пакета внутрифирменных стандартов, которые, используя международный опыт, детализируют и регламентируют единые требования к выполнению и оформлению аудиторских проверок и организации деятельности, принятые и утвержденные аудиторской организацией для обеспечения эффективности практической работы и ее адекватности требованиям стандартов аудиторской деятельности.</w:t>
      </w:r>
    </w:p>
    <w:p w14:paraId="2C1704B9"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в России в аудиторской практике используются международные, а также федеральные</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стандарты (аналоги международных). Но при этом подход к применению стандартов по-прежнему различен: международные стандарты имеют рекомендательный, а федеральные - обязательный характер использования в практике отечественного аудита.</w:t>
      </w:r>
    </w:p>
    <w:p w14:paraId="0A1CEBDA"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ходе проведенного анализа международных и федеральных стандартов аудита установлены </w:t>
      </w:r>
      <w:proofErr w:type="gramStart"/>
      <w:r>
        <w:rPr>
          <w:rFonts w:ascii="Verdana" w:hAnsi="Verdana"/>
          <w:color w:val="000000"/>
          <w:sz w:val="18"/>
          <w:szCs w:val="18"/>
        </w:rPr>
        <w:t>различия</w:t>
      </w:r>
      <w:proofErr w:type="gramEnd"/>
      <w:r>
        <w:rPr>
          <w:rFonts w:ascii="Verdana" w:hAnsi="Verdana"/>
          <w:color w:val="000000"/>
          <w:sz w:val="18"/>
          <w:szCs w:val="18"/>
        </w:rPr>
        <w:t xml:space="preserve"> касающиеся стиля и оформления документов, подробности изложения, используемых практических примеров и т.п.</w:t>
      </w:r>
    </w:p>
    <w:p w14:paraId="1290B7FB"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 и обоснован вариант классификации внутрифирменных стандартов аудита.</w:t>
      </w:r>
    </w:p>
    <w:p w14:paraId="54EECAF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Делая вывод о формировании и развитии</w:t>
      </w:r>
      <w:r>
        <w:rPr>
          <w:rStyle w:val="WW8Num2z0"/>
          <w:rFonts w:ascii="Verdana" w:hAnsi="Verdana"/>
          <w:color w:val="000000"/>
          <w:sz w:val="18"/>
          <w:szCs w:val="18"/>
        </w:rPr>
        <w:t> </w:t>
      </w:r>
      <w:r>
        <w:rPr>
          <w:rStyle w:val="WW8Num3z0"/>
          <w:rFonts w:ascii="Verdana" w:hAnsi="Verdana"/>
          <w:color w:val="4682B4"/>
          <w:sz w:val="18"/>
          <w:szCs w:val="18"/>
        </w:rPr>
        <w:t>внутрифирменной</w:t>
      </w:r>
      <w:r>
        <w:rPr>
          <w:rStyle w:val="WW8Num2z0"/>
          <w:rFonts w:ascii="Verdana" w:hAnsi="Verdana"/>
          <w:color w:val="000000"/>
          <w:sz w:val="18"/>
          <w:szCs w:val="18"/>
        </w:rPr>
        <w:t> </w:t>
      </w:r>
      <w:r>
        <w:rPr>
          <w:rFonts w:ascii="Verdana" w:hAnsi="Verdana"/>
          <w:color w:val="000000"/>
          <w:sz w:val="18"/>
          <w:szCs w:val="18"/>
        </w:rPr>
        <w:t>стандартизации аудита в Российской Федерации, становится понятно, что она базируется на международных стандартах аудита, требованиях и положениях федеральных стандартов аудиторской деятельности, но не имеет специализированных и иных стандартов, разработанных с учетом практики индивидуальных проводимых проверок.</w:t>
      </w:r>
    </w:p>
    <w:p w14:paraId="67EE053A"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 поставленной задачи достигнуто путем разработки анкеты исследования и обобщения практической деятельности по формированию пакетов внутренних аудиторских стандартов ряда аудиторских</w:t>
      </w:r>
      <w:r>
        <w:rPr>
          <w:rStyle w:val="WW8Num2z0"/>
          <w:rFonts w:ascii="Verdana" w:hAnsi="Verdana"/>
          <w:color w:val="000000"/>
          <w:sz w:val="18"/>
          <w:szCs w:val="18"/>
        </w:rPr>
        <w:t> </w:t>
      </w:r>
      <w:r>
        <w:rPr>
          <w:rStyle w:val="WW8Num3z0"/>
          <w:rFonts w:ascii="Verdana" w:hAnsi="Verdana"/>
          <w:color w:val="4682B4"/>
          <w:sz w:val="18"/>
          <w:szCs w:val="18"/>
        </w:rPr>
        <w:t>фирм</w:t>
      </w:r>
      <w:r>
        <w:rPr>
          <w:rStyle w:val="WW8Num2z0"/>
          <w:rFonts w:ascii="Verdana" w:hAnsi="Verdana"/>
          <w:color w:val="000000"/>
          <w:sz w:val="18"/>
          <w:szCs w:val="18"/>
        </w:rPr>
        <w:t> </w:t>
      </w:r>
      <w:r>
        <w:rPr>
          <w:rFonts w:ascii="Verdana" w:hAnsi="Verdana"/>
          <w:color w:val="000000"/>
          <w:sz w:val="18"/>
          <w:szCs w:val="18"/>
        </w:rPr>
        <w:t>Ростовской области в Сводном перечне анализируемых пакетов внутрифирменных аудиторских стандартов, из которого следует, что в аудиторских</w:t>
      </w:r>
      <w:r>
        <w:rPr>
          <w:rStyle w:val="WW8Num2z0"/>
          <w:rFonts w:ascii="Verdana" w:hAnsi="Verdana"/>
          <w:color w:val="000000"/>
          <w:sz w:val="18"/>
          <w:szCs w:val="18"/>
        </w:rPr>
        <w:t> </w:t>
      </w:r>
      <w:r>
        <w:rPr>
          <w:rStyle w:val="WW8Num3z0"/>
          <w:rFonts w:ascii="Verdana" w:hAnsi="Verdana"/>
          <w:color w:val="4682B4"/>
          <w:sz w:val="18"/>
          <w:szCs w:val="18"/>
        </w:rPr>
        <w:t>фирмах</w:t>
      </w:r>
      <w:r>
        <w:rPr>
          <w:rStyle w:val="WW8Num2z0"/>
          <w:rFonts w:ascii="Verdana" w:hAnsi="Verdana"/>
          <w:color w:val="000000"/>
          <w:sz w:val="18"/>
          <w:szCs w:val="18"/>
        </w:rPr>
        <w:t> </w:t>
      </w:r>
      <w:r>
        <w:rPr>
          <w:rFonts w:ascii="Verdana" w:hAnsi="Verdana"/>
          <w:color w:val="000000"/>
          <w:sz w:val="18"/>
          <w:szCs w:val="18"/>
        </w:rPr>
        <w:t>ООО «Аудиторская компания «АЗЪ»,</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Конс</w:t>
      </w:r>
      <w:proofErr w:type="spellEnd"/>
      <w:r>
        <w:rPr>
          <w:rFonts w:ascii="Verdana" w:hAnsi="Verdana"/>
          <w:color w:val="000000"/>
          <w:sz w:val="18"/>
          <w:szCs w:val="18"/>
        </w:rPr>
        <w:t>-Аудит», ООО «САН-Аудит», ООО «Бизнес-</w:t>
      </w:r>
      <w:proofErr w:type="spellStart"/>
      <w:r>
        <w:rPr>
          <w:rFonts w:ascii="Verdana" w:hAnsi="Verdana"/>
          <w:color w:val="000000"/>
          <w:sz w:val="18"/>
          <w:szCs w:val="18"/>
        </w:rPr>
        <w:t>Консалт</w:t>
      </w:r>
      <w:proofErr w:type="spellEnd"/>
      <w:r>
        <w:rPr>
          <w:rFonts w:ascii="Verdana" w:hAnsi="Verdana"/>
          <w:color w:val="000000"/>
          <w:sz w:val="18"/>
          <w:szCs w:val="18"/>
        </w:rPr>
        <w:t>» отсутствует актуализация стандартов.</w:t>
      </w:r>
    </w:p>
    <w:p w14:paraId="314B808D"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Данные наблюдения позволяют сделать вывод, что положение с использованием в работе аудиторских фирм неактуальных, внутрифирменных стандартов имеет место не только в Ростовской области, но и в ряде других субъектов Российской Федерации. Это происходит по причине разрозненности внутрифирменных стандартов, не объединенных в единую целостную систему.</w:t>
      </w:r>
    </w:p>
    <w:p w14:paraId="388F6C14"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считаем необходимым разрешить проблему повышения внутреннего контроля качества за счет формирования новых и доработки действующих внутрифирменных стандартов, с учетом применения</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технологий, автоматизированных процедур в рамках действующей системы</w:t>
      </w:r>
      <w:r>
        <w:rPr>
          <w:rStyle w:val="WW8Num2z0"/>
          <w:rFonts w:ascii="Verdana" w:hAnsi="Verdana"/>
          <w:color w:val="000000"/>
          <w:sz w:val="18"/>
          <w:szCs w:val="18"/>
        </w:rPr>
        <w:t> </w:t>
      </w:r>
      <w:r>
        <w:rPr>
          <w:rStyle w:val="WW8Num3z0"/>
          <w:rFonts w:ascii="Verdana" w:hAnsi="Verdana"/>
          <w:color w:val="4682B4"/>
          <w:sz w:val="18"/>
          <w:szCs w:val="18"/>
        </w:rPr>
        <w:t>СВК</w:t>
      </w:r>
      <w:r>
        <w:rPr>
          <w:rFonts w:ascii="Verdana" w:hAnsi="Verdana"/>
          <w:color w:val="000000"/>
          <w:sz w:val="18"/>
          <w:szCs w:val="18"/>
        </w:rPr>
        <w:t>.</w:t>
      </w:r>
    </w:p>
    <w:p w14:paraId="71320059"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решения рассмотренной выше задачи нами разработан и предложен проект алгоритма</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внутрифирменного стандарта «</w:t>
      </w:r>
      <w:r>
        <w:rPr>
          <w:rStyle w:val="WW8Num3z0"/>
          <w:rFonts w:ascii="Verdana" w:hAnsi="Verdana"/>
          <w:color w:val="4682B4"/>
          <w:sz w:val="18"/>
          <w:szCs w:val="18"/>
        </w:rPr>
        <w:t>Контроль качества аудита</w:t>
      </w:r>
      <w:r>
        <w:rPr>
          <w:rFonts w:ascii="Verdana" w:hAnsi="Verdana"/>
          <w:color w:val="000000"/>
          <w:sz w:val="18"/>
          <w:szCs w:val="18"/>
        </w:rPr>
        <w:t>», который позволит малым и средним</w:t>
      </w:r>
      <w:r>
        <w:rPr>
          <w:rStyle w:val="WW8Num2z0"/>
          <w:rFonts w:ascii="Verdana" w:hAnsi="Verdana"/>
          <w:color w:val="000000"/>
          <w:sz w:val="18"/>
          <w:szCs w:val="18"/>
        </w:rPr>
        <w:t> </w:t>
      </w:r>
      <w:r>
        <w:rPr>
          <w:rStyle w:val="WW8Num3z0"/>
          <w:rFonts w:ascii="Verdana" w:hAnsi="Verdana"/>
          <w:color w:val="4682B4"/>
          <w:sz w:val="18"/>
          <w:szCs w:val="18"/>
        </w:rPr>
        <w:t>аудиторским</w:t>
      </w:r>
      <w:r>
        <w:rPr>
          <w:rStyle w:val="WW8Num2z0"/>
          <w:rFonts w:ascii="Verdana" w:hAnsi="Verdana"/>
          <w:color w:val="000000"/>
          <w:sz w:val="18"/>
          <w:szCs w:val="18"/>
        </w:rPr>
        <w:t> </w:t>
      </w:r>
      <w:r>
        <w:rPr>
          <w:rFonts w:ascii="Verdana" w:hAnsi="Verdana"/>
          <w:color w:val="000000"/>
          <w:sz w:val="18"/>
          <w:szCs w:val="18"/>
        </w:rPr>
        <w:t>фирмам иметь реальную возможность проводить работы по формированию</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пакета аудиторских стандартов параллельно с основной деятельностью, способствуя широкому внедрению современных методов и технологий аудита, повышая качество предоставляемых услуг.</w:t>
      </w:r>
    </w:p>
    <w:p w14:paraId="2644424E"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Предложено распространить разработанную автором поэтапную методику в целях проведения аудита предприятий в стадии банкротства.</w:t>
      </w:r>
    </w:p>
    <w:p w14:paraId="23B07A70"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исследована оригинальная модель методики расчета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и аудиторского риска в ООО «</w:t>
      </w:r>
      <w:proofErr w:type="spellStart"/>
      <w:r>
        <w:rPr>
          <w:rFonts w:ascii="Verdana" w:hAnsi="Verdana"/>
          <w:color w:val="000000"/>
          <w:sz w:val="18"/>
          <w:szCs w:val="18"/>
        </w:rPr>
        <w:t>Конс</w:t>
      </w:r>
      <w:proofErr w:type="spellEnd"/>
      <w:r>
        <w:rPr>
          <w:rFonts w:ascii="Verdana" w:hAnsi="Verdana"/>
          <w:color w:val="000000"/>
          <w:sz w:val="18"/>
          <w:szCs w:val="18"/>
        </w:rPr>
        <w:t>-Аудит» и ООО «Бизнес-</w:t>
      </w:r>
      <w:proofErr w:type="spellStart"/>
      <w:r>
        <w:rPr>
          <w:rFonts w:ascii="Verdana" w:hAnsi="Verdana"/>
          <w:color w:val="000000"/>
          <w:sz w:val="18"/>
          <w:szCs w:val="18"/>
        </w:rPr>
        <w:t>Консалт</w:t>
      </w:r>
      <w:proofErr w:type="spellEnd"/>
      <w:r>
        <w:rPr>
          <w:rFonts w:ascii="Verdana" w:hAnsi="Verdana"/>
          <w:color w:val="000000"/>
          <w:sz w:val="18"/>
          <w:szCs w:val="18"/>
        </w:rPr>
        <w:t>», которая в целом не противоречит международным стандартам, может быть использована как для аудита стабильно функционирующих предприятий, так и для аудита предприятий в стадии банкротства.</w:t>
      </w:r>
    </w:p>
    <w:p w14:paraId="4455D4D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предложена в качестве опытной разработки Схема этапов</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предприятием, которая может являться универсальной для организаций, находящихся в</w:t>
      </w:r>
      <w:r>
        <w:rPr>
          <w:rStyle w:val="WW8Num2z0"/>
          <w:rFonts w:ascii="Verdana" w:hAnsi="Verdana"/>
          <w:color w:val="000000"/>
          <w:sz w:val="18"/>
          <w:szCs w:val="18"/>
        </w:rPr>
        <w:t> </w:t>
      </w:r>
      <w:r>
        <w:rPr>
          <w:rStyle w:val="WW8Num3z0"/>
          <w:rFonts w:ascii="Verdana" w:hAnsi="Verdana"/>
          <w:color w:val="4682B4"/>
          <w:sz w:val="18"/>
          <w:szCs w:val="18"/>
        </w:rPr>
        <w:t>кризисном</w:t>
      </w:r>
      <w:r>
        <w:rPr>
          <w:rStyle w:val="WW8Num2z0"/>
          <w:rFonts w:ascii="Verdana" w:hAnsi="Verdana"/>
          <w:color w:val="000000"/>
          <w:sz w:val="18"/>
          <w:szCs w:val="18"/>
        </w:rPr>
        <w:t> </w:t>
      </w:r>
      <w:r>
        <w:rPr>
          <w:rFonts w:ascii="Verdana" w:hAnsi="Verdana"/>
          <w:color w:val="000000"/>
          <w:sz w:val="18"/>
          <w:szCs w:val="18"/>
        </w:rPr>
        <w:t>состоянии.</w:t>
      </w:r>
    </w:p>
    <w:p w14:paraId="2BD2C76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Можно с уверенностью сказать, что</w:t>
      </w:r>
      <w:r>
        <w:rPr>
          <w:rStyle w:val="WW8Num2z0"/>
          <w:rFonts w:ascii="Verdana" w:hAnsi="Verdana"/>
          <w:color w:val="000000"/>
          <w:sz w:val="18"/>
          <w:szCs w:val="18"/>
        </w:rPr>
        <w:t> </w:t>
      </w:r>
      <w:r>
        <w:rPr>
          <w:rStyle w:val="WW8Num3z0"/>
          <w:rFonts w:ascii="Verdana" w:hAnsi="Verdana"/>
          <w:color w:val="4682B4"/>
          <w:sz w:val="18"/>
          <w:szCs w:val="18"/>
        </w:rPr>
        <w:t>банкротство</w:t>
      </w:r>
      <w:r>
        <w:rPr>
          <w:rStyle w:val="WW8Num2z0"/>
          <w:rFonts w:ascii="Verdana" w:hAnsi="Verdana"/>
          <w:color w:val="000000"/>
          <w:sz w:val="18"/>
          <w:szCs w:val="18"/>
        </w:rPr>
        <w:t> </w:t>
      </w:r>
      <w:r>
        <w:rPr>
          <w:rFonts w:ascii="Verdana" w:hAnsi="Verdana"/>
          <w:color w:val="000000"/>
          <w:sz w:val="18"/>
          <w:szCs w:val="18"/>
        </w:rPr>
        <w:t xml:space="preserve">- неизбежное явление любого современного рынка. Следуя рыночным законам, экономика выработала определенную систему контроля, диагностики и, по возможности, защиты предприятий от полного краха. Банкротство предприятия важно контролировать на каждой стадии, проверять документацию и все действия арбитражного управляющего. СВК является </w:t>
      </w:r>
      <w:proofErr w:type="spellStart"/>
      <w:r>
        <w:rPr>
          <w:rFonts w:ascii="Verdana" w:hAnsi="Verdana"/>
          <w:color w:val="000000"/>
          <w:sz w:val="18"/>
          <w:szCs w:val="18"/>
        </w:rPr>
        <w:t>для</w:t>
      </w:r>
      <w:r>
        <w:rPr>
          <w:rStyle w:val="WW8Num3z0"/>
          <w:rFonts w:ascii="Verdana" w:hAnsi="Verdana"/>
          <w:color w:val="4682B4"/>
          <w:sz w:val="18"/>
          <w:szCs w:val="18"/>
        </w:rPr>
        <w:t>аудитора</w:t>
      </w:r>
      <w:proofErr w:type="spellEnd"/>
      <w:r>
        <w:rPr>
          <w:rStyle w:val="WW8Num2z0"/>
          <w:rFonts w:ascii="Verdana" w:hAnsi="Verdana"/>
          <w:color w:val="000000"/>
          <w:sz w:val="18"/>
          <w:szCs w:val="18"/>
        </w:rPr>
        <w:t> </w:t>
      </w:r>
      <w:r>
        <w:rPr>
          <w:rFonts w:ascii="Verdana" w:hAnsi="Verdana"/>
          <w:color w:val="000000"/>
          <w:sz w:val="18"/>
          <w:szCs w:val="18"/>
        </w:rPr>
        <w:t>основным инструментом диагностики кризисных организаций.</w:t>
      </w:r>
    </w:p>
    <w:p w14:paraId="50393E1E"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Эффективным методом аудита процедуры банкротства является технический аудит, который содействует оптимизации производственного процесса, являясь частью </w:t>
      </w:r>
      <w:proofErr w:type="gramStart"/>
      <w:r>
        <w:rPr>
          <w:rFonts w:ascii="Verdana" w:hAnsi="Verdana"/>
          <w:color w:val="000000"/>
          <w:sz w:val="18"/>
          <w:szCs w:val="18"/>
        </w:rPr>
        <w:t>технологий</w:t>
      </w:r>
      <w:proofErr w:type="gramEnd"/>
      <w:r>
        <w:rPr>
          <w:rFonts w:ascii="Verdana" w:hAnsi="Verdana"/>
          <w:color w:val="000000"/>
          <w:sz w:val="18"/>
          <w:szCs w:val="18"/>
        </w:rPr>
        <w:t xml:space="preserve"> используемых предприятием, повышающих их потенциальные возможности по управлению производством.</w:t>
      </w:r>
    </w:p>
    <w:p w14:paraId="3F10F478"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результатам исследования научно-практической базы технического аудита, диссертантом была апробирована и внедрена поэтапная схема проведения технического аудита, с рекомендациями, которая может служить наглядным пособием при</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предприятий и организаций в стадии банкротства.</w:t>
      </w:r>
    </w:p>
    <w:p w14:paraId="087F64D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Проделанная работа подтвердила, что основой внутрифирменного контроля качества аудиторской</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является функционирующая в</w:t>
      </w:r>
    </w:p>
    <w:p w14:paraId="1A4BEC90"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Российской Федерации система стандартов аудиторской деятельности, которая базируется на рекомендациях международных стандартов аудита, требованиях федеральных стандартов и внутренних регламентирующих деятельность документах. При этом, в отличие от других организаций,</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подпадает под регулирование контроля качества как внешнего, так и внутреннего, согласно требований действующих стандартов аудиторской деятельности.</w:t>
      </w:r>
    </w:p>
    <w:p w14:paraId="6DBF1817"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контроля качества любой организации в целях ее оптимизации может и должна использовать технологии</w:t>
      </w:r>
      <w:r>
        <w:rPr>
          <w:rStyle w:val="WW8Num2z0"/>
          <w:rFonts w:ascii="Verdana" w:hAnsi="Verdana"/>
          <w:color w:val="000000"/>
          <w:sz w:val="18"/>
          <w:szCs w:val="18"/>
        </w:rPr>
        <w:t> </w:t>
      </w:r>
      <w:proofErr w:type="spellStart"/>
      <w:r>
        <w:rPr>
          <w:rStyle w:val="WW8Num3z0"/>
          <w:rFonts w:ascii="Verdana" w:hAnsi="Verdana"/>
          <w:color w:val="4682B4"/>
          <w:sz w:val="18"/>
          <w:szCs w:val="18"/>
        </w:rPr>
        <w:t>контроллинга</w:t>
      </w:r>
      <w:proofErr w:type="spellEnd"/>
      <w:r>
        <w:rPr>
          <w:rFonts w:ascii="Verdana" w:hAnsi="Verdana"/>
          <w:color w:val="000000"/>
          <w:sz w:val="18"/>
          <w:szCs w:val="18"/>
        </w:rPr>
        <w:t>, который можно интерпретировать как информационное обеспечение ориентированного на результат управления предприятия,</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регулирование и контроль (мониторинг) на предприятии, в выполнении функции</w:t>
      </w:r>
      <w:r>
        <w:rPr>
          <w:rStyle w:val="WW8Num2z0"/>
          <w:rFonts w:ascii="Verdana" w:hAnsi="Verdana"/>
          <w:color w:val="000000"/>
          <w:sz w:val="18"/>
          <w:szCs w:val="18"/>
        </w:rPr>
        <w:t> </w:t>
      </w:r>
      <w:r>
        <w:rPr>
          <w:rStyle w:val="WW8Num3z0"/>
          <w:rFonts w:ascii="Verdana" w:hAnsi="Verdana"/>
          <w:color w:val="4682B4"/>
          <w:sz w:val="18"/>
          <w:szCs w:val="18"/>
        </w:rPr>
        <w:t>интеграции</w:t>
      </w:r>
      <w:r>
        <w:rPr>
          <w:rFonts w:ascii="Verdana" w:hAnsi="Verdana"/>
          <w:color w:val="000000"/>
          <w:sz w:val="18"/>
          <w:szCs w:val="18"/>
        </w:rPr>
        <w:t>, системной организации и координации. На основе полученных материалов сделан вывод, о том, что эффективное функционирование системы контроля невозможно без адекватной системы внутрифирменного регулирования (стандартизации) и</w:t>
      </w:r>
      <w:r>
        <w:rPr>
          <w:rStyle w:val="WW8Num2z0"/>
          <w:rFonts w:ascii="Verdana" w:hAnsi="Verdana"/>
          <w:color w:val="000000"/>
          <w:sz w:val="18"/>
          <w:szCs w:val="18"/>
        </w:rPr>
        <w:t> </w:t>
      </w:r>
      <w:r>
        <w:rPr>
          <w:rStyle w:val="WW8Num3z0"/>
          <w:rFonts w:ascii="Verdana" w:hAnsi="Verdana"/>
          <w:color w:val="4682B4"/>
          <w:sz w:val="18"/>
          <w:szCs w:val="18"/>
        </w:rPr>
        <w:t>документарного</w:t>
      </w:r>
      <w:r>
        <w:rPr>
          <w:rStyle w:val="WW8Num2z0"/>
          <w:rFonts w:ascii="Verdana" w:hAnsi="Verdana"/>
          <w:color w:val="000000"/>
          <w:sz w:val="18"/>
          <w:szCs w:val="18"/>
        </w:rPr>
        <w:t> </w:t>
      </w:r>
      <w:r>
        <w:rPr>
          <w:rFonts w:ascii="Verdana" w:hAnsi="Verdana"/>
          <w:color w:val="000000"/>
          <w:sz w:val="18"/>
          <w:szCs w:val="18"/>
        </w:rPr>
        <w:t>обеспечения.</w:t>
      </w:r>
    </w:p>
    <w:p w14:paraId="570C2B02"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учетом все возрастающей зависимости проверяемых экономических субъектов от их информационных систем возникает необходимость в дальнейшем совершенствовании аудиторских стандартов в области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осуществления аудита в условиях компьютерной обработки данных (</w:t>
      </w:r>
      <w:r>
        <w:rPr>
          <w:rStyle w:val="WW8Num3z0"/>
          <w:rFonts w:ascii="Verdana" w:hAnsi="Verdana"/>
          <w:color w:val="4682B4"/>
          <w:sz w:val="18"/>
          <w:szCs w:val="18"/>
        </w:rPr>
        <w:t>КОД</w:t>
      </w:r>
      <w:r>
        <w:rPr>
          <w:rFonts w:ascii="Verdana" w:hAnsi="Verdana"/>
          <w:color w:val="000000"/>
          <w:sz w:val="18"/>
          <w:szCs w:val="18"/>
        </w:rPr>
        <w:t>) и оценки риска и внутреннего контроля в условиях компьютерной и информационных систем</w:t>
      </w:r>
      <w:r>
        <w:rPr>
          <w:rStyle w:val="WW8Num2z0"/>
          <w:rFonts w:ascii="Verdana" w:hAnsi="Verdana"/>
          <w:color w:val="000000"/>
          <w:sz w:val="18"/>
          <w:szCs w:val="18"/>
        </w:rPr>
        <w:t> </w:t>
      </w:r>
      <w:proofErr w:type="spellStart"/>
      <w:r>
        <w:rPr>
          <w:rStyle w:val="WW8Num3z0"/>
          <w:rFonts w:ascii="Verdana" w:hAnsi="Verdana"/>
          <w:color w:val="4682B4"/>
          <w:sz w:val="18"/>
          <w:szCs w:val="18"/>
        </w:rPr>
        <w:t>аудируемого</w:t>
      </w:r>
      <w:proofErr w:type="spellEnd"/>
      <w:r>
        <w:rPr>
          <w:rStyle w:val="WW8Num2z0"/>
          <w:rFonts w:ascii="Verdana" w:hAnsi="Verdana"/>
          <w:color w:val="000000"/>
          <w:sz w:val="18"/>
          <w:szCs w:val="18"/>
        </w:rPr>
        <w:t> </w:t>
      </w:r>
      <w:r>
        <w:rPr>
          <w:rFonts w:ascii="Verdana" w:hAnsi="Verdana"/>
          <w:color w:val="000000"/>
          <w:sz w:val="18"/>
          <w:szCs w:val="18"/>
        </w:rPr>
        <w:t>лица.</w:t>
      </w:r>
    </w:p>
    <w:p w14:paraId="08DAC0EC"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информационных технологий,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 xml:space="preserve">для выполнения аудиторских процедур с целью обработки данных, содержащихся в информационных системах </w:t>
      </w:r>
      <w:proofErr w:type="spellStart"/>
      <w:r>
        <w:rPr>
          <w:rFonts w:ascii="Verdana" w:hAnsi="Verdana"/>
          <w:color w:val="000000"/>
          <w:sz w:val="18"/>
          <w:szCs w:val="18"/>
        </w:rPr>
        <w:t>аудируемого</w:t>
      </w:r>
      <w:proofErr w:type="spellEnd"/>
      <w:r>
        <w:rPr>
          <w:rFonts w:ascii="Verdana" w:hAnsi="Verdana"/>
          <w:color w:val="000000"/>
          <w:sz w:val="18"/>
          <w:szCs w:val="18"/>
        </w:rPr>
        <w:t xml:space="preserve"> лица, должно широко применяться в качестве метода аудита.</w:t>
      </w:r>
    </w:p>
    <w:p w14:paraId="4B27E55E"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Считаем, что процесс комплексной автоматизации аудиторской деятельности в значительной мере повысит качество аудита и сократит время его проведения. Автоматизированная обработка учётных и</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данных не изменяет сущности и значения аудиторской проверки, меняются лишь её методы. Проверка с учётом автоматизации работы</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позволяет достовернее оценить системы внутреннего контроля и уровень</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риска.</w:t>
      </w:r>
    </w:p>
    <w:p w14:paraId="54971380"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предложена общая схема автоматизированного комплекса проведения аудита (АКПА), включающая методику проведения проверки внутреннего контроля с помощью извлечений из нормативных документов и авторских комментариев, а также документов, используемых при общем аудите с учетом</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и региональной специфики проведения аудита.</w:t>
      </w:r>
    </w:p>
    <w:p w14:paraId="42D3F2DC" w14:textId="77777777" w:rsidR="003A375F" w:rsidRDefault="003A375F" w:rsidP="003A375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Предлагаемая система АКПА разработана для проведения внутреннего аудита финансово-хозяйственной деятельности предприятий и организаций с учетом рекомендаций международных стандартов аудита.</w:t>
      </w:r>
    </w:p>
    <w:p w14:paraId="5818C833"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задачей АКПА, является проверка достоверности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отчётности. В то же время комплекс может быть особенно востребован компаниями</w:t>
      </w:r>
      <w:r>
        <w:rPr>
          <w:rStyle w:val="WW8Num2z0"/>
          <w:rFonts w:ascii="Verdana" w:hAnsi="Verdana"/>
          <w:color w:val="000000"/>
          <w:sz w:val="18"/>
          <w:szCs w:val="18"/>
        </w:rPr>
        <w:t> </w:t>
      </w:r>
      <w:r>
        <w:rPr>
          <w:rStyle w:val="WW8Num3z0"/>
          <w:rFonts w:ascii="Verdana" w:hAnsi="Verdana"/>
          <w:color w:val="4682B4"/>
          <w:sz w:val="18"/>
          <w:szCs w:val="18"/>
        </w:rPr>
        <w:t>холдингового</w:t>
      </w:r>
      <w:r>
        <w:rPr>
          <w:rStyle w:val="WW8Num2z0"/>
          <w:rFonts w:ascii="Verdana" w:hAnsi="Verdana"/>
          <w:color w:val="000000"/>
          <w:sz w:val="18"/>
          <w:szCs w:val="18"/>
        </w:rPr>
        <w:t> </w:t>
      </w:r>
      <w:r>
        <w:rPr>
          <w:rFonts w:ascii="Verdana" w:hAnsi="Verdana"/>
          <w:color w:val="000000"/>
          <w:sz w:val="18"/>
          <w:szCs w:val="18"/>
        </w:rPr>
        <w:t>типа для проверки отчётности</w:t>
      </w:r>
      <w:r>
        <w:rPr>
          <w:rStyle w:val="WW8Num2z0"/>
          <w:rFonts w:ascii="Verdana" w:hAnsi="Verdana"/>
          <w:color w:val="000000"/>
          <w:sz w:val="18"/>
          <w:szCs w:val="18"/>
        </w:rPr>
        <w:t> </w:t>
      </w:r>
      <w:r>
        <w:rPr>
          <w:rStyle w:val="WW8Num3z0"/>
          <w:rFonts w:ascii="Verdana" w:hAnsi="Verdana"/>
          <w:color w:val="4682B4"/>
          <w:sz w:val="18"/>
          <w:szCs w:val="18"/>
        </w:rPr>
        <w:t>дочерних</w:t>
      </w:r>
      <w:r>
        <w:rPr>
          <w:rStyle w:val="WW8Num2z0"/>
          <w:rFonts w:ascii="Verdana" w:hAnsi="Verdana"/>
          <w:color w:val="000000"/>
          <w:sz w:val="18"/>
          <w:szCs w:val="18"/>
        </w:rPr>
        <w:t> </w:t>
      </w:r>
      <w:r>
        <w:rPr>
          <w:rFonts w:ascii="Verdana" w:hAnsi="Verdana"/>
          <w:color w:val="000000"/>
          <w:sz w:val="18"/>
          <w:szCs w:val="18"/>
        </w:rPr>
        <w:t>предприятий, т.к. обеспечивает единую методологию аудиторских проверок головной и дочерних компаний.</w:t>
      </w:r>
    </w:p>
    <w:p w14:paraId="49C5240B"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Система может быть использована при проведении внутренних и внешних аудиторских проверок, а </w:t>
      </w:r>
      <w:proofErr w:type="gramStart"/>
      <w:r>
        <w:rPr>
          <w:rFonts w:ascii="Verdana" w:hAnsi="Verdana"/>
          <w:color w:val="000000"/>
          <w:sz w:val="18"/>
          <w:szCs w:val="18"/>
        </w:rPr>
        <w:t>так же</w:t>
      </w:r>
      <w:proofErr w:type="gramEnd"/>
      <w:r>
        <w:rPr>
          <w:rFonts w:ascii="Verdana" w:hAnsi="Verdana"/>
          <w:color w:val="000000"/>
          <w:sz w:val="18"/>
          <w:szCs w:val="18"/>
        </w:rPr>
        <w:t xml:space="preserve"> полезна для главных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крупных предприятий, где в связи с возрастанием объёма учётных работ</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неизбежно разделяется на участки учёта, на каждом из которых заняты один или несколько сотрудников. По нашему мнению, разделение труда и</w:t>
      </w:r>
      <w:r>
        <w:rPr>
          <w:rStyle w:val="WW8Num2z0"/>
          <w:rFonts w:ascii="Verdana" w:hAnsi="Verdana"/>
          <w:color w:val="000000"/>
          <w:sz w:val="18"/>
          <w:szCs w:val="18"/>
        </w:rPr>
        <w:t> </w:t>
      </w:r>
      <w:r>
        <w:rPr>
          <w:rStyle w:val="WW8Num3z0"/>
          <w:rFonts w:ascii="Verdana" w:hAnsi="Verdana"/>
          <w:color w:val="4682B4"/>
          <w:sz w:val="18"/>
          <w:szCs w:val="18"/>
        </w:rPr>
        <w:t>специализация</w:t>
      </w:r>
      <w:r>
        <w:rPr>
          <w:rStyle w:val="WW8Num2z0"/>
          <w:rFonts w:ascii="Verdana" w:hAnsi="Verdana"/>
          <w:color w:val="000000"/>
          <w:sz w:val="18"/>
          <w:szCs w:val="18"/>
        </w:rPr>
        <w:t> </w:t>
      </w:r>
      <w:r>
        <w:rPr>
          <w:rFonts w:ascii="Verdana" w:hAnsi="Verdana"/>
          <w:color w:val="000000"/>
          <w:sz w:val="18"/>
          <w:szCs w:val="18"/>
        </w:rPr>
        <w:t>участков учёта позволяют бухгалтерам более качественно выполнять работу на каждом участке.</w:t>
      </w:r>
    </w:p>
    <w:p w14:paraId="2B0499D5" w14:textId="77777777" w:rsidR="003A375F" w:rsidRDefault="003A375F" w:rsidP="003A375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среде практикующих</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в настоящее время идет обсуждение нескольких аудиторских стандартов, включая стандарт по применению КОД, которые</w:t>
      </w:r>
      <w:r>
        <w:rPr>
          <w:rStyle w:val="WW8Num2z0"/>
          <w:rFonts w:ascii="Verdana" w:hAnsi="Verdana"/>
          <w:color w:val="000000"/>
          <w:sz w:val="18"/>
          <w:szCs w:val="18"/>
        </w:rPr>
        <w:t> </w:t>
      </w:r>
      <w:r>
        <w:rPr>
          <w:rStyle w:val="WW8Num3z0"/>
          <w:rFonts w:ascii="Verdana" w:hAnsi="Verdana"/>
          <w:color w:val="4682B4"/>
          <w:sz w:val="18"/>
          <w:szCs w:val="18"/>
        </w:rPr>
        <w:t>планируются</w:t>
      </w:r>
      <w:r>
        <w:rPr>
          <w:rStyle w:val="WW8Num2z0"/>
          <w:rFonts w:ascii="Verdana" w:hAnsi="Verdana"/>
          <w:color w:val="000000"/>
          <w:sz w:val="18"/>
          <w:szCs w:val="18"/>
        </w:rPr>
        <w:t> </w:t>
      </w:r>
      <w:r>
        <w:rPr>
          <w:rFonts w:ascii="Verdana" w:hAnsi="Verdana"/>
          <w:color w:val="000000"/>
          <w:sz w:val="18"/>
          <w:szCs w:val="18"/>
        </w:rPr>
        <w:t>к введению в 2013 г.</w:t>
      </w:r>
    </w:p>
    <w:p w14:paraId="6A8E4011" w14:textId="77777777" w:rsidR="003A375F" w:rsidRDefault="003A375F" w:rsidP="003A375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Филюшкина, Ольга Николаевна, 2013 год</w:t>
      </w:r>
    </w:p>
    <w:p w14:paraId="6E3CB52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Российская Федерация. Законы.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xml:space="preserve">)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федер</w:t>
      </w:r>
      <w:proofErr w:type="spellEnd"/>
      <w:r>
        <w:rPr>
          <w:rFonts w:ascii="Verdana" w:hAnsi="Verdana"/>
          <w:color w:val="000000"/>
          <w:sz w:val="18"/>
          <w:szCs w:val="18"/>
        </w:rPr>
        <w:t>. закон: принят Гос. Думой 26.10.2002 (в редакции от 03.12.2011, с изм. и доп., вступившими в силу с 05.03.2012).</w:t>
      </w:r>
    </w:p>
    <w:p w14:paraId="29FE5F0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Российская Федерация. Законы.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 xml:space="preserve">деятельности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федер</w:t>
      </w:r>
      <w:proofErr w:type="spellEnd"/>
      <w:r>
        <w:rPr>
          <w:rFonts w:ascii="Verdana" w:hAnsi="Verdana"/>
          <w:color w:val="000000"/>
          <w:sz w:val="18"/>
          <w:szCs w:val="18"/>
        </w:rPr>
        <w:t>. закон: принят Гос. Думой 30.12.2008.</w:t>
      </w:r>
    </w:p>
    <w:p w14:paraId="1E8F67E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Российская Федерация. Законы. О</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 xml:space="preserve">организациях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федер.закон</w:t>
      </w:r>
      <w:proofErr w:type="spellEnd"/>
      <w:r>
        <w:rPr>
          <w:rFonts w:ascii="Verdana" w:hAnsi="Verdana"/>
          <w:color w:val="000000"/>
          <w:sz w:val="18"/>
          <w:szCs w:val="18"/>
        </w:rPr>
        <w:t xml:space="preserve"> принят Гос. Думой 17.11.2007.</w:t>
      </w:r>
    </w:p>
    <w:p w14:paraId="7E92E2A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Система критериев неудовлетворительной структуры</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 xml:space="preserve">неплатежеспособных предприятий </w:t>
      </w:r>
      <w:proofErr w:type="gramStart"/>
      <w:r>
        <w:rPr>
          <w:rFonts w:ascii="Verdana" w:hAnsi="Verdana"/>
          <w:color w:val="000000"/>
          <w:sz w:val="18"/>
          <w:szCs w:val="18"/>
        </w:rPr>
        <w:t>Текст.:</w:t>
      </w:r>
      <w:proofErr w:type="gramEnd"/>
      <w:r>
        <w:rPr>
          <w:rFonts w:ascii="Verdana" w:hAnsi="Verdana"/>
          <w:color w:val="000000"/>
          <w:sz w:val="18"/>
          <w:szCs w:val="18"/>
        </w:rPr>
        <w:t xml:space="preserve"> Постановление Правительства РФ от 20.05.1994 №498.</w:t>
      </w:r>
    </w:p>
    <w:p w14:paraId="640D648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5. Правила проведения арбитражным управляющим финансового анализа </w:t>
      </w:r>
      <w:proofErr w:type="gramStart"/>
      <w:r>
        <w:rPr>
          <w:rFonts w:ascii="Verdana" w:hAnsi="Verdana"/>
          <w:color w:val="000000"/>
          <w:sz w:val="18"/>
          <w:szCs w:val="18"/>
        </w:rPr>
        <w:t>Текст.:</w:t>
      </w:r>
      <w:proofErr w:type="gramEnd"/>
      <w:r>
        <w:rPr>
          <w:rFonts w:ascii="Verdana" w:hAnsi="Verdana"/>
          <w:color w:val="000000"/>
          <w:sz w:val="18"/>
          <w:szCs w:val="18"/>
        </w:rPr>
        <w:t xml:space="preserve"> Постановление Правительства РФ от 25.06.2003 № 367.</w:t>
      </w:r>
    </w:p>
    <w:p w14:paraId="70D561E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Временные правила проверки арбитражным управляющим наличия признаков фиктивного и преднамеренного</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proofErr w:type="gramStart"/>
      <w:r>
        <w:rPr>
          <w:rFonts w:ascii="Verdana" w:hAnsi="Verdana"/>
          <w:color w:val="000000"/>
          <w:sz w:val="18"/>
          <w:szCs w:val="18"/>
        </w:rPr>
        <w:t>Текст.:</w:t>
      </w:r>
      <w:proofErr w:type="gramEnd"/>
      <w:r>
        <w:rPr>
          <w:rFonts w:ascii="Verdana" w:hAnsi="Verdana"/>
          <w:color w:val="000000"/>
          <w:sz w:val="18"/>
          <w:szCs w:val="18"/>
        </w:rPr>
        <w:t xml:space="preserve"> Постановление Правительства РФ от 27.12.2004 № 855.</w:t>
      </w:r>
    </w:p>
    <w:p w14:paraId="4518FDB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 Об утверждении федеральных правил (стандартов) аудиторской деятельности </w:t>
      </w:r>
      <w:proofErr w:type="gramStart"/>
      <w:r>
        <w:rPr>
          <w:rFonts w:ascii="Verdana" w:hAnsi="Verdana"/>
          <w:color w:val="000000"/>
          <w:sz w:val="18"/>
          <w:szCs w:val="18"/>
        </w:rPr>
        <w:t>Текст.:</w:t>
      </w:r>
      <w:proofErr w:type="gramEnd"/>
      <w:r>
        <w:rPr>
          <w:rFonts w:ascii="Verdana" w:hAnsi="Verdana"/>
          <w:color w:val="000000"/>
          <w:sz w:val="18"/>
          <w:szCs w:val="18"/>
        </w:rPr>
        <w:t xml:space="preserve"> Постановление Правительства РФ от 24.02.2002 № 696 (в редакции от 16.08.2011).</w:t>
      </w:r>
    </w:p>
    <w:p w14:paraId="6AC9E41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 xml:space="preserve">учета и бухгалтерской отчетности в Российской Федерации </w:t>
      </w:r>
      <w:proofErr w:type="gramStart"/>
      <w:r>
        <w:rPr>
          <w:rFonts w:ascii="Verdana" w:hAnsi="Verdana"/>
          <w:color w:val="000000"/>
          <w:sz w:val="18"/>
          <w:szCs w:val="18"/>
        </w:rPr>
        <w:t>Текст.:</w:t>
      </w:r>
      <w:proofErr w:type="gramEnd"/>
      <w:r>
        <w:rPr>
          <w:rFonts w:ascii="Verdana" w:hAnsi="Verdana"/>
          <w:color w:val="000000"/>
          <w:sz w:val="18"/>
          <w:szCs w:val="18"/>
        </w:rPr>
        <w:t xml:space="preserve"> Утв. Министерством финансов Российской Федерации 29.07.1998 № 34н (действующая редакция).</w:t>
      </w:r>
    </w:p>
    <w:p w14:paraId="5E40304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Кодекс профессиональной этики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proofErr w:type="gramStart"/>
      <w:r>
        <w:rPr>
          <w:rFonts w:ascii="Verdana" w:hAnsi="Verdana"/>
          <w:color w:val="000000"/>
          <w:sz w:val="18"/>
          <w:szCs w:val="18"/>
        </w:rPr>
        <w:t>Текст.:</w:t>
      </w:r>
      <w:proofErr w:type="gramEnd"/>
      <w:r>
        <w:rPr>
          <w:rFonts w:ascii="Verdana" w:hAnsi="Verdana"/>
          <w:color w:val="000000"/>
          <w:sz w:val="18"/>
          <w:szCs w:val="18"/>
        </w:rPr>
        <w:t xml:space="preserve"> от 22.03.2012 (одобрен</w:t>
      </w:r>
    </w:p>
    <w:p w14:paraId="5F89F42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Советом по аудиторской деятельности протокол № 4).1. Специальная литература</w:t>
      </w:r>
    </w:p>
    <w:p w14:paraId="4A696C5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пер. с англ., науч. ред. Я.В. Соколова Текст.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2003, 250 с.</w:t>
      </w:r>
    </w:p>
    <w:p w14:paraId="496F1BF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proofErr w:type="spellStart"/>
      <w:r>
        <w:rPr>
          <w:rStyle w:val="WW8Num3z0"/>
          <w:rFonts w:ascii="Verdana" w:hAnsi="Verdana"/>
          <w:color w:val="4682B4"/>
          <w:sz w:val="18"/>
          <w:szCs w:val="18"/>
        </w:rPr>
        <w:t>Агладзе</w:t>
      </w:r>
      <w:proofErr w:type="spellEnd"/>
      <w:r>
        <w:rPr>
          <w:rStyle w:val="WW8Num2z0"/>
          <w:rFonts w:ascii="Verdana" w:hAnsi="Verdana"/>
          <w:color w:val="000000"/>
          <w:sz w:val="18"/>
          <w:szCs w:val="18"/>
        </w:rPr>
        <w:t> </w:t>
      </w:r>
      <w:r>
        <w:rPr>
          <w:rFonts w:ascii="Verdana" w:hAnsi="Verdana"/>
          <w:color w:val="000000"/>
          <w:sz w:val="18"/>
          <w:szCs w:val="18"/>
        </w:rPr>
        <w:t xml:space="preserve">И.И. Новое в международных стандартах аудита / И.И. </w:t>
      </w:r>
      <w:proofErr w:type="spellStart"/>
      <w:r>
        <w:rPr>
          <w:rFonts w:ascii="Verdana" w:hAnsi="Verdana"/>
          <w:color w:val="000000"/>
          <w:sz w:val="18"/>
          <w:szCs w:val="18"/>
        </w:rPr>
        <w:t>Агладзе</w:t>
      </w:r>
      <w:proofErr w:type="spellEnd"/>
      <w:r>
        <w:rPr>
          <w:rFonts w:ascii="Verdana" w:hAnsi="Verdana"/>
          <w:color w:val="000000"/>
          <w:sz w:val="18"/>
          <w:szCs w:val="18"/>
        </w:rPr>
        <w:t xml:space="preserve"> Текст. //</w:t>
      </w:r>
      <w:r>
        <w:rPr>
          <w:rStyle w:val="WW8Num2z0"/>
          <w:rFonts w:ascii="Verdana" w:hAnsi="Verdana"/>
          <w:color w:val="000000"/>
          <w:sz w:val="18"/>
          <w:szCs w:val="18"/>
        </w:rPr>
        <w:t> </w:t>
      </w:r>
      <w:r>
        <w:rPr>
          <w:rStyle w:val="WW8Num3z0"/>
          <w:rFonts w:ascii="Verdana" w:hAnsi="Verdana"/>
          <w:color w:val="4682B4"/>
          <w:sz w:val="18"/>
          <w:szCs w:val="18"/>
        </w:rPr>
        <w:t>Корпоративная</w:t>
      </w:r>
      <w:r>
        <w:rPr>
          <w:rStyle w:val="WW8Num2z0"/>
          <w:rFonts w:ascii="Verdana" w:hAnsi="Verdana"/>
          <w:color w:val="000000"/>
          <w:sz w:val="18"/>
          <w:szCs w:val="18"/>
        </w:rPr>
        <w:t> </w:t>
      </w:r>
      <w:r>
        <w:rPr>
          <w:rFonts w:ascii="Verdana" w:hAnsi="Verdana"/>
          <w:color w:val="000000"/>
          <w:sz w:val="18"/>
          <w:szCs w:val="18"/>
        </w:rPr>
        <w:t>финансовая отчетность. Международные стандарты. -2010,-№6.-С. 12-18.</w:t>
      </w:r>
    </w:p>
    <w:p w14:paraId="4690364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O.A. Методика аудита системы компьютерной обработки данных / O.A. Александров Текст.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 3. -С. 65-67.</w:t>
      </w:r>
    </w:p>
    <w:p w14:paraId="257E5AE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proofErr w:type="spellStart"/>
      <w:r>
        <w:rPr>
          <w:rStyle w:val="WW8Num3z0"/>
          <w:rFonts w:ascii="Verdana" w:hAnsi="Verdana"/>
          <w:color w:val="4682B4"/>
          <w:sz w:val="18"/>
          <w:szCs w:val="18"/>
        </w:rPr>
        <w:t>Аманжолова</w:t>
      </w:r>
      <w:proofErr w:type="spellEnd"/>
      <w:r>
        <w:rPr>
          <w:rStyle w:val="WW8Num2z0"/>
          <w:rFonts w:ascii="Verdana" w:hAnsi="Verdana"/>
          <w:color w:val="000000"/>
          <w:sz w:val="18"/>
          <w:szCs w:val="18"/>
        </w:rPr>
        <w:t> </w:t>
      </w:r>
      <w:r>
        <w:rPr>
          <w:rFonts w:ascii="Verdana" w:hAnsi="Verdana"/>
          <w:color w:val="000000"/>
          <w:sz w:val="18"/>
          <w:szCs w:val="18"/>
        </w:rPr>
        <w:t>Б.А. Информационные аспекты аудита</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 xml:space="preserve">(финансовой) отчетности / Б.А. </w:t>
      </w:r>
      <w:proofErr w:type="spellStart"/>
      <w:r>
        <w:rPr>
          <w:rFonts w:ascii="Verdana" w:hAnsi="Verdana"/>
          <w:color w:val="000000"/>
          <w:sz w:val="18"/>
          <w:szCs w:val="18"/>
        </w:rPr>
        <w:t>Аманжолова</w:t>
      </w:r>
      <w:proofErr w:type="spellEnd"/>
      <w:r>
        <w:rPr>
          <w:rFonts w:ascii="Verdana" w:hAnsi="Verdana"/>
          <w:color w:val="000000"/>
          <w:sz w:val="18"/>
          <w:szCs w:val="18"/>
        </w:rPr>
        <w:t xml:space="preserve"> Текст. // Экономические науки. -2007.-№6(31).</w:t>
      </w:r>
    </w:p>
    <w:p w14:paraId="7B72B42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 xml:space="preserve">В.Д., </w:t>
      </w:r>
      <w:proofErr w:type="spellStart"/>
      <w:r>
        <w:rPr>
          <w:rFonts w:ascii="Verdana" w:hAnsi="Verdana"/>
          <w:color w:val="000000"/>
          <w:sz w:val="18"/>
          <w:szCs w:val="18"/>
        </w:rPr>
        <w:t>Черемшанов</w:t>
      </w:r>
      <w:proofErr w:type="spellEnd"/>
      <w:r>
        <w:rPr>
          <w:rFonts w:ascii="Verdana" w:hAnsi="Verdana"/>
          <w:color w:val="000000"/>
          <w:sz w:val="18"/>
          <w:szCs w:val="18"/>
        </w:rPr>
        <w:t xml:space="preserve"> A.B. Система внутреннего контроля: основные понятия / В.Д. Андреев, A.B.</w:t>
      </w:r>
      <w:r>
        <w:rPr>
          <w:rStyle w:val="WW8Num2z0"/>
          <w:rFonts w:ascii="Verdana" w:hAnsi="Verdana"/>
          <w:color w:val="000000"/>
          <w:sz w:val="18"/>
          <w:szCs w:val="18"/>
        </w:rPr>
        <w:t> </w:t>
      </w:r>
      <w:proofErr w:type="spellStart"/>
      <w:r>
        <w:rPr>
          <w:rStyle w:val="WW8Num3z0"/>
          <w:rFonts w:ascii="Verdana" w:hAnsi="Verdana"/>
          <w:color w:val="4682B4"/>
          <w:sz w:val="18"/>
          <w:szCs w:val="18"/>
        </w:rPr>
        <w:t>Черемшанов</w:t>
      </w:r>
      <w:proofErr w:type="spellEnd"/>
      <w:r>
        <w:rPr>
          <w:rStyle w:val="WW8Num2z0"/>
          <w:rFonts w:ascii="Verdana" w:hAnsi="Verdana"/>
          <w:color w:val="000000"/>
          <w:sz w:val="18"/>
          <w:szCs w:val="18"/>
        </w:rPr>
        <w:t> </w:t>
      </w:r>
      <w:r>
        <w:rPr>
          <w:rFonts w:ascii="Verdana" w:hAnsi="Verdana"/>
          <w:color w:val="000000"/>
          <w:sz w:val="18"/>
          <w:szCs w:val="18"/>
        </w:rPr>
        <w:t>Текст. //Аудиторские ведомости 2004. - № 2.</w:t>
      </w:r>
    </w:p>
    <w:p w14:paraId="7A75FA4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Арене</w:t>
      </w:r>
      <w:r>
        <w:rPr>
          <w:rStyle w:val="WW8Num2z0"/>
          <w:rFonts w:ascii="Verdana" w:hAnsi="Verdana"/>
          <w:color w:val="000000"/>
          <w:sz w:val="18"/>
          <w:szCs w:val="18"/>
        </w:rPr>
        <w:t> </w:t>
      </w:r>
      <w:r>
        <w:rPr>
          <w:rFonts w:ascii="Verdana" w:hAnsi="Verdana"/>
          <w:color w:val="000000"/>
          <w:sz w:val="18"/>
          <w:szCs w:val="18"/>
        </w:rPr>
        <w:t xml:space="preserve">Э.А., </w:t>
      </w:r>
      <w:proofErr w:type="spellStart"/>
      <w:r>
        <w:rPr>
          <w:rFonts w:ascii="Verdana" w:hAnsi="Verdana"/>
          <w:color w:val="000000"/>
          <w:sz w:val="18"/>
          <w:szCs w:val="18"/>
        </w:rPr>
        <w:t>Лоббек</w:t>
      </w:r>
      <w:proofErr w:type="spellEnd"/>
      <w:r>
        <w:rPr>
          <w:rFonts w:ascii="Verdana" w:hAnsi="Verdana"/>
          <w:color w:val="000000"/>
          <w:sz w:val="18"/>
          <w:szCs w:val="18"/>
        </w:rPr>
        <w:t xml:space="preserve"> Д.К. Аудит / пер. с англ. М.: </w:t>
      </w:r>
      <w:proofErr w:type="spellStart"/>
      <w:r>
        <w:rPr>
          <w:rFonts w:ascii="Verdana" w:hAnsi="Verdana"/>
          <w:color w:val="000000"/>
          <w:sz w:val="18"/>
          <w:szCs w:val="18"/>
        </w:rPr>
        <w:t>ФиС</w:t>
      </w:r>
      <w:proofErr w:type="spellEnd"/>
      <w:r>
        <w:rPr>
          <w:rFonts w:ascii="Verdana" w:hAnsi="Verdana"/>
          <w:color w:val="000000"/>
          <w:sz w:val="18"/>
          <w:szCs w:val="18"/>
        </w:rPr>
        <w:t>, 2003, 560 с.</w:t>
      </w:r>
    </w:p>
    <w:p w14:paraId="1B0F8C5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Анализ и диагностика финансово-хозяйственной деятельности предприятия: Учебник /</w:t>
      </w:r>
      <w:r>
        <w:rPr>
          <w:rStyle w:val="WW8Num2z0"/>
          <w:rFonts w:ascii="Verdana" w:hAnsi="Verdana"/>
          <w:color w:val="000000"/>
          <w:sz w:val="18"/>
          <w:szCs w:val="18"/>
        </w:rPr>
        <w:t> </w:t>
      </w:r>
      <w:r>
        <w:rPr>
          <w:rStyle w:val="WW8Num3z0"/>
          <w:rFonts w:ascii="Verdana" w:hAnsi="Verdana"/>
          <w:color w:val="4682B4"/>
          <w:sz w:val="18"/>
          <w:szCs w:val="18"/>
        </w:rPr>
        <w:t>РЭА</w:t>
      </w:r>
      <w:r>
        <w:rPr>
          <w:rStyle w:val="WW8Num2z0"/>
          <w:rFonts w:ascii="Verdana" w:hAnsi="Verdana"/>
          <w:color w:val="000000"/>
          <w:sz w:val="18"/>
          <w:szCs w:val="18"/>
        </w:rPr>
        <w:t> </w:t>
      </w:r>
      <w:r>
        <w:rPr>
          <w:rFonts w:ascii="Verdana" w:hAnsi="Verdana"/>
          <w:color w:val="000000"/>
          <w:sz w:val="18"/>
          <w:szCs w:val="18"/>
        </w:rPr>
        <w:t>им. Г.В. Плеханова; под ред. В.Я. Позднякова Текст. М.: ИНФРА-М, 2008, 617 с.</w:t>
      </w:r>
    </w:p>
    <w:p w14:paraId="3E8722D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 под ред. М.А.</w:t>
      </w:r>
      <w:r>
        <w:rPr>
          <w:rStyle w:val="WW8Num2z0"/>
          <w:rFonts w:ascii="Verdana" w:hAnsi="Verdana"/>
          <w:color w:val="000000"/>
          <w:sz w:val="18"/>
          <w:szCs w:val="18"/>
        </w:rPr>
        <w:t> </w:t>
      </w:r>
      <w:r>
        <w:rPr>
          <w:rStyle w:val="WW8Num3z0"/>
          <w:rFonts w:ascii="Verdana" w:hAnsi="Verdana"/>
          <w:color w:val="4682B4"/>
          <w:sz w:val="18"/>
          <w:szCs w:val="18"/>
        </w:rPr>
        <w:t>Бахрушиной</w:t>
      </w:r>
      <w:r>
        <w:rPr>
          <w:rFonts w:ascii="Verdana" w:hAnsi="Verdana"/>
          <w:color w:val="000000"/>
          <w:sz w:val="18"/>
          <w:szCs w:val="18"/>
        </w:rPr>
        <w:t xml:space="preserve">, Н.С. </w:t>
      </w:r>
      <w:proofErr w:type="spellStart"/>
      <w:r>
        <w:rPr>
          <w:rFonts w:ascii="Verdana" w:hAnsi="Verdana"/>
          <w:color w:val="000000"/>
          <w:sz w:val="18"/>
          <w:szCs w:val="18"/>
        </w:rPr>
        <w:t>Пласковой</w:t>
      </w:r>
      <w:proofErr w:type="spellEnd"/>
      <w:r>
        <w:rPr>
          <w:rFonts w:ascii="Verdana" w:hAnsi="Verdana"/>
          <w:color w:val="000000"/>
          <w:sz w:val="18"/>
          <w:szCs w:val="18"/>
        </w:rPr>
        <w:t xml:space="preserve"> Текст. М.: Вузовский учебник, 2006, 367 с.</w:t>
      </w:r>
    </w:p>
    <w:p w14:paraId="6150986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 xml:space="preserve">Монтгомери / Ф.Л. </w:t>
      </w:r>
      <w:proofErr w:type="spellStart"/>
      <w:r>
        <w:rPr>
          <w:rFonts w:ascii="Verdana" w:hAnsi="Verdana"/>
          <w:color w:val="000000"/>
          <w:sz w:val="18"/>
          <w:szCs w:val="18"/>
        </w:rPr>
        <w:t>Дефлис</w:t>
      </w:r>
      <w:proofErr w:type="spellEnd"/>
      <w:r>
        <w:rPr>
          <w:rFonts w:ascii="Verdana" w:hAnsi="Verdana"/>
          <w:color w:val="000000"/>
          <w:sz w:val="18"/>
          <w:szCs w:val="18"/>
        </w:rPr>
        <w:t>, Г.Г.</w:t>
      </w:r>
      <w:r>
        <w:rPr>
          <w:rStyle w:val="WW8Num2z0"/>
          <w:rFonts w:ascii="Verdana" w:hAnsi="Verdana"/>
          <w:color w:val="000000"/>
          <w:sz w:val="18"/>
          <w:szCs w:val="18"/>
        </w:rPr>
        <w:t> </w:t>
      </w:r>
      <w:proofErr w:type="spellStart"/>
      <w:r>
        <w:rPr>
          <w:rStyle w:val="WW8Num3z0"/>
          <w:rFonts w:ascii="Verdana" w:hAnsi="Verdana"/>
          <w:color w:val="4682B4"/>
          <w:sz w:val="18"/>
          <w:szCs w:val="18"/>
        </w:rPr>
        <w:t>Дженик</w:t>
      </w:r>
      <w:proofErr w:type="spellEnd"/>
      <w:r>
        <w:rPr>
          <w:rFonts w:ascii="Verdana" w:hAnsi="Verdana"/>
          <w:color w:val="000000"/>
          <w:sz w:val="18"/>
          <w:szCs w:val="18"/>
        </w:rPr>
        <w:t xml:space="preserve">, В.М. </w:t>
      </w:r>
      <w:proofErr w:type="spellStart"/>
      <w:r>
        <w:rPr>
          <w:rFonts w:ascii="Verdana" w:hAnsi="Verdana"/>
          <w:color w:val="000000"/>
          <w:sz w:val="18"/>
          <w:szCs w:val="18"/>
        </w:rPr>
        <w:t>О'Рейли</w:t>
      </w:r>
      <w:proofErr w:type="spellEnd"/>
      <w:r>
        <w:rPr>
          <w:rFonts w:ascii="Verdana" w:hAnsi="Verdana"/>
          <w:color w:val="000000"/>
          <w:sz w:val="18"/>
          <w:szCs w:val="18"/>
        </w:rPr>
        <w:t xml:space="preserve">, М.Б. </w:t>
      </w:r>
      <w:proofErr w:type="spellStart"/>
      <w:r>
        <w:rPr>
          <w:rFonts w:ascii="Verdana" w:hAnsi="Verdana"/>
          <w:color w:val="000000"/>
          <w:sz w:val="18"/>
          <w:szCs w:val="18"/>
        </w:rPr>
        <w:t>Хирш</w:t>
      </w:r>
      <w:proofErr w:type="spellEnd"/>
      <w:r>
        <w:rPr>
          <w:rFonts w:ascii="Verdana" w:hAnsi="Verdana"/>
          <w:color w:val="000000"/>
          <w:sz w:val="18"/>
          <w:szCs w:val="18"/>
        </w:rPr>
        <w:t xml:space="preserve"> / пер. с англ. под ред. Я.В. Соколова М.: ЮНИТИ, 2003.</w:t>
      </w:r>
    </w:p>
    <w:p w14:paraId="6BF287E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Аудит</w:t>
      </w:r>
      <w:r>
        <w:rPr>
          <w:rStyle w:val="WW8Num2z0"/>
          <w:rFonts w:ascii="Verdana" w:hAnsi="Verdana"/>
          <w:color w:val="000000"/>
          <w:sz w:val="18"/>
          <w:szCs w:val="18"/>
        </w:rPr>
        <w:t> </w:t>
      </w:r>
      <w:proofErr w:type="spellStart"/>
      <w:r>
        <w:rPr>
          <w:rStyle w:val="WW8Num3z0"/>
          <w:rFonts w:ascii="Verdana" w:hAnsi="Verdana"/>
          <w:color w:val="4682B4"/>
          <w:sz w:val="18"/>
          <w:szCs w:val="18"/>
        </w:rPr>
        <w:t>Налетова</w:t>
      </w:r>
      <w:proofErr w:type="spellEnd"/>
      <w:r>
        <w:rPr>
          <w:rStyle w:val="WW8Num2z0"/>
          <w:rFonts w:ascii="Verdana" w:hAnsi="Verdana"/>
          <w:color w:val="000000"/>
          <w:sz w:val="18"/>
          <w:szCs w:val="18"/>
        </w:rPr>
        <w:t> </w:t>
      </w:r>
      <w:r>
        <w:rPr>
          <w:rFonts w:ascii="Verdana" w:hAnsi="Verdana"/>
          <w:color w:val="000000"/>
          <w:sz w:val="18"/>
          <w:szCs w:val="18"/>
        </w:rPr>
        <w:t xml:space="preserve">И.А., </w:t>
      </w:r>
      <w:proofErr w:type="spellStart"/>
      <w:r>
        <w:rPr>
          <w:rFonts w:ascii="Verdana" w:hAnsi="Verdana"/>
          <w:color w:val="000000"/>
          <w:sz w:val="18"/>
          <w:szCs w:val="18"/>
        </w:rPr>
        <w:t>Слободчикова</w:t>
      </w:r>
      <w:proofErr w:type="spellEnd"/>
      <w:r>
        <w:rPr>
          <w:rFonts w:ascii="Verdana" w:hAnsi="Verdana"/>
          <w:color w:val="000000"/>
          <w:sz w:val="18"/>
          <w:szCs w:val="18"/>
        </w:rPr>
        <w:t xml:space="preserve"> Т.Е. Текст. М.: ИНФРА-М, 2008, 176 с.</w:t>
      </w:r>
    </w:p>
    <w:p w14:paraId="5254410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Аудит: Учебник / Т.М.</w:t>
      </w:r>
      <w:r>
        <w:rPr>
          <w:rStyle w:val="WW8Num2z0"/>
          <w:rFonts w:ascii="Verdana" w:hAnsi="Verdana"/>
          <w:color w:val="000000"/>
          <w:sz w:val="18"/>
          <w:szCs w:val="18"/>
        </w:rPr>
        <w:t> </w:t>
      </w:r>
      <w:proofErr w:type="spellStart"/>
      <w:r>
        <w:rPr>
          <w:rStyle w:val="WW8Num3z0"/>
          <w:rFonts w:ascii="Verdana" w:hAnsi="Verdana"/>
          <w:color w:val="4682B4"/>
          <w:sz w:val="18"/>
          <w:szCs w:val="18"/>
        </w:rPr>
        <w:t>Рогуленко</w:t>
      </w:r>
      <w:proofErr w:type="spellEnd"/>
      <w:r>
        <w:rPr>
          <w:rStyle w:val="WW8Num2z0"/>
          <w:rFonts w:ascii="Verdana" w:hAnsi="Verdana"/>
          <w:color w:val="000000"/>
          <w:sz w:val="18"/>
          <w:szCs w:val="18"/>
        </w:rPr>
        <w:t> </w:t>
      </w:r>
      <w:r>
        <w:rPr>
          <w:rFonts w:ascii="Verdana" w:hAnsi="Verdana"/>
          <w:color w:val="000000"/>
          <w:sz w:val="18"/>
          <w:szCs w:val="18"/>
        </w:rPr>
        <w:t>Т.М., C.B. Пономарева Текст. М.:</w:t>
      </w:r>
      <w:r>
        <w:rPr>
          <w:rStyle w:val="WW8Num2z0"/>
          <w:rFonts w:ascii="Verdana" w:hAnsi="Verdana"/>
          <w:color w:val="000000"/>
          <w:sz w:val="18"/>
          <w:szCs w:val="18"/>
        </w:rPr>
        <w:t> </w:t>
      </w:r>
      <w:proofErr w:type="spellStart"/>
      <w:r>
        <w:rPr>
          <w:rStyle w:val="WW8Num3z0"/>
          <w:rFonts w:ascii="Verdana" w:hAnsi="Verdana"/>
          <w:color w:val="4682B4"/>
          <w:sz w:val="18"/>
          <w:szCs w:val="18"/>
        </w:rPr>
        <w:t>КноРус</w:t>
      </w:r>
      <w:proofErr w:type="spellEnd"/>
      <w:r>
        <w:rPr>
          <w:rFonts w:ascii="Verdana" w:hAnsi="Verdana"/>
          <w:color w:val="000000"/>
          <w:sz w:val="18"/>
          <w:szCs w:val="18"/>
        </w:rPr>
        <w:t>, 2010.</w:t>
      </w:r>
    </w:p>
    <w:p w14:paraId="05502FB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Аудит: Учебник / H.H.</w:t>
      </w:r>
      <w:r>
        <w:rPr>
          <w:rStyle w:val="WW8Num2z0"/>
          <w:rFonts w:ascii="Verdana" w:hAnsi="Verdana"/>
          <w:color w:val="000000"/>
          <w:sz w:val="18"/>
          <w:szCs w:val="18"/>
        </w:rPr>
        <w:t> </w:t>
      </w:r>
      <w:proofErr w:type="spellStart"/>
      <w:r>
        <w:rPr>
          <w:rStyle w:val="WW8Num3z0"/>
          <w:rFonts w:ascii="Verdana" w:hAnsi="Verdana"/>
          <w:color w:val="4682B4"/>
          <w:sz w:val="18"/>
          <w:szCs w:val="18"/>
        </w:rPr>
        <w:t>Хахонова</w:t>
      </w:r>
      <w:proofErr w:type="spellEnd"/>
      <w:r>
        <w:rPr>
          <w:rStyle w:val="WW8Num2z0"/>
          <w:rFonts w:ascii="Verdana" w:hAnsi="Verdana"/>
          <w:color w:val="000000"/>
          <w:sz w:val="18"/>
          <w:szCs w:val="18"/>
        </w:rPr>
        <w:t> </w:t>
      </w:r>
      <w:r>
        <w:rPr>
          <w:rFonts w:ascii="Verdana" w:hAnsi="Verdana"/>
          <w:color w:val="000000"/>
          <w:sz w:val="18"/>
          <w:szCs w:val="18"/>
        </w:rPr>
        <w:t xml:space="preserve">H.H., И.Н. Богатая Текст. М.: </w:t>
      </w:r>
      <w:proofErr w:type="spellStart"/>
      <w:r>
        <w:rPr>
          <w:rFonts w:ascii="Verdana" w:hAnsi="Verdana"/>
          <w:color w:val="000000"/>
          <w:sz w:val="18"/>
          <w:szCs w:val="18"/>
        </w:rPr>
        <w:t>КноРус</w:t>
      </w:r>
      <w:proofErr w:type="spellEnd"/>
      <w:r>
        <w:rPr>
          <w:rFonts w:ascii="Verdana" w:hAnsi="Verdana"/>
          <w:color w:val="000000"/>
          <w:sz w:val="18"/>
          <w:szCs w:val="18"/>
        </w:rPr>
        <w:t>, 2011,720 с.</w:t>
      </w:r>
    </w:p>
    <w:p w14:paraId="70436ED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Аудит: Учебное пособие / С.М.</w:t>
      </w:r>
      <w:r>
        <w:rPr>
          <w:rStyle w:val="WW8Num2z0"/>
          <w:rFonts w:ascii="Verdana" w:hAnsi="Verdana"/>
          <w:color w:val="000000"/>
          <w:sz w:val="18"/>
          <w:szCs w:val="18"/>
        </w:rPr>
        <w:t> </w:t>
      </w:r>
      <w:r>
        <w:rPr>
          <w:rStyle w:val="WW8Num3z0"/>
          <w:rFonts w:ascii="Verdana" w:hAnsi="Verdana"/>
          <w:color w:val="4682B4"/>
          <w:sz w:val="18"/>
          <w:szCs w:val="18"/>
        </w:rPr>
        <w:t>Бычкова</w:t>
      </w:r>
      <w:r>
        <w:rPr>
          <w:rFonts w:ascii="Verdana" w:hAnsi="Verdana"/>
          <w:color w:val="000000"/>
          <w:sz w:val="18"/>
          <w:szCs w:val="18"/>
        </w:rPr>
        <w:t xml:space="preserve">, Е.Ю. </w:t>
      </w:r>
      <w:proofErr w:type="spellStart"/>
      <w:r>
        <w:rPr>
          <w:rFonts w:ascii="Verdana" w:hAnsi="Verdana"/>
          <w:color w:val="000000"/>
          <w:sz w:val="18"/>
          <w:szCs w:val="18"/>
        </w:rPr>
        <w:t>Итыгилова</w:t>
      </w:r>
      <w:proofErr w:type="spellEnd"/>
      <w:r>
        <w:rPr>
          <w:rFonts w:ascii="Verdana" w:hAnsi="Verdana"/>
          <w:color w:val="000000"/>
          <w:sz w:val="18"/>
          <w:szCs w:val="18"/>
        </w:rPr>
        <w:t>; Под ред. Я.В. Соколова Текст. М.: Магистр, 2009, 463 с.</w:t>
      </w:r>
    </w:p>
    <w:p w14:paraId="65FF6B5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Аудит: Учебное пособие / Ю.А.</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xml:space="preserve">, С.М. </w:t>
      </w:r>
      <w:proofErr w:type="spellStart"/>
      <w:r>
        <w:rPr>
          <w:rFonts w:ascii="Verdana" w:hAnsi="Verdana"/>
          <w:color w:val="000000"/>
          <w:sz w:val="18"/>
          <w:szCs w:val="18"/>
        </w:rPr>
        <w:t>Шапигузов</w:t>
      </w:r>
      <w:proofErr w:type="spellEnd"/>
      <w:r>
        <w:rPr>
          <w:rFonts w:ascii="Verdana" w:hAnsi="Verdana"/>
          <w:color w:val="000000"/>
          <w:sz w:val="18"/>
          <w:szCs w:val="18"/>
        </w:rPr>
        <w:t>, H.A. Ремизов, Е.В.</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Style w:val="WW8Num2z0"/>
          <w:rFonts w:ascii="Verdana" w:hAnsi="Verdana"/>
          <w:color w:val="000000"/>
          <w:sz w:val="18"/>
          <w:szCs w:val="18"/>
        </w:rPr>
        <w:t> </w:t>
      </w:r>
      <w:r>
        <w:rPr>
          <w:rFonts w:ascii="Verdana" w:hAnsi="Verdana"/>
          <w:color w:val="000000"/>
          <w:sz w:val="18"/>
          <w:szCs w:val="18"/>
        </w:rPr>
        <w:t>Текст. М.: ФКБ-ПРЕСС, 2006, 215 с.</w:t>
      </w:r>
    </w:p>
    <w:p w14:paraId="12C5EEF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Аудит: Учебное пособие / В.А.</w:t>
      </w:r>
      <w:r>
        <w:rPr>
          <w:rStyle w:val="WW8Num2z0"/>
          <w:rFonts w:ascii="Verdana" w:hAnsi="Verdana"/>
          <w:color w:val="000000"/>
          <w:sz w:val="18"/>
          <w:szCs w:val="18"/>
        </w:rPr>
        <w:t> </w:t>
      </w:r>
      <w:r>
        <w:rPr>
          <w:rStyle w:val="WW8Num3z0"/>
          <w:rFonts w:ascii="Verdana" w:hAnsi="Verdana"/>
          <w:color w:val="4682B4"/>
          <w:sz w:val="18"/>
          <w:szCs w:val="18"/>
        </w:rPr>
        <w:t>Ерофеева</w:t>
      </w:r>
      <w:r>
        <w:rPr>
          <w:rFonts w:ascii="Verdana" w:hAnsi="Verdana"/>
          <w:color w:val="000000"/>
          <w:sz w:val="18"/>
          <w:szCs w:val="18"/>
        </w:rPr>
        <w:t xml:space="preserve">, В.А. Пискунов, Т.А. </w:t>
      </w:r>
      <w:proofErr w:type="spellStart"/>
      <w:r>
        <w:rPr>
          <w:rFonts w:ascii="Verdana" w:hAnsi="Verdana"/>
          <w:color w:val="000000"/>
          <w:sz w:val="18"/>
          <w:szCs w:val="18"/>
        </w:rPr>
        <w:t>Битюкова</w:t>
      </w:r>
      <w:proofErr w:type="spellEnd"/>
      <w:r>
        <w:rPr>
          <w:rFonts w:ascii="Verdana" w:hAnsi="Verdana"/>
          <w:color w:val="000000"/>
          <w:sz w:val="18"/>
          <w:szCs w:val="18"/>
        </w:rPr>
        <w:t xml:space="preserve"> Текст. </w:t>
      </w:r>
      <w:proofErr w:type="gramStart"/>
      <w:r>
        <w:rPr>
          <w:rFonts w:ascii="Verdana" w:hAnsi="Verdana"/>
          <w:color w:val="000000"/>
          <w:sz w:val="18"/>
          <w:szCs w:val="18"/>
        </w:rPr>
        <w:t>СПб.:</w:t>
      </w:r>
      <w:proofErr w:type="gramEnd"/>
      <w:r>
        <w:rPr>
          <w:rStyle w:val="WW8Num2z0"/>
          <w:rFonts w:ascii="Verdana" w:hAnsi="Verdana"/>
          <w:color w:val="000000"/>
          <w:sz w:val="18"/>
          <w:szCs w:val="18"/>
        </w:rPr>
        <w:t> </w:t>
      </w:r>
      <w:proofErr w:type="spellStart"/>
      <w:r>
        <w:rPr>
          <w:rStyle w:val="WW8Num3z0"/>
          <w:rFonts w:ascii="Verdana" w:hAnsi="Verdana"/>
          <w:color w:val="4682B4"/>
          <w:sz w:val="18"/>
          <w:szCs w:val="18"/>
        </w:rPr>
        <w:t>Юрайт</w:t>
      </w:r>
      <w:proofErr w:type="spellEnd"/>
      <w:r>
        <w:rPr>
          <w:rFonts w:ascii="Verdana" w:hAnsi="Verdana"/>
          <w:color w:val="000000"/>
          <w:sz w:val="18"/>
          <w:szCs w:val="18"/>
        </w:rPr>
        <w:t>, 2009.</w:t>
      </w:r>
    </w:p>
    <w:p w14:paraId="4E6CD44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26. Аудит: Учебное пособие / Л.В. </w:t>
      </w:r>
      <w:proofErr w:type="spellStart"/>
      <w:r>
        <w:rPr>
          <w:rFonts w:ascii="Verdana" w:hAnsi="Verdana"/>
          <w:color w:val="000000"/>
          <w:sz w:val="18"/>
          <w:szCs w:val="18"/>
        </w:rPr>
        <w:t>Ирлица</w:t>
      </w:r>
      <w:proofErr w:type="spellEnd"/>
      <w:r>
        <w:rPr>
          <w:rFonts w:ascii="Verdana" w:hAnsi="Verdana"/>
          <w:color w:val="000000"/>
          <w:sz w:val="18"/>
          <w:szCs w:val="18"/>
        </w:rPr>
        <w:t xml:space="preserve"> Текст. М.:</w:t>
      </w:r>
      <w:r>
        <w:rPr>
          <w:rStyle w:val="WW8Num2z0"/>
          <w:rFonts w:ascii="Verdana" w:hAnsi="Verdana"/>
          <w:color w:val="000000"/>
          <w:sz w:val="18"/>
          <w:szCs w:val="18"/>
        </w:rPr>
        <w:t> </w:t>
      </w:r>
      <w:r>
        <w:rPr>
          <w:rStyle w:val="WW8Num3z0"/>
          <w:rFonts w:ascii="Verdana" w:hAnsi="Verdana"/>
          <w:color w:val="4682B4"/>
          <w:sz w:val="18"/>
          <w:szCs w:val="18"/>
        </w:rPr>
        <w:t>МИЭМП</w:t>
      </w:r>
      <w:r>
        <w:rPr>
          <w:rFonts w:ascii="Verdana" w:hAnsi="Verdana"/>
          <w:color w:val="000000"/>
          <w:sz w:val="18"/>
          <w:szCs w:val="18"/>
        </w:rPr>
        <w:t>, 2010, 154 с.</w:t>
      </w:r>
    </w:p>
    <w:p w14:paraId="4018157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Аудит: Учебное пособие / С.А.</w:t>
      </w:r>
      <w:r>
        <w:rPr>
          <w:rStyle w:val="WW8Num2z0"/>
          <w:rFonts w:ascii="Verdana" w:hAnsi="Verdana"/>
          <w:color w:val="000000"/>
          <w:sz w:val="18"/>
          <w:szCs w:val="18"/>
        </w:rPr>
        <w:t> </w:t>
      </w:r>
      <w:r>
        <w:rPr>
          <w:rStyle w:val="WW8Num3z0"/>
          <w:rFonts w:ascii="Verdana" w:hAnsi="Verdana"/>
          <w:color w:val="4682B4"/>
          <w:sz w:val="18"/>
          <w:szCs w:val="18"/>
        </w:rPr>
        <w:t>Касьянова</w:t>
      </w:r>
      <w:r>
        <w:rPr>
          <w:rFonts w:ascii="Verdana" w:hAnsi="Verdana"/>
          <w:color w:val="000000"/>
          <w:sz w:val="18"/>
          <w:szCs w:val="18"/>
        </w:rPr>
        <w:t>, Н.В. Климова Текст. М.: Вузовский учебник: ИНФРА-М, 2011, 175 с.</w:t>
      </w:r>
    </w:p>
    <w:p w14:paraId="76FB304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Аудит: Практикум. Учебное пособие / Н.В.</w:t>
      </w:r>
      <w:r>
        <w:rPr>
          <w:rStyle w:val="WW8Num2z0"/>
          <w:rFonts w:ascii="Verdana" w:hAnsi="Verdana"/>
          <w:color w:val="000000"/>
          <w:sz w:val="18"/>
          <w:szCs w:val="18"/>
        </w:rPr>
        <w:t> </w:t>
      </w:r>
      <w:proofErr w:type="spellStart"/>
      <w:r>
        <w:rPr>
          <w:rStyle w:val="WW8Num3z0"/>
          <w:rFonts w:ascii="Verdana" w:hAnsi="Verdana"/>
          <w:color w:val="4682B4"/>
          <w:sz w:val="18"/>
          <w:szCs w:val="18"/>
        </w:rPr>
        <w:t>Парушина</w:t>
      </w:r>
      <w:proofErr w:type="spellEnd"/>
      <w:r>
        <w:rPr>
          <w:rFonts w:ascii="Verdana" w:hAnsi="Verdana"/>
          <w:color w:val="000000"/>
          <w:sz w:val="18"/>
          <w:szCs w:val="18"/>
        </w:rPr>
        <w:t>, С.Н. Суворова, E.H. Галкина М.: ЮНИТИ-ДАНА, 2007.</w:t>
      </w:r>
    </w:p>
    <w:p w14:paraId="1D77A4F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Аудит. Практическое пособие / под ред. Н.М. Шредер Текст. М.: Ай Пи Эр Медиа, 2011, 288 с.</w:t>
      </w:r>
    </w:p>
    <w:p w14:paraId="11FFEF0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30. Аудит. Теория и практика / Ю.Ю. </w:t>
      </w:r>
      <w:proofErr w:type="spellStart"/>
      <w:r>
        <w:rPr>
          <w:rFonts w:ascii="Verdana" w:hAnsi="Verdana"/>
          <w:color w:val="000000"/>
          <w:sz w:val="18"/>
          <w:szCs w:val="18"/>
        </w:rPr>
        <w:t>Кочинев</w:t>
      </w:r>
      <w:proofErr w:type="spellEnd"/>
      <w:r>
        <w:rPr>
          <w:rFonts w:ascii="Verdana" w:hAnsi="Verdana"/>
          <w:color w:val="000000"/>
          <w:sz w:val="18"/>
          <w:szCs w:val="18"/>
        </w:rPr>
        <w:t xml:space="preserve"> Текст.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2010, 448 с.</w:t>
      </w:r>
    </w:p>
    <w:p w14:paraId="2282610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риск: вопросы оценки и управления / Н.В. Коновалова Текст. // Аудит и финансовый анализ. 2010. - № 5 (октябрь). - С. 174-182.</w:t>
      </w:r>
    </w:p>
    <w:p w14:paraId="7ECFF4F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Аудиты</w:t>
      </w:r>
      <w:r>
        <w:rPr>
          <w:rFonts w:ascii="Verdana" w:hAnsi="Verdana"/>
          <w:color w:val="000000"/>
          <w:sz w:val="18"/>
          <w:szCs w:val="18"/>
        </w:rPr>
        <w:t>, оценки и другие измерения. Отечественные разработки / Г.В. Герасимова Текст. // Научно-технический сборник. Все о качестве.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 2 (</w:t>
      </w:r>
      <w:proofErr w:type="gramStart"/>
      <w:r>
        <w:rPr>
          <w:rFonts w:ascii="Verdana" w:hAnsi="Verdana"/>
          <w:color w:val="000000"/>
          <w:sz w:val="18"/>
          <w:szCs w:val="18"/>
        </w:rPr>
        <w:t>65)/</w:t>
      </w:r>
      <w:proofErr w:type="gramEnd"/>
      <w:r>
        <w:rPr>
          <w:rFonts w:ascii="Verdana" w:hAnsi="Verdana"/>
          <w:color w:val="000000"/>
          <w:sz w:val="18"/>
          <w:szCs w:val="18"/>
        </w:rPr>
        <w:t>2010, 72 с.</w:t>
      </w:r>
    </w:p>
    <w:p w14:paraId="0AF5C23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proofErr w:type="spellStart"/>
      <w:r>
        <w:rPr>
          <w:rStyle w:val="WW8Num3z0"/>
          <w:rFonts w:ascii="Verdana" w:hAnsi="Verdana"/>
          <w:color w:val="4682B4"/>
          <w:sz w:val="18"/>
          <w:szCs w:val="18"/>
        </w:rPr>
        <w:t>Ашмарина</w:t>
      </w:r>
      <w:proofErr w:type="spellEnd"/>
      <w:r>
        <w:rPr>
          <w:rStyle w:val="WW8Num2z0"/>
          <w:rFonts w:ascii="Verdana" w:hAnsi="Verdana"/>
          <w:color w:val="000000"/>
          <w:sz w:val="18"/>
          <w:szCs w:val="18"/>
        </w:rPr>
        <w:t> </w:t>
      </w:r>
      <w:r>
        <w:rPr>
          <w:rFonts w:ascii="Verdana" w:hAnsi="Verdana"/>
          <w:color w:val="000000"/>
          <w:sz w:val="18"/>
          <w:szCs w:val="18"/>
        </w:rPr>
        <w:t xml:space="preserve">Е.М. Правовые основы бухгалтерского учета и аудита в Российской Федерации Текст. М.: </w:t>
      </w:r>
      <w:proofErr w:type="spellStart"/>
      <w:r>
        <w:rPr>
          <w:rFonts w:ascii="Verdana" w:hAnsi="Verdana"/>
          <w:color w:val="000000"/>
          <w:sz w:val="18"/>
          <w:szCs w:val="18"/>
        </w:rPr>
        <w:t>КноРус</w:t>
      </w:r>
      <w:proofErr w:type="spellEnd"/>
      <w:r>
        <w:rPr>
          <w:rFonts w:ascii="Verdana" w:hAnsi="Verdana"/>
          <w:color w:val="000000"/>
          <w:sz w:val="18"/>
          <w:szCs w:val="18"/>
        </w:rPr>
        <w:t>, 2011.</w:t>
      </w:r>
    </w:p>
    <w:p w14:paraId="1129404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proofErr w:type="spellStart"/>
      <w:r>
        <w:rPr>
          <w:rStyle w:val="WW8Num3z0"/>
          <w:rFonts w:ascii="Verdana" w:hAnsi="Verdana"/>
          <w:color w:val="4682B4"/>
          <w:sz w:val="18"/>
          <w:szCs w:val="18"/>
        </w:rPr>
        <w:t>Басиева</w:t>
      </w:r>
      <w:proofErr w:type="spellEnd"/>
      <w:r>
        <w:rPr>
          <w:rStyle w:val="WW8Num2z0"/>
          <w:rFonts w:ascii="Verdana" w:hAnsi="Verdana"/>
          <w:color w:val="000000"/>
          <w:sz w:val="18"/>
          <w:szCs w:val="18"/>
        </w:rPr>
        <w:t> </w:t>
      </w:r>
      <w:r>
        <w:rPr>
          <w:rFonts w:ascii="Verdana" w:hAnsi="Verdana"/>
          <w:color w:val="000000"/>
          <w:sz w:val="18"/>
          <w:szCs w:val="18"/>
        </w:rPr>
        <w:t>Л.В. Теоретические и практические аспекты формирования</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стандартов аудиторской деятельности Текст. Ростов-на1. Дону: Феникс, 2007.</w:t>
      </w:r>
    </w:p>
    <w:p w14:paraId="7692C9E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35. </w:t>
      </w:r>
      <w:proofErr w:type="spellStart"/>
      <w:r>
        <w:rPr>
          <w:rFonts w:ascii="Verdana" w:hAnsi="Verdana"/>
          <w:color w:val="000000"/>
          <w:sz w:val="18"/>
          <w:szCs w:val="18"/>
        </w:rPr>
        <w:t>Барматина</w:t>
      </w:r>
      <w:proofErr w:type="spellEnd"/>
      <w:r>
        <w:rPr>
          <w:rFonts w:ascii="Verdana" w:hAnsi="Verdana"/>
          <w:color w:val="000000"/>
          <w:sz w:val="18"/>
          <w:szCs w:val="18"/>
        </w:rPr>
        <w:t xml:space="preserve"> J1. Система внутреннего контроля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 xml:space="preserve">снижения банковских рисков/ JL </w:t>
      </w:r>
      <w:proofErr w:type="spellStart"/>
      <w:r>
        <w:rPr>
          <w:rFonts w:ascii="Verdana" w:hAnsi="Verdana"/>
          <w:color w:val="000000"/>
          <w:sz w:val="18"/>
          <w:szCs w:val="18"/>
        </w:rPr>
        <w:t>Барматина</w:t>
      </w:r>
      <w:proofErr w:type="spellEnd"/>
      <w:r>
        <w:rPr>
          <w:rFonts w:ascii="Verdana" w:hAnsi="Verdana"/>
          <w:color w:val="000000"/>
          <w:sz w:val="18"/>
          <w:szCs w:val="18"/>
        </w:rPr>
        <w:t xml:space="preserve"> Текст. // Люди дела. 2005. - № 62.</w:t>
      </w:r>
    </w:p>
    <w:p w14:paraId="7858063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 xml:space="preserve">Н.П. Организация и методика проведения общего аудита. Текст. М.: </w:t>
      </w:r>
      <w:proofErr w:type="spellStart"/>
      <w:r>
        <w:rPr>
          <w:rFonts w:ascii="Verdana" w:hAnsi="Verdana"/>
          <w:color w:val="000000"/>
          <w:sz w:val="18"/>
          <w:szCs w:val="18"/>
        </w:rPr>
        <w:t>Филинъ</w:t>
      </w:r>
      <w:proofErr w:type="spellEnd"/>
      <w:r>
        <w:rPr>
          <w:rFonts w:ascii="Verdana" w:hAnsi="Verdana"/>
          <w:color w:val="000000"/>
          <w:sz w:val="18"/>
          <w:szCs w:val="18"/>
        </w:rPr>
        <w:t>, 2005, 448 с.</w:t>
      </w:r>
    </w:p>
    <w:p w14:paraId="63F37CD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Беликов И. Аудит в условиях электронной обработки данных //</w:t>
      </w:r>
      <w:r>
        <w:rPr>
          <w:rStyle w:val="WW8Num2z0"/>
          <w:rFonts w:ascii="Verdana" w:hAnsi="Verdana"/>
          <w:color w:val="000000"/>
          <w:sz w:val="18"/>
          <w:szCs w:val="18"/>
        </w:rPr>
        <w:t> </w:t>
      </w:r>
      <w:proofErr w:type="gramStart"/>
      <w:r>
        <w:rPr>
          <w:rStyle w:val="WW8Num3z0"/>
          <w:rFonts w:ascii="Verdana" w:hAnsi="Verdana"/>
          <w:color w:val="4682B4"/>
          <w:sz w:val="18"/>
          <w:szCs w:val="18"/>
        </w:rPr>
        <w:t>Аудитор</w:t>
      </w:r>
      <w:r>
        <w:rPr>
          <w:rFonts w:ascii="Verdana" w:hAnsi="Verdana"/>
          <w:color w:val="000000"/>
          <w:sz w:val="18"/>
          <w:szCs w:val="18"/>
        </w:rPr>
        <w:t>.-</w:t>
      </w:r>
      <w:proofErr w:type="gramEnd"/>
      <w:r>
        <w:rPr>
          <w:rFonts w:ascii="Verdana" w:hAnsi="Verdana"/>
          <w:color w:val="000000"/>
          <w:sz w:val="18"/>
          <w:szCs w:val="18"/>
        </w:rPr>
        <w:t xml:space="preserve"> 2006. № 9. - С.38-39.</w:t>
      </w:r>
    </w:p>
    <w:p w14:paraId="0F083C1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В.М. История экономических учений / Учебное пособие / В.М. Белоусов, Т.В.</w:t>
      </w:r>
      <w:r>
        <w:rPr>
          <w:rStyle w:val="WW8Num2z0"/>
          <w:rFonts w:ascii="Verdana" w:hAnsi="Verdana"/>
          <w:color w:val="000000"/>
          <w:sz w:val="18"/>
          <w:szCs w:val="18"/>
        </w:rPr>
        <w:t> </w:t>
      </w:r>
      <w:r>
        <w:rPr>
          <w:rStyle w:val="WW8Num3z0"/>
          <w:rFonts w:ascii="Verdana" w:hAnsi="Verdana"/>
          <w:color w:val="4682B4"/>
          <w:sz w:val="18"/>
          <w:szCs w:val="18"/>
        </w:rPr>
        <w:t>Ершова</w:t>
      </w:r>
      <w:r>
        <w:rPr>
          <w:rStyle w:val="WW8Num2z0"/>
          <w:rFonts w:ascii="Verdana" w:hAnsi="Verdana"/>
          <w:color w:val="000000"/>
          <w:sz w:val="18"/>
          <w:szCs w:val="18"/>
        </w:rPr>
        <w:t> </w:t>
      </w:r>
      <w:r>
        <w:rPr>
          <w:rFonts w:ascii="Verdana" w:hAnsi="Verdana"/>
          <w:color w:val="000000"/>
          <w:sz w:val="18"/>
          <w:szCs w:val="18"/>
        </w:rPr>
        <w:t>Текст. Ростов-на-Дону: Феникс, 2009, 544 с.</w:t>
      </w:r>
    </w:p>
    <w:p w14:paraId="49F6E46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 xml:space="preserve">И.Н. Грядет автоматизация аудита / И.Н. Богатая Текст. </w:t>
      </w:r>
      <w:r w:rsidRPr="003A375F">
        <w:rPr>
          <w:rFonts w:ascii="Verdana" w:hAnsi="Verdana"/>
          <w:color w:val="000000"/>
          <w:sz w:val="18"/>
          <w:szCs w:val="18"/>
          <w:lang w:val="en-US"/>
        </w:rPr>
        <w:t xml:space="preserve">PCWeek /RE. 2006. </w:t>
      </w:r>
      <w:r>
        <w:rPr>
          <w:rFonts w:ascii="Verdana" w:hAnsi="Verdana"/>
          <w:color w:val="000000"/>
          <w:sz w:val="18"/>
          <w:szCs w:val="18"/>
        </w:rPr>
        <w:t>Режим</w:t>
      </w:r>
      <w:r w:rsidRPr="003A375F">
        <w:rPr>
          <w:rFonts w:ascii="Verdana" w:hAnsi="Verdana"/>
          <w:color w:val="000000"/>
          <w:sz w:val="18"/>
          <w:szCs w:val="18"/>
          <w:lang w:val="en-US"/>
        </w:rPr>
        <w:t xml:space="preserve"> </w:t>
      </w:r>
      <w:proofErr w:type="gramStart"/>
      <w:r>
        <w:rPr>
          <w:rFonts w:ascii="Verdana" w:hAnsi="Verdana"/>
          <w:color w:val="000000"/>
          <w:sz w:val="18"/>
          <w:szCs w:val="18"/>
        </w:rPr>
        <w:t>доступа</w:t>
      </w:r>
      <w:r w:rsidRPr="003A375F">
        <w:rPr>
          <w:rFonts w:ascii="Verdana" w:hAnsi="Verdana"/>
          <w:color w:val="000000"/>
          <w:sz w:val="18"/>
          <w:szCs w:val="18"/>
          <w:lang w:val="en-US"/>
        </w:rPr>
        <w:t xml:space="preserve"> http://www.audit- </w:t>
      </w:r>
      <w:proofErr w:type="spellStart"/>
      <w:r w:rsidRPr="003A375F">
        <w:rPr>
          <w:rFonts w:ascii="Verdana" w:hAnsi="Verdana"/>
          <w:color w:val="000000"/>
          <w:sz w:val="18"/>
          <w:szCs w:val="18"/>
          <w:lang w:val="en-US"/>
        </w:rPr>
        <w:t>soft.m</w:t>
      </w:r>
      <w:proofErr w:type="spellEnd"/>
      <w:r w:rsidRPr="003A375F">
        <w:rPr>
          <w:rFonts w:ascii="Verdana" w:hAnsi="Verdana"/>
          <w:color w:val="000000"/>
          <w:sz w:val="18"/>
          <w:szCs w:val="18"/>
          <w:lang w:val="en-US"/>
        </w:rPr>
        <w:t xml:space="preserve">/about/articles/ </w:t>
      </w:r>
      <w:proofErr w:type="spellStart"/>
      <w:r w:rsidRPr="003A375F">
        <w:rPr>
          <w:rFonts w:ascii="Verdana" w:hAnsi="Verdana"/>
          <w:color w:val="000000"/>
          <w:sz w:val="18"/>
          <w:szCs w:val="18"/>
          <w:lang w:val="en-US"/>
        </w:rPr>
        <w:t>newsde</w:t>
      </w:r>
      <w:proofErr w:type="spellEnd"/>
      <w:r w:rsidRPr="003A375F">
        <w:rPr>
          <w:rFonts w:ascii="Verdana" w:hAnsi="Verdana"/>
          <w:color w:val="000000"/>
          <w:sz w:val="18"/>
          <w:szCs w:val="18"/>
          <w:lang w:val="en-US"/>
        </w:rPr>
        <w:t xml:space="preserve"> </w:t>
      </w:r>
      <w:proofErr w:type="spellStart"/>
      <w:r w:rsidRPr="003A375F">
        <w:rPr>
          <w:rFonts w:ascii="Verdana" w:hAnsi="Verdana"/>
          <w:color w:val="000000"/>
          <w:sz w:val="18"/>
          <w:szCs w:val="18"/>
          <w:lang w:val="en-US"/>
        </w:rPr>
        <w:t>tail.php</w:t>
      </w:r>
      <w:proofErr w:type="spellEnd"/>
      <w:proofErr w:type="gramEnd"/>
      <w:r w:rsidRPr="003A375F">
        <w:rPr>
          <w:rFonts w:ascii="Verdana" w:hAnsi="Verdana"/>
          <w:color w:val="000000"/>
          <w:sz w:val="18"/>
          <w:szCs w:val="18"/>
          <w:lang w:val="en-US"/>
        </w:rPr>
        <w:t xml:space="preserve">? </w:t>
      </w:r>
      <w:r>
        <w:rPr>
          <w:rFonts w:ascii="Verdana" w:hAnsi="Verdana"/>
          <w:color w:val="000000"/>
          <w:sz w:val="18"/>
          <w:szCs w:val="18"/>
        </w:rPr>
        <w:t>ID=395.</w:t>
      </w:r>
    </w:p>
    <w:p w14:paraId="1FA4076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 xml:space="preserve">C.M. Международные стандарты аудита / С.М. Бычкова </w:t>
      </w:r>
      <w:proofErr w:type="gramStart"/>
      <w:r>
        <w:rPr>
          <w:rFonts w:ascii="Verdana" w:hAnsi="Verdana"/>
          <w:color w:val="000000"/>
          <w:sz w:val="18"/>
          <w:szCs w:val="18"/>
        </w:rPr>
        <w:t>Текст.-</w:t>
      </w:r>
      <w:proofErr w:type="gramEnd"/>
      <w:r>
        <w:rPr>
          <w:rFonts w:ascii="Verdana" w:hAnsi="Verdana"/>
          <w:color w:val="000000"/>
          <w:sz w:val="18"/>
          <w:szCs w:val="18"/>
        </w:rPr>
        <w:t xml:space="preserve"> СПб.: ПИТЕР, 2009, 384 с.</w:t>
      </w:r>
    </w:p>
    <w:p w14:paraId="72BD9E3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 xml:space="preserve">С.М., </w:t>
      </w:r>
      <w:proofErr w:type="spellStart"/>
      <w:r>
        <w:rPr>
          <w:rFonts w:ascii="Verdana" w:hAnsi="Verdana"/>
          <w:color w:val="000000"/>
          <w:sz w:val="18"/>
          <w:szCs w:val="18"/>
        </w:rPr>
        <w:t>Газарян</w:t>
      </w:r>
      <w:proofErr w:type="spellEnd"/>
      <w:r>
        <w:rPr>
          <w:rFonts w:ascii="Verdana" w:hAnsi="Verdana"/>
          <w:color w:val="000000"/>
          <w:sz w:val="18"/>
          <w:szCs w:val="18"/>
        </w:rPr>
        <w:t xml:space="preserve"> A.B. Планирование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Текст. М.: Финансы и статистика, 2005.</w:t>
      </w:r>
    </w:p>
    <w:p w14:paraId="6F6A7D1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 xml:space="preserve">С.М., </w:t>
      </w:r>
      <w:proofErr w:type="spellStart"/>
      <w:r>
        <w:rPr>
          <w:rFonts w:ascii="Verdana" w:hAnsi="Verdana"/>
          <w:color w:val="000000"/>
          <w:sz w:val="18"/>
          <w:szCs w:val="18"/>
        </w:rPr>
        <w:t>Итыгилова</w:t>
      </w:r>
      <w:proofErr w:type="spellEnd"/>
      <w:r>
        <w:rPr>
          <w:rFonts w:ascii="Verdana" w:hAnsi="Verdana"/>
          <w:color w:val="000000"/>
          <w:sz w:val="18"/>
          <w:szCs w:val="18"/>
        </w:rPr>
        <w:t xml:space="preserve"> Е.Ю. Контроль качества аудита: Учебное пособие Текст. М.: ЭКСМО, 2009.</w:t>
      </w:r>
    </w:p>
    <w:p w14:paraId="634EAE1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Внутренние стандарты организации как инструмент снижения рисков</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 С.Д. Юшкова Текст. // Аудитор. 2011. - 7. - С. 23-31.</w:t>
      </w:r>
    </w:p>
    <w:p w14:paraId="5C7A234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Внутренний контроль</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Е.О. Агеева Текст. // Внутренний контроль и аудит. 2008. - № 6.</w:t>
      </w:r>
    </w:p>
    <w:p w14:paraId="54A8B3C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Л.И. Аудиторская деятельность: основы организации Текст. -М.: ЭКСМО, 2009.</w:t>
      </w:r>
    </w:p>
    <w:p w14:paraId="6706010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Воропаев</w:t>
      </w:r>
      <w:r>
        <w:rPr>
          <w:rStyle w:val="WW8Num2z0"/>
          <w:rFonts w:ascii="Verdana" w:hAnsi="Verdana"/>
          <w:color w:val="000000"/>
          <w:sz w:val="18"/>
          <w:szCs w:val="18"/>
        </w:rPr>
        <w:t> </w:t>
      </w:r>
      <w:r>
        <w:rPr>
          <w:rFonts w:ascii="Verdana" w:hAnsi="Verdana"/>
          <w:color w:val="000000"/>
          <w:sz w:val="18"/>
          <w:szCs w:val="18"/>
        </w:rPr>
        <w:t>Ю.Н. Система внутреннего контроля организации / Ю.Н. Воропаев Текст.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2003. - № 9. - С. 23-25.</w:t>
      </w:r>
    </w:p>
    <w:p w14:paraId="6C636A8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proofErr w:type="spellStart"/>
      <w:r>
        <w:rPr>
          <w:rStyle w:val="WW8Num3z0"/>
          <w:rFonts w:ascii="Verdana" w:hAnsi="Verdana"/>
          <w:color w:val="4682B4"/>
          <w:sz w:val="18"/>
          <w:szCs w:val="18"/>
        </w:rPr>
        <w:t>Газарян</w:t>
      </w:r>
      <w:proofErr w:type="spellEnd"/>
      <w:r>
        <w:rPr>
          <w:rStyle w:val="WW8Num2z0"/>
          <w:rFonts w:ascii="Verdana" w:hAnsi="Verdana"/>
          <w:color w:val="000000"/>
          <w:sz w:val="18"/>
          <w:szCs w:val="18"/>
        </w:rPr>
        <w:t> </w:t>
      </w:r>
      <w:r>
        <w:rPr>
          <w:rFonts w:ascii="Verdana" w:hAnsi="Verdana"/>
          <w:color w:val="000000"/>
          <w:sz w:val="18"/>
          <w:szCs w:val="18"/>
        </w:rPr>
        <w:t xml:space="preserve">A.B. Аудиторская выборка в процессе аудита / A.B. </w:t>
      </w:r>
      <w:proofErr w:type="spellStart"/>
      <w:r>
        <w:rPr>
          <w:rFonts w:ascii="Verdana" w:hAnsi="Verdana"/>
          <w:color w:val="000000"/>
          <w:sz w:val="18"/>
          <w:szCs w:val="18"/>
        </w:rPr>
        <w:t>Газарян</w:t>
      </w:r>
      <w:proofErr w:type="spellEnd"/>
      <w:r>
        <w:rPr>
          <w:rFonts w:ascii="Verdana" w:hAnsi="Verdana"/>
          <w:color w:val="000000"/>
          <w:sz w:val="18"/>
          <w:szCs w:val="18"/>
        </w:rPr>
        <w:t xml:space="preserve"> Текст. // Бухгалтерский учет. 2003. - № 4.</w:t>
      </w:r>
    </w:p>
    <w:p w14:paraId="3CFA7AD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Н.В. О развитии бухгалтерского учета и аудита / Н.В. Герасимова Текст.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2009. - № 2.</w:t>
      </w:r>
    </w:p>
    <w:p w14:paraId="70481E3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proofErr w:type="spellStart"/>
      <w:r>
        <w:rPr>
          <w:rStyle w:val="WW8Num3z0"/>
          <w:rFonts w:ascii="Verdana" w:hAnsi="Verdana"/>
          <w:color w:val="4682B4"/>
          <w:sz w:val="18"/>
          <w:szCs w:val="18"/>
        </w:rPr>
        <w:t>Гильде</w:t>
      </w:r>
      <w:proofErr w:type="spellEnd"/>
      <w:r>
        <w:rPr>
          <w:rStyle w:val="WW8Num2z0"/>
          <w:rFonts w:ascii="Verdana" w:hAnsi="Verdana"/>
          <w:color w:val="000000"/>
          <w:sz w:val="18"/>
          <w:szCs w:val="18"/>
        </w:rPr>
        <w:t> </w:t>
      </w:r>
      <w:r>
        <w:rPr>
          <w:rFonts w:ascii="Verdana" w:hAnsi="Verdana"/>
          <w:color w:val="000000"/>
          <w:sz w:val="18"/>
          <w:szCs w:val="18"/>
        </w:rPr>
        <w:t>Э.К. Информационные связи системы</w:t>
      </w:r>
      <w:r>
        <w:rPr>
          <w:rStyle w:val="WW8Num2z0"/>
          <w:rFonts w:ascii="Verdana" w:hAnsi="Verdana"/>
          <w:color w:val="000000"/>
          <w:sz w:val="18"/>
          <w:szCs w:val="18"/>
        </w:rPr>
        <w:t> </w:t>
      </w:r>
      <w:r>
        <w:rPr>
          <w:rStyle w:val="WW8Num3z0"/>
          <w:rFonts w:ascii="Verdana" w:hAnsi="Verdana"/>
          <w:color w:val="4682B4"/>
          <w:sz w:val="18"/>
          <w:szCs w:val="18"/>
        </w:rPr>
        <w:t>АСУ</w:t>
      </w:r>
      <w:r>
        <w:rPr>
          <w:rStyle w:val="WW8Num2z0"/>
          <w:rFonts w:ascii="Verdana" w:hAnsi="Verdana"/>
          <w:color w:val="000000"/>
          <w:sz w:val="18"/>
          <w:szCs w:val="18"/>
        </w:rPr>
        <w:t> </w:t>
      </w:r>
      <w:r>
        <w:rPr>
          <w:rFonts w:ascii="Verdana" w:hAnsi="Verdana"/>
          <w:color w:val="000000"/>
          <w:sz w:val="18"/>
          <w:szCs w:val="18"/>
        </w:rPr>
        <w:t xml:space="preserve">/ Э.К. </w:t>
      </w:r>
      <w:proofErr w:type="spellStart"/>
      <w:r>
        <w:rPr>
          <w:rFonts w:ascii="Verdana" w:hAnsi="Verdana"/>
          <w:color w:val="000000"/>
          <w:sz w:val="18"/>
          <w:szCs w:val="18"/>
        </w:rPr>
        <w:t>Гильде</w:t>
      </w:r>
      <w:proofErr w:type="spellEnd"/>
      <w:r>
        <w:rPr>
          <w:rFonts w:ascii="Verdana" w:hAnsi="Verdana"/>
          <w:color w:val="000000"/>
          <w:sz w:val="18"/>
          <w:szCs w:val="18"/>
        </w:rPr>
        <w:t>, В.Я.</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Текст. М.: Бухгалтерский учет, 2004, 110 с.</w:t>
      </w:r>
    </w:p>
    <w:p w14:paraId="19BC0B1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Глущенко</w:t>
      </w:r>
      <w:r>
        <w:rPr>
          <w:rStyle w:val="WW8Num2z0"/>
          <w:rFonts w:ascii="Verdana" w:hAnsi="Verdana"/>
          <w:color w:val="000000"/>
          <w:sz w:val="18"/>
          <w:szCs w:val="18"/>
        </w:rPr>
        <w:t> </w:t>
      </w:r>
      <w:r>
        <w:rPr>
          <w:rFonts w:ascii="Verdana" w:hAnsi="Verdana"/>
          <w:color w:val="000000"/>
          <w:sz w:val="18"/>
          <w:szCs w:val="18"/>
        </w:rPr>
        <w:t>A.B. Рекомендации по разработке и использованию внутренних стандартов в</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организациях / A.B. Глущенко, Е.В.</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 Материалы Научной сессии Текст. Волгоград: Вестник Волжского института экономики, педагогики и права, 2005.</w:t>
      </w:r>
    </w:p>
    <w:p w14:paraId="5E01FC1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Глущенко</w:t>
      </w:r>
      <w:r>
        <w:rPr>
          <w:rStyle w:val="WW8Num2z0"/>
          <w:rFonts w:ascii="Verdana" w:hAnsi="Verdana"/>
          <w:color w:val="000000"/>
          <w:sz w:val="18"/>
          <w:szCs w:val="18"/>
        </w:rPr>
        <w:t> </w:t>
      </w:r>
      <w:r>
        <w:rPr>
          <w:rFonts w:ascii="Verdana" w:hAnsi="Verdana"/>
          <w:color w:val="000000"/>
          <w:sz w:val="18"/>
          <w:szCs w:val="18"/>
        </w:rPr>
        <w:t>A.B. Теоретические и методологические аспекты разработки стандартов аудиторских организаций / A.B. Глущенко, Е.В.</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 xml:space="preserve">Текст. // Вестник </w:t>
      </w:r>
      <w:proofErr w:type="spellStart"/>
      <w:r>
        <w:rPr>
          <w:rFonts w:ascii="Verdana" w:hAnsi="Verdana"/>
          <w:color w:val="000000"/>
          <w:sz w:val="18"/>
          <w:szCs w:val="18"/>
        </w:rPr>
        <w:t>ВолГУ</w:t>
      </w:r>
      <w:proofErr w:type="spellEnd"/>
      <w:r>
        <w:rPr>
          <w:rFonts w:ascii="Verdana" w:hAnsi="Verdana"/>
          <w:color w:val="000000"/>
          <w:sz w:val="18"/>
          <w:szCs w:val="18"/>
        </w:rPr>
        <w:t>. Серия 9. Волгоград, 2005.</w:t>
      </w:r>
    </w:p>
    <w:p w14:paraId="0D30176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proofErr w:type="spellStart"/>
      <w:r>
        <w:rPr>
          <w:rStyle w:val="WW8Num3z0"/>
          <w:rFonts w:ascii="Verdana" w:hAnsi="Verdana"/>
          <w:color w:val="4682B4"/>
          <w:sz w:val="18"/>
          <w:szCs w:val="18"/>
        </w:rPr>
        <w:t>Голощапов</w:t>
      </w:r>
      <w:proofErr w:type="spellEnd"/>
      <w:r>
        <w:rPr>
          <w:rStyle w:val="WW8Num2z0"/>
          <w:rFonts w:ascii="Verdana" w:hAnsi="Verdana"/>
          <w:color w:val="000000"/>
          <w:sz w:val="18"/>
          <w:szCs w:val="18"/>
        </w:rPr>
        <w:t> </w:t>
      </w:r>
      <w:r>
        <w:rPr>
          <w:rFonts w:ascii="Verdana" w:hAnsi="Verdana"/>
          <w:color w:val="000000"/>
          <w:sz w:val="18"/>
          <w:szCs w:val="18"/>
        </w:rPr>
        <w:t>H.A., Соколов A.A. Контроль и ревизия: Учебное пособие / Текст. М.: Альфа-Пресс, 2008, 282 с.</w:t>
      </w:r>
    </w:p>
    <w:p w14:paraId="08FEB49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Городилов</w:t>
      </w:r>
      <w:r>
        <w:rPr>
          <w:rStyle w:val="WW8Num2z0"/>
          <w:rFonts w:ascii="Verdana" w:hAnsi="Verdana"/>
          <w:color w:val="000000"/>
          <w:sz w:val="18"/>
          <w:szCs w:val="18"/>
        </w:rPr>
        <w:t> </w:t>
      </w:r>
      <w:r>
        <w:rPr>
          <w:rFonts w:ascii="Verdana" w:hAnsi="Verdana"/>
          <w:color w:val="000000"/>
          <w:sz w:val="18"/>
          <w:szCs w:val="18"/>
        </w:rPr>
        <w:t>М.А. Развитие системы нормативно-правового регулирования аудиторской деятельности в Российской Федерации Текст.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2009, 480 с.</w:t>
      </w:r>
    </w:p>
    <w:p w14:paraId="2E62ED7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proofErr w:type="spellStart"/>
      <w:r>
        <w:rPr>
          <w:rStyle w:val="WW8Num3z0"/>
          <w:rFonts w:ascii="Verdana" w:hAnsi="Verdana"/>
          <w:color w:val="4682B4"/>
          <w:sz w:val="18"/>
          <w:szCs w:val="18"/>
        </w:rPr>
        <w:t>Гутцайт</w:t>
      </w:r>
      <w:proofErr w:type="spellEnd"/>
      <w:r>
        <w:rPr>
          <w:rStyle w:val="WW8Num2z0"/>
          <w:rFonts w:ascii="Verdana" w:hAnsi="Verdana"/>
          <w:color w:val="000000"/>
          <w:sz w:val="18"/>
          <w:szCs w:val="18"/>
        </w:rPr>
        <w:t> </w:t>
      </w:r>
      <w:r>
        <w:rPr>
          <w:rFonts w:ascii="Verdana" w:hAnsi="Verdana"/>
          <w:color w:val="000000"/>
          <w:sz w:val="18"/>
          <w:szCs w:val="18"/>
        </w:rPr>
        <w:t>Е.М. Аудиторское дело: Учебное пособие. М.: Издательство Академии</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и казначейства, 2007, 351с.</w:t>
      </w:r>
    </w:p>
    <w:p w14:paraId="243C6AD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proofErr w:type="spellStart"/>
      <w:r>
        <w:rPr>
          <w:rStyle w:val="WW8Num3z0"/>
          <w:rFonts w:ascii="Verdana" w:hAnsi="Verdana"/>
          <w:color w:val="4682B4"/>
          <w:sz w:val="18"/>
          <w:szCs w:val="18"/>
        </w:rPr>
        <w:t>Гутцайт</w:t>
      </w:r>
      <w:proofErr w:type="spellEnd"/>
      <w:r>
        <w:rPr>
          <w:rStyle w:val="WW8Num2z0"/>
          <w:rFonts w:ascii="Verdana" w:hAnsi="Verdana"/>
          <w:color w:val="000000"/>
          <w:sz w:val="18"/>
          <w:szCs w:val="18"/>
        </w:rPr>
        <w:t> </w:t>
      </w:r>
      <w:r>
        <w:rPr>
          <w:rFonts w:ascii="Verdana" w:hAnsi="Verdana"/>
          <w:color w:val="000000"/>
          <w:sz w:val="18"/>
          <w:szCs w:val="18"/>
        </w:rPr>
        <w:t>Е.М. Аудит: концепция, проблемы, стандарты, контроль, эффективность,</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 xml:space="preserve">/ Е.М. </w:t>
      </w:r>
      <w:proofErr w:type="spellStart"/>
      <w:r>
        <w:rPr>
          <w:rFonts w:ascii="Verdana" w:hAnsi="Verdana"/>
          <w:color w:val="000000"/>
          <w:sz w:val="18"/>
          <w:szCs w:val="18"/>
        </w:rPr>
        <w:t>Гутцайт</w:t>
      </w:r>
      <w:proofErr w:type="spellEnd"/>
      <w:r>
        <w:rPr>
          <w:rFonts w:ascii="Verdana" w:hAnsi="Verdana"/>
          <w:color w:val="000000"/>
          <w:sz w:val="18"/>
          <w:szCs w:val="18"/>
        </w:rPr>
        <w:t>, О.В.</w:t>
      </w:r>
      <w:r>
        <w:rPr>
          <w:rStyle w:val="WW8Num2z0"/>
          <w:rFonts w:ascii="Verdana" w:hAnsi="Verdana"/>
          <w:color w:val="000000"/>
          <w:sz w:val="18"/>
          <w:szCs w:val="18"/>
        </w:rPr>
        <w:t> </w:t>
      </w:r>
      <w:r>
        <w:rPr>
          <w:rStyle w:val="WW8Num3z0"/>
          <w:rFonts w:ascii="Verdana" w:hAnsi="Verdana"/>
          <w:color w:val="4682B4"/>
          <w:sz w:val="18"/>
          <w:szCs w:val="18"/>
        </w:rPr>
        <w:t>Голосов</w:t>
      </w:r>
      <w:r>
        <w:rPr>
          <w:rStyle w:val="WW8Num2z0"/>
          <w:rFonts w:ascii="Verdana" w:hAnsi="Verdana"/>
          <w:color w:val="000000"/>
          <w:sz w:val="18"/>
          <w:szCs w:val="18"/>
        </w:rPr>
        <w:t> </w:t>
      </w:r>
      <w:r>
        <w:rPr>
          <w:rFonts w:ascii="Verdana" w:hAnsi="Verdana"/>
          <w:color w:val="000000"/>
          <w:sz w:val="18"/>
          <w:szCs w:val="18"/>
        </w:rPr>
        <w:t>Текст. М.: Бухгалтерский учет, 2005, 512 с.</w:t>
      </w:r>
    </w:p>
    <w:p w14:paraId="3CDC4D1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Гутцайт</w:t>
      </w:r>
      <w:proofErr w:type="spellEnd"/>
      <w:r>
        <w:rPr>
          <w:rStyle w:val="WW8Num2z0"/>
          <w:rFonts w:ascii="Verdana" w:hAnsi="Verdana"/>
          <w:color w:val="000000"/>
          <w:sz w:val="18"/>
          <w:szCs w:val="18"/>
        </w:rPr>
        <w:t> </w:t>
      </w:r>
      <w:r>
        <w:rPr>
          <w:rFonts w:ascii="Verdana" w:hAnsi="Verdana"/>
          <w:color w:val="000000"/>
          <w:sz w:val="18"/>
          <w:szCs w:val="18"/>
        </w:rPr>
        <w:t xml:space="preserve">Е.М. Вероятностно-статистические методы в аудите / Е.М. </w:t>
      </w:r>
      <w:proofErr w:type="spellStart"/>
      <w:r>
        <w:rPr>
          <w:rFonts w:ascii="Verdana" w:hAnsi="Verdana"/>
          <w:color w:val="000000"/>
          <w:sz w:val="18"/>
          <w:szCs w:val="18"/>
        </w:rPr>
        <w:t>Гутцайт</w:t>
      </w:r>
      <w:proofErr w:type="spellEnd"/>
      <w:r>
        <w:rPr>
          <w:rFonts w:ascii="Verdana" w:hAnsi="Verdana"/>
          <w:color w:val="000000"/>
          <w:sz w:val="18"/>
          <w:szCs w:val="18"/>
        </w:rPr>
        <w:t xml:space="preserve"> Текст. // Бухгалтерский учет. 2000. - № 7. - С. 12-13.</w:t>
      </w:r>
    </w:p>
    <w:p w14:paraId="6A865D0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proofErr w:type="spellStart"/>
      <w:r>
        <w:rPr>
          <w:rStyle w:val="WW8Num3z0"/>
          <w:rFonts w:ascii="Verdana" w:hAnsi="Verdana"/>
          <w:color w:val="4682B4"/>
          <w:sz w:val="18"/>
          <w:szCs w:val="18"/>
        </w:rPr>
        <w:t>Гутцайт</w:t>
      </w:r>
      <w:proofErr w:type="spellEnd"/>
      <w:r>
        <w:rPr>
          <w:rStyle w:val="WW8Num2z0"/>
          <w:rFonts w:ascii="Verdana" w:hAnsi="Verdana"/>
          <w:color w:val="000000"/>
          <w:sz w:val="18"/>
          <w:szCs w:val="18"/>
        </w:rPr>
        <w:t> </w:t>
      </w:r>
      <w:r>
        <w:rPr>
          <w:rFonts w:ascii="Verdana" w:hAnsi="Verdana"/>
          <w:color w:val="000000"/>
          <w:sz w:val="18"/>
          <w:szCs w:val="18"/>
        </w:rPr>
        <w:t xml:space="preserve">Е.М. Новые аудиторские стандарты и старые аудиторские проблемы / Е.М. </w:t>
      </w:r>
      <w:proofErr w:type="spellStart"/>
      <w:r>
        <w:rPr>
          <w:rFonts w:ascii="Verdana" w:hAnsi="Verdana"/>
          <w:color w:val="000000"/>
          <w:sz w:val="18"/>
          <w:szCs w:val="18"/>
        </w:rPr>
        <w:t>Гутцайт</w:t>
      </w:r>
      <w:proofErr w:type="spellEnd"/>
      <w:r>
        <w:rPr>
          <w:rFonts w:ascii="Verdana" w:hAnsi="Verdana"/>
          <w:color w:val="000000"/>
          <w:sz w:val="18"/>
          <w:szCs w:val="18"/>
        </w:rPr>
        <w:t xml:space="preserve"> Текст. // Аудитор. 2007. - № 1.</w:t>
      </w:r>
    </w:p>
    <w:p w14:paraId="3FAB77B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Додж Р. Краткое руководство по стандартам и нормам аудита / пер. с англ. / Текст. М.: Финансы и статистика, ЮНИТИ, 1992.</w:t>
      </w:r>
    </w:p>
    <w:p w14:paraId="301C545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Аудит: организация и методика проведения / Учебник / Ю.А. Данилевский Текст. М.: Бухгалтерский учет, 2005, 281 с.</w:t>
      </w:r>
    </w:p>
    <w:p w14:paraId="49DD460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60. Документальное отражение аудиторских процедур при тестировании системы автоматизированного бухгалтерского учета / Е.В. </w:t>
      </w:r>
      <w:proofErr w:type="spellStart"/>
      <w:r>
        <w:rPr>
          <w:rFonts w:ascii="Verdana" w:hAnsi="Verdana"/>
          <w:color w:val="000000"/>
          <w:sz w:val="18"/>
          <w:szCs w:val="18"/>
        </w:rPr>
        <w:t>Шлифер</w:t>
      </w:r>
      <w:proofErr w:type="spellEnd"/>
      <w:r>
        <w:rPr>
          <w:rFonts w:ascii="Verdana" w:hAnsi="Verdana"/>
          <w:color w:val="000000"/>
          <w:sz w:val="18"/>
          <w:szCs w:val="18"/>
        </w:rPr>
        <w:t xml:space="preserve"> / Вестник Оренбургского государственного университета. 2009 - № 1 (январь). - С. 6066.</w:t>
      </w:r>
    </w:p>
    <w:p w14:paraId="48D571D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Евдокимова</w:t>
      </w:r>
      <w:r>
        <w:rPr>
          <w:rStyle w:val="WW8Num2z0"/>
          <w:rFonts w:ascii="Verdana" w:hAnsi="Verdana"/>
          <w:color w:val="000000"/>
          <w:sz w:val="18"/>
          <w:szCs w:val="18"/>
        </w:rPr>
        <w:t> </w:t>
      </w:r>
      <w:r>
        <w:rPr>
          <w:rFonts w:ascii="Verdana" w:hAnsi="Verdana"/>
          <w:color w:val="000000"/>
          <w:sz w:val="18"/>
          <w:szCs w:val="18"/>
        </w:rPr>
        <w:t>А.В., Пашкина И.Н. Внутренний аудит и контроль финансово-хозяйственной деятельности организации: Практическое пособие Текст. М.: Научная книга, 2010, 209 с.</w:t>
      </w:r>
    </w:p>
    <w:p w14:paraId="3F7DD88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Евстафьева, Е.М., Алексеева, И.В. Развитие методологии и методики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учета и аудита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 xml:space="preserve">организациях </w:t>
      </w:r>
      <w:proofErr w:type="gramStart"/>
      <w:r>
        <w:rPr>
          <w:rFonts w:ascii="Verdana" w:hAnsi="Verdana"/>
          <w:color w:val="000000"/>
          <w:sz w:val="18"/>
          <w:szCs w:val="18"/>
        </w:rPr>
        <w:t>Текст.-</w:t>
      </w:r>
      <w:proofErr w:type="gramEnd"/>
      <w:r>
        <w:rPr>
          <w:rFonts w:ascii="Verdana" w:hAnsi="Verdana"/>
          <w:color w:val="000000"/>
          <w:sz w:val="18"/>
          <w:szCs w:val="18"/>
        </w:rPr>
        <w:t xml:space="preserve"> Ростов-на-Дону: РГЭУ «</w:t>
      </w:r>
      <w:r>
        <w:rPr>
          <w:rStyle w:val="WW8Num3z0"/>
          <w:rFonts w:ascii="Verdana" w:hAnsi="Verdana"/>
          <w:color w:val="4682B4"/>
          <w:sz w:val="18"/>
          <w:szCs w:val="18"/>
        </w:rPr>
        <w:t>РИНХ</w:t>
      </w:r>
      <w:r>
        <w:rPr>
          <w:rFonts w:ascii="Verdana" w:hAnsi="Verdana"/>
          <w:color w:val="000000"/>
          <w:sz w:val="18"/>
          <w:szCs w:val="18"/>
        </w:rPr>
        <w:t>», 2009.</w:t>
      </w:r>
    </w:p>
    <w:p w14:paraId="59E91B3F"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proofErr w:type="spellStart"/>
      <w:r>
        <w:rPr>
          <w:rStyle w:val="WW8Num3z0"/>
          <w:rFonts w:ascii="Verdana" w:hAnsi="Verdana"/>
          <w:color w:val="4682B4"/>
          <w:sz w:val="18"/>
          <w:szCs w:val="18"/>
        </w:rPr>
        <w:t>Елькин</w:t>
      </w:r>
      <w:proofErr w:type="spellEnd"/>
      <w:r>
        <w:rPr>
          <w:rStyle w:val="WW8Num2z0"/>
          <w:rFonts w:ascii="Verdana" w:hAnsi="Verdana"/>
          <w:color w:val="000000"/>
          <w:sz w:val="18"/>
          <w:szCs w:val="18"/>
        </w:rPr>
        <w:t> </w:t>
      </w:r>
      <w:r>
        <w:rPr>
          <w:rFonts w:ascii="Verdana" w:hAnsi="Verdana"/>
          <w:color w:val="000000"/>
          <w:sz w:val="18"/>
          <w:szCs w:val="18"/>
        </w:rPr>
        <w:t xml:space="preserve">Д.В. Теоретические и методические аспекты обеспечения качества аудиторской деятельности / Д.В. </w:t>
      </w:r>
      <w:proofErr w:type="spellStart"/>
      <w:r>
        <w:rPr>
          <w:rFonts w:ascii="Verdana" w:hAnsi="Verdana"/>
          <w:color w:val="000000"/>
          <w:sz w:val="18"/>
          <w:szCs w:val="18"/>
        </w:rPr>
        <w:t>Елькин</w:t>
      </w:r>
      <w:proofErr w:type="spellEnd"/>
      <w:r>
        <w:rPr>
          <w:rFonts w:ascii="Verdana" w:hAnsi="Verdana"/>
          <w:color w:val="000000"/>
          <w:sz w:val="18"/>
          <w:szCs w:val="18"/>
        </w:rPr>
        <w:t xml:space="preserve"> / Монография Текст. -Иркутск: БГЭУП, 2007, 209 с.</w:t>
      </w:r>
    </w:p>
    <w:p w14:paraId="5EC7160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proofErr w:type="spellStart"/>
      <w:r>
        <w:rPr>
          <w:rStyle w:val="WW8Num3z0"/>
          <w:rFonts w:ascii="Verdana" w:hAnsi="Verdana"/>
          <w:color w:val="4682B4"/>
          <w:sz w:val="18"/>
          <w:szCs w:val="18"/>
        </w:rPr>
        <w:t>Ендовицкий</w:t>
      </w:r>
      <w:proofErr w:type="spellEnd"/>
      <w:r>
        <w:rPr>
          <w:rStyle w:val="WW8Num2z0"/>
          <w:rFonts w:ascii="Verdana" w:hAnsi="Verdana"/>
          <w:color w:val="000000"/>
          <w:sz w:val="18"/>
          <w:szCs w:val="18"/>
        </w:rPr>
        <w:t> </w:t>
      </w:r>
      <w:r>
        <w:rPr>
          <w:rFonts w:ascii="Verdana" w:hAnsi="Verdana"/>
          <w:color w:val="000000"/>
          <w:sz w:val="18"/>
          <w:szCs w:val="18"/>
        </w:rPr>
        <w:t>Д.А, Панина И.В. Международные стандарты аудиторской деятельности: стандартизация аудиторской деятельности на международном уровне. Аудит финансовой отчетности, организация проведения аудита Текст. М.: ЮНИТИ-ДАНА, 2009.</w:t>
      </w:r>
    </w:p>
    <w:p w14:paraId="16A5EC9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proofErr w:type="spellStart"/>
      <w:r>
        <w:rPr>
          <w:rStyle w:val="WW8Num3z0"/>
          <w:rFonts w:ascii="Verdana" w:hAnsi="Verdana"/>
          <w:color w:val="4682B4"/>
          <w:sz w:val="18"/>
          <w:szCs w:val="18"/>
        </w:rPr>
        <w:t>Жарылгасова</w:t>
      </w:r>
      <w:proofErr w:type="spellEnd"/>
      <w:r>
        <w:rPr>
          <w:rStyle w:val="WW8Num2z0"/>
          <w:rFonts w:ascii="Verdana" w:hAnsi="Verdana"/>
          <w:color w:val="000000"/>
          <w:sz w:val="18"/>
          <w:szCs w:val="18"/>
        </w:rPr>
        <w:t> </w:t>
      </w:r>
      <w:r>
        <w:rPr>
          <w:rFonts w:ascii="Verdana" w:hAnsi="Verdana"/>
          <w:color w:val="000000"/>
          <w:sz w:val="18"/>
          <w:szCs w:val="18"/>
        </w:rPr>
        <w:t>Б.Т. Международные стандарты аудита: Учебное пособие /</w:t>
      </w:r>
      <w:r>
        <w:rPr>
          <w:rStyle w:val="WW8Num2z0"/>
          <w:rFonts w:ascii="Verdana" w:hAnsi="Verdana"/>
          <w:color w:val="000000"/>
          <w:sz w:val="18"/>
          <w:szCs w:val="18"/>
        </w:rPr>
        <w:t> </w:t>
      </w:r>
      <w:proofErr w:type="spellStart"/>
      <w:r>
        <w:rPr>
          <w:rStyle w:val="WW8Num3z0"/>
          <w:rFonts w:ascii="Verdana" w:hAnsi="Verdana"/>
          <w:color w:val="4682B4"/>
          <w:sz w:val="18"/>
          <w:szCs w:val="18"/>
        </w:rPr>
        <w:t>Жарылгасова</w:t>
      </w:r>
      <w:proofErr w:type="spellEnd"/>
      <w:r>
        <w:rPr>
          <w:rStyle w:val="WW8Num2z0"/>
          <w:rFonts w:ascii="Verdana" w:hAnsi="Verdana"/>
          <w:color w:val="000000"/>
          <w:sz w:val="18"/>
          <w:szCs w:val="18"/>
        </w:rPr>
        <w:t> </w:t>
      </w:r>
      <w:r>
        <w:rPr>
          <w:rFonts w:ascii="Verdana" w:hAnsi="Verdana"/>
          <w:color w:val="000000"/>
          <w:sz w:val="18"/>
          <w:szCs w:val="18"/>
        </w:rPr>
        <w:t xml:space="preserve">Б.Т., </w:t>
      </w:r>
      <w:proofErr w:type="spellStart"/>
      <w:r>
        <w:rPr>
          <w:rFonts w:ascii="Verdana" w:hAnsi="Verdana"/>
          <w:color w:val="000000"/>
          <w:sz w:val="18"/>
          <w:szCs w:val="18"/>
        </w:rPr>
        <w:t>Суглобов</w:t>
      </w:r>
      <w:proofErr w:type="spellEnd"/>
      <w:r>
        <w:rPr>
          <w:rFonts w:ascii="Verdana" w:hAnsi="Verdana"/>
          <w:color w:val="000000"/>
          <w:sz w:val="18"/>
          <w:szCs w:val="18"/>
        </w:rPr>
        <w:t xml:space="preserve"> А.Е. Текст. М.: </w:t>
      </w:r>
      <w:proofErr w:type="spellStart"/>
      <w:r>
        <w:rPr>
          <w:rFonts w:ascii="Verdana" w:hAnsi="Verdana"/>
          <w:color w:val="000000"/>
          <w:sz w:val="18"/>
          <w:szCs w:val="18"/>
        </w:rPr>
        <w:t>КноРус</w:t>
      </w:r>
      <w:proofErr w:type="spellEnd"/>
      <w:r>
        <w:rPr>
          <w:rFonts w:ascii="Verdana" w:hAnsi="Verdana"/>
          <w:color w:val="000000"/>
          <w:sz w:val="18"/>
          <w:szCs w:val="18"/>
        </w:rPr>
        <w:t>, 2009, с. 327-328.</w:t>
      </w:r>
    </w:p>
    <w:p w14:paraId="7671CD4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proofErr w:type="spellStart"/>
      <w:r>
        <w:rPr>
          <w:rStyle w:val="WW8Num3z0"/>
          <w:rFonts w:ascii="Verdana" w:hAnsi="Verdana"/>
          <w:color w:val="4682B4"/>
          <w:sz w:val="18"/>
          <w:szCs w:val="18"/>
        </w:rPr>
        <w:t>Жарылгасова</w:t>
      </w:r>
      <w:proofErr w:type="spellEnd"/>
      <w:r>
        <w:rPr>
          <w:rStyle w:val="WW8Num2z0"/>
          <w:rFonts w:ascii="Verdana" w:hAnsi="Verdana"/>
          <w:color w:val="000000"/>
          <w:sz w:val="18"/>
          <w:szCs w:val="18"/>
        </w:rPr>
        <w:t> </w:t>
      </w:r>
      <w:r>
        <w:rPr>
          <w:rFonts w:ascii="Verdana" w:hAnsi="Verdana"/>
          <w:color w:val="000000"/>
          <w:sz w:val="18"/>
          <w:szCs w:val="18"/>
        </w:rPr>
        <w:t xml:space="preserve">Б.Т. Общие рекомендации по разработке внутрифирменных стандартов аудиторской деятельности / Б.Т. </w:t>
      </w:r>
      <w:proofErr w:type="spellStart"/>
      <w:r>
        <w:rPr>
          <w:rFonts w:ascii="Verdana" w:hAnsi="Verdana"/>
          <w:color w:val="000000"/>
          <w:sz w:val="18"/>
          <w:szCs w:val="18"/>
        </w:rPr>
        <w:t>Жарыгласова</w:t>
      </w:r>
      <w:proofErr w:type="spellEnd"/>
    </w:p>
    <w:p w14:paraId="06DCB24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Текст. // Аудиторские ведомости. 2007. -. №№ 1 2. - С. 18-23.</w:t>
      </w:r>
    </w:p>
    <w:p w14:paraId="5BB0EC8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Земсков</w:t>
      </w:r>
      <w:r>
        <w:rPr>
          <w:rStyle w:val="WW8Num2z0"/>
          <w:rFonts w:ascii="Verdana" w:hAnsi="Verdana"/>
          <w:color w:val="000000"/>
          <w:sz w:val="18"/>
          <w:szCs w:val="18"/>
        </w:rPr>
        <w:t> </w:t>
      </w:r>
      <w:r>
        <w:rPr>
          <w:rFonts w:ascii="Verdana" w:hAnsi="Verdana"/>
          <w:color w:val="000000"/>
          <w:sz w:val="18"/>
          <w:szCs w:val="18"/>
        </w:rPr>
        <w:t>В.В. Оценка аудиторского риска // Аудиторские ведомости. -2007.-№3.</w:t>
      </w:r>
    </w:p>
    <w:p w14:paraId="2D6F6FA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Е.В. Структура и содержание системообразующих стандартов аудиторских организаций / Е.В. Ильина Текст. // Вестник Волжского института экономики,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права Серия 1: Экономика и управление -Волжский. - 2007.</w:t>
      </w:r>
    </w:p>
    <w:p w14:paraId="271B4DB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proofErr w:type="spellStart"/>
      <w:r>
        <w:rPr>
          <w:rStyle w:val="WW8Num3z0"/>
          <w:rFonts w:ascii="Verdana" w:hAnsi="Verdana"/>
          <w:color w:val="4682B4"/>
          <w:sz w:val="18"/>
          <w:szCs w:val="18"/>
        </w:rPr>
        <w:t>Итыгилова</w:t>
      </w:r>
      <w:proofErr w:type="spellEnd"/>
      <w:r>
        <w:rPr>
          <w:rStyle w:val="WW8Num2z0"/>
          <w:rFonts w:ascii="Verdana" w:hAnsi="Verdana"/>
          <w:color w:val="000000"/>
          <w:sz w:val="18"/>
          <w:szCs w:val="18"/>
        </w:rPr>
        <w:t> </w:t>
      </w:r>
      <w:r>
        <w:rPr>
          <w:rFonts w:ascii="Verdana" w:hAnsi="Verdana"/>
          <w:color w:val="000000"/>
          <w:sz w:val="18"/>
          <w:szCs w:val="18"/>
        </w:rPr>
        <w:t>Е.Ю., Бычкова С.М. Контроль качества аудита Текст. М/ ЭКСМО, 2008.</w:t>
      </w:r>
    </w:p>
    <w:p w14:paraId="5D81E6A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Каковкина</w:t>
      </w:r>
      <w:r>
        <w:rPr>
          <w:rStyle w:val="WW8Num2z0"/>
          <w:rFonts w:ascii="Verdana" w:hAnsi="Verdana"/>
          <w:color w:val="000000"/>
          <w:sz w:val="18"/>
          <w:szCs w:val="18"/>
        </w:rPr>
        <w:t> </w:t>
      </w:r>
      <w:r>
        <w:rPr>
          <w:rFonts w:ascii="Verdana" w:hAnsi="Verdana"/>
          <w:color w:val="000000"/>
          <w:sz w:val="18"/>
          <w:szCs w:val="18"/>
        </w:rPr>
        <w:t>Т.В. Аудит-</w:t>
      </w:r>
      <w:proofErr w:type="spellStart"/>
      <w:r>
        <w:rPr>
          <w:rFonts w:ascii="Verdana" w:hAnsi="Verdana"/>
          <w:color w:val="000000"/>
          <w:sz w:val="18"/>
          <w:szCs w:val="18"/>
        </w:rPr>
        <w:t>контроллинг</w:t>
      </w:r>
      <w:proofErr w:type="spellEnd"/>
      <w:r>
        <w:rPr>
          <w:rFonts w:ascii="Verdana" w:hAnsi="Verdana"/>
          <w:color w:val="000000"/>
          <w:sz w:val="18"/>
          <w:szCs w:val="18"/>
        </w:rPr>
        <w:t>. Теоретические и методологические основы Текст. М.: ЮНИТИ-ДАНА, 2011, 183 с.</w:t>
      </w:r>
    </w:p>
    <w:p w14:paraId="5B79BDA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К вопросу о методологии оценки и управления</w:t>
      </w:r>
      <w:r>
        <w:rPr>
          <w:rStyle w:val="WW8Num2z0"/>
          <w:rFonts w:ascii="Verdana" w:hAnsi="Verdana"/>
          <w:color w:val="000000"/>
          <w:sz w:val="18"/>
          <w:szCs w:val="18"/>
        </w:rPr>
        <w:t> </w:t>
      </w:r>
      <w:r>
        <w:rPr>
          <w:rStyle w:val="WW8Num3z0"/>
          <w:rFonts w:ascii="Verdana" w:hAnsi="Verdana"/>
          <w:color w:val="4682B4"/>
          <w:sz w:val="18"/>
          <w:szCs w:val="18"/>
        </w:rPr>
        <w:t>аудиторским</w:t>
      </w:r>
      <w:r>
        <w:rPr>
          <w:rStyle w:val="WW8Num2z0"/>
          <w:rFonts w:ascii="Verdana" w:hAnsi="Verdana"/>
          <w:color w:val="000000"/>
          <w:sz w:val="18"/>
          <w:szCs w:val="18"/>
        </w:rPr>
        <w:t> </w:t>
      </w:r>
      <w:r>
        <w:rPr>
          <w:rFonts w:ascii="Verdana" w:hAnsi="Verdana"/>
          <w:color w:val="000000"/>
          <w:sz w:val="18"/>
          <w:szCs w:val="18"/>
        </w:rPr>
        <w:t>риском / Баранов П.П.,</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В.Л. Текст. // Аудитор. 2011. - 5. - С. 18-25.</w:t>
      </w:r>
    </w:p>
    <w:p w14:paraId="686E741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proofErr w:type="spellStart"/>
      <w:r>
        <w:rPr>
          <w:rStyle w:val="WW8Num3z0"/>
          <w:rFonts w:ascii="Verdana" w:hAnsi="Verdana"/>
          <w:color w:val="4682B4"/>
          <w:sz w:val="18"/>
          <w:szCs w:val="18"/>
        </w:rPr>
        <w:t>Кармайкл</w:t>
      </w:r>
      <w:proofErr w:type="spellEnd"/>
      <w:r>
        <w:rPr>
          <w:rStyle w:val="WW8Num2z0"/>
          <w:rFonts w:ascii="Verdana" w:hAnsi="Verdana"/>
          <w:color w:val="000000"/>
          <w:sz w:val="18"/>
          <w:szCs w:val="18"/>
        </w:rPr>
        <w:t> </w:t>
      </w:r>
      <w:r>
        <w:rPr>
          <w:rFonts w:ascii="Verdana" w:hAnsi="Verdana"/>
          <w:color w:val="000000"/>
          <w:sz w:val="18"/>
          <w:szCs w:val="18"/>
        </w:rPr>
        <w:t xml:space="preserve">Д.Р., </w:t>
      </w:r>
      <w:proofErr w:type="spellStart"/>
      <w:r>
        <w:rPr>
          <w:rFonts w:ascii="Verdana" w:hAnsi="Verdana"/>
          <w:color w:val="000000"/>
          <w:sz w:val="18"/>
          <w:szCs w:val="18"/>
        </w:rPr>
        <w:t>Бенис</w:t>
      </w:r>
      <w:proofErr w:type="spellEnd"/>
      <w:r>
        <w:rPr>
          <w:rFonts w:ascii="Verdana" w:hAnsi="Verdana"/>
          <w:color w:val="000000"/>
          <w:sz w:val="18"/>
          <w:szCs w:val="18"/>
        </w:rPr>
        <w:t xml:space="preserve"> М. Стандарты и нормы аудита. Текст. М.: ЮНИТИ, 1995.</w:t>
      </w:r>
    </w:p>
    <w:p w14:paraId="70691CF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и аудит в условиях</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 xml:space="preserve">управления Текст. М.: Дашков и </w:t>
      </w:r>
      <w:proofErr w:type="gramStart"/>
      <w:r>
        <w:rPr>
          <w:rFonts w:ascii="Verdana" w:hAnsi="Verdana"/>
          <w:color w:val="000000"/>
          <w:sz w:val="18"/>
          <w:szCs w:val="18"/>
        </w:rPr>
        <w:t>Ко</w:t>
      </w:r>
      <w:proofErr w:type="gramEnd"/>
      <w:r>
        <w:rPr>
          <w:rFonts w:ascii="Verdana" w:hAnsi="Verdana"/>
          <w:color w:val="000000"/>
          <w:sz w:val="18"/>
          <w:szCs w:val="18"/>
        </w:rPr>
        <w:t>, 2012, 324 с.</w:t>
      </w:r>
    </w:p>
    <w:p w14:paraId="0B89959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Н.В. Методологические и институциональные проблемы аудита / Н.В. Ким Текст. // Аудиторские ведомости. 2007. - № 4. [Текст] - С. 36-42.</w:t>
      </w:r>
    </w:p>
    <w:p w14:paraId="383D660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 xml:space="preserve">Н.В. Эволюция аудита в мировой и отечественной практике / Н.В. Ким, Г.А. </w:t>
      </w:r>
      <w:proofErr w:type="spellStart"/>
      <w:r>
        <w:rPr>
          <w:rFonts w:ascii="Verdana" w:hAnsi="Verdana"/>
          <w:color w:val="000000"/>
          <w:sz w:val="18"/>
          <w:szCs w:val="18"/>
        </w:rPr>
        <w:t>Шишлева</w:t>
      </w:r>
      <w:proofErr w:type="spellEnd"/>
      <w:r>
        <w:rPr>
          <w:rFonts w:ascii="Verdana" w:hAnsi="Verdana"/>
          <w:color w:val="000000"/>
          <w:sz w:val="18"/>
          <w:szCs w:val="18"/>
        </w:rPr>
        <w:t xml:space="preserve"> // Экономика и педагогика: </w:t>
      </w:r>
      <w:proofErr w:type="spellStart"/>
      <w:r>
        <w:rPr>
          <w:rFonts w:ascii="Verdana" w:hAnsi="Verdana"/>
          <w:color w:val="000000"/>
          <w:sz w:val="18"/>
          <w:szCs w:val="18"/>
        </w:rPr>
        <w:t>межвуз</w:t>
      </w:r>
      <w:proofErr w:type="spellEnd"/>
      <w:r>
        <w:rPr>
          <w:rFonts w:ascii="Verdana" w:hAnsi="Verdana"/>
          <w:color w:val="000000"/>
          <w:sz w:val="18"/>
          <w:szCs w:val="18"/>
        </w:rPr>
        <w:t xml:space="preserve">. сб. </w:t>
      </w:r>
      <w:proofErr w:type="spellStart"/>
      <w:r>
        <w:rPr>
          <w:rFonts w:ascii="Verdana" w:hAnsi="Verdana"/>
          <w:color w:val="000000"/>
          <w:sz w:val="18"/>
          <w:szCs w:val="18"/>
        </w:rPr>
        <w:t>научн</w:t>
      </w:r>
      <w:proofErr w:type="spellEnd"/>
      <w:r>
        <w:rPr>
          <w:rFonts w:ascii="Verdana" w:hAnsi="Verdana"/>
          <w:color w:val="000000"/>
          <w:sz w:val="18"/>
          <w:szCs w:val="18"/>
        </w:rPr>
        <w:t>. тр. -Екатеринбург-Челябинск. 2007. - № 5.</w:t>
      </w:r>
    </w:p>
    <w:p w14:paraId="267EF02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77. Комментарии к правилам (стандартам) аудиторской деятельности </w:t>
      </w:r>
      <w:proofErr w:type="gramStart"/>
      <w:r>
        <w:rPr>
          <w:rFonts w:ascii="Verdana" w:hAnsi="Verdana"/>
          <w:color w:val="000000"/>
          <w:sz w:val="18"/>
          <w:szCs w:val="18"/>
        </w:rPr>
        <w:t>( Е.М.</w:t>
      </w:r>
      <w:proofErr w:type="gramEnd"/>
      <w:r>
        <w:rPr>
          <w:rStyle w:val="WW8Num2z0"/>
          <w:rFonts w:ascii="Verdana" w:hAnsi="Verdana"/>
          <w:color w:val="000000"/>
          <w:sz w:val="18"/>
          <w:szCs w:val="18"/>
        </w:rPr>
        <w:t> </w:t>
      </w:r>
      <w:proofErr w:type="spellStart"/>
      <w:r>
        <w:rPr>
          <w:rStyle w:val="WW8Num3z0"/>
          <w:rFonts w:ascii="Verdana" w:hAnsi="Verdana"/>
          <w:color w:val="4682B4"/>
          <w:sz w:val="18"/>
          <w:szCs w:val="18"/>
        </w:rPr>
        <w:t>Гутцайт</w:t>
      </w:r>
      <w:proofErr w:type="spellEnd"/>
      <w:r>
        <w:rPr>
          <w:rFonts w:ascii="Verdana" w:hAnsi="Verdana"/>
          <w:color w:val="000000"/>
          <w:sz w:val="18"/>
          <w:szCs w:val="18"/>
        </w:rPr>
        <w:t xml:space="preserve">, О.М Островский, H.A. Ремизов) Текст. // Финансовая </w:t>
      </w:r>
      <w:proofErr w:type="gramStart"/>
      <w:r>
        <w:rPr>
          <w:rFonts w:ascii="Verdana" w:hAnsi="Verdana"/>
          <w:color w:val="000000"/>
          <w:sz w:val="18"/>
          <w:szCs w:val="18"/>
        </w:rPr>
        <w:t>газета.2001.-</w:t>
      </w:r>
      <w:proofErr w:type="gramEnd"/>
      <w:r>
        <w:rPr>
          <w:rFonts w:ascii="Verdana" w:hAnsi="Verdana"/>
          <w:color w:val="000000"/>
          <w:sz w:val="18"/>
          <w:szCs w:val="18"/>
        </w:rPr>
        <w:t>№ 1.</w:t>
      </w:r>
    </w:p>
    <w:p w14:paraId="6ED0066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Контроль и ревизия / А.Г.</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Е.Н Чернышева Текст. М.: ЕАОИ, 2011.</w:t>
      </w:r>
    </w:p>
    <w:p w14:paraId="3D93398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Контроль и ревизия / Л.И.</w:t>
      </w:r>
      <w:r>
        <w:rPr>
          <w:rStyle w:val="WW8Num2z0"/>
          <w:rFonts w:ascii="Verdana" w:hAnsi="Verdana"/>
          <w:color w:val="000000"/>
          <w:sz w:val="18"/>
          <w:szCs w:val="18"/>
        </w:rPr>
        <w:t> </w:t>
      </w:r>
      <w:proofErr w:type="spellStart"/>
      <w:r>
        <w:rPr>
          <w:rStyle w:val="WW8Num3z0"/>
          <w:rFonts w:ascii="Verdana" w:hAnsi="Verdana"/>
          <w:color w:val="4682B4"/>
          <w:sz w:val="18"/>
          <w:szCs w:val="18"/>
        </w:rPr>
        <w:t>Федяйнова</w:t>
      </w:r>
      <w:proofErr w:type="spellEnd"/>
      <w:r>
        <w:rPr>
          <w:rFonts w:ascii="Verdana" w:hAnsi="Verdana"/>
          <w:color w:val="000000"/>
          <w:sz w:val="18"/>
          <w:szCs w:val="18"/>
        </w:rPr>
        <w:t xml:space="preserve">, Т.Е. Карпова, М.В. </w:t>
      </w:r>
      <w:proofErr w:type="spellStart"/>
      <w:r>
        <w:rPr>
          <w:rFonts w:ascii="Verdana" w:hAnsi="Verdana"/>
          <w:color w:val="000000"/>
          <w:sz w:val="18"/>
          <w:szCs w:val="18"/>
        </w:rPr>
        <w:t>Федяйнов</w:t>
      </w:r>
      <w:proofErr w:type="spellEnd"/>
      <w:r>
        <w:rPr>
          <w:rFonts w:ascii="Verdana" w:hAnsi="Verdana"/>
          <w:color w:val="000000"/>
          <w:sz w:val="18"/>
          <w:szCs w:val="18"/>
        </w:rPr>
        <w:t xml:space="preserve"> Текст. Тула: НОО</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НП «ТИЭИ», 2007, 120 с.</w:t>
      </w:r>
    </w:p>
    <w:p w14:paraId="5413814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Контроль и ревизия /</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Н.Л. Текст. М.: Феникс, 2007, 416 с.</w:t>
      </w:r>
    </w:p>
    <w:p w14:paraId="0B54783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proofErr w:type="spellStart"/>
      <w:r>
        <w:rPr>
          <w:rStyle w:val="WW8Num3z0"/>
          <w:rFonts w:ascii="Verdana" w:hAnsi="Verdana"/>
          <w:color w:val="4682B4"/>
          <w:sz w:val="18"/>
          <w:szCs w:val="18"/>
        </w:rPr>
        <w:t>Коптелов</w:t>
      </w:r>
      <w:proofErr w:type="spellEnd"/>
      <w:r>
        <w:rPr>
          <w:rStyle w:val="WW8Num2z0"/>
          <w:rFonts w:ascii="Verdana" w:hAnsi="Verdana"/>
          <w:color w:val="000000"/>
          <w:sz w:val="18"/>
          <w:szCs w:val="18"/>
        </w:rPr>
        <w:t> </w:t>
      </w:r>
      <w:r>
        <w:rPr>
          <w:rFonts w:ascii="Verdana" w:hAnsi="Verdana"/>
          <w:color w:val="000000"/>
          <w:sz w:val="18"/>
          <w:szCs w:val="18"/>
        </w:rPr>
        <w:t>A.C., Беркович В.Н. Подходы к построению систем внутреннего контроля Текст. М.:</w:t>
      </w:r>
      <w:r>
        <w:rPr>
          <w:rStyle w:val="WW8Num2z0"/>
          <w:rFonts w:ascii="Verdana" w:hAnsi="Verdana"/>
          <w:color w:val="000000"/>
          <w:sz w:val="18"/>
          <w:szCs w:val="18"/>
        </w:rPr>
        <w:t> </w:t>
      </w:r>
      <w:proofErr w:type="spellStart"/>
      <w:r>
        <w:rPr>
          <w:rStyle w:val="WW8Num3z0"/>
          <w:rFonts w:ascii="Verdana" w:hAnsi="Verdana"/>
          <w:color w:val="4682B4"/>
          <w:sz w:val="18"/>
          <w:szCs w:val="18"/>
        </w:rPr>
        <w:t>Финпресс</w:t>
      </w:r>
      <w:proofErr w:type="spellEnd"/>
      <w:r>
        <w:rPr>
          <w:rFonts w:ascii="Verdana" w:hAnsi="Verdana"/>
          <w:color w:val="000000"/>
          <w:sz w:val="18"/>
          <w:szCs w:val="18"/>
        </w:rPr>
        <w:t>, 2010.</w:t>
      </w:r>
    </w:p>
    <w:p w14:paraId="42937DA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И.А. Методика проведения внутренней аудиторской проверки эффективности системы внутреннего контроля бизнес-процессов / И.А. Краснова Текст. //</w:t>
      </w:r>
      <w:r>
        <w:rPr>
          <w:rStyle w:val="WW8Num2z0"/>
          <w:rFonts w:ascii="Verdana" w:hAnsi="Verdana"/>
          <w:color w:val="000000"/>
          <w:sz w:val="18"/>
          <w:szCs w:val="18"/>
        </w:rPr>
        <w:t> </w:t>
      </w:r>
      <w:r>
        <w:rPr>
          <w:rStyle w:val="WW8Num3z0"/>
          <w:rFonts w:ascii="Verdana" w:hAnsi="Verdana"/>
          <w:color w:val="4682B4"/>
          <w:sz w:val="18"/>
          <w:szCs w:val="18"/>
        </w:rPr>
        <w:t>Акционерное</w:t>
      </w:r>
      <w:r>
        <w:rPr>
          <w:rStyle w:val="WW8Num2z0"/>
          <w:rFonts w:ascii="Verdana" w:hAnsi="Verdana"/>
          <w:color w:val="000000"/>
          <w:sz w:val="18"/>
          <w:szCs w:val="18"/>
        </w:rPr>
        <w:t> </w:t>
      </w:r>
      <w:r>
        <w:rPr>
          <w:rFonts w:ascii="Verdana" w:hAnsi="Verdana"/>
          <w:color w:val="000000"/>
          <w:sz w:val="18"/>
          <w:szCs w:val="18"/>
        </w:rPr>
        <w:t>общество: вопросы корпоративного управления. 2011. - № 10.</w:t>
      </w:r>
    </w:p>
    <w:p w14:paraId="2F48AD6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Кукушкина</w:t>
      </w:r>
      <w:r>
        <w:rPr>
          <w:rStyle w:val="WW8Num2z0"/>
          <w:rFonts w:ascii="Verdana" w:hAnsi="Verdana"/>
          <w:color w:val="000000"/>
          <w:sz w:val="18"/>
          <w:szCs w:val="18"/>
        </w:rPr>
        <w:t> </w:t>
      </w:r>
      <w:r>
        <w:rPr>
          <w:rFonts w:ascii="Verdana" w:hAnsi="Verdana"/>
          <w:color w:val="000000"/>
          <w:sz w:val="18"/>
          <w:szCs w:val="18"/>
        </w:rPr>
        <w:t>Л.П. Международные стандарты аудита: Учебное пособие Текст. М: МИЭМП, 2006, 54 с.</w:t>
      </w:r>
    </w:p>
    <w:p w14:paraId="1230858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Кулаковская</w:t>
      </w:r>
      <w:r>
        <w:rPr>
          <w:rStyle w:val="WW8Num2z0"/>
          <w:rFonts w:ascii="Verdana" w:hAnsi="Verdana"/>
          <w:color w:val="000000"/>
          <w:sz w:val="18"/>
          <w:szCs w:val="18"/>
        </w:rPr>
        <w:t> </w:t>
      </w:r>
      <w:r>
        <w:rPr>
          <w:rFonts w:ascii="Verdana" w:hAnsi="Verdana"/>
          <w:color w:val="000000"/>
          <w:sz w:val="18"/>
          <w:szCs w:val="18"/>
        </w:rPr>
        <w:t xml:space="preserve">Л.П., </w:t>
      </w:r>
      <w:proofErr w:type="spellStart"/>
      <w:r>
        <w:rPr>
          <w:rFonts w:ascii="Verdana" w:hAnsi="Verdana"/>
          <w:color w:val="000000"/>
          <w:sz w:val="18"/>
          <w:szCs w:val="18"/>
        </w:rPr>
        <w:t>Пича</w:t>
      </w:r>
      <w:proofErr w:type="spellEnd"/>
      <w:r>
        <w:rPr>
          <w:rFonts w:ascii="Verdana" w:hAnsi="Verdana"/>
          <w:color w:val="000000"/>
          <w:sz w:val="18"/>
          <w:szCs w:val="18"/>
        </w:rPr>
        <w:t xml:space="preserve"> Ю.В. Основы аудита: история аудита: Учебное пособие Текст. </w:t>
      </w:r>
      <w:proofErr w:type="gramStart"/>
      <w:r>
        <w:rPr>
          <w:rFonts w:ascii="Verdana" w:hAnsi="Verdana"/>
          <w:color w:val="000000"/>
          <w:sz w:val="18"/>
          <w:szCs w:val="18"/>
        </w:rPr>
        <w:t>Киев.:</w:t>
      </w:r>
      <w:proofErr w:type="gramEnd"/>
      <w:r>
        <w:rPr>
          <w:rFonts w:ascii="Verdana" w:hAnsi="Verdana"/>
          <w:color w:val="000000"/>
          <w:sz w:val="18"/>
          <w:szCs w:val="18"/>
        </w:rPr>
        <w:t xml:space="preserve"> Каравелла, 2006, 504 с.</w:t>
      </w:r>
    </w:p>
    <w:p w14:paraId="6A7E9E3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Кушнарев</w:t>
      </w:r>
      <w:r>
        <w:rPr>
          <w:rStyle w:val="WW8Num2z0"/>
          <w:rFonts w:ascii="Verdana" w:hAnsi="Verdana"/>
          <w:color w:val="000000"/>
          <w:sz w:val="18"/>
          <w:szCs w:val="18"/>
        </w:rPr>
        <w:t> </w:t>
      </w:r>
      <w:r>
        <w:rPr>
          <w:rFonts w:ascii="Verdana" w:hAnsi="Verdana"/>
          <w:color w:val="000000"/>
          <w:sz w:val="18"/>
          <w:szCs w:val="18"/>
        </w:rPr>
        <w:t>A.C. Применение информационных технологий в аудите Проблемы автоматизации аудита / A.C. Кушнарев Текст. // Аудиторские ведомости. 2007. - №№ 4, 5.</w:t>
      </w:r>
    </w:p>
    <w:p w14:paraId="1687D96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proofErr w:type="spellStart"/>
      <w:r>
        <w:rPr>
          <w:rStyle w:val="WW8Num3z0"/>
          <w:rFonts w:ascii="Verdana" w:hAnsi="Verdana"/>
          <w:color w:val="4682B4"/>
          <w:sz w:val="18"/>
          <w:szCs w:val="18"/>
        </w:rPr>
        <w:t>Лабынцев</w:t>
      </w:r>
      <w:proofErr w:type="spellEnd"/>
      <w:r>
        <w:rPr>
          <w:rStyle w:val="WW8Num2z0"/>
          <w:rFonts w:ascii="Verdana" w:hAnsi="Verdana"/>
          <w:color w:val="000000"/>
          <w:sz w:val="18"/>
          <w:szCs w:val="18"/>
        </w:rPr>
        <w:t> </w:t>
      </w:r>
      <w:r>
        <w:rPr>
          <w:rFonts w:ascii="Verdana" w:hAnsi="Verdana"/>
          <w:color w:val="000000"/>
          <w:sz w:val="18"/>
          <w:szCs w:val="18"/>
        </w:rPr>
        <w:t>Н.Т. Внутрифирменный контроль качества аудиторской деятельности / Н.Т.</w:t>
      </w:r>
      <w:r>
        <w:rPr>
          <w:rStyle w:val="WW8Num2z0"/>
          <w:rFonts w:ascii="Verdana" w:hAnsi="Verdana"/>
          <w:color w:val="000000"/>
          <w:sz w:val="18"/>
          <w:szCs w:val="18"/>
        </w:rPr>
        <w:t> </w:t>
      </w:r>
      <w:proofErr w:type="spellStart"/>
      <w:r>
        <w:rPr>
          <w:rStyle w:val="WW8Num3z0"/>
          <w:rFonts w:ascii="Verdana" w:hAnsi="Verdana"/>
          <w:color w:val="4682B4"/>
          <w:sz w:val="18"/>
          <w:szCs w:val="18"/>
        </w:rPr>
        <w:t>Лабынцев</w:t>
      </w:r>
      <w:proofErr w:type="spellEnd"/>
      <w:r>
        <w:rPr>
          <w:rStyle w:val="WW8Num2z0"/>
          <w:rFonts w:ascii="Verdana" w:hAnsi="Verdana"/>
          <w:color w:val="000000"/>
          <w:sz w:val="18"/>
          <w:szCs w:val="18"/>
        </w:rPr>
        <w:t> </w:t>
      </w:r>
      <w:r>
        <w:rPr>
          <w:rFonts w:ascii="Verdana" w:hAnsi="Verdana"/>
          <w:color w:val="000000"/>
          <w:sz w:val="18"/>
          <w:szCs w:val="18"/>
        </w:rPr>
        <w:t>Текст. // Управленческий учет. 2009. - № 6.</w:t>
      </w:r>
    </w:p>
    <w:p w14:paraId="74AD0EB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proofErr w:type="spellStart"/>
      <w:r>
        <w:rPr>
          <w:rStyle w:val="WW8Num3z0"/>
          <w:rFonts w:ascii="Verdana" w:hAnsi="Verdana"/>
          <w:color w:val="4682B4"/>
          <w:sz w:val="18"/>
          <w:szCs w:val="18"/>
        </w:rPr>
        <w:t>Лабынцев</w:t>
      </w:r>
      <w:proofErr w:type="spellEnd"/>
      <w:r>
        <w:rPr>
          <w:rStyle w:val="WW8Num2z0"/>
          <w:rFonts w:ascii="Verdana" w:hAnsi="Verdana"/>
          <w:color w:val="000000"/>
          <w:sz w:val="18"/>
          <w:szCs w:val="18"/>
        </w:rPr>
        <w:t> </w:t>
      </w:r>
      <w:r>
        <w:rPr>
          <w:rFonts w:ascii="Verdana" w:hAnsi="Verdana"/>
          <w:color w:val="000000"/>
          <w:sz w:val="18"/>
          <w:szCs w:val="18"/>
        </w:rPr>
        <w:t>Н.Т. Стандарты аудиторской деятельности: Учебное пособие Текст. -М.: ПРИОР, 2005.</w:t>
      </w:r>
    </w:p>
    <w:p w14:paraId="2E19DCA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proofErr w:type="spellStart"/>
      <w:r>
        <w:rPr>
          <w:rStyle w:val="WW8Num3z0"/>
          <w:rFonts w:ascii="Verdana" w:hAnsi="Verdana"/>
          <w:color w:val="4682B4"/>
          <w:sz w:val="18"/>
          <w:szCs w:val="18"/>
        </w:rPr>
        <w:t>Макальская</w:t>
      </w:r>
      <w:proofErr w:type="spellEnd"/>
      <w:r>
        <w:rPr>
          <w:rStyle w:val="WW8Num2z0"/>
          <w:rFonts w:ascii="Verdana" w:hAnsi="Verdana"/>
          <w:color w:val="000000"/>
          <w:sz w:val="18"/>
          <w:szCs w:val="18"/>
        </w:rPr>
        <w:t> </w:t>
      </w:r>
      <w:r>
        <w:rPr>
          <w:rFonts w:ascii="Verdana" w:hAnsi="Verdana"/>
          <w:color w:val="000000"/>
          <w:sz w:val="18"/>
          <w:szCs w:val="18"/>
        </w:rPr>
        <w:t>М.Л., Мельник М.В., Пирожкова H.A. Основы аудита. Текст. -М.: ДИС, 2002.</w:t>
      </w:r>
    </w:p>
    <w:p w14:paraId="313263E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 xml:space="preserve">Л.Г. Методологические аспекты разработки внутренних стандартов аудиторских организаций Текст. </w:t>
      </w:r>
      <w:proofErr w:type="spellStart"/>
      <w:r>
        <w:rPr>
          <w:rFonts w:ascii="Verdana" w:hAnsi="Verdana"/>
          <w:color w:val="000000"/>
          <w:sz w:val="18"/>
          <w:szCs w:val="18"/>
        </w:rPr>
        <w:t>Н.Новгород</w:t>
      </w:r>
      <w:proofErr w:type="spellEnd"/>
      <w:r>
        <w:rPr>
          <w:rFonts w:ascii="Verdana" w:hAnsi="Verdana"/>
          <w:color w:val="000000"/>
          <w:sz w:val="18"/>
          <w:szCs w:val="18"/>
        </w:rPr>
        <w:t>: Госуниверситет -</w:t>
      </w:r>
      <w:proofErr w:type="gramStart"/>
      <w:r>
        <w:rPr>
          <w:rStyle w:val="WW8Num3z0"/>
          <w:rFonts w:ascii="Verdana" w:hAnsi="Verdana"/>
          <w:color w:val="4682B4"/>
          <w:sz w:val="18"/>
          <w:szCs w:val="18"/>
        </w:rPr>
        <w:t>УНПК</w:t>
      </w:r>
      <w:r>
        <w:rPr>
          <w:rFonts w:ascii="Verdana" w:hAnsi="Verdana"/>
          <w:color w:val="000000"/>
          <w:sz w:val="18"/>
          <w:szCs w:val="18"/>
        </w:rPr>
        <w:t>,.</w:t>
      </w:r>
      <w:proofErr w:type="gramEnd"/>
      <w:r>
        <w:rPr>
          <w:rFonts w:ascii="Verdana" w:hAnsi="Verdana"/>
          <w:color w:val="000000"/>
          <w:sz w:val="18"/>
          <w:szCs w:val="18"/>
        </w:rPr>
        <w:t xml:space="preserve"> 2007, 403 с.</w:t>
      </w:r>
    </w:p>
    <w:p w14:paraId="752F9D6F"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 xml:space="preserve">Л.Г. Проектный подход в разработке методик </w:t>
      </w:r>
      <w:proofErr w:type="spellStart"/>
      <w:r>
        <w:rPr>
          <w:rFonts w:ascii="Verdana" w:hAnsi="Verdana"/>
          <w:color w:val="000000"/>
          <w:sz w:val="18"/>
          <w:szCs w:val="18"/>
        </w:rPr>
        <w:t>аудиторскойдеятельности</w:t>
      </w:r>
      <w:proofErr w:type="spellEnd"/>
      <w:r>
        <w:rPr>
          <w:rFonts w:ascii="Verdana" w:hAnsi="Verdana"/>
          <w:color w:val="000000"/>
          <w:sz w:val="18"/>
          <w:szCs w:val="18"/>
        </w:rPr>
        <w:t xml:space="preserve"> / JI.Г. Макарова Текст. // Аудиторские ведомости. 2008. - № 5. -С. 3-10.</w:t>
      </w:r>
    </w:p>
    <w:p w14:paraId="3EB7A99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Международные стандарты аудита. Кодекс этики Международной федерации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Текст. М.: МЦ РСБУ, 2002.</w:t>
      </w:r>
    </w:p>
    <w:p w14:paraId="26F16F2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 xml:space="preserve">М.В., Пантелеев A.C., </w:t>
      </w:r>
      <w:proofErr w:type="spellStart"/>
      <w:r>
        <w:rPr>
          <w:rFonts w:ascii="Verdana" w:hAnsi="Verdana"/>
          <w:color w:val="000000"/>
          <w:sz w:val="18"/>
          <w:szCs w:val="18"/>
        </w:rPr>
        <w:t>Звездин</w:t>
      </w:r>
      <w:proofErr w:type="spellEnd"/>
      <w:r>
        <w:rPr>
          <w:rFonts w:ascii="Verdana" w:hAnsi="Verdana"/>
          <w:color w:val="000000"/>
          <w:sz w:val="18"/>
          <w:szCs w:val="18"/>
        </w:rPr>
        <w:t xml:space="preserve"> А.Л. Ревизия и контроль: Учебное пособие Текст. М.: ИД ФКБ-ПРЕСС, 2005.</w:t>
      </w:r>
    </w:p>
    <w:p w14:paraId="1742039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Методика внутреннего</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аудита / Н.М. Заварихин, Ю.В.</w:t>
      </w:r>
      <w:r>
        <w:rPr>
          <w:rStyle w:val="WW8Num2z0"/>
          <w:rFonts w:ascii="Verdana" w:hAnsi="Verdana"/>
          <w:color w:val="000000"/>
          <w:sz w:val="18"/>
          <w:szCs w:val="18"/>
        </w:rPr>
        <w:t> </w:t>
      </w:r>
      <w:r>
        <w:rPr>
          <w:rStyle w:val="WW8Num3z0"/>
          <w:rFonts w:ascii="Verdana" w:hAnsi="Verdana"/>
          <w:color w:val="4682B4"/>
          <w:sz w:val="18"/>
          <w:szCs w:val="18"/>
        </w:rPr>
        <w:t>Потехина</w:t>
      </w:r>
      <w:r>
        <w:rPr>
          <w:rStyle w:val="WW8Num2z0"/>
          <w:rFonts w:ascii="Verdana" w:hAnsi="Verdana"/>
          <w:color w:val="000000"/>
          <w:sz w:val="18"/>
          <w:szCs w:val="18"/>
        </w:rPr>
        <w:t> </w:t>
      </w:r>
      <w:r>
        <w:rPr>
          <w:rFonts w:ascii="Verdana" w:hAnsi="Verdana"/>
          <w:color w:val="000000"/>
          <w:sz w:val="18"/>
          <w:szCs w:val="18"/>
        </w:rPr>
        <w:t>Текст. // Аудит и финансовый анализ. -.2005. № 4.</w:t>
      </w:r>
    </w:p>
    <w:p w14:paraId="5A9051D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 xml:space="preserve">O.A., </w:t>
      </w:r>
      <w:proofErr w:type="spellStart"/>
      <w:r>
        <w:rPr>
          <w:rFonts w:ascii="Verdana" w:hAnsi="Verdana"/>
          <w:color w:val="000000"/>
          <w:sz w:val="18"/>
          <w:szCs w:val="18"/>
        </w:rPr>
        <w:t>Азарская</w:t>
      </w:r>
      <w:proofErr w:type="spellEnd"/>
      <w:r>
        <w:rPr>
          <w:rFonts w:ascii="Verdana" w:hAnsi="Verdana"/>
          <w:color w:val="000000"/>
          <w:sz w:val="18"/>
          <w:szCs w:val="18"/>
        </w:rPr>
        <w:t xml:space="preserve"> М.А. Аудит: теория и методология / Учебное пособие Текст. — М.: Омега-Л, 2008.</w:t>
      </w:r>
    </w:p>
    <w:p w14:paraId="6DA1198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И.П. Цель внутреннего аудита / И.П. Миронова Текст. // Финансовый директор. 2009. - № 7.</w:t>
      </w:r>
    </w:p>
    <w:p w14:paraId="585CF0C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Митин</w:t>
      </w:r>
      <w:r>
        <w:rPr>
          <w:rStyle w:val="WW8Num2z0"/>
          <w:rFonts w:ascii="Verdana" w:hAnsi="Verdana"/>
          <w:color w:val="000000"/>
          <w:sz w:val="18"/>
          <w:szCs w:val="18"/>
        </w:rPr>
        <w:t> </w:t>
      </w:r>
      <w:r>
        <w:rPr>
          <w:rFonts w:ascii="Verdana" w:hAnsi="Verdana"/>
          <w:color w:val="000000"/>
          <w:sz w:val="18"/>
          <w:szCs w:val="18"/>
        </w:rPr>
        <w:t>А.И. Внешний контроль качества аудиторских проверок: проблемы, цели и перспективы развития / А.И. Митин Текст. // Аудиторские ведомости. 2002. - № 8.</w:t>
      </w:r>
    </w:p>
    <w:p w14:paraId="008E376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97. </w:t>
      </w:r>
      <w:proofErr w:type="spellStart"/>
      <w:r>
        <w:rPr>
          <w:rFonts w:ascii="Verdana" w:hAnsi="Verdana"/>
          <w:color w:val="000000"/>
          <w:sz w:val="18"/>
          <w:szCs w:val="18"/>
        </w:rPr>
        <w:t>Нюхня</w:t>
      </w:r>
      <w:proofErr w:type="spellEnd"/>
      <w:r>
        <w:rPr>
          <w:rFonts w:ascii="Verdana" w:hAnsi="Verdana"/>
          <w:color w:val="000000"/>
          <w:sz w:val="18"/>
          <w:szCs w:val="18"/>
        </w:rPr>
        <w:t xml:space="preserve"> И.В.,</w:t>
      </w:r>
      <w:r>
        <w:rPr>
          <w:rStyle w:val="WW8Num2z0"/>
          <w:rFonts w:ascii="Verdana" w:hAnsi="Verdana"/>
          <w:color w:val="000000"/>
          <w:sz w:val="18"/>
          <w:szCs w:val="18"/>
        </w:rPr>
        <w:t> </w:t>
      </w:r>
      <w:r>
        <w:rPr>
          <w:rStyle w:val="WW8Num3z0"/>
          <w:rFonts w:ascii="Verdana" w:hAnsi="Verdana"/>
          <w:color w:val="4682B4"/>
          <w:sz w:val="18"/>
          <w:szCs w:val="18"/>
        </w:rPr>
        <w:t>Четвертаков</w:t>
      </w:r>
      <w:r>
        <w:rPr>
          <w:rStyle w:val="WW8Num2z0"/>
          <w:rFonts w:ascii="Verdana" w:hAnsi="Verdana"/>
          <w:color w:val="000000"/>
          <w:sz w:val="18"/>
          <w:szCs w:val="18"/>
        </w:rPr>
        <w:t> </w:t>
      </w:r>
      <w:r>
        <w:rPr>
          <w:rFonts w:ascii="Verdana" w:hAnsi="Verdana"/>
          <w:color w:val="000000"/>
          <w:sz w:val="18"/>
          <w:szCs w:val="18"/>
        </w:rPr>
        <w:t>Е.М. Международные стандарты аудита: курс лекций Текст. Рязань: МИЭМП, 2007.</w:t>
      </w:r>
    </w:p>
    <w:p w14:paraId="6AEFF88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98. Организация и проведение аудиторской проверки / К.К. </w:t>
      </w:r>
      <w:proofErr w:type="spellStart"/>
      <w:r>
        <w:rPr>
          <w:rFonts w:ascii="Verdana" w:hAnsi="Verdana"/>
          <w:color w:val="000000"/>
          <w:sz w:val="18"/>
          <w:szCs w:val="18"/>
        </w:rPr>
        <w:t>Арабян</w:t>
      </w:r>
      <w:proofErr w:type="spellEnd"/>
      <w:r>
        <w:rPr>
          <w:rFonts w:ascii="Verdana" w:hAnsi="Verdana"/>
          <w:color w:val="000000"/>
          <w:sz w:val="18"/>
          <w:szCs w:val="18"/>
        </w:rPr>
        <w:t xml:space="preserve"> Текст. -М.: ЮНИТИ-ДАНА, 2010, 552 с.</w:t>
      </w:r>
    </w:p>
    <w:p w14:paraId="131D4C6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Осипенко</w:t>
      </w:r>
      <w:r>
        <w:rPr>
          <w:rStyle w:val="WW8Num2z0"/>
          <w:rFonts w:ascii="Verdana" w:hAnsi="Verdana"/>
          <w:color w:val="000000"/>
          <w:sz w:val="18"/>
          <w:szCs w:val="18"/>
        </w:rPr>
        <w:t> </w:t>
      </w:r>
      <w:r>
        <w:rPr>
          <w:rFonts w:ascii="Verdana" w:hAnsi="Verdana"/>
          <w:color w:val="000000"/>
          <w:sz w:val="18"/>
          <w:szCs w:val="18"/>
        </w:rPr>
        <w:t xml:space="preserve">О.В. Российский </w:t>
      </w:r>
      <w:proofErr w:type="spellStart"/>
      <w:r>
        <w:rPr>
          <w:rFonts w:ascii="Verdana" w:hAnsi="Verdana"/>
          <w:color w:val="000000"/>
          <w:sz w:val="18"/>
          <w:szCs w:val="18"/>
        </w:rPr>
        <w:t>гринмейл</w:t>
      </w:r>
      <w:proofErr w:type="spellEnd"/>
      <w:r>
        <w:rPr>
          <w:rFonts w:ascii="Verdana" w:hAnsi="Verdana"/>
          <w:color w:val="000000"/>
          <w:sz w:val="18"/>
          <w:szCs w:val="18"/>
        </w:rPr>
        <w:t>. Стратегия</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 xml:space="preserve">обороны Текст. М.: </w:t>
      </w:r>
      <w:proofErr w:type="spellStart"/>
      <w:r>
        <w:rPr>
          <w:rFonts w:ascii="Verdana" w:hAnsi="Verdana"/>
          <w:color w:val="000000"/>
          <w:sz w:val="18"/>
          <w:szCs w:val="18"/>
        </w:rPr>
        <w:t>Юркнига</w:t>
      </w:r>
      <w:proofErr w:type="spellEnd"/>
      <w:r>
        <w:rPr>
          <w:rFonts w:ascii="Verdana" w:hAnsi="Verdana"/>
          <w:color w:val="000000"/>
          <w:sz w:val="18"/>
          <w:szCs w:val="18"/>
        </w:rPr>
        <w:t>, 2008, с.372-379.</w:t>
      </w:r>
    </w:p>
    <w:p w14:paraId="6608BAD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Основы аудита / под ред. Р.П. Булыги Текст. М.: Феникс, 2010.</w:t>
      </w:r>
    </w:p>
    <w:p w14:paraId="77F4EFD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Основы</w:t>
      </w:r>
      <w:r>
        <w:rPr>
          <w:rStyle w:val="WW8Num2z0"/>
          <w:rFonts w:ascii="Verdana" w:hAnsi="Verdana"/>
          <w:color w:val="000000"/>
          <w:sz w:val="18"/>
          <w:szCs w:val="18"/>
        </w:rPr>
        <w:t> </w:t>
      </w:r>
      <w:r>
        <w:rPr>
          <w:rStyle w:val="WW8Num3z0"/>
          <w:rFonts w:ascii="Verdana" w:hAnsi="Verdana"/>
          <w:color w:val="4682B4"/>
          <w:sz w:val="18"/>
          <w:szCs w:val="18"/>
        </w:rPr>
        <w:t>внутрифирменной</w:t>
      </w:r>
      <w:r>
        <w:rPr>
          <w:rStyle w:val="WW8Num2z0"/>
          <w:rFonts w:ascii="Verdana" w:hAnsi="Verdana"/>
          <w:color w:val="000000"/>
          <w:sz w:val="18"/>
          <w:szCs w:val="18"/>
        </w:rPr>
        <w:t> </w:t>
      </w:r>
      <w:r>
        <w:rPr>
          <w:rFonts w:ascii="Verdana" w:hAnsi="Verdana"/>
          <w:color w:val="000000"/>
          <w:sz w:val="18"/>
          <w:szCs w:val="18"/>
        </w:rPr>
        <w:t>стандартизации аудиторской деятельности: Учебное пособие / С.П.</w:t>
      </w:r>
      <w:r>
        <w:rPr>
          <w:rStyle w:val="WW8Num2z0"/>
          <w:rFonts w:ascii="Verdana" w:hAnsi="Verdana"/>
          <w:color w:val="000000"/>
          <w:sz w:val="18"/>
          <w:szCs w:val="18"/>
        </w:rPr>
        <w:t> </w:t>
      </w:r>
      <w:r>
        <w:rPr>
          <w:rStyle w:val="WW8Num3z0"/>
          <w:rFonts w:ascii="Verdana" w:hAnsi="Verdana"/>
          <w:color w:val="4682B4"/>
          <w:sz w:val="18"/>
          <w:szCs w:val="18"/>
        </w:rPr>
        <w:t>Суворова</w:t>
      </w:r>
      <w:r>
        <w:rPr>
          <w:rFonts w:ascii="Verdana" w:hAnsi="Verdana"/>
          <w:color w:val="000000"/>
          <w:sz w:val="18"/>
          <w:szCs w:val="18"/>
        </w:rPr>
        <w:t xml:space="preserve">, Н.В. </w:t>
      </w:r>
      <w:proofErr w:type="spellStart"/>
      <w:r>
        <w:rPr>
          <w:rFonts w:ascii="Verdana" w:hAnsi="Verdana"/>
          <w:color w:val="000000"/>
          <w:sz w:val="18"/>
          <w:szCs w:val="18"/>
        </w:rPr>
        <w:t>Парушина</w:t>
      </w:r>
      <w:proofErr w:type="spellEnd"/>
      <w:r>
        <w:rPr>
          <w:rFonts w:ascii="Verdana" w:hAnsi="Verdana"/>
          <w:color w:val="000000"/>
          <w:sz w:val="18"/>
          <w:szCs w:val="18"/>
        </w:rPr>
        <w:t xml:space="preserve"> Текст. М.: Форум, 2007, 335 с.</w:t>
      </w:r>
    </w:p>
    <w:p w14:paraId="0AA2299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Панкова</w:t>
      </w:r>
      <w:r>
        <w:rPr>
          <w:rStyle w:val="WW8Num2z0"/>
          <w:rFonts w:ascii="Verdana" w:hAnsi="Verdana"/>
          <w:color w:val="000000"/>
          <w:sz w:val="18"/>
          <w:szCs w:val="18"/>
        </w:rPr>
        <w:t> </w:t>
      </w:r>
      <w:r>
        <w:rPr>
          <w:rFonts w:ascii="Verdana" w:hAnsi="Verdana"/>
          <w:color w:val="000000"/>
          <w:sz w:val="18"/>
          <w:szCs w:val="18"/>
        </w:rPr>
        <w:t>C.B., Панкова Н.И. Международные стандарты аудита Текст. -М.: Магистр, 2008, 287 с.</w:t>
      </w:r>
    </w:p>
    <w:p w14:paraId="0A21F33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В.В. Аудит в условиях антикризисного управления / В.В. Панков Текст. // Аудит и финансовый анализ. 2003. - № 4. - С. 24-36.</w:t>
      </w:r>
    </w:p>
    <w:p w14:paraId="537BBC9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 xml:space="preserve">В.В., </w:t>
      </w:r>
      <w:proofErr w:type="spellStart"/>
      <w:r>
        <w:rPr>
          <w:rFonts w:ascii="Verdana" w:hAnsi="Verdana"/>
          <w:color w:val="000000"/>
          <w:sz w:val="18"/>
          <w:szCs w:val="18"/>
        </w:rPr>
        <w:t>Акаемова</w:t>
      </w:r>
      <w:proofErr w:type="spellEnd"/>
      <w:r>
        <w:rPr>
          <w:rFonts w:ascii="Verdana" w:hAnsi="Verdana"/>
          <w:color w:val="000000"/>
          <w:sz w:val="18"/>
          <w:szCs w:val="18"/>
        </w:rPr>
        <w:t xml:space="preserve"> Н.В., Кожухов B.J1.</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механизмы регулирования аудиторской деятельности и обеспечение качества аудита Текст. // Аудит и финансовый анализ. 2011. - № 1.</w:t>
      </w:r>
    </w:p>
    <w:p w14:paraId="4CFF27F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Петров В., Алексеева А., Головач А. Внутренний аудит в российских компаниях Текст. // Финансовый директор. 2007. - № 1.</w:t>
      </w:r>
    </w:p>
    <w:p w14:paraId="73AC847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Компьютерные информационные системы в аудите / В.И. Подольский, Н.С.</w:t>
      </w:r>
      <w:r>
        <w:rPr>
          <w:rStyle w:val="WW8Num2z0"/>
          <w:rFonts w:ascii="Verdana" w:hAnsi="Verdana"/>
          <w:color w:val="000000"/>
          <w:sz w:val="18"/>
          <w:szCs w:val="18"/>
        </w:rPr>
        <w:t> </w:t>
      </w:r>
      <w:r>
        <w:rPr>
          <w:rStyle w:val="WW8Num3z0"/>
          <w:rFonts w:ascii="Verdana" w:hAnsi="Verdana"/>
          <w:color w:val="4682B4"/>
          <w:sz w:val="18"/>
          <w:szCs w:val="18"/>
        </w:rPr>
        <w:t>Щербакова</w:t>
      </w:r>
      <w:r>
        <w:rPr>
          <w:rFonts w:ascii="Verdana" w:hAnsi="Verdana"/>
          <w:color w:val="000000"/>
          <w:sz w:val="18"/>
          <w:szCs w:val="18"/>
        </w:rPr>
        <w:t xml:space="preserve">, B.JT. Комиссаров / под ред. В.И. Подольского </w:t>
      </w:r>
      <w:proofErr w:type="gramStart"/>
      <w:r>
        <w:rPr>
          <w:rFonts w:ascii="Verdana" w:hAnsi="Verdana"/>
          <w:color w:val="000000"/>
          <w:sz w:val="18"/>
          <w:szCs w:val="18"/>
        </w:rPr>
        <w:t>Текст.-</w:t>
      </w:r>
      <w:proofErr w:type="gramEnd"/>
      <w:r>
        <w:rPr>
          <w:rFonts w:ascii="Verdana" w:hAnsi="Verdana"/>
          <w:color w:val="000000"/>
          <w:sz w:val="18"/>
          <w:szCs w:val="18"/>
        </w:rPr>
        <w:t>М.: ЮНИТИ-ДАНА, 2007, с. 159.</w:t>
      </w:r>
    </w:p>
    <w:p w14:paraId="3C62DEB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Щербакова Н.С. Методические вопросы проведения аудита при компьютерной обработке данных Текст. // Аудиторские ведомости. 1998.-№8.</w:t>
      </w:r>
    </w:p>
    <w:p w14:paraId="3806D45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proofErr w:type="spellStart"/>
      <w:r>
        <w:rPr>
          <w:rStyle w:val="WW8Num3z0"/>
          <w:rFonts w:ascii="Verdana" w:hAnsi="Verdana"/>
          <w:color w:val="4682B4"/>
          <w:sz w:val="18"/>
          <w:szCs w:val="18"/>
        </w:rPr>
        <w:t>Полисюк</w:t>
      </w:r>
      <w:proofErr w:type="spellEnd"/>
      <w:r>
        <w:rPr>
          <w:rStyle w:val="WW8Num2z0"/>
          <w:rFonts w:ascii="Verdana" w:hAnsi="Verdana"/>
          <w:color w:val="000000"/>
          <w:sz w:val="18"/>
          <w:szCs w:val="18"/>
        </w:rPr>
        <w:t> </w:t>
      </w:r>
      <w:r>
        <w:rPr>
          <w:rFonts w:ascii="Verdana" w:hAnsi="Verdana"/>
          <w:color w:val="000000"/>
          <w:sz w:val="18"/>
          <w:szCs w:val="18"/>
        </w:rPr>
        <w:t>Г.Б., Сухарева Г.И. Аудит: технология проверки Текст. М.: Академический проект, 2005.</w:t>
      </w:r>
    </w:p>
    <w:p w14:paraId="790D00D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Полторанин</w:t>
      </w:r>
      <w:r>
        <w:rPr>
          <w:rStyle w:val="WW8Num2z0"/>
          <w:rFonts w:ascii="Verdana" w:hAnsi="Verdana"/>
          <w:color w:val="000000"/>
          <w:sz w:val="18"/>
          <w:szCs w:val="18"/>
        </w:rPr>
        <w:t> </w:t>
      </w:r>
      <w:r>
        <w:rPr>
          <w:rFonts w:ascii="Verdana" w:hAnsi="Verdana"/>
          <w:color w:val="000000"/>
          <w:sz w:val="18"/>
          <w:szCs w:val="18"/>
        </w:rPr>
        <w:t>В.В. Малые аудиторские организации: внутренний контроль за качеством услуг / В.В. Полторанин Текст. // Аудиторские ведомости. 2009. - № 12. - С. 24-28.</w:t>
      </w:r>
    </w:p>
    <w:p w14:paraId="02E6464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А.Х. Теоретические и методологические концепции в соответствии с международными стандартами / А.Х. Попова Текст. // Аудиторские ведомости. 2007. - № 4. - С. 16-22.</w:t>
      </w:r>
    </w:p>
    <w:p w14:paraId="5721A86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Правила (стандарты) аудиторской деятельности: все 38 стандартов / составитель и автор комментариев H.A. Ремизов Текст. М.: ФБК-ПРЕСС, 2009.</w:t>
      </w:r>
    </w:p>
    <w:p w14:paraId="4145E57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112. Правовые основы бухгалтерского учета и аудита в РФ / под ред. Е.М. </w:t>
      </w:r>
      <w:proofErr w:type="spellStart"/>
      <w:r>
        <w:rPr>
          <w:rFonts w:ascii="Verdana" w:hAnsi="Verdana"/>
          <w:color w:val="000000"/>
          <w:sz w:val="18"/>
          <w:szCs w:val="18"/>
        </w:rPr>
        <w:t>Ашмариной</w:t>
      </w:r>
      <w:proofErr w:type="spellEnd"/>
      <w:r>
        <w:rPr>
          <w:rFonts w:ascii="Verdana" w:hAnsi="Verdana"/>
          <w:color w:val="000000"/>
          <w:sz w:val="18"/>
          <w:szCs w:val="18"/>
        </w:rPr>
        <w:t xml:space="preserve"> Текст. М.: </w:t>
      </w:r>
      <w:proofErr w:type="spellStart"/>
      <w:r>
        <w:rPr>
          <w:rFonts w:ascii="Verdana" w:hAnsi="Verdana"/>
          <w:color w:val="000000"/>
          <w:sz w:val="18"/>
          <w:szCs w:val="18"/>
        </w:rPr>
        <w:t>КноРус</w:t>
      </w:r>
      <w:proofErr w:type="spellEnd"/>
      <w:r>
        <w:rPr>
          <w:rFonts w:ascii="Verdana" w:hAnsi="Verdana"/>
          <w:color w:val="000000"/>
          <w:sz w:val="18"/>
          <w:szCs w:val="18"/>
        </w:rPr>
        <w:t>, 2011, 232 с.</w:t>
      </w:r>
    </w:p>
    <w:p w14:paraId="317FD3C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113. Профессиональный аудит / Д.О. </w:t>
      </w:r>
      <w:proofErr w:type="spellStart"/>
      <w:r>
        <w:rPr>
          <w:rFonts w:ascii="Verdana" w:hAnsi="Verdana"/>
          <w:color w:val="000000"/>
          <w:sz w:val="18"/>
          <w:szCs w:val="18"/>
        </w:rPr>
        <w:t>Абленов</w:t>
      </w:r>
      <w:proofErr w:type="spellEnd"/>
      <w:r>
        <w:rPr>
          <w:rFonts w:ascii="Verdana" w:hAnsi="Verdana"/>
          <w:color w:val="000000"/>
          <w:sz w:val="18"/>
          <w:szCs w:val="18"/>
        </w:rPr>
        <w:t xml:space="preserve"> Текст. М.: Экономика, 2008, 556 с.</w:t>
      </w:r>
    </w:p>
    <w:p w14:paraId="0FEB5355"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Пугачев</w:t>
      </w:r>
      <w:r>
        <w:rPr>
          <w:rStyle w:val="WW8Num2z0"/>
          <w:rFonts w:ascii="Verdana" w:hAnsi="Verdana"/>
          <w:color w:val="000000"/>
          <w:sz w:val="18"/>
          <w:szCs w:val="18"/>
        </w:rPr>
        <w:t> </w:t>
      </w:r>
      <w:r>
        <w:rPr>
          <w:rFonts w:ascii="Verdana" w:hAnsi="Verdana"/>
          <w:color w:val="000000"/>
          <w:sz w:val="18"/>
          <w:szCs w:val="18"/>
        </w:rPr>
        <w:t xml:space="preserve">В.А. Международные стандарты аудита: Учебное пособие </w:t>
      </w:r>
      <w:proofErr w:type="gramStart"/>
      <w:r>
        <w:rPr>
          <w:rFonts w:ascii="Verdana" w:hAnsi="Verdana"/>
          <w:color w:val="000000"/>
          <w:sz w:val="18"/>
          <w:szCs w:val="18"/>
        </w:rPr>
        <w:t>Текст.-</w:t>
      </w:r>
      <w:proofErr w:type="gramEnd"/>
      <w:r>
        <w:rPr>
          <w:rFonts w:ascii="Verdana" w:hAnsi="Verdana"/>
          <w:color w:val="000000"/>
          <w:sz w:val="18"/>
          <w:szCs w:val="18"/>
        </w:rPr>
        <w:t xml:space="preserve">М., </w:t>
      </w:r>
      <w:proofErr w:type="spellStart"/>
      <w:r>
        <w:rPr>
          <w:rFonts w:ascii="Verdana" w:hAnsi="Verdana"/>
          <w:color w:val="000000"/>
          <w:sz w:val="18"/>
          <w:szCs w:val="18"/>
        </w:rPr>
        <w:t>ДиС</w:t>
      </w:r>
      <w:proofErr w:type="spellEnd"/>
      <w:r>
        <w:rPr>
          <w:rFonts w:ascii="Verdana" w:hAnsi="Verdana"/>
          <w:color w:val="000000"/>
          <w:sz w:val="18"/>
          <w:szCs w:val="18"/>
        </w:rPr>
        <w:t>, 2010.</w:t>
      </w:r>
    </w:p>
    <w:p w14:paraId="51E88A8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Style w:val="WW8Num2z0"/>
          <w:rFonts w:ascii="Verdana" w:hAnsi="Verdana"/>
          <w:color w:val="000000"/>
          <w:sz w:val="18"/>
          <w:szCs w:val="18"/>
        </w:rPr>
        <w:t> </w:t>
      </w:r>
      <w:r>
        <w:rPr>
          <w:rFonts w:ascii="Verdana" w:hAnsi="Verdana"/>
          <w:color w:val="000000"/>
          <w:sz w:val="18"/>
          <w:szCs w:val="18"/>
        </w:rPr>
        <w:t>Б.А. Диссертация и ученая степень: Пособие для соискателей.</w:t>
      </w:r>
    </w:p>
    <w:p w14:paraId="6117C5D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116. Текст. 8-е изд., доп. и </w:t>
      </w:r>
      <w:proofErr w:type="spellStart"/>
      <w:r>
        <w:rPr>
          <w:rFonts w:ascii="Verdana" w:hAnsi="Verdana"/>
          <w:color w:val="000000"/>
          <w:sz w:val="18"/>
          <w:szCs w:val="18"/>
        </w:rPr>
        <w:t>испр</w:t>
      </w:r>
      <w:proofErr w:type="spellEnd"/>
      <w:r>
        <w:rPr>
          <w:rFonts w:ascii="Verdana" w:hAnsi="Verdana"/>
          <w:color w:val="000000"/>
          <w:sz w:val="18"/>
          <w:szCs w:val="18"/>
        </w:rPr>
        <w:t>. - М.: ИНФРА-М, 2008.</w:t>
      </w:r>
    </w:p>
    <w:p w14:paraId="680DD70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Ревизия и аудит: Учебное пособие / Н.П.</w:t>
      </w:r>
      <w:r>
        <w:rPr>
          <w:rStyle w:val="WW8Num2z0"/>
          <w:rFonts w:ascii="Verdana" w:hAnsi="Verdana"/>
          <w:color w:val="000000"/>
          <w:sz w:val="18"/>
          <w:szCs w:val="18"/>
        </w:rPr>
        <w:t> </w:t>
      </w:r>
      <w:proofErr w:type="spellStart"/>
      <w:r>
        <w:rPr>
          <w:rStyle w:val="WW8Num3z0"/>
          <w:rFonts w:ascii="Verdana" w:hAnsi="Verdana"/>
          <w:color w:val="4682B4"/>
          <w:sz w:val="18"/>
          <w:szCs w:val="18"/>
        </w:rPr>
        <w:t>Дробышевский</w:t>
      </w:r>
      <w:proofErr w:type="spellEnd"/>
      <w:r>
        <w:rPr>
          <w:rStyle w:val="WW8Num2z0"/>
          <w:rFonts w:ascii="Verdana" w:hAnsi="Verdana"/>
          <w:color w:val="000000"/>
          <w:sz w:val="18"/>
          <w:szCs w:val="18"/>
        </w:rPr>
        <w:t> </w:t>
      </w:r>
      <w:r>
        <w:rPr>
          <w:rFonts w:ascii="Verdana" w:hAnsi="Verdana"/>
          <w:color w:val="000000"/>
          <w:sz w:val="18"/>
          <w:szCs w:val="18"/>
        </w:rPr>
        <w:t>Текст. -</w:t>
      </w:r>
      <w:proofErr w:type="gramStart"/>
      <w:r>
        <w:rPr>
          <w:rFonts w:ascii="Verdana" w:hAnsi="Verdana"/>
          <w:color w:val="000000"/>
          <w:sz w:val="18"/>
          <w:szCs w:val="18"/>
        </w:rPr>
        <w:t>Минск.:</w:t>
      </w:r>
      <w:proofErr w:type="gramEnd"/>
      <w:r>
        <w:rPr>
          <w:rFonts w:ascii="Verdana" w:hAnsi="Verdana"/>
          <w:color w:val="000000"/>
          <w:sz w:val="18"/>
          <w:szCs w:val="18"/>
        </w:rPr>
        <w:t xml:space="preserve"> Бизнес-книга, 2007, 320 с.</w:t>
      </w:r>
    </w:p>
    <w:p w14:paraId="75FEB5B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Ревизия и контроль: Учебное пособие /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xml:space="preserve">, А.С Пантелеев, А.Л. </w:t>
      </w:r>
      <w:proofErr w:type="spellStart"/>
      <w:r>
        <w:rPr>
          <w:rFonts w:ascii="Verdana" w:hAnsi="Verdana"/>
          <w:color w:val="000000"/>
          <w:sz w:val="18"/>
          <w:szCs w:val="18"/>
        </w:rPr>
        <w:t>Звездин</w:t>
      </w:r>
      <w:proofErr w:type="spellEnd"/>
      <w:r>
        <w:rPr>
          <w:rFonts w:ascii="Verdana" w:hAnsi="Verdana"/>
          <w:color w:val="000000"/>
          <w:sz w:val="18"/>
          <w:szCs w:val="18"/>
        </w:rPr>
        <w:t xml:space="preserve"> Текст. М.: ИД ФБК-ПРЕСС, 2007, 520 с.</w:t>
      </w:r>
    </w:p>
    <w:p w14:paraId="478DA0E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Из истории российского аудита / H.A. Ремизов Текст.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2008. - № 9 (58).</w:t>
      </w:r>
    </w:p>
    <w:p w14:paraId="1F62374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Как проверить качество аудита / H.A. Ремизов Текст. // Финансовые и бухгалтерские консультации. 2001. - №№ 5, 6.</w:t>
      </w:r>
    </w:p>
    <w:p w14:paraId="15EE65B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Современная методика. Проверка разделов отчетности согласно</w:t>
      </w:r>
      <w:r>
        <w:rPr>
          <w:rStyle w:val="WW8Num2z0"/>
          <w:rFonts w:ascii="Verdana" w:hAnsi="Verdana"/>
          <w:color w:val="000000"/>
          <w:sz w:val="18"/>
          <w:szCs w:val="18"/>
        </w:rPr>
        <w:t> </w:t>
      </w:r>
      <w:r>
        <w:rPr>
          <w:rStyle w:val="WW8Num3z0"/>
          <w:rFonts w:ascii="Verdana" w:hAnsi="Verdana"/>
          <w:color w:val="4682B4"/>
          <w:sz w:val="18"/>
          <w:szCs w:val="18"/>
        </w:rPr>
        <w:t>МСА</w:t>
      </w:r>
      <w:r>
        <w:rPr>
          <w:rStyle w:val="WW8Num2z0"/>
          <w:rFonts w:ascii="Verdana" w:hAnsi="Verdana"/>
          <w:color w:val="000000"/>
          <w:sz w:val="18"/>
          <w:szCs w:val="18"/>
        </w:rPr>
        <w:t> </w:t>
      </w:r>
      <w:r>
        <w:rPr>
          <w:rFonts w:ascii="Verdana" w:hAnsi="Verdana"/>
          <w:color w:val="000000"/>
          <w:sz w:val="18"/>
          <w:szCs w:val="18"/>
        </w:rPr>
        <w:t>и федеральным ПСАД / С.А.</w:t>
      </w:r>
      <w:r>
        <w:rPr>
          <w:rStyle w:val="WW8Num2z0"/>
          <w:rFonts w:ascii="Verdana" w:hAnsi="Verdana"/>
          <w:color w:val="000000"/>
          <w:sz w:val="18"/>
          <w:szCs w:val="18"/>
        </w:rPr>
        <w:t> </w:t>
      </w:r>
      <w:proofErr w:type="spellStart"/>
      <w:r>
        <w:rPr>
          <w:rStyle w:val="WW8Num3z0"/>
          <w:rFonts w:ascii="Verdana" w:hAnsi="Verdana"/>
          <w:color w:val="4682B4"/>
          <w:sz w:val="18"/>
          <w:szCs w:val="18"/>
        </w:rPr>
        <w:t>Табалина</w:t>
      </w:r>
      <w:proofErr w:type="spellEnd"/>
      <w:r>
        <w:rPr>
          <w:rFonts w:ascii="Verdana" w:hAnsi="Verdana"/>
          <w:color w:val="000000"/>
          <w:sz w:val="18"/>
          <w:szCs w:val="18"/>
        </w:rPr>
        <w:t>, H.A. Ремизов Текст. -М.: ИД ФКБ-Пресс, 2004, 237 с.</w:t>
      </w:r>
    </w:p>
    <w:p w14:paraId="75C12B0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122. </w:t>
      </w:r>
      <w:proofErr w:type="spellStart"/>
      <w:r>
        <w:rPr>
          <w:rFonts w:ascii="Verdana" w:hAnsi="Verdana"/>
          <w:color w:val="000000"/>
          <w:sz w:val="18"/>
          <w:szCs w:val="18"/>
        </w:rPr>
        <w:t>Робертсон</w:t>
      </w:r>
      <w:proofErr w:type="spellEnd"/>
      <w:r>
        <w:rPr>
          <w:rFonts w:ascii="Verdana" w:hAnsi="Verdana"/>
          <w:color w:val="000000"/>
          <w:sz w:val="18"/>
          <w:szCs w:val="18"/>
        </w:rPr>
        <w:t xml:space="preserve"> Дж. Аудит / пер. с англ. Текст. М.: KPMG, 2003.</w:t>
      </w:r>
    </w:p>
    <w:p w14:paraId="0E9C3D3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А.Н. Компьютеризация аудиторской деятельности: Учебное пособие / А.Н. Романов Текст. М.: Аудит: ЮНИТИ, 1996. 270 с.</w:t>
      </w:r>
    </w:p>
    <w:p w14:paraId="1AE5AED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Рычкова</w:t>
      </w:r>
      <w:r>
        <w:rPr>
          <w:rStyle w:val="WW8Num2z0"/>
          <w:rFonts w:ascii="Verdana" w:hAnsi="Verdana"/>
          <w:color w:val="000000"/>
          <w:sz w:val="18"/>
          <w:szCs w:val="18"/>
        </w:rPr>
        <w:t> </w:t>
      </w:r>
      <w:r>
        <w:rPr>
          <w:rFonts w:ascii="Verdana" w:hAnsi="Verdana"/>
          <w:color w:val="000000"/>
          <w:sz w:val="18"/>
          <w:szCs w:val="18"/>
        </w:rPr>
        <w:t>Н.С., Ярославцев С.Р. Особенности формирования аудиторской выборки малыми</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 Текст. // Аудиторские ведомости. 2007. - № 3. - С. 19-25.</w:t>
      </w:r>
    </w:p>
    <w:p w14:paraId="78704C1B"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Сивцова</w:t>
      </w:r>
      <w:r>
        <w:rPr>
          <w:rStyle w:val="WW8Num2z0"/>
          <w:rFonts w:ascii="Verdana" w:hAnsi="Verdana"/>
          <w:color w:val="000000"/>
          <w:sz w:val="18"/>
          <w:szCs w:val="18"/>
        </w:rPr>
        <w:t> </w:t>
      </w:r>
      <w:r>
        <w:rPr>
          <w:rFonts w:ascii="Verdana" w:hAnsi="Verdana"/>
          <w:color w:val="000000"/>
          <w:sz w:val="18"/>
          <w:szCs w:val="18"/>
        </w:rPr>
        <w:t>Е.В. Внешний контроль за деятельностью аудиторских</w:t>
      </w:r>
      <w:r>
        <w:rPr>
          <w:rStyle w:val="WW8Num2z0"/>
          <w:rFonts w:ascii="Verdana" w:hAnsi="Verdana"/>
          <w:color w:val="000000"/>
          <w:sz w:val="18"/>
          <w:szCs w:val="18"/>
        </w:rPr>
        <w:t> </w:t>
      </w:r>
      <w:r>
        <w:rPr>
          <w:rStyle w:val="WW8Num3z0"/>
          <w:rFonts w:ascii="Verdana" w:hAnsi="Verdana"/>
          <w:color w:val="4682B4"/>
          <w:sz w:val="18"/>
          <w:szCs w:val="18"/>
        </w:rPr>
        <w:t>фирм</w:t>
      </w:r>
      <w:r>
        <w:rPr>
          <w:rStyle w:val="WW8Num2z0"/>
          <w:rFonts w:ascii="Verdana" w:hAnsi="Verdana"/>
          <w:color w:val="000000"/>
          <w:sz w:val="18"/>
          <w:szCs w:val="18"/>
        </w:rPr>
        <w:t> </w:t>
      </w:r>
      <w:r>
        <w:rPr>
          <w:rFonts w:ascii="Verdana" w:hAnsi="Verdana"/>
          <w:color w:val="000000"/>
          <w:sz w:val="18"/>
          <w:szCs w:val="18"/>
        </w:rPr>
        <w:t>/ Е.В. Сивцова Текст. // Московский аудитор. 2008. - № 1 (октябрь). - С. 5-8.</w:t>
      </w:r>
    </w:p>
    <w:p w14:paraId="0724B34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Сивцова</w:t>
      </w:r>
      <w:r>
        <w:rPr>
          <w:rStyle w:val="WW8Num2z0"/>
          <w:rFonts w:ascii="Verdana" w:hAnsi="Verdana"/>
          <w:color w:val="000000"/>
          <w:sz w:val="18"/>
          <w:szCs w:val="18"/>
        </w:rPr>
        <w:t> </w:t>
      </w:r>
      <w:r>
        <w:rPr>
          <w:rFonts w:ascii="Verdana" w:hAnsi="Verdana"/>
          <w:color w:val="000000"/>
          <w:sz w:val="18"/>
          <w:szCs w:val="18"/>
        </w:rPr>
        <w:t>Е.В. Контроль качества в системе регулирования аудиторской деятельности / Е.В. Сивцова Текст. // РИСК. -М., 2010, № IV(2), с.155-158.</w:t>
      </w:r>
    </w:p>
    <w:p w14:paraId="25FD797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Сивцова</w:t>
      </w:r>
      <w:r>
        <w:rPr>
          <w:rStyle w:val="WW8Num2z0"/>
          <w:rFonts w:ascii="Verdana" w:hAnsi="Verdana"/>
          <w:color w:val="000000"/>
          <w:sz w:val="18"/>
          <w:szCs w:val="18"/>
        </w:rPr>
        <w:t> </w:t>
      </w:r>
      <w:r>
        <w:rPr>
          <w:rFonts w:ascii="Verdana" w:hAnsi="Verdana"/>
          <w:color w:val="000000"/>
          <w:sz w:val="18"/>
          <w:szCs w:val="18"/>
        </w:rPr>
        <w:t>Е.В. Стандарты аудита в системе контроля качества: состояние, тенденции, направления совершенствования / Е.В. Сивцова Текст.</w:t>
      </w:r>
    </w:p>
    <w:p w14:paraId="082899B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Вестник университета. 2010 - № 16/2010. - С.299-304.</w:t>
      </w:r>
    </w:p>
    <w:p w14:paraId="189D43F8"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Сиротенко</w:t>
      </w:r>
      <w:r>
        <w:rPr>
          <w:rStyle w:val="WW8Num2z0"/>
          <w:rFonts w:ascii="Verdana" w:hAnsi="Verdana"/>
          <w:color w:val="000000"/>
          <w:sz w:val="18"/>
          <w:szCs w:val="18"/>
        </w:rPr>
        <w:t> </w:t>
      </w:r>
      <w:r>
        <w:rPr>
          <w:rFonts w:ascii="Verdana" w:hAnsi="Verdana"/>
          <w:color w:val="000000"/>
          <w:sz w:val="18"/>
          <w:szCs w:val="18"/>
        </w:rPr>
        <w:t xml:space="preserve">Э.А. Внутрифирменные стандарты аудита: Учебное пособие Текст. M.: </w:t>
      </w:r>
      <w:proofErr w:type="spellStart"/>
      <w:r>
        <w:rPr>
          <w:rFonts w:ascii="Verdana" w:hAnsi="Verdana"/>
          <w:color w:val="000000"/>
          <w:sz w:val="18"/>
          <w:szCs w:val="18"/>
        </w:rPr>
        <w:t>КноРус</w:t>
      </w:r>
      <w:proofErr w:type="spellEnd"/>
      <w:r>
        <w:rPr>
          <w:rFonts w:ascii="Verdana" w:hAnsi="Verdana"/>
          <w:color w:val="000000"/>
          <w:sz w:val="18"/>
          <w:szCs w:val="18"/>
        </w:rPr>
        <w:t>, 2007.</w:t>
      </w:r>
    </w:p>
    <w:p w14:paraId="64452FB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Сиротенко</w:t>
      </w:r>
      <w:r>
        <w:rPr>
          <w:rStyle w:val="WW8Num2z0"/>
          <w:rFonts w:ascii="Verdana" w:hAnsi="Verdana"/>
          <w:color w:val="000000"/>
          <w:sz w:val="18"/>
          <w:szCs w:val="18"/>
        </w:rPr>
        <w:t> </w:t>
      </w:r>
      <w:r>
        <w:rPr>
          <w:rFonts w:ascii="Verdana" w:hAnsi="Verdana"/>
          <w:color w:val="000000"/>
          <w:sz w:val="18"/>
          <w:szCs w:val="18"/>
        </w:rPr>
        <w:t>Э.А. Системное представление аудита / Э.А. Сиротенко Текст. // Аудит и финансовый анализ. 2005. - № 5. - С. 80-102.</w:t>
      </w:r>
    </w:p>
    <w:p w14:paraId="4D43BF1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proofErr w:type="spellStart"/>
      <w:r>
        <w:rPr>
          <w:rStyle w:val="WW8Num3z0"/>
          <w:rFonts w:ascii="Verdana" w:hAnsi="Verdana"/>
          <w:color w:val="4682B4"/>
          <w:sz w:val="18"/>
          <w:szCs w:val="18"/>
        </w:rPr>
        <w:t>Скобара</w:t>
      </w:r>
      <w:proofErr w:type="spellEnd"/>
      <w:r>
        <w:rPr>
          <w:rStyle w:val="WW8Num2z0"/>
          <w:rFonts w:ascii="Verdana" w:hAnsi="Verdana"/>
          <w:color w:val="000000"/>
          <w:sz w:val="18"/>
          <w:szCs w:val="18"/>
        </w:rPr>
        <w:t> </w:t>
      </w:r>
      <w:r>
        <w:rPr>
          <w:rFonts w:ascii="Verdana" w:hAnsi="Verdana"/>
          <w:color w:val="000000"/>
          <w:sz w:val="18"/>
          <w:szCs w:val="18"/>
        </w:rPr>
        <w:t>В.В. Аудит. Методология и организация Текст. М.: ДИС, 2009.</w:t>
      </w:r>
    </w:p>
    <w:p w14:paraId="3B07BA9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Б.Н. Особенности аудиторской деятельности в</w:t>
      </w:r>
      <w:r>
        <w:rPr>
          <w:rStyle w:val="WW8Num2z0"/>
          <w:rFonts w:ascii="Verdana" w:hAnsi="Verdana"/>
          <w:color w:val="000000"/>
          <w:sz w:val="18"/>
          <w:szCs w:val="18"/>
        </w:rPr>
        <w:t> </w:t>
      </w:r>
      <w:r>
        <w:rPr>
          <w:rStyle w:val="WW8Num3z0"/>
          <w:rFonts w:ascii="Verdana" w:hAnsi="Verdana"/>
          <w:color w:val="4682B4"/>
          <w:sz w:val="18"/>
          <w:szCs w:val="18"/>
        </w:rPr>
        <w:t>корпорациях</w:t>
      </w:r>
      <w:r>
        <w:rPr>
          <w:rStyle w:val="WW8Num2z0"/>
          <w:rFonts w:ascii="Verdana" w:hAnsi="Verdana"/>
          <w:color w:val="000000"/>
          <w:sz w:val="18"/>
          <w:szCs w:val="18"/>
        </w:rPr>
        <w:t> </w:t>
      </w:r>
      <w:r>
        <w:rPr>
          <w:rFonts w:ascii="Verdana" w:hAnsi="Verdana"/>
          <w:color w:val="000000"/>
          <w:sz w:val="18"/>
          <w:szCs w:val="18"/>
        </w:rPr>
        <w:t>/ Б.Н. Соколов Текст.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2009. - № 6.</w:t>
      </w:r>
    </w:p>
    <w:p w14:paraId="328EF54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Терехов A.A. Очерки развития аудита Текст. М.: ФБК-ПРЕСС, 2009.</w:t>
      </w:r>
    </w:p>
    <w:p w14:paraId="316448E9"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proofErr w:type="spellStart"/>
      <w:r>
        <w:rPr>
          <w:rStyle w:val="WW8Num3z0"/>
          <w:rFonts w:ascii="Verdana" w:hAnsi="Verdana"/>
          <w:color w:val="4682B4"/>
          <w:sz w:val="18"/>
          <w:szCs w:val="18"/>
        </w:rPr>
        <w:t>Солончева</w:t>
      </w:r>
      <w:proofErr w:type="spellEnd"/>
      <w:r>
        <w:rPr>
          <w:rStyle w:val="WW8Num2z0"/>
          <w:rFonts w:ascii="Verdana" w:hAnsi="Verdana"/>
          <w:color w:val="000000"/>
          <w:sz w:val="18"/>
          <w:szCs w:val="18"/>
        </w:rPr>
        <w:t> </w:t>
      </w:r>
      <w:r>
        <w:rPr>
          <w:rFonts w:ascii="Verdana" w:hAnsi="Verdana"/>
          <w:color w:val="000000"/>
          <w:sz w:val="18"/>
          <w:szCs w:val="18"/>
        </w:rPr>
        <w:t xml:space="preserve">C.B. Особенности проведения аудита в сфере компьютерных информационных систем / C.B. </w:t>
      </w:r>
      <w:proofErr w:type="spellStart"/>
      <w:r>
        <w:rPr>
          <w:rFonts w:ascii="Verdana" w:hAnsi="Verdana"/>
          <w:color w:val="000000"/>
          <w:sz w:val="18"/>
          <w:szCs w:val="18"/>
        </w:rPr>
        <w:t>Солончева</w:t>
      </w:r>
      <w:proofErr w:type="spellEnd"/>
      <w:r>
        <w:rPr>
          <w:rFonts w:ascii="Verdana" w:hAnsi="Verdana"/>
          <w:color w:val="000000"/>
          <w:sz w:val="18"/>
          <w:szCs w:val="18"/>
        </w:rPr>
        <w:t xml:space="preserve"> Текст. // Вестник Университета управления. 2007. - № 10.</w:t>
      </w:r>
    </w:p>
    <w:p w14:paraId="6F4DDB3F"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135. Сотникова JI.B. Оценка состояния внутреннего аудита Текст. </w:t>
      </w:r>
      <w:proofErr w:type="gramStart"/>
      <w:r>
        <w:rPr>
          <w:rFonts w:ascii="Verdana" w:hAnsi="Verdana"/>
          <w:color w:val="000000"/>
          <w:sz w:val="18"/>
          <w:szCs w:val="18"/>
        </w:rPr>
        <w:t>М.:,</w:t>
      </w:r>
      <w:proofErr w:type="gramEnd"/>
      <w:r>
        <w:rPr>
          <w:rFonts w:ascii="Verdana" w:hAnsi="Verdana"/>
          <w:color w:val="000000"/>
          <w:sz w:val="18"/>
          <w:szCs w:val="18"/>
        </w:rPr>
        <w:t xml:space="preserve"> ЮНИТИ, 2009.</w:t>
      </w:r>
    </w:p>
    <w:p w14:paraId="18E1007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Справочник бухгалтера и аудитора / под ред. Е.А.</w:t>
      </w:r>
      <w:r>
        <w:rPr>
          <w:rStyle w:val="WW8Num2z0"/>
          <w:rFonts w:ascii="Verdana" w:hAnsi="Verdana"/>
          <w:color w:val="000000"/>
          <w:sz w:val="18"/>
          <w:szCs w:val="18"/>
        </w:rPr>
        <w:t> </w:t>
      </w:r>
      <w:proofErr w:type="spellStart"/>
      <w:r>
        <w:rPr>
          <w:rStyle w:val="WW8Num3z0"/>
          <w:rFonts w:ascii="Verdana" w:hAnsi="Verdana"/>
          <w:color w:val="4682B4"/>
          <w:sz w:val="18"/>
          <w:szCs w:val="18"/>
        </w:rPr>
        <w:t>Мизиковского</w:t>
      </w:r>
      <w:proofErr w:type="spellEnd"/>
      <w:r>
        <w:rPr>
          <w:rStyle w:val="WW8Num2z0"/>
          <w:rFonts w:ascii="Verdana" w:hAnsi="Verdana"/>
          <w:color w:val="000000"/>
          <w:sz w:val="18"/>
          <w:szCs w:val="18"/>
        </w:rPr>
        <w:t> </w:t>
      </w:r>
      <w:r>
        <w:rPr>
          <w:rFonts w:ascii="Verdana" w:hAnsi="Verdana"/>
          <w:color w:val="000000"/>
          <w:sz w:val="18"/>
          <w:szCs w:val="18"/>
        </w:rPr>
        <w:t xml:space="preserve">и Л.Г. Макаровой Текст. М.: </w:t>
      </w:r>
      <w:proofErr w:type="spellStart"/>
      <w:r>
        <w:rPr>
          <w:rFonts w:ascii="Verdana" w:hAnsi="Verdana"/>
          <w:color w:val="000000"/>
          <w:sz w:val="18"/>
          <w:szCs w:val="18"/>
        </w:rPr>
        <w:t>Юристъ</w:t>
      </w:r>
      <w:proofErr w:type="spellEnd"/>
      <w:r>
        <w:rPr>
          <w:rFonts w:ascii="Verdana" w:hAnsi="Verdana"/>
          <w:color w:val="000000"/>
          <w:sz w:val="18"/>
          <w:szCs w:val="18"/>
        </w:rPr>
        <w:t>, 2003.</w:t>
      </w:r>
    </w:p>
    <w:p w14:paraId="0ADBA36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Стандарты аудиторской деятельности на 2011 г. Текст. М.:</w:t>
      </w:r>
      <w:r>
        <w:rPr>
          <w:rStyle w:val="WW8Num2z0"/>
          <w:rFonts w:ascii="Verdana" w:hAnsi="Verdana"/>
          <w:color w:val="000000"/>
          <w:sz w:val="18"/>
          <w:szCs w:val="18"/>
        </w:rPr>
        <w:t> </w:t>
      </w:r>
      <w:r>
        <w:rPr>
          <w:rStyle w:val="WW8Num3z0"/>
          <w:rFonts w:ascii="Verdana" w:hAnsi="Verdana"/>
          <w:color w:val="4682B4"/>
          <w:sz w:val="18"/>
          <w:szCs w:val="18"/>
        </w:rPr>
        <w:t>РИД</w:t>
      </w:r>
      <w:r>
        <w:rPr>
          <w:rStyle w:val="WW8Num2z0"/>
          <w:rFonts w:ascii="Verdana" w:hAnsi="Verdana"/>
          <w:color w:val="000000"/>
          <w:sz w:val="18"/>
          <w:szCs w:val="18"/>
        </w:rPr>
        <w:t> </w:t>
      </w:r>
      <w:r>
        <w:rPr>
          <w:rFonts w:ascii="Verdana" w:hAnsi="Verdana"/>
          <w:color w:val="000000"/>
          <w:sz w:val="18"/>
          <w:szCs w:val="18"/>
        </w:rPr>
        <w:t>Групп, 2011.</w:t>
      </w:r>
    </w:p>
    <w:p w14:paraId="2717AB6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Стандарты аудита: изучайте и внедряйте / A.A.</w:t>
      </w:r>
      <w:r>
        <w:rPr>
          <w:rStyle w:val="WW8Num2z0"/>
          <w:rFonts w:ascii="Verdana" w:hAnsi="Verdana"/>
          <w:color w:val="000000"/>
          <w:sz w:val="18"/>
          <w:szCs w:val="18"/>
        </w:rPr>
        <w:t> </w:t>
      </w:r>
      <w:r>
        <w:rPr>
          <w:rStyle w:val="WW8Num3z0"/>
          <w:rFonts w:ascii="Verdana" w:hAnsi="Verdana"/>
          <w:color w:val="4682B4"/>
          <w:sz w:val="18"/>
          <w:szCs w:val="18"/>
        </w:rPr>
        <w:t>Василенко</w:t>
      </w:r>
      <w:r>
        <w:rPr>
          <w:rFonts w:ascii="Verdana" w:hAnsi="Verdana"/>
          <w:color w:val="000000"/>
          <w:sz w:val="18"/>
          <w:szCs w:val="18"/>
        </w:rPr>
        <w:t>, О.В. Овчаренко Текст. М.: Феникс, 2006, 409 с.</w:t>
      </w:r>
    </w:p>
    <w:p w14:paraId="5216C51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139. Стандарты по аудиторской деятельности. Сборник нормативных актов / Е. </w:t>
      </w:r>
      <w:proofErr w:type="spellStart"/>
      <w:r>
        <w:rPr>
          <w:rFonts w:ascii="Verdana" w:hAnsi="Verdana"/>
          <w:color w:val="000000"/>
          <w:sz w:val="18"/>
          <w:szCs w:val="18"/>
        </w:rPr>
        <w:t>Невешкина</w:t>
      </w:r>
      <w:proofErr w:type="spellEnd"/>
      <w:r>
        <w:rPr>
          <w:rFonts w:ascii="Verdana" w:hAnsi="Verdana"/>
          <w:color w:val="000000"/>
          <w:sz w:val="18"/>
          <w:szCs w:val="18"/>
        </w:rPr>
        <w:t xml:space="preserve"> Текст. М.: Омега-Л, 2012, 432 с.</w:t>
      </w:r>
    </w:p>
    <w:p w14:paraId="4E92D752"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Суворова</w:t>
      </w:r>
      <w:r>
        <w:rPr>
          <w:rStyle w:val="WW8Num2z0"/>
          <w:rFonts w:ascii="Verdana" w:hAnsi="Verdana"/>
          <w:color w:val="000000"/>
          <w:sz w:val="18"/>
          <w:szCs w:val="18"/>
        </w:rPr>
        <w:t> </w:t>
      </w:r>
      <w:r>
        <w:rPr>
          <w:rFonts w:ascii="Verdana" w:hAnsi="Verdana"/>
          <w:color w:val="000000"/>
          <w:sz w:val="18"/>
          <w:szCs w:val="18"/>
        </w:rPr>
        <w:t>С.П., A.M. Ковалева A.M.</w:t>
      </w:r>
      <w:r>
        <w:rPr>
          <w:rStyle w:val="WW8Num2z0"/>
          <w:rFonts w:ascii="Verdana" w:hAnsi="Verdana"/>
          <w:color w:val="000000"/>
          <w:sz w:val="18"/>
          <w:szCs w:val="18"/>
        </w:rPr>
        <w:t> </w:t>
      </w:r>
      <w:r>
        <w:rPr>
          <w:rStyle w:val="WW8Num3z0"/>
          <w:rFonts w:ascii="Verdana" w:hAnsi="Verdana"/>
          <w:color w:val="4682B4"/>
          <w:sz w:val="18"/>
          <w:szCs w:val="18"/>
        </w:rPr>
        <w:t>Внутрифирменная</w:t>
      </w:r>
      <w:r>
        <w:rPr>
          <w:rStyle w:val="WW8Num2z0"/>
          <w:rFonts w:ascii="Verdana" w:hAnsi="Verdana"/>
          <w:color w:val="000000"/>
          <w:sz w:val="18"/>
          <w:szCs w:val="18"/>
        </w:rPr>
        <w:t> </w:t>
      </w:r>
      <w:r>
        <w:rPr>
          <w:rFonts w:ascii="Verdana" w:hAnsi="Verdana"/>
          <w:color w:val="000000"/>
          <w:sz w:val="18"/>
          <w:szCs w:val="18"/>
        </w:rPr>
        <w:t xml:space="preserve">стандартизация аудиторских услуг по оценке инвестиционных проектов Текст. // Аудиторские </w:t>
      </w:r>
      <w:proofErr w:type="gramStart"/>
      <w:r>
        <w:rPr>
          <w:rFonts w:ascii="Verdana" w:hAnsi="Verdana"/>
          <w:color w:val="000000"/>
          <w:sz w:val="18"/>
          <w:szCs w:val="18"/>
        </w:rPr>
        <w:t>ведомости.-</w:t>
      </w:r>
      <w:proofErr w:type="gramEnd"/>
      <w:r>
        <w:rPr>
          <w:rFonts w:ascii="Verdana" w:hAnsi="Verdana"/>
          <w:color w:val="000000"/>
          <w:sz w:val="18"/>
          <w:szCs w:val="18"/>
        </w:rPr>
        <w:t>2007.-№3.-С. 13-18.</w:t>
      </w:r>
    </w:p>
    <w:p w14:paraId="725B3CD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Суворова</w:t>
      </w:r>
      <w:r>
        <w:rPr>
          <w:rStyle w:val="WW8Num2z0"/>
          <w:rFonts w:ascii="Verdana" w:hAnsi="Verdana"/>
          <w:color w:val="000000"/>
          <w:sz w:val="18"/>
          <w:szCs w:val="18"/>
        </w:rPr>
        <w:t> </w:t>
      </w:r>
      <w:r>
        <w:rPr>
          <w:rFonts w:ascii="Verdana" w:hAnsi="Verdana"/>
          <w:color w:val="000000"/>
          <w:sz w:val="18"/>
          <w:szCs w:val="18"/>
        </w:rPr>
        <w:t xml:space="preserve">С.П., </w:t>
      </w:r>
      <w:proofErr w:type="spellStart"/>
      <w:r>
        <w:rPr>
          <w:rFonts w:ascii="Verdana" w:hAnsi="Verdana"/>
          <w:color w:val="000000"/>
          <w:sz w:val="18"/>
          <w:szCs w:val="18"/>
        </w:rPr>
        <w:t>Парушина</w:t>
      </w:r>
      <w:proofErr w:type="spellEnd"/>
      <w:r>
        <w:rPr>
          <w:rFonts w:ascii="Verdana" w:hAnsi="Verdana"/>
          <w:color w:val="000000"/>
          <w:sz w:val="18"/>
          <w:szCs w:val="18"/>
        </w:rPr>
        <w:t xml:space="preserve"> Н.В., Галкина Е.В. Международные стандарты аудита: Учебное пособие Текст. М.: </w:t>
      </w:r>
      <w:proofErr w:type="spellStart"/>
      <w:r>
        <w:rPr>
          <w:rFonts w:ascii="Verdana" w:hAnsi="Verdana"/>
          <w:color w:val="000000"/>
          <w:sz w:val="18"/>
          <w:szCs w:val="18"/>
        </w:rPr>
        <w:t>КноРус</w:t>
      </w:r>
      <w:proofErr w:type="spellEnd"/>
      <w:r>
        <w:rPr>
          <w:rFonts w:ascii="Verdana" w:hAnsi="Verdana"/>
          <w:color w:val="000000"/>
          <w:sz w:val="18"/>
          <w:szCs w:val="18"/>
        </w:rPr>
        <w:t>, 2009, с. 123-125.</w:t>
      </w:r>
    </w:p>
    <w:p w14:paraId="31397B4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142. Теория, методология и практика бухгалтерского учета и контроля расчетов в системах сферы услуг / под ред. Т.М. </w:t>
      </w:r>
      <w:proofErr w:type="spellStart"/>
      <w:r>
        <w:rPr>
          <w:rFonts w:ascii="Verdana" w:hAnsi="Verdana"/>
          <w:color w:val="000000"/>
          <w:sz w:val="18"/>
          <w:szCs w:val="18"/>
        </w:rPr>
        <w:t>Петрош</w:t>
      </w:r>
      <w:proofErr w:type="spellEnd"/>
      <w:r>
        <w:rPr>
          <w:rFonts w:ascii="Verdana" w:hAnsi="Verdana"/>
          <w:color w:val="000000"/>
          <w:sz w:val="18"/>
          <w:szCs w:val="18"/>
        </w:rPr>
        <w:t xml:space="preserve"> Текст. М.: ИНФРА-М, 2010.</w:t>
      </w:r>
    </w:p>
    <w:p w14:paraId="053AA91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proofErr w:type="spellStart"/>
      <w:r>
        <w:rPr>
          <w:rStyle w:val="WW8Num3z0"/>
          <w:rFonts w:ascii="Verdana" w:hAnsi="Verdana"/>
          <w:color w:val="4682B4"/>
          <w:sz w:val="18"/>
          <w:szCs w:val="18"/>
        </w:rPr>
        <w:t>Тютюрюков</w:t>
      </w:r>
      <w:proofErr w:type="spellEnd"/>
      <w:r>
        <w:rPr>
          <w:rStyle w:val="WW8Num2z0"/>
          <w:rFonts w:ascii="Verdana" w:hAnsi="Verdana"/>
          <w:color w:val="000000"/>
          <w:sz w:val="18"/>
          <w:szCs w:val="18"/>
        </w:rPr>
        <w:t> </w:t>
      </w:r>
      <w:r>
        <w:rPr>
          <w:rFonts w:ascii="Verdana" w:hAnsi="Verdana"/>
          <w:color w:val="000000"/>
          <w:sz w:val="18"/>
          <w:szCs w:val="18"/>
        </w:rPr>
        <w:t>В.Н. Международные стандарты аудита: Учебник Текст.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 xml:space="preserve">и </w:t>
      </w:r>
      <w:proofErr w:type="gramStart"/>
      <w:r>
        <w:rPr>
          <w:rFonts w:ascii="Verdana" w:hAnsi="Verdana"/>
          <w:color w:val="000000"/>
          <w:sz w:val="18"/>
          <w:szCs w:val="18"/>
        </w:rPr>
        <w:t>Ко</w:t>
      </w:r>
      <w:proofErr w:type="gramEnd"/>
      <w:r>
        <w:rPr>
          <w:rFonts w:ascii="Verdana" w:hAnsi="Verdana"/>
          <w:color w:val="000000"/>
          <w:sz w:val="18"/>
          <w:szCs w:val="18"/>
        </w:rPr>
        <w:t>, 2009, 200с.</w:t>
      </w:r>
    </w:p>
    <w:p w14:paraId="3674779F"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144. </w:t>
      </w:r>
      <w:proofErr w:type="spellStart"/>
      <w:r>
        <w:rPr>
          <w:rFonts w:ascii="Verdana" w:hAnsi="Verdana"/>
          <w:color w:val="000000"/>
          <w:sz w:val="18"/>
          <w:szCs w:val="18"/>
        </w:rPr>
        <w:t>Узваров</w:t>
      </w:r>
      <w:proofErr w:type="spellEnd"/>
      <w:r>
        <w:rPr>
          <w:rFonts w:ascii="Verdana" w:hAnsi="Verdana"/>
          <w:color w:val="000000"/>
          <w:sz w:val="18"/>
          <w:szCs w:val="18"/>
        </w:rPr>
        <w:t xml:space="preserve"> Д.Р. Автоматизация аудита: опыт применения Текст. // Компьютер-Кейс. 2007. - № 2.</w:t>
      </w:r>
    </w:p>
    <w:p w14:paraId="2D1DDA11"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Унифицируются процедуры контроля за качеством аудита Текст. // Аудиторские ведомости. 2003. - № 5. - С. 94.</w:t>
      </w:r>
    </w:p>
    <w:p w14:paraId="6D4386B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Учебно-</w:t>
      </w:r>
      <w:proofErr w:type="spellStart"/>
      <w:r>
        <w:rPr>
          <w:rFonts w:ascii="Verdana" w:hAnsi="Verdana"/>
          <w:color w:val="000000"/>
          <w:sz w:val="18"/>
          <w:szCs w:val="18"/>
        </w:rPr>
        <w:t>меодическое</w:t>
      </w:r>
      <w:proofErr w:type="spellEnd"/>
      <w:r>
        <w:rPr>
          <w:rFonts w:ascii="Verdana" w:hAnsi="Verdana"/>
          <w:color w:val="000000"/>
          <w:sz w:val="18"/>
          <w:szCs w:val="18"/>
        </w:rPr>
        <w:t xml:space="preserve"> пособие по подготовке документов на соискание ученой степени в диссертационных советах при</w:t>
      </w:r>
      <w:r>
        <w:rPr>
          <w:rStyle w:val="WW8Num2z0"/>
          <w:rFonts w:ascii="Verdana" w:hAnsi="Verdana"/>
          <w:color w:val="000000"/>
          <w:sz w:val="18"/>
          <w:szCs w:val="18"/>
        </w:rPr>
        <w:t> </w:t>
      </w:r>
      <w:r>
        <w:rPr>
          <w:rStyle w:val="WW8Num3z0"/>
          <w:rFonts w:ascii="Verdana" w:hAnsi="Verdana"/>
          <w:color w:val="4682B4"/>
          <w:sz w:val="18"/>
          <w:szCs w:val="18"/>
        </w:rPr>
        <w:t>РГТЭУ</w:t>
      </w:r>
      <w:r>
        <w:rPr>
          <w:rStyle w:val="WW8Num2z0"/>
          <w:rFonts w:ascii="Verdana" w:hAnsi="Verdana"/>
          <w:color w:val="000000"/>
          <w:sz w:val="18"/>
          <w:szCs w:val="18"/>
        </w:rPr>
        <w:t> </w:t>
      </w:r>
      <w:r>
        <w:rPr>
          <w:rFonts w:ascii="Verdana" w:hAnsi="Verdana"/>
          <w:color w:val="000000"/>
          <w:sz w:val="18"/>
          <w:szCs w:val="18"/>
        </w:rPr>
        <w:t>/ под ред. О.Э.</w:t>
      </w:r>
      <w:r>
        <w:rPr>
          <w:rStyle w:val="WW8Num2z0"/>
          <w:rFonts w:ascii="Verdana" w:hAnsi="Verdana"/>
          <w:color w:val="000000"/>
          <w:sz w:val="18"/>
          <w:szCs w:val="18"/>
        </w:rPr>
        <w:t> </w:t>
      </w:r>
      <w:proofErr w:type="spellStart"/>
      <w:r>
        <w:rPr>
          <w:rStyle w:val="WW8Num3z0"/>
          <w:rFonts w:ascii="Verdana" w:hAnsi="Verdana"/>
          <w:color w:val="4682B4"/>
          <w:sz w:val="18"/>
          <w:szCs w:val="18"/>
        </w:rPr>
        <w:t>Башиной</w:t>
      </w:r>
      <w:proofErr w:type="spellEnd"/>
      <w:r>
        <w:rPr>
          <w:rFonts w:ascii="Verdana" w:hAnsi="Verdana"/>
          <w:color w:val="000000"/>
          <w:sz w:val="18"/>
          <w:szCs w:val="18"/>
        </w:rPr>
        <w:t xml:space="preserve">, Ю.К. </w:t>
      </w:r>
      <w:proofErr w:type="spellStart"/>
      <w:r>
        <w:rPr>
          <w:rFonts w:ascii="Verdana" w:hAnsi="Verdana"/>
          <w:color w:val="000000"/>
          <w:sz w:val="18"/>
          <w:szCs w:val="18"/>
        </w:rPr>
        <w:t>Харагоз</w:t>
      </w:r>
      <w:proofErr w:type="spellEnd"/>
      <w:r>
        <w:rPr>
          <w:rFonts w:ascii="Verdana" w:hAnsi="Verdana"/>
          <w:color w:val="000000"/>
          <w:sz w:val="18"/>
          <w:szCs w:val="18"/>
        </w:rPr>
        <w:t xml:space="preserve"> Текст. М.: РГТЭУ. 2009, 116с.</w:t>
      </w:r>
    </w:p>
    <w:p w14:paraId="5293A100"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Учет и анализ</w:t>
      </w:r>
      <w:r>
        <w:rPr>
          <w:rStyle w:val="WW8Num2z0"/>
          <w:rFonts w:ascii="Verdana" w:hAnsi="Verdana"/>
          <w:color w:val="000000"/>
          <w:sz w:val="18"/>
          <w:szCs w:val="18"/>
        </w:rPr>
        <w:t> </w:t>
      </w:r>
      <w:r>
        <w:rPr>
          <w:rStyle w:val="WW8Num3z0"/>
          <w:rFonts w:ascii="Verdana" w:hAnsi="Verdana"/>
          <w:color w:val="4682B4"/>
          <w:sz w:val="18"/>
          <w:szCs w:val="18"/>
        </w:rPr>
        <w:t>банкротств</w:t>
      </w:r>
      <w:r>
        <w:rPr>
          <w:rStyle w:val="WW8Num2z0"/>
          <w:rFonts w:ascii="Verdana" w:hAnsi="Verdana"/>
          <w:color w:val="000000"/>
          <w:sz w:val="18"/>
          <w:szCs w:val="18"/>
        </w:rPr>
        <w:t> </w:t>
      </w:r>
      <w:r>
        <w:rPr>
          <w:rFonts w:ascii="Verdana" w:hAnsi="Verdana"/>
          <w:color w:val="000000"/>
          <w:sz w:val="18"/>
          <w:szCs w:val="18"/>
        </w:rPr>
        <w:t xml:space="preserve">/ И.А. Маслова, J1.B. Попова Текст. М.: </w:t>
      </w:r>
      <w:proofErr w:type="spellStart"/>
      <w:r>
        <w:rPr>
          <w:rFonts w:ascii="Verdana" w:hAnsi="Verdana"/>
          <w:color w:val="000000"/>
          <w:sz w:val="18"/>
          <w:szCs w:val="18"/>
        </w:rPr>
        <w:t>ДиС</w:t>
      </w:r>
      <w:proofErr w:type="spellEnd"/>
      <w:r>
        <w:rPr>
          <w:rFonts w:ascii="Verdana" w:hAnsi="Verdana"/>
          <w:color w:val="000000"/>
          <w:sz w:val="18"/>
          <w:szCs w:val="18"/>
        </w:rPr>
        <w:t>, 2009, 240 с.</w:t>
      </w:r>
    </w:p>
    <w:p w14:paraId="04944F5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148. Учет и анализ банкротств: Учебное пособие / H.A. </w:t>
      </w:r>
      <w:proofErr w:type="spellStart"/>
      <w:r>
        <w:rPr>
          <w:rFonts w:ascii="Verdana" w:hAnsi="Verdana"/>
          <w:color w:val="000000"/>
          <w:sz w:val="18"/>
          <w:szCs w:val="18"/>
        </w:rPr>
        <w:t>Кокорев</w:t>
      </w:r>
      <w:proofErr w:type="spellEnd"/>
      <w:r>
        <w:rPr>
          <w:rFonts w:ascii="Verdana" w:hAnsi="Verdana"/>
          <w:color w:val="000000"/>
          <w:sz w:val="18"/>
          <w:szCs w:val="18"/>
        </w:rPr>
        <w:t xml:space="preserve"> Текст. М.: </w:t>
      </w:r>
      <w:proofErr w:type="spellStart"/>
      <w:r>
        <w:rPr>
          <w:rFonts w:ascii="Verdana" w:hAnsi="Verdana"/>
          <w:color w:val="000000"/>
          <w:sz w:val="18"/>
          <w:szCs w:val="18"/>
        </w:rPr>
        <w:t>КноРус</w:t>
      </w:r>
      <w:proofErr w:type="spellEnd"/>
      <w:r>
        <w:rPr>
          <w:rFonts w:ascii="Verdana" w:hAnsi="Verdana"/>
          <w:color w:val="000000"/>
          <w:sz w:val="18"/>
          <w:szCs w:val="18"/>
        </w:rPr>
        <w:t>, 2010, 190 с.</w:t>
      </w:r>
    </w:p>
    <w:p w14:paraId="48B4D4B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149. Учет и анализ банкротств / Г.В. Федорова Текст. </w:t>
      </w:r>
      <w:proofErr w:type="gramStart"/>
      <w:r>
        <w:rPr>
          <w:rFonts w:ascii="Verdana" w:hAnsi="Verdana"/>
          <w:color w:val="000000"/>
          <w:sz w:val="18"/>
          <w:szCs w:val="18"/>
        </w:rPr>
        <w:t>СПб.:</w:t>
      </w:r>
      <w:proofErr w:type="gramEnd"/>
      <w:r>
        <w:rPr>
          <w:rFonts w:ascii="Verdana" w:hAnsi="Verdana"/>
          <w:color w:val="000000"/>
          <w:sz w:val="18"/>
          <w:szCs w:val="18"/>
        </w:rPr>
        <w:t xml:space="preserve"> Омега-JT, 2010. 288 с.</w:t>
      </w:r>
    </w:p>
    <w:p w14:paraId="5C51199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150. Учет и анализ банкротств / И.Г. Кукушкина Текст. М.: </w:t>
      </w:r>
      <w:proofErr w:type="spellStart"/>
      <w:r>
        <w:rPr>
          <w:rFonts w:ascii="Verdana" w:hAnsi="Verdana"/>
          <w:color w:val="000000"/>
          <w:sz w:val="18"/>
          <w:szCs w:val="18"/>
        </w:rPr>
        <w:t>ФиС</w:t>
      </w:r>
      <w:proofErr w:type="spellEnd"/>
      <w:r>
        <w:rPr>
          <w:rFonts w:ascii="Verdana" w:hAnsi="Verdana"/>
          <w:color w:val="000000"/>
          <w:sz w:val="18"/>
          <w:szCs w:val="18"/>
        </w:rPr>
        <w:t>, 2009, 304 с.</w:t>
      </w:r>
    </w:p>
    <w:p w14:paraId="2E50918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Г.В. Информационные технологии бухгалтерского учета, анализа и аудита Текст. М.: Омега-Л, 2006, 304 с.</w:t>
      </w:r>
    </w:p>
    <w:p w14:paraId="63EB9453"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152. Финансовый аудит Алан </w:t>
      </w:r>
      <w:proofErr w:type="spellStart"/>
      <w:r>
        <w:rPr>
          <w:rFonts w:ascii="Verdana" w:hAnsi="Verdana"/>
          <w:color w:val="000000"/>
          <w:sz w:val="18"/>
          <w:szCs w:val="18"/>
        </w:rPr>
        <w:t>Бонхель</w:t>
      </w:r>
      <w:proofErr w:type="spellEnd"/>
      <w:r>
        <w:rPr>
          <w:rFonts w:ascii="Verdana" w:hAnsi="Verdana"/>
          <w:color w:val="000000"/>
          <w:sz w:val="18"/>
          <w:szCs w:val="18"/>
        </w:rPr>
        <w:t xml:space="preserve">, Кен </w:t>
      </w:r>
      <w:proofErr w:type="spellStart"/>
      <w:r>
        <w:rPr>
          <w:rFonts w:ascii="Verdana" w:hAnsi="Verdana"/>
          <w:color w:val="000000"/>
          <w:sz w:val="18"/>
          <w:szCs w:val="18"/>
        </w:rPr>
        <w:t>Ленгдон</w:t>
      </w:r>
      <w:proofErr w:type="spellEnd"/>
      <w:r>
        <w:rPr>
          <w:rFonts w:ascii="Verdana" w:hAnsi="Verdana"/>
          <w:color w:val="000000"/>
          <w:sz w:val="18"/>
          <w:szCs w:val="18"/>
        </w:rPr>
        <w:t xml:space="preserve"> Текст. пер. с англ.; науч. ред. Е.И.</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xml:space="preserve">, гл. ред. Серии Я.В. Соколов М.: Финансы </w:t>
      </w:r>
      <w:proofErr w:type="spellStart"/>
      <w:r>
        <w:rPr>
          <w:rFonts w:ascii="Verdana" w:hAnsi="Verdana"/>
          <w:color w:val="000000"/>
          <w:sz w:val="18"/>
          <w:szCs w:val="18"/>
        </w:rPr>
        <w:t>истатистика</w:t>
      </w:r>
      <w:proofErr w:type="spellEnd"/>
      <w:r>
        <w:rPr>
          <w:rFonts w:ascii="Verdana" w:hAnsi="Verdana"/>
          <w:color w:val="000000"/>
          <w:sz w:val="18"/>
          <w:szCs w:val="18"/>
        </w:rPr>
        <w:t>, гл. 2, 2010.</w:t>
      </w:r>
    </w:p>
    <w:p w14:paraId="5FA61B67"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Финансовый контроль, аудит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Учебное пособие / И.Г. Кукушкина Текст. М.: МИЭМП, 2010, 206 с.</w:t>
      </w:r>
    </w:p>
    <w:p w14:paraId="027623CD"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Т.А. Аудит: конспект лекций Текст. Таганрог:</w:t>
      </w:r>
      <w:r>
        <w:rPr>
          <w:rStyle w:val="WW8Num2z0"/>
          <w:rFonts w:ascii="Verdana" w:hAnsi="Verdana"/>
          <w:color w:val="000000"/>
          <w:sz w:val="18"/>
          <w:szCs w:val="18"/>
        </w:rPr>
        <w:t> </w:t>
      </w:r>
      <w:r>
        <w:rPr>
          <w:rStyle w:val="WW8Num3z0"/>
          <w:rFonts w:ascii="Verdana" w:hAnsi="Verdana"/>
          <w:color w:val="4682B4"/>
          <w:sz w:val="18"/>
          <w:szCs w:val="18"/>
        </w:rPr>
        <w:t>ТТИ</w:t>
      </w:r>
      <w:r>
        <w:rPr>
          <w:rStyle w:val="WW8Num2z0"/>
          <w:rFonts w:ascii="Verdana" w:hAnsi="Verdana"/>
          <w:color w:val="000000"/>
          <w:sz w:val="18"/>
          <w:szCs w:val="18"/>
        </w:rPr>
        <w:t> </w:t>
      </w:r>
      <w:r>
        <w:rPr>
          <w:rFonts w:ascii="Verdana" w:hAnsi="Verdana"/>
          <w:color w:val="000000"/>
          <w:sz w:val="18"/>
          <w:szCs w:val="18"/>
        </w:rPr>
        <w:t>ЮФУ,2009.</w:t>
      </w:r>
    </w:p>
    <w:p w14:paraId="094819B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proofErr w:type="spellStart"/>
      <w:r>
        <w:rPr>
          <w:rStyle w:val="WW8Num3z0"/>
          <w:rFonts w:ascii="Verdana" w:hAnsi="Verdana"/>
          <w:color w:val="4682B4"/>
          <w:sz w:val="18"/>
          <w:szCs w:val="18"/>
        </w:rPr>
        <w:t>Хахонова</w:t>
      </w:r>
      <w:proofErr w:type="spellEnd"/>
      <w:r>
        <w:rPr>
          <w:rStyle w:val="WW8Num2z0"/>
          <w:rFonts w:ascii="Verdana" w:hAnsi="Verdana"/>
          <w:color w:val="000000"/>
          <w:sz w:val="18"/>
          <w:szCs w:val="18"/>
        </w:rPr>
        <w:t> </w:t>
      </w:r>
      <w:r>
        <w:rPr>
          <w:rFonts w:ascii="Verdana" w:hAnsi="Verdana"/>
          <w:color w:val="000000"/>
          <w:sz w:val="18"/>
          <w:szCs w:val="18"/>
        </w:rPr>
        <w:t>H.H. Основы бухгалтерского учета и аудита / Учебное пособие Текст. Ростов-на-Дону: Феникс, 2011,480 с.</w:t>
      </w:r>
    </w:p>
    <w:p w14:paraId="2E1005D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proofErr w:type="spellStart"/>
      <w:r>
        <w:rPr>
          <w:rStyle w:val="WW8Num3z0"/>
          <w:rFonts w:ascii="Verdana" w:hAnsi="Verdana"/>
          <w:color w:val="4682B4"/>
          <w:sz w:val="18"/>
          <w:szCs w:val="18"/>
        </w:rPr>
        <w:t>Хорохордин</w:t>
      </w:r>
      <w:proofErr w:type="spellEnd"/>
      <w:r>
        <w:rPr>
          <w:rStyle w:val="WW8Num2z0"/>
          <w:rFonts w:ascii="Verdana" w:hAnsi="Verdana"/>
          <w:color w:val="000000"/>
          <w:sz w:val="18"/>
          <w:szCs w:val="18"/>
        </w:rPr>
        <w:t> </w:t>
      </w:r>
      <w:r>
        <w:rPr>
          <w:rFonts w:ascii="Verdana" w:hAnsi="Verdana"/>
          <w:color w:val="000000"/>
          <w:sz w:val="18"/>
          <w:szCs w:val="18"/>
        </w:rPr>
        <w:t>Д.Н., Архипов A.A. Модификация принципа независимости при формировании этических норм поведения внутреннего аудитора Текст. // Аудитор. 2004. - № 9.</w:t>
      </w:r>
    </w:p>
    <w:p w14:paraId="37BD9B1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proofErr w:type="spellStart"/>
      <w:r>
        <w:rPr>
          <w:rStyle w:val="WW8Num3z0"/>
          <w:rFonts w:ascii="Verdana" w:hAnsi="Verdana"/>
          <w:color w:val="4682B4"/>
          <w:sz w:val="18"/>
          <w:szCs w:val="18"/>
        </w:rPr>
        <w:t>Цей</w:t>
      </w:r>
      <w:proofErr w:type="spellEnd"/>
      <w:r>
        <w:rPr>
          <w:rStyle w:val="WW8Num2z0"/>
          <w:rFonts w:ascii="Verdana" w:hAnsi="Verdana"/>
          <w:color w:val="000000"/>
          <w:sz w:val="18"/>
          <w:szCs w:val="18"/>
        </w:rPr>
        <w:t> </w:t>
      </w:r>
      <w:r>
        <w:rPr>
          <w:rFonts w:ascii="Verdana" w:hAnsi="Verdana"/>
          <w:color w:val="000000"/>
          <w:sz w:val="18"/>
          <w:szCs w:val="18"/>
        </w:rPr>
        <w:t xml:space="preserve">H.A. Роль анализа в оценке устойчивости предприятия / H.A. </w:t>
      </w:r>
      <w:proofErr w:type="spellStart"/>
      <w:r>
        <w:rPr>
          <w:rFonts w:ascii="Verdana" w:hAnsi="Verdana"/>
          <w:color w:val="000000"/>
          <w:sz w:val="18"/>
          <w:szCs w:val="18"/>
        </w:rPr>
        <w:t>Цей</w:t>
      </w:r>
      <w:proofErr w:type="spellEnd"/>
      <w:r>
        <w:rPr>
          <w:rFonts w:ascii="Verdana" w:hAnsi="Verdana"/>
          <w:color w:val="000000"/>
          <w:sz w:val="18"/>
          <w:szCs w:val="18"/>
        </w:rPr>
        <w:t xml:space="preserve"> Текст. // Сборник материалов 21-й недели науки</w:t>
      </w:r>
      <w:r>
        <w:rPr>
          <w:rStyle w:val="WW8Num2z0"/>
          <w:rFonts w:ascii="Verdana" w:hAnsi="Verdana"/>
          <w:color w:val="000000"/>
          <w:sz w:val="18"/>
          <w:szCs w:val="18"/>
        </w:rPr>
        <w:t> </w:t>
      </w:r>
      <w:r>
        <w:rPr>
          <w:rStyle w:val="WW8Num3z0"/>
          <w:rFonts w:ascii="Verdana" w:hAnsi="Verdana"/>
          <w:color w:val="4682B4"/>
          <w:sz w:val="18"/>
          <w:szCs w:val="18"/>
        </w:rPr>
        <w:t>МГТУ</w:t>
      </w:r>
      <w:r>
        <w:rPr>
          <w:rFonts w:ascii="Verdana" w:hAnsi="Verdana"/>
          <w:color w:val="000000"/>
          <w:sz w:val="18"/>
          <w:szCs w:val="18"/>
        </w:rPr>
        <w:t>. Майкоп: МГТУ,2010, с.145-251.</w:t>
      </w:r>
    </w:p>
    <w:p w14:paraId="7FF455B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Циклический подход к</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финансовой отчетности в условиях компьютерной обработки данных / О.В. Баранов Текст. // Аудит и финансовый анализ. 2011. - № 5 (октябрь). - С. 195-202.</w:t>
      </w:r>
    </w:p>
    <w:p w14:paraId="5B89ACE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 xml:space="preserve">A.C., </w:t>
      </w:r>
      <w:proofErr w:type="spellStart"/>
      <w:r>
        <w:rPr>
          <w:rFonts w:ascii="Verdana" w:hAnsi="Verdana"/>
          <w:color w:val="000000"/>
          <w:sz w:val="18"/>
          <w:szCs w:val="18"/>
        </w:rPr>
        <w:t>Клипперт</w:t>
      </w:r>
      <w:proofErr w:type="spellEnd"/>
      <w:r>
        <w:rPr>
          <w:rFonts w:ascii="Verdana" w:hAnsi="Verdana"/>
          <w:color w:val="000000"/>
          <w:sz w:val="18"/>
          <w:szCs w:val="18"/>
        </w:rPr>
        <w:t xml:space="preserve"> E.H. Организация учета и аудита Текст. -М.:</w:t>
      </w:r>
      <w:r>
        <w:rPr>
          <w:rStyle w:val="WW8Num2z0"/>
          <w:rFonts w:ascii="Verdana" w:hAnsi="Verdana"/>
          <w:color w:val="000000"/>
          <w:sz w:val="18"/>
          <w:szCs w:val="18"/>
        </w:rPr>
        <w:t> </w:t>
      </w:r>
      <w:r>
        <w:rPr>
          <w:rStyle w:val="WW8Num3z0"/>
          <w:rFonts w:ascii="Verdana" w:hAnsi="Verdana"/>
          <w:color w:val="4682B4"/>
          <w:sz w:val="18"/>
          <w:szCs w:val="18"/>
        </w:rPr>
        <w:t>ИВЦ</w:t>
      </w:r>
      <w:r>
        <w:rPr>
          <w:rStyle w:val="WW8Num2z0"/>
          <w:rFonts w:ascii="Verdana" w:hAnsi="Verdana"/>
          <w:color w:val="000000"/>
          <w:sz w:val="18"/>
          <w:szCs w:val="18"/>
        </w:rPr>
        <w:t> </w:t>
      </w:r>
      <w:r>
        <w:rPr>
          <w:rFonts w:ascii="Verdana" w:hAnsi="Verdana"/>
          <w:color w:val="000000"/>
          <w:sz w:val="18"/>
          <w:szCs w:val="18"/>
        </w:rPr>
        <w:t>Минфина, 2009.</w:t>
      </w:r>
    </w:p>
    <w:p w14:paraId="4BBB800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w:t>
      </w:r>
      <w:proofErr w:type="spellEnd"/>
      <w:r>
        <w:rPr>
          <w:rStyle w:val="WW8Num2z0"/>
          <w:rFonts w:ascii="Verdana" w:hAnsi="Verdana"/>
          <w:color w:val="000000"/>
          <w:sz w:val="18"/>
          <w:szCs w:val="18"/>
        </w:rPr>
        <w:t> </w:t>
      </w:r>
      <w:r>
        <w:rPr>
          <w:rFonts w:ascii="Verdana" w:hAnsi="Verdana"/>
          <w:color w:val="000000"/>
          <w:sz w:val="18"/>
          <w:szCs w:val="18"/>
        </w:rPr>
        <w:t xml:space="preserve">А.Д., </w:t>
      </w:r>
      <w:proofErr w:type="spellStart"/>
      <w:r>
        <w:rPr>
          <w:rFonts w:ascii="Verdana" w:hAnsi="Verdana"/>
          <w:color w:val="000000"/>
          <w:sz w:val="18"/>
          <w:szCs w:val="18"/>
        </w:rPr>
        <w:t>Суйц</w:t>
      </w:r>
      <w:proofErr w:type="spellEnd"/>
      <w:r>
        <w:rPr>
          <w:rFonts w:ascii="Verdana" w:hAnsi="Verdana"/>
          <w:color w:val="000000"/>
          <w:sz w:val="18"/>
          <w:szCs w:val="18"/>
        </w:rPr>
        <w:t xml:space="preserve"> В.П. Аудит: Учебник Текст. М.: ИНФРА-М, 2009.</w:t>
      </w:r>
    </w:p>
    <w:p w14:paraId="732B390C"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Шиленко С.И,</w:t>
      </w:r>
      <w:r>
        <w:rPr>
          <w:rStyle w:val="WW8Num2z0"/>
          <w:rFonts w:ascii="Verdana" w:hAnsi="Verdana"/>
          <w:color w:val="000000"/>
          <w:sz w:val="18"/>
          <w:szCs w:val="18"/>
        </w:rPr>
        <w:t> </w:t>
      </w:r>
      <w:r>
        <w:rPr>
          <w:rStyle w:val="WW8Num3z0"/>
          <w:rFonts w:ascii="Verdana" w:hAnsi="Verdana"/>
          <w:color w:val="4682B4"/>
          <w:sz w:val="18"/>
          <w:szCs w:val="18"/>
        </w:rPr>
        <w:t>Шеин</w:t>
      </w:r>
      <w:r>
        <w:rPr>
          <w:rStyle w:val="WW8Num2z0"/>
          <w:rFonts w:ascii="Verdana" w:hAnsi="Verdana"/>
          <w:color w:val="000000"/>
          <w:sz w:val="18"/>
          <w:szCs w:val="18"/>
        </w:rPr>
        <w:t> </w:t>
      </w:r>
      <w:r>
        <w:rPr>
          <w:rFonts w:ascii="Verdana" w:hAnsi="Verdana"/>
          <w:color w:val="000000"/>
          <w:sz w:val="18"/>
          <w:szCs w:val="18"/>
        </w:rPr>
        <w:t xml:space="preserve">Р.В., Колосова Е.В. Основы аудита Текст. М.: </w:t>
      </w:r>
      <w:proofErr w:type="spellStart"/>
      <w:r>
        <w:rPr>
          <w:rFonts w:ascii="Verdana" w:hAnsi="Verdana"/>
          <w:color w:val="000000"/>
          <w:sz w:val="18"/>
          <w:szCs w:val="18"/>
        </w:rPr>
        <w:t>КноРус</w:t>
      </w:r>
      <w:proofErr w:type="spellEnd"/>
      <w:r>
        <w:rPr>
          <w:rFonts w:ascii="Verdana" w:hAnsi="Verdana"/>
          <w:color w:val="000000"/>
          <w:sz w:val="18"/>
          <w:szCs w:val="18"/>
        </w:rPr>
        <w:t>, 2009, 152 с.</w:t>
      </w:r>
    </w:p>
    <w:p w14:paraId="5C387D84"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Шредер</w:t>
      </w:r>
      <w:r>
        <w:rPr>
          <w:rStyle w:val="WW8Num2z0"/>
          <w:rFonts w:ascii="Verdana" w:hAnsi="Verdana"/>
          <w:color w:val="000000"/>
          <w:sz w:val="18"/>
          <w:szCs w:val="18"/>
        </w:rPr>
        <w:t> </w:t>
      </w:r>
      <w:r>
        <w:rPr>
          <w:rFonts w:ascii="Verdana" w:hAnsi="Verdana"/>
          <w:color w:val="000000"/>
          <w:sz w:val="18"/>
          <w:szCs w:val="18"/>
        </w:rPr>
        <w:t xml:space="preserve">Н.Г. Анализ финансовой отчетности </w:t>
      </w:r>
      <w:proofErr w:type="gramStart"/>
      <w:r>
        <w:rPr>
          <w:rFonts w:ascii="Verdana" w:hAnsi="Verdana"/>
          <w:color w:val="000000"/>
          <w:sz w:val="18"/>
          <w:szCs w:val="18"/>
        </w:rPr>
        <w:t>Текст.-</w:t>
      </w:r>
      <w:proofErr w:type="gramEnd"/>
      <w:r>
        <w:rPr>
          <w:rFonts w:ascii="Verdana" w:hAnsi="Verdana"/>
          <w:color w:val="000000"/>
          <w:sz w:val="18"/>
          <w:szCs w:val="18"/>
        </w:rPr>
        <w:t xml:space="preserve"> М.: Альфа1. Пресс, 2008, 173 с.</w:t>
      </w:r>
    </w:p>
    <w:p w14:paraId="7E340A0A"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Экономический анализ в аудите: Учебное пособие /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xml:space="preserve">, В.Г. </w:t>
      </w:r>
      <w:proofErr w:type="spellStart"/>
      <w:r>
        <w:rPr>
          <w:rFonts w:ascii="Verdana" w:hAnsi="Verdana"/>
          <w:color w:val="000000"/>
          <w:sz w:val="18"/>
          <w:szCs w:val="18"/>
        </w:rPr>
        <w:t>Когденко</w:t>
      </w:r>
      <w:proofErr w:type="spellEnd"/>
      <w:r>
        <w:rPr>
          <w:rFonts w:ascii="Verdana" w:hAnsi="Verdana"/>
          <w:color w:val="000000"/>
          <w:sz w:val="18"/>
          <w:szCs w:val="18"/>
        </w:rPr>
        <w:t xml:space="preserve"> Текст. М.: ЮНИТИ-ДАНА, 2007.</w:t>
      </w:r>
    </w:p>
    <w:p w14:paraId="2D7220B6"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 xml:space="preserve">Г.А., Черных М.Н. Основы аудита: Учебное пособие Текст. -М.: </w:t>
      </w:r>
      <w:proofErr w:type="spellStart"/>
      <w:r>
        <w:rPr>
          <w:rFonts w:ascii="Verdana" w:hAnsi="Verdana"/>
          <w:color w:val="000000"/>
          <w:sz w:val="18"/>
          <w:szCs w:val="18"/>
        </w:rPr>
        <w:t>КноРус</w:t>
      </w:r>
      <w:proofErr w:type="spellEnd"/>
      <w:r>
        <w:rPr>
          <w:rFonts w:ascii="Verdana" w:hAnsi="Verdana"/>
          <w:color w:val="000000"/>
          <w:sz w:val="18"/>
          <w:szCs w:val="18"/>
        </w:rPr>
        <w:t>, 2008,336 с.</w:t>
      </w:r>
    </w:p>
    <w:p w14:paraId="0E5DC25B" w14:textId="77777777" w:rsidR="003A375F" w:rsidRPr="003A375F" w:rsidRDefault="003A375F" w:rsidP="003A375F">
      <w:pPr>
        <w:pStyle w:val="WW8Num1z2"/>
        <w:shd w:val="clear" w:color="auto" w:fill="F7F7F7"/>
        <w:spacing w:after="0" w:line="270" w:lineRule="atLeast"/>
        <w:rPr>
          <w:rFonts w:ascii="Verdana" w:hAnsi="Verdana"/>
          <w:color w:val="000000"/>
          <w:sz w:val="18"/>
          <w:szCs w:val="18"/>
          <w:lang w:val="en-US"/>
        </w:rPr>
      </w:pPr>
      <w:r w:rsidRPr="003A375F">
        <w:rPr>
          <w:rFonts w:ascii="Verdana" w:hAnsi="Verdana"/>
          <w:color w:val="000000"/>
          <w:sz w:val="18"/>
          <w:szCs w:val="18"/>
          <w:lang w:val="en-US"/>
        </w:rPr>
        <w:t>165. ISA 330. The Auditor's Responses to Assessed Risks. In Handbook of International Quality Control, Auditing, Review, Other Assurance, and Related Services Pronouncements, 2010. http://web.ifac.org/clarity-center/the-clarified-standards.</w:t>
      </w:r>
    </w:p>
    <w:p w14:paraId="3DF5E78A" w14:textId="77777777" w:rsidR="003A375F" w:rsidRPr="003A375F" w:rsidRDefault="003A375F" w:rsidP="003A375F">
      <w:pPr>
        <w:pStyle w:val="WW8Num1z2"/>
        <w:shd w:val="clear" w:color="auto" w:fill="F7F7F7"/>
        <w:spacing w:after="0" w:line="270" w:lineRule="atLeast"/>
        <w:rPr>
          <w:rFonts w:ascii="Verdana" w:hAnsi="Verdana"/>
          <w:color w:val="000000"/>
          <w:sz w:val="18"/>
          <w:szCs w:val="18"/>
          <w:lang w:val="en-US"/>
        </w:rPr>
      </w:pPr>
      <w:r w:rsidRPr="003A375F">
        <w:rPr>
          <w:rFonts w:ascii="Verdana" w:hAnsi="Verdana"/>
          <w:color w:val="000000"/>
          <w:sz w:val="18"/>
          <w:szCs w:val="18"/>
          <w:lang w:val="en-US"/>
        </w:rPr>
        <w:t xml:space="preserve">166. </w:t>
      </w:r>
      <w:r>
        <w:rPr>
          <w:rFonts w:ascii="Verdana" w:hAnsi="Verdana"/>
          <w:color w:val="000000"/>
          <w:sz w:val="18"/>
          <w:szCs w:val="18"/>
        </w:rPr>
        <w:t>Проект</w:t>
      </w:r>
      <w:r w:rsidRPr="003A375F">
        <w:rPr>
          <w:rFonts w:ascii="Verdana" w:hAnsi="Verdana"/>
          <w:color w:val="000000"/>
          <w:sz w:val="18"/>
          <w:szCs w:val="18"/>
          <w:lang w:val="en-US"/>
        </w:rPr>
        <w:t xml:space="preserve"> «</w:t>
      </w:r>
      <w:r>
        <w:rPr>
          <w:rStyle w:val="WW8Num3z0"/>
          <w:rFonts w:ascii="Verdana" w:hAnsi="Verdana"/>
          <w:color w:val="4682B4"/>
          <w:sz w:val="18"/>
          <w:szCs w:val="18"/>
        </w:rPr>
        <w:t>Ясность</w:t>
      </w:r>
      <w:r w:rsidRPr="003A375F">
        <w:rPr>
          <w:rFonts w:ascii="Verdana" w:hAnsi="Verdana"/>
          <w:color w:val="000000"/>
          <w:sz w:val="18"/>
          <w:szCs w:val="18"/>
          <w:lang w:val="en-US"/>
        </w:rPr>
        <w:t xml:space="preserve">», </w:t>
      </w:r>
      <w:r>
        <w:rPr>
          <w:rFonts w:ascii="Verdana" w:hAnsi="Verdana"/>
          <w:color w:val="000000"/>
          <w:sz w:val="18"/>
          <w:szCs w:val="18"/>
        </w:rPr>
        <w:t>проводимый</w:t>
      </w:r>
      <w:r w:rsidRPr="003A375F">
        <w:rPr>
          <w:rFonts w:ascii="Verdana" w:hAnsi="Verdana"/>
          <w:color w:val="000000"/>
          <w:sz w:val="18"/>
          <w:szCs w:val="18"/>
          <w:lang w:val="en-US"/>
        </w:rPr>
        <w:t xml:space="preserve"> </w:t>
      </w:r>
      <w:r>
        <w:rPr>
          <w:rFonts w:ascii="Verdana" w:hAnsi="Verdana"/>
          <w:color w:val="000000"/>
          <w:sz w:val="18"/>
          <w:szCs w:val="18"/>
        </w:rPr>
        <w:t>Комитетом</w:t>
      </w:r>
      <w:r w:rsidRPr="003A375F">
        <w:rPr>
          <w:rFonts w:ascii="Verdana" w:hAnsi="Verdana"/>
          <w:color w:val="000000"/>
          <w:sz w:val="18"/>
          <w:szCs w:val="18"/>
          <w:lang w:val="en-US"/>
        </w:rPr>
        <w:t xml:space="preserve"> </w:t>
      </w:r>
      <w:r>
        <w:rPr>
          <w:rFonts w:ascii="Verdana" w:hAnsi="Verdana"/>
          <w:color w:val="000000"/>
          <w:sz w:val="18"/>
          <w:szCs w:val="18"/>
        </w:rPr>
        <w:t>по</w:t>
      </w:r>
      <w:r w:rsidRPr="003A375F">
        <w:rPr>
          <w:rFonts w:ascii="Verdana" w:hAnsi="Verdana"/>
          <w:color w:val="000000"/>
          <w:sz w:val="18"/>
          <w:szCs w:val="18"/>
          <w:lang w:val="en-US"/>
        </w:rPr>
        <w:t xml:space="preserve"> </w:t>
      </w:r>
      <w:r>
        <w:rPr>
          <w:rFonts w:ascii="Verdana" w:hAnsi="Verdana"/>
          <w:color w:val="000000"/>
          <w:sz w:val="18"/>
          <w:szCs w:val="18"/>
        </w:rPr>
        <w:t>Международным</w:t>
      </w:r>
      <w:r w:rsidRPr="003A375F">
        <w:rPr>
          <w:rFonts w:ascii="Verdana" w:hAnsi="Verdana"/>
          <w:color w:val="000000"/>
          <w:sz w:val="18"/>
          <w:szCs w:val="18"/>
          <w:lang w:val="en-US"/>
        </w:rPr>
        <w:t xml:space="preserve"> </w:t>
      </w:r>
      <w:r>
        <w:rPr>
          <w:rFonts w:ascii="Verdana" w:hAnsi="Verdana"/>
          <w:color w:val="000000"/>
          <w:sz w:val="18"/>
          <w:szCs w:val="18"/>
        </w:rPr>
        <w:t>Стандартам</w:t>
      </w:r>
      <w:r w:rsidRPr="003A375F">
        <w:rPr>
          <w:rFonts w:ascii="Verdana" w:hAnsi="Verdana"/>
          <w:color w:val="000000"/>
          <w:sz w:val="18"/>
          <w:szCs w:val="18"/>
          <w:lang w:val="en-US"/>
        </w:rPr>
        <w:t xml:space="preserve"> </w:t>
      </w:r>
      <w:r>
        <w:rPr>
          <w:rFonts w:ascii="Verdana" w:hAnsi="Verdana"/>
          <w:color w:val="000000"/>
          <w:sz w:val="18"/>
          <w:szCs w:val="18"/>
        </w:rPr>
        <w:t>Аудита</w:t>
      </w:r>
      <w:r w:rsidRPr="003A375F">
        <w:rPr>
          <w:rFonts w:ascii="Verdana" w:hAnsi="Verdana"/>
          <w:color w:val="000000"/>
          <w:sz w:val="18"/>
          <w:szCs w:val="18"/>
          <w:lang w:val="en-US"/>
        </w:rPr>
        <w:t xml:space="preserve"> (International Auditing and Assurance Standards Board -IA A S </w:t>
      </w:r>
      <w:r>
        <w:rPr>
          <w:rFonts w:ascii="Verdana" w:hAnsi="Verdana"/>
          <w:color w:val="000000"/>
          <w:sz w:val="18"/>
          <w:szCs w:val="18"/>
        </w:rPr>
        <w:t>В</w:t>
      </w:r>
      <w:r w:rsidRPr="003A375F">
        <w:rPr>
          <w:rFonts w:ascii="Verdana" w:hAnsi="Verdana"/>
          <w:color w:val="000000"/>
          <w:sz w:val="18"/>
          <w:szCs w:val="18"/>
          <w:lang w:val="en-US"/>
        </w:rPr>
        <w:t>) www. web. i fac. org/clarity-center/index.</w:t>
      </w:r>
    </w:p>
    <w:p w14:paraId="1DC061BE"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167. Справочно-правовая система </w:t>
      </w:r>
      <w:proofErr w:type="spellStart"/>
      <w:r>
        <w:rPr>
          <w:rFonts w:ascii="Verdana" w:hAnsi="Verdana"/>
          <w:color w:val="000000"/>
          <w:sz w:val="18"/>
          <w:szCs w:val="18"/>
        </w:rPr>
        <w:t>КонсультантПлюс</w:t>
      </w:r>
      <w:proofErr w:type="spellEnd"/>
      <w:r>
        <w:rPr>
          <w:rFonts w:ascii="Verdana" w:hAnsi="Verdana"/>
          <w:color w:val="000000"/>
          <w:sz w:val="18"/>
          <w:szCs w:val="18"/>
        </w:rPr>
        <w:t xml:space="preserve"> Электронный ресурс. http://base.consultant.ru и www.consultant.ru.</w:t>
      </w:r>
    </w:p>
    <w:p w14:paraId="787269DF" w14:textId="77777777" w:rsidR="003A375F" w:rsidRDefault="003A375F" w:rsidP="003A375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Справочно-правовая система vvww.garant.ru Электронный ресурс.</w:t>
      </w:r>
    </w:p>
    <w:p w14:paraId="55E0409E" w14:textId="3D6CF3E7" w:rsidR="003A375F" w:rsidRPr="003A375F" w:rsidRDefault="003A375F" w:rsidP="003A375F">
      <w:r>
        <w:rPr>
          <w:rFonts w:ascii="Verdana" w:hAnsi="Verdana"/>
          <w:color w:val="000000"/>
          <w:sz w:val="18"/>
          <w:szCs w:val="18"/>
        </w:rPr>
        <w:br/>
      </w:r>
      <w:bookmarkStart w:id="0" w:name="_GoBack"/>
      <w:bookmarkEnd w:id="0"/>
    </w:p>
    <w:sectPr w:rsidR="003A375F" w:rsidRPr="003A375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3AC9"/>
    <w:rsid w:val="000D4EDD"/>
    <w:rsid w:val="000D5A69"/>
    <w:rsid w:val="000D6C59"/>
    <w:rsid w:val="000E128D"/>
    <w:rsid w:val="000E2983"/>
    <w:rsid w:val="000E584E"/>
    <w:rsid w:val="000E5BD5"/>
    <w:rsid w:val="000F0129"/>
    <w:rsid w:val="000F0324"/>
    <w:rsid w:val="000F048F"/>
    <w:rsid w:val="000F13FF"/>
    <w:rsid w:val="000F46E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0C"/>
    <w:rsid w:val="00130340"/>
    <w:rsid w:val="001319EC"/>
    <w:rsid w:val="001323C4"/>
    <w:rsid w:val="00134047"/>
    <w:rsid w:val="00135479"/>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97F"/>
    <w:rsid w:val="00162FA8"/>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83E5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704A"/>
    <w:rsid w:val="0027005C"/>
    <w:rsid w:val="002713BF"/>
    <w:rsid w:val="0027162F"/>
    <w:rsid w:val="00271B15"/>
    <w:rsid w:val="00274FA8"/>
    <w:rsid w:val="0027557C"/>
    <w:rsid w:val="00275A2F"/>
    <w:rsid w:val="00277AC3"/>
    <w:rsid w:val="00280DA2"/>
    <w:rsid w:val="002826C8"/>
    <w:rsid w:val="0028644F"/>
    <w:rsid w:val="00287ADD"/>
    <w:rsid w:val="00287DEA"/>
    <w:rsid w:val="00287E52"/>
    <w:rsid w:val="002905B8"/>
    <w:rsid w:val="00291FF7"/>
    <w:rsid w:val="002935E6"/>
    <w:rsid w:val="00293C61"/>
    <w:rsid w:val="00296543"/>
    <w:rsid w:val="002A33D8"/>
    <w:rsid w:val="002A386A"/>
    <w:rsid w:val="002A5361"/>
    <w:rsid w:val="002A6527"/>
    <w:rsid w:val="002A69AF"/>
    <w:rsid w:val="002A7631"/>
    <w:rsid w:val="002B0B22"/>
    <w:rsid w:val="002B2645"/>
    <w:rsid w:val="002B6594"/>
    <w:rsid w:val="002B6FA8"/>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B4E"/>
    <w:rsid w:val="00352876"/>
    <w:rsid w:val="003538C3"/>
    <w:rsid w:val="00355A2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9D2"/>
    <w:rsid w:val="00380AAA"/>
    <w:rsid w:val="00382AE4"/>
    <w:rsid w:val="0038362C"/>
    <w:rsid w:val="00383820"/>
    <w:rsid w:val="00386A31"/>
    <w:rsid w:val="00386F52"/>
    <w:rsid w:val="00387602"/>
    <w:rsid w:val="00390C47"/>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F0898"/>
    <w:rsid w:val="003F185B"/>
    <w:rsid w:val="003F1DB7"/>
    <w:rsid w:val="003F323D"/>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72DC"/>
    <w:rsid w:val="005D7985"/>
    <w:rsid w:val="005E095C"/>
    <w:rsid w:val="005E0E8D"/>
    <w:rsid w:val="005E100A"/>
    <w:rsid w:val="005E1144"/>
    <w:rsid w:val="005E1FAE"/>
    <w:rsid w:val="005E54F3"/>
    <w:rsid w:val="005E5666"/>
    <w:rsid w:val="005E5F2E"/>
    <w:rsid w:val="005E6BCA"/>
    <w:rsid w:val="005F0CCB"/>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FE4"/>
    <w:rsid w:val="00620927"/>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4F00"/>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703E8"/>
    <w:rsid w:val="00970462"/>
    <w:rsid w:val="0097075A"/>
    <w:rsid w:val="0097122E"/>
    <w:rsid w:val="00971D3E"/>
    <w:rsid w:val="00971EEE"/>
    <w:rsid w:val="00973BC4"/>
    <w:rsid w:val="00976030"/>
    <w:rsid w:val="0097680C"/>
    <w:rsid w:val="0098048E"/>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754"/>
    <w:rsid w:val="00A73EFF"/>
    <w:rsid w:val="00A74794"/>
    <w:rsid w:val="00A7535A"/>
    <w:rsid w:val="00A7675E"/>
    <w:rsid w:val="00A76967"/>
    <w:rsid w:val="00A77940"/>
    <w:rsid w:val="00A77EE3"/>
    <w:rsid w:val="00A77F86"/>
    <w:rsid w:val="00A81D33"/>
    <w:rsid w:val="00A82A56"/>
    <w:rsid w:val="00A82F81"/>
    <w:rsid w:val="00A861BD"/>
    <w:rsid w:val="00A8753F"/>
    <w:rsid w:val="00A93AB7"/>
    <w:rsid w:val="00A942FF"/>
    <w:rsid w:val="00A969F6"/>
    <w:rsid w:val="00A9776D"/>
    <w:rsid w:val="00AA1591"/>
    <w:rsid w:val="00AA356A"/>
    <w:rsid w:val="00AA3A39"/>
    <w:rsid w:val="00AA3E69"/>
    <w:rsid w:val="00AA4CA3"/>
    <w:rsid w:val="00AA6DEB"/>
    <w:rsid w:val="00AA6F16"/>
    <w:rsid w:val="00AA7268"/>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056D"/>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23"/>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97F8D"/>
    <w:rsid w:val="00CA12B8"/>
    <w:rsid w:val="00CA1713"/>
    <w:rsid w:val="00CA2322"/>
    <w:rsid w:val="00CA62AF"/>
    <w:rsid w:val="00CA6E16"/>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1C1C"/>
    <w:rsid w:val="00D55937"/>
    <w:rsid w:val="00D56E24"/>
    <w:rsid w:val="00D56E4D"/>
    <w:rsid w:val="00D57E76"/>
    <w:rsid w:val="00D6090A"/>
    <w:rsid w:val="00D6263D"/>
    <w:rsid w:val="00D63061"/>
    <w:rsid w:val="00D636D6"/>
    <w:rsid w:val="00D63CC4"/>
    <w:rsid w:val="00D63E97"/>
    <w:rsid w:val="00D64830"/>
    <w:rsid w:val="00D65779"/>
    <w:rsid w:val="00D65A36"/>
    <w:rsid w:val="00D66007"/>
    <w:rsid w:val="00D70D86"/>
    <w:rsid w:val="00D714E5"/>
    <w:rsid w:val="00D72C53"/>
    <w:rsid w:val="00D736AA"/>
    <w:rsid w:val="00D73EAD"/>
    <w:rsid w:val="00D76A52"/>
    <w:rsid w:val="00D81FDC"/>
    <w:rsid w:val="00D82686"/>
    <w:rsid w:val="00D83276"/>
    <w:rsid w:val="00D837CB"/>
    <w:rsid w:val="00D84B46"/>
    <w:rsid w:val="00D86B66"/>
    <w:rsid w:val="00D86C65"/>
    <w:rsid w:val="00D92B5D"/>
    <w:rsid w:val="00D92F59"/>
    <w:rsid w:val="00D93A91"/>
    <w:rsid w:val="00D94046"/>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5548"/>
    <w:rsid w:val="00DC59D0"/>
    <w:rsid w:val="00DC6701"/>
    <w:rsid w:val="00DD0652"/>
    <w:rsid w:val="00DD0FFC"/>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277"/>
    <w:rsid w:val="00E13038"/>
    <w:rsid w:val="00E16217"/>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376B"/>
    <w:rsid w:val="00E46130"/>
    <w:rsid w:val="00E46AC4"/>
    <w:rsid w:val="00E472CA"/>
    <w:rsid w:val="00E47563"/>
    <w:rsid w:val="00E4782F"/>
    <w:rsid w:val="00E50AB6"/>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401E"/>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7EF"/>
    <w:rsid w:val="00EB1B88"/>
    <w:rsid w:val="00EB1D7E"/>
    <w:rsid w:val="00EB1E87"/>
    <w:rsid w:val="00EB263E"/>
    <w:rsid w:val="00EB353C"/>
    <w:rsid w:val="00EB6158"/>
    <w:rsid w:val="00EB72FC"/>
    <w:rsid w:val="00EB736E"/>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6387"/>
    <w:rsid w:val="00F76F71"/>
    <w:rsid w:val="00F77DC7"/>
    <w:rsid w:val="00F80701"/>
    <w:rsid w:val="00F8140C"/>
    <w:rsid w:val="00F82F48"/>
    <w:rsid w:val="00F83555"/>
    <w:rsid w:val="00F83E84"/>
    <w:rsid w:val="00F8433C"/>
    <w:rsid w:val="00F85966"/>
    <w:rsid w:val="00F876E7"/>
    <w:rsid w:val="00F90B37"/>
    <w:rsid w:val="00F90EE8"/>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4648</TotalTime>
  <Pages>14</Pages>
  <Words>6979</Words>
  <Characters>39786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195</cp:revision>
  <cp:lastPrinted>2009-02-06T05:36:00Z</cp:lastPrinted>
  <dcterms:created xsi:type="dcterms:W3CDTF">2016-05-04T14:28:00Z</dcterms:created>
  <dcterms:modified xsi:type="dcterms:W3CDTF">2016-06-21T12:32:00Z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