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969A"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Игнатова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Ольга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Николаевна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Делегирование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уголовном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судопроизводстве</w:t>
      </w:r>
      <w:r w:rsidRPr="006B4EA5">
        <w:rPr>
          <w:rFonts w:ascii="Times New Roman" w:eastAsia="Times New Roman" w:hAnsi="Times New Roman" w:cs="Times New Roman"/>
          <w:kern w:val="0"/>
          <w:sz w:val="24"/>
          <w:szCs w:val="24"/>
          <w:lang w:eastAsia="ru-RU"/>
        </w:rPr>
        <w:t>;[</w:t>
      </w:r>
      <w:r w:rsidRPr="006B4EA5">
        <w:rPr>
          <w:rFonts w:ascii="Times New Roman" w:eastAsia="Times New Roman" w:hAnsi="Times New Roman" w:cs="Times New Roman" w:hint="eastAsia"/>
          <w:kern w:val="0"/>
          <w:sz w:val="24"/>
          <w:szCs w:val="24"/>
          <w:lang w:eastAsia="ru-RU"/>
        </w:rPr>
        <w:t>Место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защиты</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ФГКОУ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«Московский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университет</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Министерства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внутренних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Российской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Федерации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имени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w:t>
      </w:r>
      <w:r w:rsidRPr="006B4EA5">
        <w:rPr>
          <w:rFonts w:ascii="Times New Roman" w:eastAsia="Times New Roman" w:hAnsi="Times New Roman" w:cs="Times New Roman"/>
          <w:kern w:val="0"/>
          <w:sz w:val="24"/>
          <w:szCs w:val="24"/>
          <w:lang w:eastAsia="ru-RU"/>
        </w:rPr>
        <w:t>.</w:t>
      </w:r>
      <w:r w:rsidRPr="006B4EA5">
        <w:rPr>
          <w:rFonts w:ascii="Times New Roman" w:eastAsia="Times New Roman" w:hAnsi="Times New Roman" w:cs="Times New Roman" w:hint="eastAsia"/>
          <w:kern w:val="0"/>
          <w:sz w:val="24"/>
          <w:szCs w:val="24"/>
          <w:lang w:eastAsia="ru-RU"/>
        </w:rPr>
        <w:t>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Кикотя»</w:t>
      </w:r>
      <w:r w:rsidRPr="006B4EA5">
        <w:rPr>
          <w:rFonts w:ascii="Times New Roman" w:eastAsia="Times New Roman" w:hAnsi="Times New Roman" w:cs="Times New Roman"/>
          <w:kern w:val="0"/>
          <w:sz w:val="24"/>
          <w:szCs w:val="24"/>
          <w:lang w:eastAsia="ru-RU"/>
        </w:rPr>
        <w:t>], 2021</w:t>
      </w:r>
    </w:p>
    <w:p w14:paraId="07175C6E" w14:textId="77777777" w:rsidR="006B4EA5" w:rsidRPr="006B4EA5" w:rsidRDefault="006B4EA5" w:rsidP="006B4EA5">
      <w:pPr>
        <w:rPr>
          <w:rFonts w:ascii="Times New Roman" w:eastAsia="Times New Roman" w:hAnsi="Times New Roman" w:cs="Times New Roman"/>
          <w:kern w:val="0"/>
          <w:sz w:val="24"/>
          <w:szCs w:val="24"/>
          <w:lang w:eastAsia="ru-RU"/>
        </w:rPr>
      </w:pPr>
    </w:p>
    <w:p w14:paraId="26418A34" w14:textId="77777777" w:rsidR="006B4EA5" w:rsidRPr="006B4EA5" w:rsidRDefault="006B4EA5" w:rsidP="006B4EA5">
      <w:pPr>
        <w:rPr>
          <w:rFonts w:ascii="Times New Roman" w:eastAsia="Times New Roman" w:hAnsi="Times New Roman" w:cs="Times New Roman"/>
          <w:kern w:val="0"/>
          <w:sz w:val="24"/>
          <w:szCs w:val="24"/>
          <w:lang w:eastAsia="ru-RU"/>
        </w:rPr>
      </w:pPr>
    </w:p>
    <w:p w14:paraId="3B5FC71B"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ФЕДЕРАЛЬНОЕ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ГОСУДАРСТВЕННОЕ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КАЗЕННОЕ</w:t>
      </w:r>
    </w:p>
    <w:p w14:paraId="646624F5"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ОБРАЗОВАТЕЛЬНОЕ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УЧРЕЖДЕНИЕ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ВЫСШЕГО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ОБРАЗОВАНИЯ</w:t>
      </w:r>
    </w:p>
    <w:p w14:paraId="3DA4B627"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«МОСКОВСКИЙ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УНИВЕРСИТЕТ</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МИНИСТЕРСТВА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ВНУТРЕННИХ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w:t>
      </w:r>
    </w:p>
    <w:p w14:paraId="72ECC643"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РОССИЙСКОЙ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ФЕДЕРАЦИИ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ИМЕНИ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w:t>
      </w:r>
      <w:r w:rsidRPr="006B4EA5">
        <w:rPr>
          <w:rFonts w:ascii="Times New Roman" w:eastAsia="Times New Roman" w:hAnsi="Times New Roman" w:cs="Times New Roman"/>
          <w:kern w:val="0"/>
          <w:sz w:val="24"/>
          <w:szCs w:val="24"/>
          <w:lang w:eastAsia="ru-RU"/>
        </w:rPr>
        <w:t>.</w:t>
      </w:r>
      <w:r w:rsidRPr="006B4EA5">
        <w:rPr>
          <w:rFonts w:ascii="Times New Roman" w:eastAsia="Times New Roman" w:hAnsi="Times New Roman" w:cs="Times New Roman" w:hint="eastAsia"/>
          <w:kern w:val="0"/>
          <w:sz w:val="24"/>
          <w:szCs w:val="24"/>
          <w:lang w:eastAsia="ru-RU"/>
        </w:rPr>
        <w:t>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КИКОТЯ»</w:t>
      </w:r>
    </w:p>
    <w:p w14:paraId="007EFF37"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На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правах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рукописи</w:t>
      </w:r>
    </w:p>
    <w:p w14:paraId="231192A9"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ИГНАТОВА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ОЛЬГА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НИКОЛАЕВНА</w:t>
      </w:r>
    </w:p>
    <w:p w14:paraId="74342147"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ДЕЛЕГИРОВАНИЕ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p>
    <w:p w14:paraId="0EED9BDE"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В</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УГОЛОВНОМ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СУДОПРОИЗВОДСТВЕ</w:t>
      </w:r>
    </w:p>
    <w:p w14:paraId="4C814148"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Специальность</w:t>
      </w:r>
      <w:r w:rsidRPr="006B4EA5">
        <w:rPr>
          <w:rFonts w:ascii="Times New Roman" w:eastAsia="Times New Roman" w:hAnsi="Times New Roman" w:cs="Times New Roman"/>
          <w:kern w:val="0"/>
          <w:sz w:val="24"/>
          <w:szCs w:val="24"/>
          <w:lang w:eastAsia="ru-RU"/>
        </w:rPr>
        <w:t xml:space="preserve">: 12.00.09 - </w:t>
      </w:r>
      <w:r w:rsidRPr="006B4EA5">
        <w:rPr>
          <w:rFonts w:ascii="Times New Roman" w:eastAsia="Times New Roman" w:hAnsi="Times New Roman" w:cs="Times New Roman" w:hint="eastAsia"/>
          <w:kern w:val="0"/>
          <w:sz w:val="24"/>
          <w:szCs w:val="24"/>
          <w:lang w:eastAsia="ru-RU"/>
        </w:rPr>
        <w:t>уголовный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w:t>
      </w:r>
    </w:p>
    <w:p w14:paraId="15B23263"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диссертация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соискание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ученой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степени</w:t>
      </w:r>
    </w:p>
    <w:p w14:paraId="7043C186"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кандидата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юридических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наук</w:t>
      </w:r>
    </w:p>
    <w:p w14:paraId="72642F68"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Научный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руководитель</w:t>
      </w:r>
      <w:r w:rsidRPr="006B4EA5">
        <w:rPr>
          <w:rFonts w:ascii="Times New Roman" w:eastAsia="Times New Roman" w:hAnsi="Times New Roman" w:cs="Times New Roman"/>
          <w:kern w:val="0"/>
          <w:sz w:val="24"/>
          <w:szCs w:val="24"/>
          <w:lang w:eastAsia="ru-RU"/>
        </w:rPr>
        <w:t>:</w:t>
      </w:r>
    </w:p>
    <w:p w14:paraId="087BA132"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доктор</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юридических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наук</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профессор</w:t>
      </w:r>
    </w:p>
    <w:p w14:paraId="09E3AABF"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Мичурина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Оксана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Валерьевна</w:t>
      </w:r>
    </w:p>
    <w:p w14:paraId="7E1A21F9"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Москва</w:t>
      </w:r>
      <w:r w:rsidRPr="006B4EA5">
        <w:rPr>
          <w:rFonts w:ascii="Times New Roman" w:eastAsia="Times New Roman" w:hAnsi="Times New Roman" w:cs="Times New Roman"/>
          <w:kern w:val="0"/>
          <w:sz w:val="24"/>
          <w:szCs w:val="24"/>
          <w:lang w:eastAsia="ru-RU"/>
        </w:rPr>
        <w:t xml:space="preserve"> - 2021</w:t>
      </w:r>
    </w:p>
    <w:p w14:paraId="4B963D53"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ОГЛАВЛЕНИЕ</w:t>
      </w:r>
    </w:p>
    <w:p w14:paraId="5DBB7A55"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ВВЕДЕНИЕ</w:t>
      </w:r>
      <w:r w:rsidRPr="006B4EA5">
        <w:rPr>
          <w:rFonts w:ascii="Times New Roman" w:eastAsia="Times New Roman" w:hAnsi="Times New Roman" w:cs="Times New Roman"/>
          <w:kern w:val="0"/>
          <w:sz w:val="24"/>
          <w:szCs w:val="24"/>
          <w:lang w:eastAsia="ru-RU"/>
        </w:rPr>
        <w:tab/>
        <w:t xml:space="preserve"> 4</w:t>
      </w:r>
    </w:p>
    <w:p w14:paraId="7C50FF45"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ГЛАВА</w:t>
      </w:r>
      <w:r w:rsidRPr="006B4EA5">
        <w:rPr>
          <w:rFonts w:ascii="Times New Roman" w:eastAsia="Times New Roman" w:hAnsi="Times New Roman" w:cs="Times New Roman"/>
          <w:kern w:val="0"/>
          <w:sz w:val="24"/>
          <w:szCs w:val="24"/>
          <w:lang w:eastAsia="ru-RU"/>
        </w:rPr>
        <w:t xml:space="preserve"> 1. </w:t>
      </w:r>
      <w:r w:rsidRPr="006B4EA5">
        <w:rPr>
          <w:rFonts w:ascii="Times New Roman" w:eastAsia="Times New Roman" w:hAnsi="Times New Roman" w:cs="Times New Roman" w:hint="eastAsia"/>
          <w:kern w:val="0"/>
          <w:sz w:val="24"/>
          <w:szCs w:val="24"/>
          <w:lang w:eastAsia="ru-RU"/>
        </w:rPr>
        <w:t>ОБЩЕПРАВОВЫЕ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ТЕОРЕТИЧЕСКИЕ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ОСНОВЫ</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ДЕЛЕГИРОВАНИЯ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w:t>
      </w:r>
    </w:p>
    <w:p w14:paraId="4A5DE597"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УГОЛОВНОМ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СУДОПРОИЗВОДСТВЕ</w:t>
      </w:r>
      <w:r w:rsidRPr="006B4EA5">
        <w:rPr>
          <w:rFonts w:ascii="Times New Roman" w:eastAsia="Times New Roman" w:hAnsi="Times New Roman" w:cs="Times New Roman"/>
          <w:kern w:val="0"/>
          <w:sz w:val="24"/>
          <w:szCs w:val="24"/>
          <w:lang w:eastAsia="ru-RU"/>
        </w:rPr>
        <w:tab/>
        <w:t xml:space="preserve"> 24</w:t>
      </w:r>
    </w:p>
    <w:p w14:paraId="0F3D9E83"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1.1. </w:t>
      </w:r>
      <w:r w:rsidRPr="006B4EA5">
        <w:rPr>
          <w:rFonts w:ascii="Times New Roman" w:eastAsia="Times New Roman" w:hAnsi="Times New Roman" w:cs="Times New Roman" w:hint="eastAsia"/>
          <w:kern w:val="0"/>
          <w:sz w:val="24"/>
          <w:szCs w:val="24"/>
          <w:lang w:eastAsia="ru-RU"/>
        </w:rPr>
        <w:t>Понятие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правовая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природа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делегирования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p>
    <w:p w14:paraId="49F6B419"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уголовном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судопроизводстве</w:t>
      </w:r>
      <w:r w:rsidRPr="006B4EA5">
        <w:rPr>
          <w:rFonts w:ascii="Times New Roman" w:eastAsia="Times New Roman" w:hAnsi="Times New Roman" w:cs="Times New Roman"/>
          <w:kern w:val="0"/>
          <w:sz w:val="24"/>
          <w:szCs w:val="24"/>
          <w:lang w:eastAsia="ru-RU"/>
        </w:rPr>
        <w:tab/>
        <w:t xml:space="preserve"> 24</w:t>
      </w:r>
    </w:p>
    <w:p w14:paraId="1867F8E1"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1.2. </w:t>
      </w:r>
      <w:r w:rsidRPr="006B4EA5">
        <w:rPr>
          <w:rFonts w:ascii="Times New Roman" w:eastAsia="Times New Roman" w:hAnsi="Times New Roman" w:cs="Times New Roman" w:hint="eastAsia"/>
          <w:kern w:val="0"/>
          <w:sz w:val="24"/>
          <w:szCs w:val="24"/>
          <w:lang w:eastAsia="ru-RU"/>
        </w:rPr>
        <w:t>Виды</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делегирования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уголовном</w:t>
      </w:r>
    </w:p>
    <w:p w14:paraId="67C38263"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судопроизводстве</w:t>
      </w:r>
      <w:r w:rsidRPr="006B4EA5">
        <w:rPr>
          <w:rFonts w:ascii="Times New Roman" w:eastAsia="Times New Roman" w:hAnsi="Times New Roman" w:cs="Times New Roman"/>
          <w:kern w:val="0"/>
          <w:sz w:val="24"/>
          <w:szCs w:val="24"/>
          <w:lang w:eastAsia="ru-RU"/>
        </w:rPr>
        <w:tab/>
        <w:t xml:space="preserve"> 41</w:t>
      </w:r>
    </w:p>
    <w:p w14:paraId="526E0813"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1.3. </w:t>
      </w:r>
      <w:r w:rsidRPr="006B4EA5">
        <w:rPr>
          <w:rFonts w:ascii="Times New Roman" w:eastAsia="Times New Roman" w:hAnsi="Times New Roman" w:cs="Times New Roman" w:hint="eastAsia"/>
          <w:kern w:val="0"/>
          <w:sz w:val="24"/>
          <w:szCs w:val="24"/>
          <w:lang w:eastAsia="ru-RU"/>
        </w:rPr>
        <w:t>Принципы</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делегирования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уго¬ловном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судопроизводстве</w:t>
      </w:r>
      <w:r w:rsidRPr="006B4EA5">
        <w:rPr>
          <w:rFonts w:ascii="Times New Roman" w:eastAsia="Times New Roman" w:hAnsi="Times New Roman" w:cs="Times New Roman"/>
          <w:kern w:val="0"/>
          <w:sz w:val="24"/>
          <w:szCs w:val="24"/>
          <w:lang w:eastAsia="ru-RU"/>
        </w:rPr>
        <w:tab/>
        <w:t xml:space="preserve"> 51</w:t>
      </w:r>
    </w:p>
    <w:p w14:paraId="6238A142"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ГЛАВА</w:t>
      </w:r>
      <w:r w:rsidRPr="006B4EA5">
        <w:rPr>
          <w:rFonts w:ascii="Times New Roman" w:eastAsia="Times New Roman" w:hAnsi="Times New Roman" w:cs="Times New Roman"/>
          <w:kern w:val="0"/>
          <w:sz w:val="24"/>
          <w:szCs w:val="24"/>
          <w:lang w:eastAsia="ru-RU"/>
        </w:rPr>
        <w:t xml:space="preserve"> 2. </w:t>
      </w:r>
      <w:r w:rsidRPr="006B4EA5">
        <w:rPr>
          <w:rFonts w:ascii="Times New Roman" w:eastAsia="Times New Roman" w:hAnsi="Times New Roman" w:cs="Times New Roman" w:hint="eastAsia"/>
          <w:kern w:val="0"/>
          <w:sz w:val="24"/>
          <w:szCs w:val="24"/>
          <w:lang w:eastAsia="ru-RU"/>
        </w:rPr>
        <w:t>ДЕЛЕГИРОВАНИЕ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p>
    <w:p w14:paraId="318F5172"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lastRenderedPageBreak/>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СИЛУ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ПРЕДПИСАНИЯ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ЗАКОНА</w:t>
      </w:r>
      <w:r w:rsidRPr="006B4EA5">
        <w:rPr>
          <w:rFonts w:ascii="Times New Roman" w:eastAsia="Times New Roman" w:hAnsi="Times New Roman" w:cs="Times New Roman"/>
          <w:kern w:val="0"/>
          <w:sz w:val="24"/>
          <w:szCs w:val="24"/>
          <w:lang w:eastAsia="ru-RU"/>
        </w:rPr>
        <w:tab/>
        <w:t xml:space="preserve"> 60</w:t>
      </w:r>
    </w:p>
    <w:p w14:paraId="62344E8A"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2.1. </w:t>
      </w:r>
      <w:r w:rsidRPr="006B4EA5">
        <w:rPr>
          <w:rFonts w:ascii="Times New Roman" w:eastAsia="Times New Roman" w:hAnsi="Times New Roman" w:cs="Times New Roman" w:hint="eastAsia"/>
          <w:kern w:val="0"/>
          <w:sz w:val="24"/>
          <w:szCs w:val="24"/>
          <w:lang w:eastAsia="ru-RU"/>
        </w:rPr>
        <w:t>Возложение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орган</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дознания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следователя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производству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неотложных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следственных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действий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уголовным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делам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которым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обязательно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производство</w:t>
      </w:r>
    </w:p>
    <w:p w14:paraId="0BB5F2F5"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предварительного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следствия</w:t>
      </w:r>
      <w:r w:rsidRPr="006B4EA5">
        <w:rPr>
          <w:rFonts w:ascii="Times New Roman" w:eastAsia="Times New Roman" w:hAnsi="Times New Roman" w:cs="Times New Roman"/>
          <w:kern w:val="0"/>
          <w:sz w:val="24"/>
          <w:szCs w:val="24"/>
          <w:lang w:eastAsia="ru-RU"/>
        </w:rPr>
        <w:tab/>
        <w:t xml:space="preserve"> 60</w:t>
      </w:r>
    </w:p>
    <w:p w14:paraId="5E3646EB"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2.2. </w:t>
      </w:r>
      <w:r w:rsidRPr="006B4EA5">
        <w:rPr>
          <w:rFonts w:ascii="Times New Roman" w:eastAsia="Times New Roman" w:hAnsi="Times New Roman" w:cs="Times New Roman" w:hint="eastAsia"/>
          <w:kern w:val="0"/>
          <w:sz w:val="24"/>
          <w:szCs w:val="24"/>
          <w:lang w:eastAsia="ru-RU"/>
        </w:rPr>
        <w:t>Передача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врачу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следователя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дознавателя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также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суда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проведению</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освидетельствования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если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оно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сопряжено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об¬нажением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лица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другого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пола</w:t>
      </w:r>
      <w:r w:rsidRPr="006B4EA5">
        <w:rPr>
          <w:rFonts w:ascii="Times New Roman" w:eastAsia="Times New Roman" w:hAnsi="Times New Roman" w:cs="Times New Roman"/>
          <w:kern w:val="0"/>
          <w:sz w:val="24"/>
          <w:szCs w:val="24"/>
          <w:lang w:eastAsia="ru-RU"/>
        </w:rPr>
        <w:tab/>
        <w:t xml:space="preserve"> 67</w:t>
      </w:r>
    </w:p>
    <w:p w14:paraId="634B7BC3"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2.3. </w:t>
      </w:r>
      <w:r w:rsidRPr="006B4EA5">
        <w:rPr>
          <w:rFonts w:ascii="Times New Roman" w:eastAsia="Times New Roman" w:hAnsi="Times New Roman" w:cs="Times New Roman" w:hint="eastAsia"/>
          <w:kern w:val="0"/>
          <w:sz w:val="24"/>
          <w:szCs w:val="24"/>
          <w:lang w:eastAsia="ru-RU"/>
        </w:rPr>
        <w:t>Поручение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соответствующему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органу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производства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контроля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записи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телефонных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переговоров</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поручение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учреждению</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связи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задержания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почтово</w:t>
      </w:r>
      <w:r w:rsidRPr="006B4EA5">
        <w:rPr>
          <w:rFonts w:ascii="Times New Roman" w:eastAsia="Times New Roman" w:hAnsi="Times New Roman" w:cs="Times New Roman"/>
          <w:kern w:val="0"/>
          <w:sz w:val="24"/>
          <w:szCs w:val="24"/>
          <w:lang w:eastAsia="ru-RU"/>
        </w:rPr>
        <w:t>-</w:t>
      </w:r>
      <w:r w:rsidRPr="006B4EA5">
        <w:rPr>
          <w:rFonts w:ascii="Times New Roman" w:eastAsia="Times New Roman" w:hAnsi="Times New Roman" w:cs="Times New Roman" w:hint="eastAsia"/>
          <w:kern w:val="0"/>
          <w:sz w:val="24"/>
          <w:szCs w:val="24"/>
          <w:lang w:eastAsia="ru-RU"/>
        </w:rPr>
        <w:t>телеграфных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отправлений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подвергнутых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аресту</w:t>
      </w:r>
      <w:r w:rsidRPr="006B4EA5">
        <w:rPr>
          <w:rFonts w:ascii="Times New Roman" w:eastAsia="Times New Roman" w:hAnsi="Times New Roman" w:cs="Times New Roman"/>
          <w:kern w:val="0"/>
          <w:sz w:val="24"/>
          <w:szCs w:val="24"/>
          <w:lang w:eastAsia="ru-RU"/>
        </w:rPr>
        <w:tab/>
        <w:t>77</w:t>
      </w:r>
    </w:p>
    <w:p w14:paraId="61D7D23C"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ГЛАВА</w:t>
      </w:r>
      <w:r w:rsidRPr="006B4EA5">
        <w:rPr>
          <w:rFonts w:ascii="Times New Roman" w:eastAsia="Times New Roman" w:hAnsi="Times New Roman" w:cs="Times New Roman"/>
          <w:kern w:val="0"/>
          <w:sz w:val="24"/>
          <w:szCs w:val="24"/>
          <w:lang w:eastAsia="ru-RU"/>
        </w:rPr>
        <w:t xml:space="preserve"> 3. </w:t>
      </w:r>
      <w:r w:rsidRPr="006B4EA5">
        <w:rPr>
          <w:rFonts w:ascii="Times New Roman" w:eastAsia="Times New Roman" w:hAnsi="Times New Roman" w:cs="Times New Roman" w:hint="eastAsia"/>
          <w:kern w:val="0"/>
          <w:sz w:val="24"/>
          <w:szCs w:val="24"/>
          <w:lang w:eastAsia="ru-RU"/>
        </w:rPr>
        <w:t>ДЕЛЕГИРОВАНИЕ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ПОСРЕДСТВОМ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ВОЛЕИЗЪЯВЛЕНИЯ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СУБЪЕКТА</w:t>
      </w:r>
    </w:p>
    <w:p w14:paraId="2FA9454E"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ДЕЛЕГИРОВАНИЯ</w:t>
      </w:r>
      <w:r w:rsidRPr="006B4EA5">
        <w:rPr>
          <w:rFonts w:ascii="Times New Roman" w:eastAsia="Times New Roman" w:hAnsi="Times New Roman" w:cs="Times New Roman"/>
          <w:kern w:val="0"/>
          <w:sz w:val="24"/>
          <w:szCs w:val="24"/>
          <w:lang w:eastAsia="ru-RU"/>
        </w:rPr>
        <w:tab/>
        <w:t xml:space="preserve"> 91</w:t>
      </w:r>
    </w:p>
    <w:p w14:paraId="0BD47E55"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3.1. </w:t>
      </w:r>
      <w:r w:rsidRPr="006B4EA5">
        <w:rPr>
          <w:rFonts w:ascii="Times New Roman" w:eastAsia="Times New Roman" w:hAnsi="Times New Roman" w:cs="Times New Roman" w:hint="eastAsia"/>
          <w:kern w:val="0"/>
          <w:sz w:val="24"/>
          <w:szCs w:val="24"/>
          <w:lang w:eastAsia="ru-RU"/>
        </w:rPr>
        <w:t>Поручение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следователя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производстве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следственных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или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действий</w:t>
      </w:r>
      <w:r w:rsidRPr="006B4EA5">
        <w:rPr>
          <w:rFonts w:ascii="Times New Roman" w:eastAsia="Times New Roman" w:hAnsi="Times New Roman" w:cs="Times New Roman"/>
          <w:kern w:val="0"/>
          <w:sz w:val="24"/>
          <w:szCs w:val="24"/>
          <w:lang w:eastAsia="ru-RU"/>
        </w:rPr>
        <w:tab/>
        <w:t xml:space="preserve"> 91 </w:t>
      </w:r>
    </w:p>
    <w:p w14:paraId="71FF30CF"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3.2. </w:t>
      </w:r>
      <w:r w:rsidRPr="006B4EA5">
        <w:rPr>
          <w:rFonts w:ascii="Times New Roman" w:eastAsia="Times New Roman" w:hAnsi="Times New Roman" w:cs="Times New Roman" w:hint="eastAsia"/>
          <w:kern w:val="0"/>
          <w:sz w:val="24"/>
          <w:szCs w:val="24"/>
          <w:lang w:eastAsia="ru-RU"/>
        </w:rPr>
        <w:t>Поручение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начальником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органа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дознания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должностному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лицу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органа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дознания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осуществлять</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проверку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сообщения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преступлении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при¬нятие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нему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решения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производство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дознания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неотложных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следствен¬ных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действий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уголовному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делу</w:t>
      </w:r>
      <w:r w:rsidRPr="006B4EA5">
        <w:rPr>
          <w:rFonts w:ascii="Times New Roman" w:eastAsia="Times New Roman" w:hAnsi="Times New Roman" w:cs="Times New Roman"/>
          <w:kern w:val="0"/>
          <w:sz w:val="24"/>
          <w:szCs w:val="24"/>
          <w:lang w:eastAsia="ru-RU"/>
        </w:rPr>
        <w:tab/>
        <w:t xml:space="preserve"> 104</w:t>
      </w:r>
    </w:p>
    <w:p w14:paraId="66005C4C"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3.3. </w:t>
      </w:r>
      <w:r w:rsidRPr="006B4EA5">
        <w:rPr>
          <w:rFonts w:ascii="Times New Roman" w:eastAsia="Times New Roman" w:hAnsi="Times New Roman" w:cs="Times New Roman" w:hint="eastAsia"/>
          <w:kern w:val="0"/>
          <w:sz w:val="24"/>
          <w:szCs w:val="24"/>
          <w:lang w:eastAsia="ru-RU"/>
        </w:rPr>
        <w:t>Поручение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судом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рассматривающим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уголовное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суду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месту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нахождения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свидетеля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удостоверить</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личность</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свидетеля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допраши¬ваемого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посредством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видеоконференц</w:t>
      </w:r>
      <w:r w:rsidRPr="006B4EA5">
        <w:rPr>
          <w:rFonts w:ascii="Times New Roman" w:eastAsia="Times New Roman" w:hAnsi="Times New Roman" w:cs="Times New Roman"/>
          <w:kern w:val="0"/>
          <w:sz w:val="24"/>
          <w:szCs w:val="24"/>
          <w:lang w:eastAsia="ru-RU"/>
        </w:rPr>
        <w:t>-</w:t>
      </w:r>
      <w:r w:rsidRPr="006B4EA5">
        <w:rPr>
          <w:rFonts w:ascii="Times New Roman" w:eastAsia="Times New Roman" w:hAnsi="Times New Roman" w:cs="Times New Roman" w:hint="eastAsia"/>
          <w:kern w:val="0"/>
          <w:sz w:val="24"/>
          <w:szCs w:val="24"/>
          <w:lang w:eastAsia="ru-RU"/>
        </w:rPr>
        <w:t>связи</w:t>
      </w:r>
      <w:r w:rsidRPr="006B4EA5">
        <w:rPr>
          <w:rFonts w:ascii="Times New Roman" w:eastAsia="Times New Roman" w:hAnsi="Times New Roman" w:cs="Times New Roman"/>
          <w:kern w:val="0"/>
          <w:sz w:val="24"/>
          <w:szCs w:val="24"/>
          <w:lang w:eastAsia="ru-RU"/>
        </w:rPr>
        <w:tab/>
        <w:t xml:space="preserve"> 110</w:t>
      </w:r>
    </w:p>
    <w:p w14:paraId="36E1CD6A"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ГЛАВА</w:t>
      </w:r>
      <w:r w:rsidRPr="006B4EA5">
        <w:rPr>
          <w:rFonts w:ascii="Times New Roman" w:eastAsia="Times New Roman" w:hAnsi="Times New Roman" w:cs="Times New Roman"/>
          <w:kern w:val="0"/>
          <w:sz w:val="24"/>
          <w:szCs w:val="24"/>
          <w:lang w:eastAsia="ru-RU"/>
        </w:rPr>
        <w:t xml:space="preserve"> 4. </w:t>
      </w:r>
      <w:r w:rsidRPr="006B4EA5">
        <w:rPr>
          <w:rFonts w:ascii="Times New Roman" w:eastAsia="Times New Roman" w:hAnsi="Times New Roman" w:cs="Times New Roman" w:hint="eastAsia"/>
          <w:kern w:val="0"/>
          <w:sz w:val="24"/>
          <w:szCs w:val="24"/>
          <w:lang w:eastAsia="ru-RU"/>
        </w:rPr>
        <w:t>ПЕРСПЕКТИВНЫЕ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ВИДЫ</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ДЕЛЕГИРОВАНИЯ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УГОЛОВНОМ</w:t>
      </w:r>
    </w:p>
    <w:p w14:paraId="0F923460"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СУДОПРОИЗВОДСТВЕ</w:t>
      </w:r>
      <w:r w:rsidRPr="006B4EA5">
        <w:rPr>
          <w:rFonts w:ascii="Times New Roman" w:eastAsia="Times New Roman" w:hAnsi="Times New Roman" w:cs="Times New Roman"/>
          <w:kern w:val="0"/>
          <w:sz w:val="24"/>
          <w:szCs w:val="24"/>
          <w:lang w:eastAsia="ru-RU"/>
        </w:rPr>
        <w:tab/>
        <w:t xml:space="preserve"> 121</w:t>
      </w:r>
    </w:p>
    <w:p w14:paraId="76F00AAF"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4.1. </w:t>
      </w:r>
      <w:r w:rsidRPr="006B4EA5">
        <w:rPr>
          <w:rFonts w:ascii="Times New Roman" w:eastAsia="Times New Roman" w:hAnsi="Times New Roman" w:cs="Times New Roman" w:hint="eastAsia"/>
          <w:kern w:val="0"/>
          <w:sz w:val="24"/>
          <w:szCs w:val="24"/>
          <w:lang w:eastAsia="ru-RU"/>
        </w:rPr>
        <w:t>Возложение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государственного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обвинителя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на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сле¬дователя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дознавателя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осуществлявшего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предварительное</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расследование</w:t>
      </w:r>
    </w:p>
    <w:p w14:paraId="71D6C42C"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по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уголовному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делу</w:t>
      </w:r>
      <w:r w:rsidRPr="006B4EA5">
        <w:rPr>
          <w:rFonts w:ascii="Times New Roman" w:eastAsia="Times New Roman" w:hAnsi="Times New Roman" w:cs="Times New Roman"/>
          <w:kern w:val="0"/>
          <w:sz w:val="24"/>
          <w:szCs w:val="24"/>
          <w:lang w:eastAsia="ru-RU"/>
        </w:rPr>
        <w:tab/>
        <w:t xml:space="preserve"> 121</w:t>
      </w:r>
    </w:p>
    <w:p w14:paraId="5730BBB4"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4.2. </w:t>
      </w:r>
      <w:r w:rsidRPr="006B4EA5">
        <w:rPr>
          <w:rFonts w:ascii="Times New Roman" w:eastAsia="Times New Roman" w:hAnsi="Times New Roman" w:cs="Times New Roman" w:hint="eastAsia"/>
          <w:kern w:val="0"/>
          <w:sz w:val="24"/>
          <w:szCs w:val="24"/>
          <w:lang w:eastAsia="ru-RU"/>
        </w:rPr>
        <w:t>Передача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следователем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дознавателем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другому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следователю</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дознавателю</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или</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органу</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дознания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своих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ка</w:t>
      </w:r>
      <w:r w:rsidRPr="006B4EA5">
        <w:rPr>
          <w:rFonts w:ascii="Times New Roman" w:eastAsia="Times New Roman" w:hAnsi="Times New Roman" w:cs="Times New Roman"/>
          <w:kern w:val="0"/>
          <w:sz w:val="24"/>
          <w:szCs w:val="24"/>
          <w:lang w:eastAsia="ru-RU"/>
        </w:rPr>
        <w:t>-</w:t>
      </w:r>
      <w:r w:rsidRPr="006B4EA5">
        <w:rPr>
          <w:rFonts w:ascii="Times New Roman" w:eastAsia="Times New Roman" w:hAnsi="Times New Roman" w:cs="Times New Roman" w:hint="eastAsia"/>
          <w:kern w:val="0"/>
          <w:sz w:val="24"/>
          <w:szCs w:val="24"/>
          <w:lang w:eastAsia="ru-RU"/>
        </w:rPr>
        <w:t>сающихся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организационной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стороны</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проведения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следственного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действия</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w:t>
      </w:r>
    </w:p>
    <w:p w14:paraId="039DBBA4"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использованием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видеоконференц</w:t>
      </w:r>
      <w:r w:rsidRPr="006B4EA5">
        <w:rPr>
          <w:rFonts w:ascii="Times New Roman" w:eastAsia="Times New Roman" w:hAnsi="Times New Roman" w:cs="Times New Roman"/>
          <w:kern w:val="0"/>
          <w:sz w:val="24"/>
          <w:szCs w:val="24"/>
          <w:lang w:eastAsia="ru-RU"/>
        </w:rPr>
        <w:t>-</w:t>
      </w:r>
      <w:r w:rsidRPr="006B4EA5">
        <w:rPr>
          <w:rFonts w:ascii="Times New Roman" w:eastAsia="Times New Roman" w:hAnsi="Times New Roman" w:cs="Times New Roman" w:hint="eastAsia"/>
          <w:kern w:val="0"/>
          <w:sz w:val="24"/>
          <w:szCs w:val="24"/>
          <w:lang w:eastAsia="ru-RU"/>
        </w:rPr>
        <w:t>связи</w:t>
      </w:r>
      <w:r w:rsidRPr="006B4EA5">
        <w:rPr>
          <w:rFonts w:ascii="Times New Roman" w:eastAsia="Times New Roman" w:hAnsi="Times New Roman" w:cs="Times New Roman"/>
          <w:kern w:val="0"/>
          <w:sz w:val="24"/>
          <w:szCs w:val="24"/>
          <w:lang w:eastAsia="ru-RU"/>
        </w:rPr>
        <w:tab/>
        <w:t xml:space="preserve"> 130</w:t>
      </w:r>
    </w:p>
    <w:p w14:paraId="55342E7C"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w:t>
      </w:r>
      <w:r w:rsidRPr="006B4EA5">
        <w:rPr>
          <w:rFonts w:ascii="Times New Roman" w:eastAsia="Times New Roman" w:hAnsi="Times New Roman" w:cs="Times New Roman"/>
          <w:kern w:val="0"/>
          <w:sz w:val="24"/>
          <w:szCs w:val="24"/>
          <w:lang w:eastAsia="ru-RU"/>
        </w:rPr>
        <w:t xml:space="preserve"> 4.3. </w:t>
      </w:r>
      <w:r w:rsidRPr="006B4EA5">
        <w:rPr>
          <w:rFonts w:ascii="Times New Roman" w:eastAsia="Times New Roman" w:hAnsi="Times New Roman" w:cs="Times New Roman" w:hint="eastAsia"/>
          <w:kern w:val="0"/>
          <w:sz w:val="24"/>
          <w:szCs w:val="24"/>
          <w:lang w:eastAsia="ru-RU"/>
        </w:rPr>
        <w:t>Передача</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процессуальных</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полномочий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с</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использованием</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тех¬нологий</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искусственного</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интеллекта</w:t>
      </w:r>
      <w:r w:rsidRPr="006B4EA5">
        <w:rPr>
          <w:rFonts w:ascii="Times New Roman" w:eastAsia="Times New Roman" w:hAnsi="Times New Roman" w:cs="Times New Roman"/>
          <w:kern w:val="0"/>
          <w:sz w:val="24"/>
          <w:szCs w:val="24"/>
          <w:lang w:eastAsia="ru-RU"/>
        </w:rPr>
        <w:tab/>
        <w:t xml:space="preserve"> 147</w:t>
      </w:r>
    </w:p>
    <w:p w14:paraId="4DE835D2"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ЗАКЛЮЧЕНИЕ</w:t>
      </w:r>
      <w:r w:rsidRPr="006B4EA5">
        <w:rPr>
          <w:rFonts w:ascii="Times New Roman" w:eastAsia="Times New Roman" w:hAnsi="Times New Roman" w:cs="Times New Roman"/>
          <w:kern w:val="0"/>
          <w:sz w:val="24"/>
          <w:szCs w:val="24"/>
          <w:lang w:eastAsia="ru-RU"/>
        </w:rPr>
        <w:tab/>
        <w:t xml:space="preserve"> 159</w:t>
      </w:r>
    </w:p>
    <w:p w14:paraId="60658CE8" w14:textId="77777777" w:rsidR="006B4EA5" w:rsidRPr="006B4EA5"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СПИСОК</w:t>
      </w:r>
      <w:r w:rsidRPr="006B4EA5">
        <w:rPr>
          <w:rFonts w:ascii="Times New Roman" w:eastAsia="Times New Roman" w:hAnsi="Times New Roman" w:cs="Times New Roman"/>
          <w:kern w:val="0"/>
          <w:sz w:val="24"/>
          <w:szCs w:val="24"/>
          <w:lang w:eastAsia="ru-RU"/>
        </w:rPr>
        <w:t xml:space="preserve"> </w:t>
      </w:r>
      <w:r w:rsidRPr="006B4EA5">
        <w:rPr>
          <w:rFonts w:ascii="Times New Roman" w:eastAsia="Times New Roman" w:hAnsi="Times New Roman" w:cs="Times New Roman" w:hint="eastAsia"/>
          <w:kern w:val="0"/>
          <w:sz w:val="24"/>
          <w:szCs w:val="24"/>
          <w:lang w:eastAsia="ru-RU"/>
        </w:rPr>
        <w:t>ЛИТЕРАТУРЫ</w:t>
      </w:r>
      <w:r w:rsidRPr="006B4EA5">
        <w:rPr>
          <w:rFonts w:ascii="Times New Roman" w:eastAsia="Times New Roman" w:hAnsi="Times New Roman" w:cs="Times New Roman"/>
          <w:kern w:val="0"/>
          <w:sz w:val="24"/>
          <w:szCs w:val="24"/>
          <w:lang w:eastAsia="ru-RU"/>
        </w:rPr>
        <w:tab/>
        <w:t xml:space="preserve"> 174</w:t>
      </w:r>
    </w:p>
    <w:p w14:paraId="105B75DF" w14:textId="0F76ECE8" w:rsidR="00484CB9" w:rsidRDefault="006B4EA5" w:rsidP="006B4EA5">
      <w:pPr>
        <w:rPr>
          <w:rFonts w:ascii="Times New Roman" w:eastAsia="Times New Roman" w:hAnsi="Times New Roman" w:cs="Times New Roman"/>
          <w:kern w:val="0"/>
          <w:sz w:val="24"/>
          <w:szCs w:val="24"/>
          <w:lang w:eastAsia="ru-RU"/>
        </w:rPr>
      </w:pPr>
      <w:r w:rsidRPr="006B4EA5">
        <w:rPr>
          <w:rFonts w:ascii="Times New Roman" w:eastAsia="Times New Roman" w:hAnsi="Times New Roman" w:cs="Times New Roman" w:hint="eastAsia"/>
          <w:kern w:val="0"/>
          <w:sz w:val="24"/>
          <w:szCs w:val="24"/>
          <w:lang w:eastAsia="ru-RU"/>
        </w:rPr>
        <w:t>ПРИЛОЖЕНИЯ</w:t>
      </w:r>
      <w:r w:rsidRPr="006B4EA5">
        <w:rPr>
          <w:rFonts w:ascii="Times New Roman" w:eastAsia="Times New Roman" w:hAnsi="Times New Roman" w:cs="Times New Roman"/>
          <w:kern w:val="0"/>
          <w:sz w:val="24"/>
          <w:szCs w:val="24"/>
          <w:lang w:eastAsia="ru-RU"/>
        </w:rPr>
        <w:t> </w:t>
      </w:r>
    </w:p>
    <w:p w14:paraId="606B3B8C" w14:textId="109B637B" w:rsidR="006B4EA5" w:rsidRDefault="006B4EA5" w:rsidP="006B4EA5">
      <w:pPr>
        <w:rPr>
          <w:rFonts w:ascii="Times New Roman" w:eastAsia="Times New Roman" w:hAnsi="Times New Roman" w:cs="Times New Roman"/>
          <w:kern w:val="0"/>
          <w:sz w:val="24"/>
          <w:szCs w:val="24"/>
          <w:lang w:eastAsia="ru-RU"/>
        </w:rPr>
      </w:pPr>
    </w:p>
    <w:p w14:paraId="627174BD" w14:textId="77777777" w:rsidR="006B4EA5" w:rsidRPr="006B4EA5" w:rsidRDefault="006B4EA5" w:rsidP="006B4EA5">
      <w:pPr>
        <w:keepNext/>
        <w:keepLines/>
        <w:tabs>
          <w:tab w:val="clear" w:pos="709"/>
        </w:tabs>
        <w:suppressAutoHyphens w:val="0"/>
        <w:spacing w:after="1427" w:line="280" w:lineRule="exact"/>
        <w:ind w:firstLine="0"/>
        <w:jc w:val="center"/>
        <w:outlineLvl w:val="0"/>
        <w:rPr>
          <w:rFonts w:ascii="Times New Roman" w:eastAsia="Times New Roman" w:hAnsi="Times New Roman" w:cs="Times New Roman"/>
          <w:b/>
          <w:bCs/>
          <w:kern w:val="0"/>
          <w:sz w:val="28"/>
          <w:szCs w:val="28"/>
          <w:lang w:eastAsia="ru-RU"/>
        </w:rPr>
      </w:pPr>
      <w:bookmarkStart w:id="0" w:name="bookmark23"/>
      <w:r w:rsidRPr="006B4EA5">
        <w:rPr>
          <w:rFonts w:ascii="Times New Roman" w:eastAsia="Times New Roman" w:hAnsi="Times New Roman" w:cs="Times New Roman"/>
          <w:b/>
          <w:bCs/>
          <w:color w:val="000000"/>
          <w:kern w:val="0"/>
          <w:sz w:val="28"/>
          <w:szCs w:val="28"/>
          <w:shd w:val="clear" w:color="auto" w:fill="FFFFFF"/>
          <w:lang w:eastAsia="ru-RU"/>
        </w:rPr>
        <w:lastRenderedPageBreak/>
        <w:t>ЗАКЛЮЧЕНИЕ</w:t>
      </w:r>
      <w:bookmarkEnd w:id="0"/>
    </w:p>
    <w:p w14:paraId="35986BA0" w14:textId="77777777" w:rsidR="006B4EA5" w:rsidRPr="006B4EA5" w:rsidRDefault="006B4EA5" w:rsidP="006B4EA5">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Подводя итог исследования, автор приходит к следующим выводам:</w:t>
      </w:r>
    </w:p>
    <w:p w14:paraId="3365A15B" w14:textId="77777777" w:rsidR="006B4EA5" w:rsidRPr="006B4EA5" w:rsidRDefault="006B4EA5" w:rsidP="006B4EA5">
      <w:pPr>
        <w:numPr>
          <w:ilvl w:val="0"/>
          <w:numId w:val="19"/>
        </w:numPr>
        <w:tabs>
          <w:tab w:val="clear" w:pos="709"/>
          <w:tab w:val="left" w:pos="995"/>
        </w:tabs>
        <w:suppressAutoHyphens w:val="0"/>
        <w:spacing w:after="0" w:line="480" w:lineRule="exact"/>
        <w:ind w:firstLine="76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В рамках разработки общетеоретических положений о делегировании про</w:t>
      </w:r>
      <w:r w:rsidRPr="006B4EA5">
        <w:rPr>
          <w:rFonts w:ascii="Times New Roman" w:eastAsia="Times New Roman" w:hAnsi="Times New Roman" w:cs="Times New Roman"/>
          <w:color w:val="000000"/>
          <w:kern w:val="0"/>
          <w:sz w:val="26"/>
          <w:szCs w:val="26"/>
          <w:shd w:val="clear" w:color="auto" w:fill="FFFFFF"/>
          <w:lang w:eastAsia="ru-RU"/>
        </w:rPr>
        <w:softHyphen/>
        <w:t>цессуальных полномочий в уголовном судопроизводстве:</w:t>
      </w:r>
    </w:p>
    <w:p w14:paraId="5CEBFDCB" w14:textId="77777777" w:rsidR="006B4EA5" w:rsidRPr="006B4EA5" w:rsidRDefault="006B4EA5" w:rsidP="006B4EA5">
      <w:pPr>
        <w:numPr>
          <w:ilvl w:val="0"/>
          <w:numId w:val="22"/>
        </w:numPr>
        <w:tabs>
          <w:tab w:val="clear" w:pos="709"/>
          <w:tab w:val="left" w:pos="1033"/>
        </w:tabs>
        <w:suppressAutoHyphens w:val="0"/>
        <w:spacing w:after="0" w:line="480" w:lineRule="exact"/>
        <w:ind w:firstLine="76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Уголовное судопроизводство, являясь деятельностью уполномоченных ор</w:t>
      </w:r>
      <w:r w:rsidRPr="006B4EA5">
        <w:rPr>
          <w:rFonts w:ascii="Times New Roman" w:eastAsia="Times New Roman" w:hAnsi="Times New Roman" w:cs="Times New Roman"/>
          <w:color w:val="000000"/>
          <w:kern w:val="0"/>
          <w:sz w:val="26"/>
          <w:szCs w:val="26"/>
          <w:shd w:val="clear" w:color="auto" w:fill="FFFFFF"/>
          <w:lang w:eastAsia="ru-RU"/>
        </w:rPr>
        <w:softHyphen/>
        <w:t>ганов и должностных лиц, подчиняется общим законам управления: специализации и интеграции, закону экономии времени. В свою очередь делегирование полномо</w:t>
      </w:r>
      <w:r w:rsidRPr="006B4EA5">
        <w:rPr>
          <w:rFonts w:ascii="Times New Roman" w:eastAsia="Times New Roman" w:hAnsi="Times New Roman" w:cs="Times New Roman"/>
          <w:color w:val="000000"/>
          <w:kern w:val="0"/>
          <w:sz w:val="26"/>
          <w:szCs w:val="26"/>
          <w:shd w:val="clear" w:color="auto" w:fill="FFFFFF"/>
          <w:lang w:eastAsia="ru-RU"/>
        </w:rPr>
        <w:softHyphen/>
        <w:t>чий, как процесс передачи части функций другим участникам уголовного судопро</w:t>
      </w:r>
      <w:r w:rsidRPr="006B4EA5">
        <w:rPr>
          <w:rFonts w:ascii="Times New Roman" w:eastAsia="Times New Roman" w:hAnsi="Times New Roman" w:cs="Times New Roman"/>
          <w:color w:val="000000"/>
          <w:kern w:val="0"/>
          <w:sz w:val="26"/>
          <w:szCs w:val="26"/>
          <w:shd w:val="clear" w:color="auto" w:fill="FFFFFF"/>
          <w:lang w:eastAsia="ru-RU"/>
        </w:rPr>
        <w:softHyphen/>
        <w:t>изводства, можно рассматривать одним из инструментов повышения эффективно</w:t>
      </w:r>
      <w:r w:rsidRPr="006B4EA5">
        <w:rPr>
          <w:rFonts w:ascii="Times New Roman" w:eastAsia="Times New Roman" w:hAnsi="Times New Roman" w:cs="Times New Roman"/>
          <w:color w:val="000000"/>
          <w:kern w:val="0"/>
          <w:sz w:val="26"/>
          <w:szCs w:val="26"/>
          <w:shd w:val="clear" w:color="auto" w:fill="FFFFFF"/>
          <w:lang w:eastAsia="ru-RU"/>
        </w:rPr>
        <w:softHyphen/>
        <w:t>сти уголовно-процессуальной деятельности, сокращения ее временных затрат, а также адаптации к современным условиям.</w:t>
      </w:r>
    </w:p>
    <w:p w14:paraId="64743780" w14:textId="77777777" w:rsidR="006B4EA5" w:rsidRPr="006B4EA5" w:rsidRDefault="006B4EA5" w:rsidP="006B4EA5">
      <w:pPr>
        <w:numPr>
          <w:ilvl w:val="0"/>
          <w:numId w:val="22"/>
        </w:numPr>
        <w:tabs>
          <w:tab w:val="clear" w:pos="709"/>
          <w:tab w:val="left" w:pos="1028"/>
        </w:tabs>
        <w:suppressAutoHyphens w:val="0"/>
        <w:spacing w:after="0" w:line="480" w:lineRule="exact"/>
        <w:ind w:firstLine="76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В качестве основных признаков понятия «делегирование в уголовном про</w:t>
      </w:r>
      <w:r w:rsidRPr="006B4EA5">
        <w:rPr>
          <w:rFonts w:ascii="Times New Roman" w:eastAsia="Times New Roman" w:hAnsi="Times New Roman" w:cs="Times New Roman"/>
          <w:color w:val="000000"/>
          <w:kern w:val="0"/>
          <w:sz w:val="26"/>
          <w:szCs w:val="26"/>
          <w:shd w:val="clear" w:color="auto" w:fill="FFFFFF"/>
          <w:lang w:eastAsia="ru-RU"/>
        </w:rPr>
        <w:softHyphen/>
        <w:t>цессе» можно выделить следующие:</w:t>
      </w:r>
    </w:p>
    <w:p w14:paraId="598212C6" w14:textId="77777777" w:rsidR="006B4EA5" w:rsidRPr="006B4EA5" w:rsidRDefault="006B4EA5" w:rsidP="006B4EA5">
      <w:pPr>
        <w:numPr>
          <w:ilvl w:val="0"/>
          <w:numId w:val="23"/>
        </w:numPr>
        <w:tabs>
          <w:tab w:val="clear" w:pos="709"/>
          <w:tab w:val="left" w:pos="1076"/>
        </w:tabs>
        <w:suppressAutoHyphens w:val="0"/>
        <w:spacing w:after="0" w:line="480" w:lineRule="exact"/>
        <w:ind w:firstLine="76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регламентированная законом возможность (право), а в ряде случаев, обя</w:t>
      </w:r>
      <w:r w:rsidRPr="006B4EA5">
        <w:rPr>
          <w:rFonts w:ascii="Times New Roman" w:eastAsia="Times New Roman" w:hAnsi="Times New Roman" w:cs="Times New Roman"/>
          <w:color w:val="000000"/>
          <w:kern w:val="0"/>
          <w:sz w:val="26"/>
          <w:szCs w:val="26"/>
          <w:shd w:val="clear" w:color="auto" w:fill="FFFFFF"/>
          <w:lang w:eastAsia="ru-RU"/>
        </w:rPr>
        <w:softHyphen/>
        <w:t>занность возложения полномочий от одного участника судопроизводства другому;</w:t>
      </w:r>
    </w:p>
    <w:p w14:paraId="6E1717A2" w14:textId="77777777" w:rsidR="006B4EA5" w:rsidRPr="006B4EA5" w:rsidRDefault="006B4EA5" w:rsidP="006B4EA5">
      <w:pPr>
        <w:numPr>
          <w:ilvl w:val="0"/>
          <w:numId w:val="23"/>
        </w:numPr>
        <w:tabs>
          <w:tab w:val="clear" w:pos="709"/>
          <w:tab w:val="left" w:pos="1071"/>
        </w:tabs>
        <w:suppressAutoHyphens w:val="0"/>
        <w:spacing w:after="0" w:line="480" w:lineRule="exact"/>
        <w:ind w:firstLine="76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делегированием следует считать наделение полномочиями, предполагаю</w:t>
      </w:r>
      <w:r w:rsidRPr="006B4EA5">
        <w:rPr>
          <w:rFonts w:ascii="Times New Roman" w:eastAsia="Times New Roman" w:hAnsi="Times New Roman" w:cs="Times New Roman"/>
          <w:color w:val="000000"/>
          <w:kern w:val="0"/>
          <w:sz w:val="26"/>
          <w:szCs w:val="26"/>
          <w:shd w:val="clear" w:color="auto" w:fill="FFFFFF"/>
          <w:lang w:eastAsia="ru-RU"/>
        </w:rPr>
        <w:softHyphen/>
        <w:t>щее достаточную, в рамках закона, свободу действий с одновременным приобрете</w:t>
      </w:r>
      <w:r w:rsidRPr="006B4EA5">
        <w:rPr>
          <w:rFonts w:ascii="Times New Roman" w:eastAsia="Times New Roman" w:hAnsi="Times New Roman" w:cs="Times New Roman"/>
          <w:color w:val="000000"/>
          <w:kern w:val="0"/>
          <w:sz w:val="26"/>
          <w:szCs w:val="26"/>
          <w:shd w:val="clear" w:color="auto" w:fill="FFFFFF"/>
          <w:lang w:eastAsia="ru-RU"/>
        </w:rPr>
        <w:softHyphen/>
        <w:t>нием ответственности за их результат (не участие следователя в проведении осви</w:t>
      </w:r>
      <w:r w:rsidRPr="006B4EA5">
        <w:rPr>
          <w:rFonts w:ascii="Times New Roman" w:eastAsia="Times New Roman" w:hAnsi="Times New Roman" w:cs="Times New Roman"/>
          <w:color w:val="000000"/>
          <w:kern w:val="0"/>
          <w:sz w:val="26"/>
          <w:szCs w:val="26"/>
          <w:shd w:val="clear" w:color="auto" w:fill="FFFFFF"/>
          <w:lang w:eastAsia="ru-RU"/>
        </w:rPr>
        <w:softHyphen/>
        <w:t>детельствования лица другого пола предполагает самостоятельность врача и его ответственность за данное следственное действие);</w:t>
      </w:r>
    </w:p>
    <w:p w14:paraId="06F29CAA" w14:textId="77777777" w:rsidR="006B4EA5" w:rsidRPr="006B4EA5" w:rsidRDefault="006B4EA5" w:rsidP="006B4EA5">
      <w:pPr>
        <w:numPr>
          <w:ilvl w:val="0"/>
          <w:numId w:val="23"/>
        </w:numPr>
        <w:tabs>
          <w:tab w:val="clear" w:pos="709"/>
          <w:tab w:val="left" w:pos="1076"/>
        </w:tabs>
        <w:suppressAutoHyphens w:val="0"/>
        <w:spacing w:after="0" w:line="480" w:lineRule="exact"/>
        <w:ind w:firstLine="76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наличие юридического акта, являющегося поводом для делегирования (по</w:t>
      </w:r>
      <w:r w:rsidRPr="006B4EA5">
        <w:rPr>
          <w:rFonts w:ascii="Times New Roman" w:eastAsia="Times New Roman" w:hAnsi="Times New Roman" w:cs="Times New Roman"/>
          <w:color w:val="000000"/>
          <w:kern w:val="0"/>
          <w:sz w:val="26"/>
          <w:szCs w:val="26"/>
          <w:shd w:val="clear" w:color="auto" w:fill="FFFFFF"/>
          <w:lang w:eastAsia="ru-RU"/>
        </w:rPr>
        <w:softHyphen/>
        <w:t>ручение, постановление лица, в чьем производстве находится уголовное дело, или суда, рассматривающего дело по существу).</w:t>
      </w:r>
    </w:p>
    <w:p w14:paraId="2470CE25" w14:textId="77777777" w:rsidR="006B4EA5" w:rsidRPr="006B4EA5" w:rsidRDefault="006B4EA5" w:rsidP="006B4EA5">
      <w:pPr>
        <w:numPr>
          <w:ilvl w:val="0"/>
          <w:numId w:val="22"/>
        </w:numPr>
        <w:tabs>
          <w:tab w:val="clear" w:pos="709"/>
          <w:tab w:val="left" w:pos="1033"/>
        </w:tabs>
        <w:suppressAutoHyphens w:val="0"/>
        <w:spacing w:after="0" w:line="480" w:lineRule="exact"/>
        <w:ind w:firstLine="76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В рамках настоящего исследования под делегированием процессуальных полномочий понимается процесс передачи одним участником уголовного судопро</w:t>
      </w:r>
      <w:r w:rsidRPr="006B4EA5">
        <w:rPr>
          <w:rFonts w:ascii="Times New Roman" w:eastAsia="Times New Roman" w:hAnsi="Times New Roman" w:cs="Times New Roman"/>
          <w:color w:val="000000"/>
          <w:kern w:val="0"/>
          <w:sz w:val="26"/>
          <w:szCs w:val="26"/>
          <w:shd w:val="clear" w:color="auto" w:fill="FFFFFF"/>
          <w:lang w:eastAsia="ru-RU"/>
        </w:rPr>
        <w:softHyphen/>
        <w:t xml:space="preserve">изводства другому своих процессуальных полномочий путем волеизъявления или возложения в силу прямых предписаний закона, предполагающее достаточную в рамках </w:t>
      </w:r>
      <w:r w:rsidRPr="006B4EA5">
        <w:rPr>
          <w:rFonts w:ascii="Times New Roman" w:eastAsia="Times New Roman" w:hAnsi="Times New Roman" w:cs="Times New Roman"/>
          <w:color w:val="000000"/>
          <w:kern w:val="0"/>
          <w:sz w:val="26"/>
          <w:szCs w:val="26"/>
          <w:shd w:val="clear" w:color="auto" w:fill="FFFFFF"/>
          <w:lang w:eastAsia="ru-RU"/>
        </w:rPr>
        <w:lastRenderedPageBreak/>
        <w:t>закона свободу действий с одновременным приобретением ответственно</w:t>
      </w:r>
      <w:r w:rsidRPr="006B4EA5">
        <w:rPr>
          <w:rFonts w:ascii="Times New Roman" w:eastAsia="Times New Roman" w:hAnsi="Times New Roman" w:cs="Times New Roman"/>
          <w:color w:val="000000"/>
          <w:kern w:val="0"/>
          <w:sz w:val="26"/>
          <w:szCs w:val="26"/>
          <w:shd w:val="clear" w:color="auto" w:fill="FFFFFF"/>
          <w:lang w:eastAsia="ru-RU"/>
        </w:rPr>
        <w:softHyphen/>
        <w:t>сти за их результат.</w:t>
      </w:r>
    </w:p>
    <w:p w14:paraId="16A1379D" w14:textId="77777777" w:rsidR="006B4EA5" w:rsidRPr="006B4EA5" w:rsidRDefault="006B4EA5" w:rsidP="006B4EA5">
      <w:pPr>
        <w:numPr>
          <w:ilvl w:val="0"/>
          <w:numId w:val="22"/>
        </w:numPr>
        <w:tabs>
          <w:tab w:val="clear" w:pos="709"/>
          <w:tab w:val="left" w:pos="1034"/>
        </w:tabs>
        <w:suppressAutoHyphens w:val="0"/>
        <w:spacing w:after="0" w:line="485" w:lineRule="exact"/>
        <w:ind w:firstLine="74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Делегирующей стороной является конкретный участник уголовного судо</w:t>
      </w:r>
      <w:r w:rsidRPr="006B4EA5">
        <w:rPr>
          <w:rFonts w:ascii="Times New Roman" w:eastAsia="Times New Roman" w:hAnsi="Times New Roman" w:cs="Times New Roman"/>
          <w:color w:val="000000"/>
          <w:kern w:val="0"/>
          <w:sz w:val="26"/>
          <w:szCs w:val="26"/>
          <w:shd w:val="clear" w:color="auto" w:fill="FFFFFF"/>
          <w:lang w:eastAsia="ru-RU"/>
        </w:rPr>
        <w:softHyphen/>
        <w:t>производства или законодатель, а принимающей полномочия стороной делегиро</w:t>
      </w:r>
      <w:r w:rsidRPr="006B4EA5">
        <w:rPr>
          <w:rFonts w:ascii="Times New Roman" w:eastAsia="Times New Roman" w:hAnsi="Times New Roman" w:cs="Times New Roman"/>
          <w:color w:val="000000"/>
          <w:kern w:val="0"/>
          <w:sz w:val="26"/>
          <w:szCs w:val="26"/>
          <w:shd w:val="clear" w:color="auto" w:fill="FFFFFF"/>
          <w:lang w:eastAsia="ru-RU"/>
        </w:rPr>
        <w:softHyphen/>
        <w:t xml:space="preserve">вания может быть и иной, не указанный в разделе II УПК РФ, участник уголовного судопроизводства. Структура отдельных видов делегирования помимо субъектов делегирования характеризуется наличием </w:t>
      </w:r>
      <w:r w:rsidRPr="006B4EA5">
        <w:rPr>
          <w:rFonts w:ascii="Times New Roman" w:eastAsia="Times New Roman" w:hAnsi="Times New Roman" w:cs="Times New Roman"/>
          <w:b/>
          <w:bCs/>
          <w:color w:val="000000"/>
          <w:kern w:val="0"/>
          <w:sz w:val="28"/>
          <w:szCs w:val="28"/>
          <w:shd w:val="clear" w:color="auto" w:fill="FFFFFF"/>
          <w:lang w:eastAsia="ru-RU"/>
        </w:rPr>
        <w:t xml:space="preserve">участников делегирования, </w:t>
      </w:r>
      <w:r w:rsidRPr="006B4EA5">
        <w:rPr>
          <w:rFonts w:ascii="Times New Roman" w:eastAsia="Times New Roman" w:hAnsi="Times New Roman" w:cs="Times New Roman"/>
          <w:color w:val="000000"/>
          <w:kern w:val="0"/>
          <w:sz w:val="26"/>
          <w:szCs w:val="26"/>
          <w:shd w:val="clear" w:color="auto" w:fill="FFFFFF"/>
          <w:lang w:eastAsia="ru-RU"/>
        </w:rPr>
        <w:t>принима</w:t>
      </w:r>
      <w:r w:rsidRPr="006B4EA5">
        <w:rPr>
          <w:rFonts w:ascii="Times New Roman" w:eastAsia="Times New Roman" w:hAnsi="Times New Roman" w:cs="Times New Roman"/>
          <w:color w:val="000000"/>
          <w:kern w:val="0"/>
          <w:sz w:val="26"/>
          <w:szCs w:val="26"/>
          <w:shd w:val="clear" w:color="auto" w:fill="FFFFFF"/>
          <w:lang w:eastAsia="ru-RU"/>
        </w:rPr>
        <w:softHyphen/>
        <w:t>ющих процессуальные решения и/или осуществляющих процессуальные действия, связанные с процессом возложения и принятия процессуальных полномочий.</w:t>
      </w:r>
    </w:p>
    <w:p w14:paraId="41DF312A" w14:textId="77777777" w:rsidR="006B4EA5" w:rsidRPr="006B4EA5" w:rsidRDefault="006B4EA5" w:rsidP="006B4EA5">
      <w:pPr>
        <w:numPr>
          <w:ilvl w:val="0"/>
          <w:numId w:val="22"/>
        </w:numPr>
        <w:tabs>
          <w:tab w:val="clear" w:pos="709"/>
          <w:tab w:val="left" w:pos="1038"/>
        </w:tabs>
        <w:suppressAutoHyphens w:val="0"/>
        <w:spacing w:after="0" w:line="485" w:lineRule="exact"/>
        <w:ind w:firstLine="74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Систематизированные автором виды делегирования процессуальных пол</w:t>
      </w:r>
      <w:r w:rsidRPr="006B4EA5">
        <w:rPr>
          <w:rFonts w:ascii="Times New Roman" w:eastAsia="Times New Roman" w:hAnsi="Times New Roman" w:cs="Times New Roman"/>
          <w:color w:val="000000"/>
          <w:kern w:val="0"/>
          <w:sz w:val="26"/>
          <w:szCs w:val="26"/>
          <w:shd w:val="clear" w:color="auto" w:fill="FFFFFF"/>
          <w:lang w:eastAsia="ru-RU"/>
        </w:rPr>
        <w:softHyphen/>
        <w:t>номочий в уголовном судопроизводстве:</w:t>
      </w:r>
    </w:p>
    <w:p w14:paraId="2A6DFBC4" w14:textId="77777777" w:rsidR="006B4EA5" w:rsidRPr="006B4EA5" w:rsidRDefault="006B4EA5" w:rsidP="006B4EA5">
      <w:pPr>
        <w:numPr>
          <w:ilvl w:val="0"/>
          <w:numId w:val="21"/>
        </w:numPr>
        <w:tabs>
          <w:tab w:val="clear" w:pos="360"/>
          <w:tab w:val="clear" w:pos="709"/>
          <w:tab w:val="left" w:pos="1066"/>
        </w:tabs>
        <w:suppressAutoHyphens w:val="0"/>
        <w:spacing w:after="0" w:line="485"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поручение следователя (дознавателя) органу дознания о производстве от</w:t>
      </w:r>
      <w:r w:rsidRPr="006B4EA5">
        <w:rPr>
          <w:rFonts w:ascii="Times New Roman" w:eastAsia="Times New Roman" w:hAnsi="Times New Roman" w:cs="Times New Roman"/>
          <w:color w:val="000000"/>
          <w:kern w:val="0"/>
          <w:sz w:val="26"/>
          <w:szCs w:val="26"/>
          <w:shd w:val="clear" w:color="auto" w:fill="FFFFFF"/>
          <w:lang w:eastAsia="ru-RU"/>
        </w:rPr>
        <w:softHyphen/>
        <w:t>дельных следственных или иных процессуальных действий (п. 4 ч. 1 ст. 38, п. 1.1 ч. 3 ст. 41 УПК РФ);</w:t>
      </w:r>
    </w:p>
    <w:p w14:paraId="58604A12" w14:textId="77777777" w:rsidR="006B4EA5" w:rsidRPr="006B4EA5" w:rsidRDefault="006B4EA5" w:rsidP="006B4EA5">
      <w:pPr>
        <w:numPr>
          <w:ilvl w:val="0"/>
          <w:numId w:val="21"/>
        </w:numPr>
        <w:tabs>
          <w:tab w:val="clear" w:pos="360"/>
          <w:tab w:val="clear" w:pos="709"/>
          <w:tab w:val="left" w:pos="1066"/>
        </w:tabs>
        <w:suppressAutoHyphens w:val="0"/>
        <w:spacing w:after="0" w:line="485"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поручение следователя (дознавателя) о производстве следственных дей</w:t>
      </w:r>
      <w:r w:rsidRPr="006B4EA5">
        <w:rPr>
          <w:rFonts w:ascii="Times New Roman" w:eastAsia="Times New Roman" w:hAnsi="Times New Roman" w:cs="Times New Roman"/>
          <w:color w:val="000000"/>
          <w:kern w:val="0"/>
          <w:sz w:val="26"/>
          <w:szCs w:val="26"/>
          <w:shd w:val="clear" w:color="auto" w:fill="FFFFFF"/>
          <w:lang w:eastAsia="ru-RU"/>
        </w:rPr>
        <w:softHyphen/>
        <w:t>ствий не по месту производства предварительного расследования другому следо</w:t>
      </w:r>
      <w:r w:rsidRPr="006B4EA5">
        <w:rPr>
          <w:rFonts w:ascii="Times New Roman" w:eastAsia="Times New Roman" w:hAnsi="Times New Roman" w:cs="Times New Roman"/>
          <w:color w:val="000000"/>
          <w:kern w:val="0"/>
          <w:sz w:val="26"/>
          <w:szCs w:val="26"/>
          <w:shd w:val="clear" w:color="auto" w:fill="FFFFFF"/>
          <w:lang w:eastAsia="ru-RU"/>
        </w:rPr>
        <w:softHyphen/>
        <w:t>вателю (дознавателю) или органу дознания (ч. 1 ст. 152 УПК РФ);</w:t>
      </w:r>
    </w:p>
    <w:p w14:paraId="01067367" w14:textId="77777777" w:rsidR="006B4EA5" w:rsidRPr="006B4EA5" w:rsidRDefault="006B4EA5" w:rsidP="006B4EA5">
      <w:pPr>
        <w:numPr>
          <w:ilvl w:val="0"/>
          <w:numId w:val="21"/>
        </w:numPr>
        <w:tabs>
          <w:tab w:val="clear" w:pos="360"/>
          <w:tab w:val="clear" w:pos="709"/>
          <w:tab w:val="left" w:pos="1076"/>
        </w:tabs>
        <w:suppressAutoHyphens w:val="0"/>
        <w:spacing w:after="0" w:line="485"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поручение начальником органа дознания должностному лицу органа до</w:t>
      </w:r>
      <w:r w:rsidRPr="006B4EA5">
        <w:rPr>
          <w:rFonts w:ascii="Times New Roman" w:eastAsia="Times New Roman" w:hAnsi="Times New Roman" w:cs="Times New Roman"/>
          <w:color w:val="000000"/>
          <w:kern w:val="0"/>
          <w:sz w:val="26"/>
          <w:szCs w:val="26"/>
          <w:shd w:val="clear" w:color="auto" w:fill="FFFFFF"/>
          <w:lang w:eastAsia="ru-RU"/>
        </w:rPr>
        <w:softHyphen/>
        <w:t>знания осуществлять проверку сообщения о преступлении, принятие по нему ре</w:t>
      </w:r>
      <w:r w:rsidRPr="006B4EA5">
        <w:rPr>
          <w:rFonts w:ascii="Times New Roman" w:eastAsia="Times New Roman" w:hAnsi="Times New Roman" w:cs="Times New Roman"/>
          <w:color w:val="000000"/>
          <w:kern w:val="0"/>
          <w:sz w:val="26"/>
          <w:szCs w:val="26"/>
          <w:shd w:val="clear" w:color="auto" w:fill="FFFFFF"/>
          <w:lang w:eastAsia="ru-RU"/>
        </w:rPr>
        <w:softHyphen/>
        <w:t>шения, производство дознания и неотложных следственных действий по уголов</w:t>
      </w:r>
      <w:r w:rsidRPr="006B4EA5">
        <w:rPr>
          <w:rFonts w:ascii="Times New Roman" w:eastAsia="Times New Roman" w:hAnsi="Times New Roman" w:cs="Times New Roman"/>
          <w:color w:val="000000"/>
          <w:kern w:val="0"/>
          <w:sz w:val="26"/>
          <w:szCs w:val="26"/>
          <w:shd w:val="clear" w:color="auto" w:fill="FFFFFF"/>
          <w:lang w:eastAsia="ru-RU"/>
        </w:rPr>
        <w:softHyphen/>
        <w:t>ному делу (п. 1 ч. 1 ст. 40.2 УПК РФ);</w:t>
      </w:r>
    </w:p>
    <w:p w14:paraId="6F85E83E" w14:textId="77777777" w:rsidR="006B4EA5" w:rsidRPr="006B4EA5" w:rsidRDefault="006B4EA5" w:rsidP="006B4EA5">
      <w:pPr>
        <w:numPr>
          <w:ilvl w:val="0"/>
          <w:numId w:val="21"/>
        </w:numPr>
        <w:tabs>
          <w:tab w:val="clear" w:pos="360"/>
          <w:tab w:val="clear" w:pos="709"/>
          <w:tab w:val="left" w:pos="1062"/>
        </w:tabs>
        <w:suppressAutoHyphens w:val="0"/>
        <w:spacing w:after="0" w:line="485"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передача потерпевшим, гражданским истцом и частным обвинителем своих процессуальных прав их представителям (ч. 3 ст. 45 УПК РФ);</w:t>
      </w:r>
    </w:p>
    <w:p w14:paraId="7F2B8AB5" w14:textId="77777777" w:rsidR="006B4EA5" w:rsidRPr="006B4EA5" w:rsidRDefault="006B4EA5" w:rsidP="006B4EA5">
      <w:pPr>
        <w:numPr>
          <w:ilvl w:val="0"/>
          <w:numId w:val="21"/>
        </w:numPr>
        <w:tabs>
          <w:tab w:val="clear" w:pos="360"/>
          <w:tab w:val="clear" w:pos="709"/>
          <w:tab w:val="left" w:pos="1107"/>
        </w:tabs>
        <w:suppressAutoHyphens w:val="0"/>
        <w:spacing w:after="0" w:line="485"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поручение судом, рассматривающим уголовное дело, суду по месту нахож</w:t>
      </w:r>
      <w:r w:rsidRPr="006B4EA5">
        <w:rPr>
          <w:rFonts w:ascii="Times New Roman" w:eastAsia="Times New Roman" w:hAnsi="Times New Roman" w:cs="Times New Roman"/>
          <w:color w:val="000000"/>
          <w:kern w:val="0"/>
          <w:sz w:val="26"/>
          <w:szCs w:val="26"/>
          <w:shd w:val="clear" w:color="auto" w:fill="FFFFFF"/>
          <w:lang w:eastAsia="ru-RU"/>
        </w:rPr>
        <w:softHyphen/>
      </w:r>
    </w:p>
    <w:p w14:paraId="4475349E" w14:textId="77777777" w:rsidR="006B4EA5" w:rsidRPr="006B4EA5" w:rsidRDefault="006B4EA5" w:rsidP="006B4EA5">
      <w:pPr>
        <w:tabs>
          <w:tab w:val="clear" w:pos="709"/>
          <w:tab w:val="left" w:pos="7757"/>
        </w:tabs>
        <w:suppressAutoHyphens w:val="0"/>
        <w:spacing w:after="0" w:line="485" w:lineRule="exact"/>
        <w:ind w:firstLine="0"/>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дения свидетеля удостоверить личность свидетеля, допрашиваемого посредством использования систем видеоконференц-связи (ч.</w:t>
      </w:r>
      <w:r w:rsidRPr="006B4EA5">
        <w:rPr>
          <w:rFonts w:ascii="Times New Roman" w:eastAsia="Times New Roman" w:hAnsi="Times New Roman" w:cs="Times New Roman"/>
          <w:color w:val="000000"/>
          <w:kern w:val="0"/>
          <w:sz w:val="26"/>
          <w:szCs w:val="26"/>
          <w:shd w:val="clear" w:color="auto" w:fill="FFFFFF"/>
          <w:lang w:eastAsia="ru-RU"/>
        </w:rPr>
        <w:tab/>
        <w:t>4 ст. 278.1</w:t>
      </w:r>
    </w:p>
    <w:p w14:paraId="5F707CC5" w14:textId="77777777" w:rsidR="006B4EA5" w:rsidRPr="006B4EA5" w:rsidRDefault="006B4EA5" w:rsidP="006B4EA5">
      <w:pPr>
        <w:tabs>
          <w:tab w:val="clear" w:pos="709"/>
        </w:tabs>
        <w:suppressAutoHyphens w:val="0"/>
        <w:spacing w:after="0" w:line="485" w:lineRule="exact"/>
        <w:ind w:firstLine="0"/>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УПК РФ);</w:t>
      </w:r>
    </w:p>
    <w:p w14:paraId="796F7691" w14:textId="77777777" w:rsidR="006B4EA5" w:rsidRPr="006B4EA5" w:rsidRDefault="006B4EA5" w:rsidP="006B4EA5">
      <w:pPr>
        <w:numPr>
          <w:ilvl w:val="0"/>
          <w:numId w:val="24"/>
        </w:numPr>
        <w:tabs>
          <w:tab w:val="clear" w:pos="720"/>
          <w:tab w:val="left" w:pos="1071"/>
        </w:tabs>
        <w:suppressAutoHyphens w:val="0"/>
        <w:spacing w:after="0" w:line="490"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передача врачу полномочий следователя (дознавателя) в порядке ч. 4 ст. 179 УПК РФ, а также суда в порядке ч. 2 ст. 290 УПК РФ по проведению освиде</w:t>
      </w:r>
      <w:r w:rsidRPr="006B4EA5">
        <w:rPr>
          <w:rFonts w:ascii="Times New Roman" w:eastAsia="Times New Roman" w:hAnsi="Times New Roman" w:cs="Times New Roman"/>
          <w:color w:val="000000"/>
          <w:kern w:val="0"/>
          <w:sz w:val="26"/>
          <w:szCs w:val="26"/>
          <w:shd w:val="clear" w:color="auto" w:fill="FFFFFF"/>
          <w:lang w:eastAsia="ru-RU"/>
        </w:rPr>
        <w:softHyphen/>
        <w:t xml:space="preserve">тельствования, если оно сопряжено с обнажением лица другого пола (ч. 4 ст. 179 УПК </w:t>
      </w:r>
      <w:r w:rsidRPr="006B4EA5">
        <w:rPr>
          <w:rFonts w:ascii="Times New Roman" w:eastAsia="Times New Roman" w:hAnsi="Times New Roman" w:cs="Times New Roman"/>
          <w:color w:val="000000"/>
          <w:kern w:val="0"/>
          <w:sz w:val="26"/>
          <w:szCs w:val="26"/>
          <w:shd w:val="clear" w:color="auto" w:fill="FFFFFF"/>
          <w:lang w:eastAsia="ru-RU"/>
        </w:rPr>
        <w:lastRenderedPageBreak/>
        <w:t>РФ);</w:t>
      </w:r>
    </w:p>
    <w:p w14:paraId="4424932F" w14:textId="77777777" w:rsidR="006B4EA5" w:rsidRPr="006B4EA5" w:rsidRDefault="006B4EA5" w:rsidP="006B4EA5">
      <w:pPr>
        <w:numPr>
          <w:ilvl w:val="0"/>
          <w:numId w:val="24"/>
        </w:numPr>
        <w:tabs>
          <w:tab w:val="clear" w:pos="720"/>
          <w:tab w:val="left" w:pos="1076"/>
        </w:tabs>
        <w:suppressAutoHyphens w:val="0"/>
        <w:spacing w:after="0" w:line="490"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возложение на орган дознания процессуальных полномочий следователя по производству неотложных следственных действий по уголовным делам, по ко</w:t>
      </w:r>
      <w:r w:rsidRPr="006B4EA5">
        <w:rPr>
          <w:rFonts w:ascii="Times New Roman" w:eastAsia="Times New Roman" w:hAnsi="Times New Roman" w:cs="Times New Roman"/>
          <w:color w:val="000000"/>
          <w:kern w:val="0"/>
          <w:sz w:val="26"/>
          <w:szCs w:val="26"/>
          <w:shd w:val="clear" w:color="auto" w:fill="FFFFFF"/>
          <w:lang w:eastAsia="ru-RU"/>
        </w:rPr>
        <w:softHyphen/>
        <w:t>торым обязательно производство предварительного следствия (п. 2 ч. 1 ст. 40, ст. 157 УПК РФ);</w:t>
      </w:r>
    </w:p>
    <w:p w14:paraId="4A2F4B50" w14:textId="77777777" w:rsidR="006B4EA5" w:rsidRPr="006B4EA5" w:rsidRDefault="006B4EA5" w:rsidP="006B4EA5">
      <w:pPr>
        <w:numPr>
          <w:ilvl w:val="0"/>
          <w:numId w:val="24"/>
        </w:numPr>
        <w:tabs>
          <w:tab w:val="clear" w:pos="720"/>
          <w:tab w:val="left" w:pos="1071"/>
        </w:tabs>
        <w:suppressAutoHyphens w:val="0"/>
        <w:spacing w:after="0" w:line="490"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поручение соответствующему органу производства контроля и записи те</w:t>
      </w:r>
      <w:r w:rsidRPr="006B4EA5">
        <w:rPr>
          <w:rFonts w:ascii="Times New Roman" w:eastAsia="Times New Roman" w:hAnsi="Times New Roman" w:cs="Times New Roman"/>
          <w:color w:val="000000"/>
          <w:kern w:val="0"/>
          <w:sz w:val="26"/>
          <w:szCs w:val="26"/>
          <w:shd w:val="clear" w:color="auto" w:fill="FFFFFF"/>
          <w:lang w:eastAsia="ru-RU"/>
        </w:rPr>
        <w:softHyphen/>
        <w:t>лефонных и иных переговоров (ст. 186 УПК РФ);</w:t>
      </w:r>
    </w:p>
    <w:p w14:paraId="136922B8" w14:textId="77777777" w:rsidR="006B4EA5" w:rsidRPr="006B4EA5" w:rsidRDefault="006B4EA5" w:rsidP="006B4EA5">
      <w:pPr>
        <w:numPr>
          <w:ilvl w:val="0"/>
          <w:numId w:val="24"/>
        </w:numPr>
        <w:tabs>
          <w:tab w:val="clear" w:pos="720"/>
          <w:tab w:val="left" w:pos="1066"/>
        </w:tabs>
        <w:suppressAutoHyphens w:val="0"/>
        <w:spacing w:after="0" w:line="490"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поручение учреждению связи задержания почтово-телеграфных отправле</w:t>
      </w:r>
      <w:r w:rsidRPr="006B4EA5">
        <w:rPr>
          <w:rFonts w:ascii="Times New Roman" w:eastAsia="Times New Roman" w:hAnsi="Times New Roman" w:cs="Times New Roman"/>
          <w:color w:val="000000"/>
          <w:kern w:val="0"/>
          <w:sz w:val="26"/>
          <w:szCs w:val="26"/>
          <w:shd w:val="clear" w:color="auto" w:fill="FFFFFF"/>
          <w:lang w:eastAsia="ru-RU"/>
        </w:rPr>
        <w:softHyphen/>
        <w:t>ний, подвергнутых аресту (ст. 185 УПК РФ).</w:t>
      </w:r>
    </w:p>
    <w:p w14:paraId="43659A7A" w14:textId="77777777" w:rsidR="006B4EA5" w:rsidRPr="006B4EA5" w:rsidRDefault="006B4EA5" w:rsidP="006B4EA5">
      <w:pPr>
        <w:numPr>
          <w:ilvl w:val="0"/>
          <w:numId w:val="25"/>
        </w:numPr>
        <w:tabs>
          <w:tab w:val="clear" w:pos="709"/>
          <w:tab w:val="left" w:pos="1023"/>
        </w:tabs>
        <w:suppressAutoHyphens w:val="0"/>
        <w:spacing w:after="0" w:line="490" w:lineRule="exact"/>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Предлагаемые диссертантом перспективные виды делегирования процес</w:t>
      </w:r>
      <w:r w:rsidRPr="006B4EA5">
        <w:rPr>
          <w:rFonts w:ascii="Times New Roman" w:eastAsia="Times New Roman" w:hAnsi="Times New Roman" w:cs="Times New Roman"/>
          <w:color w:val="000000"/>
          <w:kern w:val="0"/>
          <w:sz w:val="26"/>
          <w:szCs w:val="26"/>
          <w:shd w:val="clear" w:color="auto" w:fill="FFFFFF"/>
          <w:lang w:eastAsia="ru-RU"/>
        </w:rPr>
        <w:softHyphen/>
        <w:t>суальных полномочий в уголовном судопроизводстве:</w:t>
      </w:r>
    </w:p>
    <w:p w14:paraId="2BE4058D" w14:textId="77777777" w:rsidR="006B4EA5" w:rsidRPr="006B4EA5" w:rsidRDefault="006B4EA5" w:rsidP="006B4EA5">
      <w:pPr>
        <w:numPr>
          <w:ilvl w:val="0"/>
          <w:numId w:val="24"/>
        </w:numPr>
        <w:tabs>
          <w:tab w:val="clear" w:pos="720"/>
          <w:tab w:val="left" w:pos="1071"/>
        </w:tabs>
        <w:suppressAutoHyphens w:val="0"/>
        <w:spacing w:after="0" w:line="490"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возложение полномочий государственного обвинителя на следователя (до</w:t>
      </w:r>
      <w:r w:rsidRPr="006B4EA5">
        <w:rPr>
          <w:rFonts w:ascii="Times New Roman" w:eastAsia="Times New Roman" w:hAnsi="Times New Roman" w:cs="Times New Roman"/>
          <w:color w:val="000000"/>
          <w:kern w:val="0"/>
          <w:sz w:val="26"/>
          <w:szCs w:val="26"/>
          <w:shd w:val="clear" w:color="auto" w:fill="FFFFFF"/>
          <w:lang w:eastAsia="ru-RU"/>
        </w:rPr>
        <w:softHyphen/>
        <w:t>знавателя), осуществлявшего предварительное расследование по уголовному делу;</w:t>
      </w:r>
    </w:p>
    <w:p w14:paraId="65B5B3C8" w14:textId="77777777" w:rsidR="006B4EA5" w:rsidRPr="006B4EA5" w:rsidRDefault="006B4EA5" w:rsidP="006B4EA5">
      <w:pPr>
        <w:numPr>
          <w:ilvl w:val="0"/>
          <w:numId w:val="24"/>
        </w:numPr>
        <w:tabs>
          <w:tab w:val="clear" w:pos="720"/>
          <w:tab w:val="left" w:pos="1071"/>
        </w:tabs>
        <w:suppressAutoHyphens w:val="0"/>
        <w:spacing w:after="0" w:line="490"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передача следователем (дознавателем) другому следователю (дознава</w:t>
      </w:r>
      <w:r w:rsidRPr="006B4EA5">
        <w:rPr>
          <w:rFonts w:ascii="Times New Roman" w:eastAsia="Times New Roman" w:hAnsi="Times New Roman" w:cs="Times New Roman"/>
          <w:color w:val="000000"/>
          <w:kern w:val="0"/>
          <w:sz w:val="26"/>
          <w:szCs w:val="26"/>
          <w:shd w:val="clear" w:color="auto" w:fill="FFFFFF"/>
          <w:lang w:eastAsia="ru-RU"/>
        </w:rPr>
        <w:softHyphen/>
        <w:t>телю) или органу дознания своих процессуальных полномочий, касающихся орга</w:t>
      </w:r>
      <w:r w:rsidRPr="006B4EA5">
        <w:rPr>
          <w:rFonts w:ascii="Times New Roman" w:eastAsia="Times New Roman" w:hAnsi="Times New Roman" w:cs="Times New Roman"/>
          <w:color w:val="000000"/>
          <w:kern w:val="0"/>
          <w:sz w:val="26"/>
          <w:szCs w:val="26"/>
          <w:shd w:val="clear" w:color="auto" w:fill="FFFFFF"/>
          <w:lang w:eastAsia="ru-RU"/>
        </w:rPr>
        <w:softHyphen/>
        <w:t>низационной стороны проведения следственного действия с использованием ви</w:t>
      </w:r>
      <w:r w:rsidRPr="006B4EA5">
        <w:rPr>
          <w:rFonts w:ascii="Times New Roman" w:eastAsia="Times New Roman" w:hAnsi="Times New Roman" w:cs="Times New Roman"/>
          <w:color w:val="000000"/>
          <w:kern w:val="0"/>
          <w:sz w:val="26"/>
          <w:szCs w:val="26"/>
          <w:shd w:val="clear" w:color="auto" w:fill="FFFFFF"/>
          <w:lang w:eastAsia="ru-RU"/>
        </w:rPr>
        <w:softHyphen/>
        <w:t>деоконференц-связи (вызов допрашиваемого лица, удостоверение его личности, получение подписки и пр.);</w:t>
      </w:r>
    </w:p>
    <w:p w14:paraId="06BEFD64" w14:textId="77777777" w:rsidR="006B4EA5" w:rsidRPr="006B4EA5" w:rsidRDefault="006B4EA5" w:rsidP="006B4EA5">
      <w:pPr>
        <w:numPr>
          <w:ilvl w:val="0"/>
          <w:numId w:val="24"/>
        </w:numPr>
        <w:tabs>
          <w:tab w:val="clear" w:pos="720"/>
          <w:tab w:val="left" w:pos="1066"/>
        </w:tabs>
        <w:suppressAutoHyphens w:val="0"/>
        <w:spacing w:after="0" w:line="490" w:lineRule="exact"/>
        <w:ind w:left="0" w:firstLine="90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передача процессуальных полномочий с использованием технологий ис</w:t>
      </w:r>
      <w:r w:rsidRPr="006B4EA5">
        <w:rPr>
          <w:rFonts w:ascii="Times New Roman" w:eastAsia="Times New Roman" w:hAnsi="Times New Roman" w:cs="Times New Roman"/>
          <w:color w:val="000000"/>
          <w:kern w:val="0"/>
          <w:sz w:val="26"/>
          <w:szCs w:val="26"/>
          <w:shd w:val="clear" w:color="auto" w:fill="FFFFFF"/>
          <w:lang w:eastAsia="ru-RU"/>
        </w:rPr>
        <w:softHyphen/>
        <w:t>кусственного интеллекта.</w:t>
      </w:r>
    </w:p>
    <w:p w14:paraId="680B90DC" w14:textId="77777777" w:rsidR="006B4EA5" w:rsidRPr="006B4EA5" w:rsidRDefault="006B4EA5" w:rsidP="006B4EA5">
      <w:pPr>
        <w:numPr>
          <w:ilvl w:val="0"/>
          <w:numId w:val="26"/>
        </w:numPr>
        <w:tabs>
          <w:tab w:val="clear" w:pos="709"/>
          <w:tab w:val="left" w:pos="1028"/>
        </w:tabs>
        <w:suppressAutoHyphens w:val="0"/>
        <w:spacing w:after="0" w:line="490" w:lineRule="exact"/>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Авторские классификации форм делегирования процессуальных полномо</w:t>
      </w:r>
      <w:r w:rsidRPr="006B4EA5">
        <w:rPr>
          <w:rFonts w:ascii="Times New Roman" w:eastAsia="Times New Roman" w:hAnsi="Times New Roman" w:cs="Times New Roman"/>
          <w:color w:val="000000"/>
          <w:kern w:val="0"/>
          <w:sz w:val="26"/>
          <w:szCs w:val="26"/>
          <w:shd w:val="clear" w:color="auto" w:fill="FFFFFF"/>
          <w:lang w:eastAsia="ru-RU"/>
        </w:rPr>
        <w:softHyphen/>
        <w:t>чий в уголовном судопроизводстве:</w:t>
      </w:r>
    </w:p>
    <w:p w14:paraId="1EC13638" w14:textId="77777777" w:rsidR="006B4EA5" w:rsidRPr="006B4EA5" w:rsidRDefault="006B4EA5" w:rsidP="006B4EA5">
      <w:pPr>
        <w:tabs>
          <w:tab w:val="clear" w:pos="709"/>
        </w:tabs>
        <w:suppressAutoHyphens w:val="0"/>
        <w:spacing w:after="0" w:line="490" w:lineRule="exact"/>
        <w:ind w:firstLine="74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 по способу делегирования (делегирование путем волеизъявления; делеги</w:t>
      </w:r>
      <w:r w:rsidRPr="006B4EA5">
        <w:rPr>
          <w:rFonts w:ascii="Times New Roman" w:eastAsia="Times New Roman" w:hAnsi="Times New Roman" w:cs="Times New Roman"/>
          <w:color w:val="000000"/>
          <w:kern w:val="0"/>
          <w:sz w:val="26"/>
          <w:szCs w:val="26"/>
          <w:shd w:val="clear" w:color="auto" w:fill="FFFFFF"/>
          <w:lang w:eastAsia="ru-RU"/>
        </w:rPr>
        <w:softHyphen/>
        <w:t>рование в силу прямых предписаний закона);</w:t>
      </w:r>
    </w:p>
    <w:p w14:paraId="7549C434" w14:textId="77777777" w:rsidR="006B4EA5" w:rsidRPr="006B4EA5" w:rsidRDefault="006B4EA5" w:rsidP="006B4EA5">
      <w:pPr>
        <w:numPr>
          <w:ilvl w:val="0"/>
          <w:numId w:val="24"/>
        </w:numPr>
        <w:tabs>
          <w:tab w:val="clear" w:pos="720"/>
          <w:tab w:val="left" w:pos="990"/>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 категории участника уголовного судопроизводства (делегирование пол</w:t>
      </w:r>
      <w:r w:rsidRPr="006B4EA5">
        <w:rPr>
          <w:rFonts w:ascii="Times New Roman" w:eastAsia="Times New Roman" w:hAnsi="Times New Roman" w:cs="Times New Roman"/>
          <w:color w:val="000000"/>
          <w:kern w:val="0"/>
          <w:sz w:val="26"/>
          <w:szCs w:val="26"/>
          <w:shd w:val="clear" w:color="auto" w:fill="FFFFFF"/>
          <w:lang w:eastAsia="ru-RU"/>
        </w:rPr>
        <w:softHyphen/>
        <w:t>номочий государственного органа и должностного лица; делегирование полномо</w:t>
      </w:r>
      <w:r w:rsidRPr="006B4EA5">
        <w:rPr>
          <w:rFonts w:ascii="Times New Roman" w:eastAsia="Times New Roman" w:hAnsi="Times New Roman" w:cs="Times New Roman"/>
          <w:color w:val="000000"/>
          <w:kern w:val="0"/>
          <w:sz w:val="26"/>
          <w:szCs w:val="26"/>
          <w:shd w:val="clear" w:color="auto" w:fill="FFFFFF"/>
          <w:lang w:eastAsia="ru-RU"/>
        </w:rPr>
        <w:softHyphen/>
        <w:t>чий потерпевшего, гражданского истца и частного обвинителя (представитель</w:t>
      </w:r>
      <w:r w:rsidRPr="006B4EA5">
        <w:rPr>
          <w:rFonts w:ascii="Times New Roman" w:eastAsia="Times New Roman" w:hAnsi="Times New Roman" w:cs="Times New Roman"/>
          <w:color w:val="000000"/>
          <w:kern w:val="0"/>
          <w:sz w:val="26"/>
          <w:szCs w:val="26"/>
          <w:shd w:val="clear" w:color="auto" w:fill="FFFFFF"/>
          <w:lang w:eastAsia="ru-RU"/>
        </w:rPr>
        <w:softHyphen/>
        <w:t>ство);</w:t>
      </w:r>
    </w:p>
    <w:p w14:paraId="29F8F222" w14:textId="77777777" w:rsidR="006B4EA5" w:rsidRPr="006B4EA5" w:rsidRDefault="006B4EA5" w:rsidP="006B4EA5">
      <w:pPr>
        <w:numPr>
          <w:ilvl w:val="0"/>
          <w:numId w:val="24"/>
        </w:numPr>
        <w:tabs>
          <w:tab w:val="clear" w:pos="720"/>
          <w:tab w:val="left" w:pos="994"/>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 стадиям уголовного судопроизводства, в ходе которых возможно осу</w:t>
      </w:r>
      <w:r w:rsidRPr="006B4EA5">
        <w:rPr>
          <w:rFonts w:ascii="Times New Roman" w:eastAsia="Times New Roman" w:hAnsi="Times New Roman" w:cs="Times New Roman"/>
          <w:color w:val="000000"/>
          <w:kern w:val="0"/>
          <w:sz w:val="26"/>
          <w:szCs w:val="26"/>
          <w:shd w:val="clear" w:color="auto" w:fill="FFFFFF"/>
          <w:lang w:eastAsia="ru-RU"/>
        </w:rPr>
        <w:softHyphen/>
        <w:t>ществление процесса делегирования (делегирование на стадии возбуждения уго</w:t>
      </w:r>
      <w:r w:rsidRPr="006B4EA5">
        <w:rPr>
          <w:rFonts w:ascii="Times New Roman" w:eastAsia="Times New Roman" w:hAnsi="Times New Roman" w:cs="Times New Roman"/>
          <w:color w:val="000000"/>
          <w:kern w:val="0"/>
          <w:sz w:val="26"/>
          <w:szCs w:val="26"/>
          <w:shd w:val="clear" w:color="auto" w:fill="FFFFFF"/>
          <w:lang w:eastAsia="ru-RU"/>
        </w:rPr>
        <w:softHyphen/>
        <w:t>ловного дела; делегирование на стадии предварительного расследования; делеги</w:t>
      </w:r>
      <w:r w:rsidRPr="006B4EA5">
        <w:rPr>
          <w:rFonts w:ascii="Times New Roman" w:eastAsia="Times New Roman" w:hAnsi="Times New Roman" w:cs="Times New Roman"/>
          <w:color w:val="000000"/>
          <w:kern w:val="0"/>
          <w:sz w:val="26"/>
          <w:szCs w:val="26"/>
          <w:shd w:val="clear" w:color="auto" w:fill="FFFFFF"/>
          <w:lang w:eastAsia="ru-RU"/>
        </w:rPr>
        <w:softHyphen/>
        <w:t>рование на стадии судебного разбирательства);</w:t>
      </w:r>
    </w:p>
    <w:p w14:paraId="4E6DC3EA" w14:textId="77777777" w:rsidR="006B4EA5" w:rsidRPr="006B4EA5" w:rsidRDefault="006B4EA5" w:rsidP="006B4EA5">
      <w:pPr>
        <w:numPr>
          <w:ilvl w:val="0"/>
          <w:numId w:val="24"/>
        </w:numPr>
        <w:tabs>
          <w:tab w:val="clear" w:pos="720"/>
          <w:tab w:val="left" w:pos="994"/>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lastRenderedPageBreak/>
        <w:t>по характеру взаимосвязи субъектов делегирования (делегирование, осу</w:t>
      </w:r>
      <w:r w:rsidRPr="006B4EA5">
        <w:rPr>
          <w:rFonts w:ascii="Times New Roman" w:eastAsia="Times New Roman" w:hAnsi="Times New Roman" w:cs="Times New Roman"/>
          <w:color w:val="000000"/>
          <w:kern w:val="0"/>
          <w:sz w:val="26"/>
          <w:szCs w:val="26"/>
          <w:shd w:val="clear" w:color="auto" w:fill="FFFFFF"/>
          <w:lang w:eastAsia="ru-RU"/>
        </w:rPr>
        <w:softHyphen/>
        <w:t>ществляемое по горизонтальному принципу; делегирование, осуществляемое вер</w:t>
      </w:r>
      <w:r w:rsidRPr="006B4EA5">
        <w:rPr>
          <w:rFonts w:ascii="Times New Roman" w:eastAsia="Times New Roman" w:hAnsi="Times New Roman" w:cs="Times New Roman"/>
          <w:color w:val="000000"/>
          <w:kern w:val="0"/>
          <w:sz w:val="26"/>
          <w:szCs w:val="26"/>
          <w:shd w:val="clear" w:color="auto" w:fill="FFFFFF"/>
          <w:lang w:eastAsia="ru-RU"/>
        </w:rPr>
        <w:softHyphen/>
        <w:t>тикальному принципу);</w:t>
      </w:r>
    </w:p>
    <w:p w14:paraId="6401BF5F" w14:textId="77777777" w:rsidR="006B4EA5" w:rsidRPr="006B4EA5" w:rsidRDefault="006B4EA5" w:rsidP="006B4EA5">
      <w:pPr>
        <w:numPr>
          <w:ilvl w:val="0"/>
          <w:numId w:val="24"/>
        </w:numPr>
        <w:tabs>
          <w:tab w:val="clear" w:pos="720"/>
          <w:tab w:val="left" w:pos="985"/>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 природе возникновения делегирования процессуального полномочия (делегирование в силу субъективного права; делегирование в силу юридической обязанности);</w:t>
      </w:r>
    </w:p>
    <w:p w14:paraId="321797C6" w14:textId="77777777" w:rsidR="006B4EA5" w:rsidRPr="006B4EA5" w:rsidRDefault="006B4EA5" w:rsidP="006B4EA5">
      <w:pPr>
        <w:numPr>
          <w:ilvl w:val="0"/>
          <w:numId w:val="24"/>
        </w:numPr>
        <w:tabs>
          <w:tab w:val="clear" w:pos="720"/>
          <w:tab w:val="left" w:pos="990"/>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 объему делегируемых процессуальных полномочий (делегирование пол</w:t>
      </w:r>
      <w:r w:rsidRPr="006B4EA5">
        <w:rPr>
          <w:rFonts w:ascii="Times New Roman" w:eastAsia="Times New Roman" w:hAnsi="Times New Roman" w:cs="Times New Roman"/>
          <w:color w:val="000000"/>
          <w:kern w:val="0"/>
          <w:sz w:val="26"/>
          <w:szCs w:val="26"/>
          <w:shd w:val="clear" w:color="auto" w:fill="FFFFFF"/>
          <w:lang w:eastAsia="ru-RU"/>
        </w:rPr>
        <w:softHyphen/>
        <w:t>номочия в полном объеме; делегирование определенной части полномочия).</w:t>
      </w:r>
    </w:p>
    <w:p w14:paraId="4E264EDC" w14:textId="77777777" w:rsidR="006B4EA5" w:rsidRPr="006B4EA5" w:rsidRDefault="006B4EA5" w:rsidP="006B4EA5">
      <w:pPr>
        <w:numPr>
          <w:ilvl w:val="0"/>
          <w:numId w:val="26"/>
        </w:numPr>
        <w:tabs>
          <w:tab w:val="clear" w:pos="709"/>
          <w:tab w:val="left" w:pos="1028"/>
        </w:tabs>
        <w:suppressAutoHyphens w:val="0"/>
        <w:spacing w:after="0" w:line="480" w:lineRule="exact"/>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Выделенные автором в ходе исследования общие закономерности делеги</w:t>
      </w:r>
      <w:r w:rsidRPr="006B4EA5">
        <w:rPr>
          <w:rFonts w:ascii="Times New Roman" w:eastAsia="Times New Roman" w:hAnsi="Times New Roman" w:cs="Times New Roman"/>
          <w:color w:val="000000"/>
          <w:kern w:val="0"/>
          <w:sz w:val="26"/>
          <w:szCs w:val="26"/>
          <w:shd w:val="clear" w:color="auto" w:fill="FFFFFF"/>
          <w:lang w:eastAsia="ru-RU"/>
        </w:rPr>
        <w:softHyphen/>
        <w:t>рования процессуальных полномочий в уголовном судом производстве:</w:t>
      </w:r>
    </w:p>
    <w:p w14:paraId="2EAC3626" w14:textId="77777777" w:rsidR="006B4EA5" w:rsidRPr="006B4EA5" w:rsidRDefault="006B4EA5" w:rsidP="006B4EA5">
      <w:pPr>
        <w:numPr>
          <w:ilvl w:val="0"/>
          <w:numId w:val="24"/>
        </w:numPr>
        <w:tabs>
          <w:tab w:val="clear" w:pos="720"/>
          <w:tab w:val="left" w:pos="999"/>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определенная структура, характеризующаяся наличием субъектов, содержа</w:t>
      </w:r>
      <w:r w:rsidRPr="006B4EA5">
        <w:rPr>
          <w:rFonts w:ascii="Times New Roman" w:eastAsia="Times New Roman" w:hAnsi="Times New Roman" w:cs="Times New Roman"/>
          <w:color w:val="000000"/>
          <w:kern w:val="0"/>
          <w:sz w:val="26"/>
          <w:szCs w:val="26"/>
          <w:shd w:val="clear" w:color="auto" w:fill="FFFFFF"/>
          <w:lang w:eastAsia="ru-RU"/>
        </w:rPr>
        <w:softHyphen/>
        <w:t>ния, объекта и предмета делегирования;</w:t>
      </w:r>
    </w:p>
    <w:p w14:paraId="1FA61CAF" w14:textId="77777777" w:rsidR="006B4EA5" w:rsidRPr="006B4EA5" w:rsidRDefault="006B4EA5" w:rsidP="006B4EA5">
      <w:pPr>
        <w:numPr>
          <w:ilvl w:val="0"/>
          <w:numId w:val="24"/>
        </w:numPr>
        <w:tabs>
          <w:tab w:val="clear" w:pos="720"/>
          <w:tab w:val="left" w:pos="999"/>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общая цель, состоящая в реализации наиболее действенного способа осу</w:t>
      </w:r>
      <w:r w:rsidRPr="006B4EA5">
        <w:rPr>
          <w:rFonts w:ascii="Times New Roman" w:eastAsia="Times New Roman" w:hAnsi="Times New Roman" w:cs="Times New Roman"/>
          <w:color w:val="000000"/>
          <w:kern w:val="0"/>
          <w:sz w:val="26"/>
          <w:szCs w:val="26"/>
          <w:shd w:val="clear" w:color="auto" w:fill="FFFFFF"/>
          <w:lang w:eastAsia="ru-RU"/>
        </w:rPr>
        <w:softHyphen/>
        <w:t>ществления процессуальных полномочий для обеспечения назначения уголовного судопроизводства;</w:t>
      </w:r>
    </w:p>
    <w:p w14:paraId="42A726FD" w14:textId="77777777" w:rsidR="006B4EA5" w:rsidRPr="006B4EA5" w:rsidRDefault="006B4EA5" w:rsidP="006B4EA5">
      <w:pPr>
        <w:numPr>
          <w:ilvl w:val="0"/>
          <w:numId w:val="24"/>
        </w:numPr>
        <w:tabs>
          <w:tab w:val="clear" w:pos="720"/>
          <w:tab w:val="left" w:pos="1024"/>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единые принципы законности, рациональности и эффективности.</w:t>
      </w:r>
    </w:p>
    <w:p w14:paraId="218F8158" w14:textId="77777777" w:rsidR="006B4EA5" w:rsidRPr="006B4EA5" w:rsidRDefault="006B4EA5" w:rsidP="006B4EA5">
      <w:pPr>
        <w:numPr>
          <w:ilvl w:val="0"/>
          <w:numId w:val="26"/>
        </w:numPr>
        <w:tabs>
          <w:tab w:val="clear" w:pos="709"/>
          <w:tab w:val="left" w:pos="1177"/>
        </w:tabs>
        <w:suppressAutoHyphens w:val="0"/>
        <w:spacing w:after="0" w:line="480" w:lineRule="exact"/>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Вывод о том, что нормы, регламентирующие делегирование процессуаль</w:t>
      </w:r>
      <w:r w:rsidRPr="006B4EA5">
        <w:rPr>
          <w:rFonts w:ascii="Times New Roman" w:eastAsia="Times New Roman" w:hAnsi="Times New Roman" w:cs="Times New Roman"/>
          <w:color w:val="000000"/>
          <w:kern w:val="0"/>
          <w:sz w:val="26"/>
          <w:szCs w:val="26"/>
          <w:shd w:val="clear" w:color="auto" w:fill="FFFFFF"/>
          <w:lang w:eastAsia="ru-RU"/>
        </w:rPr>
        <w:softHyphen/>
        <w:t>ных полномочий, несмотря на отсутствие их обособленности в УПК РФ, регули</w:t>
      </w:r>
      <w:r w:rsidRPr="006B4EA5">
        <w:rPr>
          <w:rFonts w:ascii="Times New Roman" w:eastAsia="Times New Roman" w:hAnsi="Times New Roman" w:cs="Times New Roman"/>
          <w:color w:val="000000"/>
          <w:kern w:val="0"/>
          <w:sz w:val="26"/>
          <w:szCs w:val="26"/>
          <w:shd w:val="clear" w:color="auto" w:fill="FFFFFF"/>
          <w:lang w:eastAsia="ru-RU"/>
        </w:rPr>
        <w:softHyphen/>
        <w:t>руют определенный вид общественных отношений в области возложения, пере</w:t>
      </w:r>
      <w:r w:rsidRPr="006B4EA5">
        <w:rPr>
          <w:rFonts w:ascii="Times New Roman" w:eastAsia="Times New Roman" w:hAnsi="Times New Roman" w:cs="Times New Roman"/>
          <w:color w:val="000000"/>
          <w:kern w:val="0"/>
          <w:sz w:val="26"/>
          <w:szCs w:val="26"/>
          <w:shd w:val="clear" w:color="auto" w:fill="FFFFFF"/>
          <w:lang w:eastAsia="ru-RU"/>
        </w:rPr>
        <w:softHyphen/>
        <w:t>дачи и приобретения процессуальных полномочий и, следовательно, обладают признаками правового института, представляющего собой перспективное направ</w:t>
      </w:r>
      <w:r w:rsidRPr="006B4EA5">
        <w:rPr>
          <w:rFonts w:ascii="Times New Roman" w:eastAsia="Times New Roman" w:hAnsi="Times New Roman" w:cs="Times New Roman"/>
          <w:color w:val="000000"/>
          <w:kern w:val="0"/>
          <w:sz w:val="26"/>
          <w:szCs w:val="26"/>
          <w:shd w:val="clear" w:color="auto" w:fill="FFFFFF"/>
          <w:lang w:eastAsia="ru-RU"/>
        </w:rPr>
        <w:softHyphen/>
        <w:t>ление развития в доктрине уголовного процесса.</w:t>
      </w:r>
    </w:p>
    <w:p w14:paraId="1961C0BF" w14:textId="77777777" w:rsidR="006B4EA5" w:rsidRPr="006B4EA5" w:rsidRDefault="006B4EA5" w:rsidP="006B4EA5">
      <w:pPr>
        <w:numPr>
          <w:ilvl w:val="0"/>
          <w:numId w:val="27"/>
        </w:numPr>
        <w:tabs>
          <w:tab w:val="clear" w:pos="709"/>
          <w:tab w:val="left" w:pos="1246"/>
        </w:tabs>
        <w:suppressAutoHyphens w:val="0"/>
        <w:spacing w:after="0" w:line="480" w:lineRule="exact"/>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Положения о теоретических принципах делегирования.</w:t>
      </w:r>
    </w:p>
    <w:p w14:paraId="562C2691" w14:textId="77777777" w:rsidR="006B4EA5" w:rsidRPr="006B4EA5" w:rsidRDefault="006B4EA5" w:rsidP="006B4EA5">
      <w:pPr>
        <w:tabs>
          <w:tab w:val="clear" w:pos="709"/>
        </w:tabs>
        <w:suppressAutoHyphens w:val="0"/>
        <w:spacing w:after="0" w:line="480" w:lineRule="exact"/>
        <w:ind w:firstLine="880"/>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Диссертантом на основе анализа судебной и следственной практики, мне</w:t>
      </w:r>
      <w:r w:rsidRPr="006B4EA5">
        <w:rPr>
          <w:rFonts w:ascii="Times New Roman" w:eastAsia="Times New Roman" w:hAnsi="Times New Roman" w:cs="Times New Roman"/>
          <w:color w:val="000000"/>
          <w:kern w:val="0"/>
          <w:sz w:val="26"/>
          <w:szCs w:val="26"/>
          <w:shd w:val="clear" w:color="auto" w:fill="FFFFFF"/>
          <w:lang w:eastAsia="ru-RU"/>
        </w:rPr>
        <w:softHyphen/>
        <w:t>ний ученых сформулированы теоретические принципы делегирования как осново</w:t>
      </w:r>
      <w:r w:rsidRPr="006B4EA5">
        <w:rPr>
          <w:rFonts w:ascii="Times New Roman" w:eastAsia="Times New Roman" w:hAnsi="Times New Roman" w:cs="Times New Roman"/>
          <w:color w:val="000000"/>
          <w:kern w:val="0"/>
          <w:sz w:val="26"/>
          <w:szCs w:val="26"/>
          <w:shd w:val="clear" w:color="auto" w:fill="FFFFFF"/>
          <w:lang w:eastAsia="ru-RU"/>
        </w:rPr>
        <w:softHyphen/>
        <w:t>полагающие положения, определяющие порядок его осуществления:</w:t>
      </w:r>
    </w:p>
    <w:p w14:paraId="76D077F1" w14:textId="77777777" w:rsidR="006B4EA5" w:rsidRPr="006B4EA5" w:rsidRDefault="006B4EA5" w:rsidP="006B4EA5">
      <w:pPr>
        <w:numPr>
          <w:ilvl w:val="0"/>
          <w:numId w:val="28"/>
        </w:numPr>
        <w:tabs>
          <w:tab w:val="clear" w:pos="709"/>
          <w:tab w:val="left" w:pos="1028"/>
        </w:tabs>
        <w:suppressAutoHyphens w:val="0"/>
        <w:spacing w:after="0" w:line="480" w:lineRule="exact"/>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Принцип законности, подразумевающий, общеправовые требования к про</w:t>
      </w:r>
      <w:r w:rsidRPr="006B4EA5">
        <w:rPr>
          <w:rFonts w:ascii="Times New Roman" w:eastAsia="Times New Roman" w:hAnsi="Times New Roman" w:cs="Times New Roman"/>
          <w:color w:val="000000"/>
          <w:kern w:val="0"/>
          <w:sz w:val="26"/>
          <w:szCs w:val="26"/>
          <w:shd w:val="clear" w:color="auto" w:fill="FFFFFF"/>
          <w:lang w:eastAsia="ru-RU"/>
        </w:rPr>
        <w:softHyphen/>
        <w:t>цессуальным действиям: во-первых, законодательную регламентацию конкретного способа осуществления уголовно-процессуальных полномочий посредством деле</w:t>
      </w:r>
      <w:r w:rsidRPr="006B4EA5">
        <w:rPr>
          <w:rFonts w:ascii="Times New Roman" w:eastAsia="Times New Roman" w:hAnsi="Times New Roman" w:cs="Times New Roman"/>
          <w:color w:val="000000"/>
          <w:kern w:val="0"/>
          <w:sz w:val="26"/>
          <w:szCs w:val="26"/>
          <w:shd w:val="clear" w:color="auto" w:fill="FFFFFF"/>
          <w:lang w:eastAsia="ru-RU"/>
        </w:rPr>
        <w:softHyphen/>
        <w:t>гирования, во-вторых, соблюдение требований закона и принципов уголовного су</w:t>
      </w:r>
      <w:r w:rsidRPr="006B4EA5">
        <w:rPr>
          <w:rFonts w:ascii="Times New Roman" w:eastAsia="Times New Roman" w:hAnsi="Times New Roman" w:cs="Times New Roman"/>
          <w:color w:val="000000"/>
          <w:kern w:val="0"/>
          <w:sz w:val="26"/>
          <w:szCs w:val="26"/>
          <w:shd w:val="clear" w:color="auto" w:fill="FFFFFF"/>
          <w:lang w:eastAsia="ru-RU"/>
        </w:rPr>
        <w:softHyphen/>
      </w:r>
      <w:r w:rsidRPr="006B4EA5">
        <w:rPr>
          <w:rFonts w:ascii="Times New Roman" w:eastAsia="Times New Roman" w:hAnsi="Times New Roman" w:cs="Times New Roman"/>
          <w:color w:val="000000"/>
          <w:kern w:val="0"/>
          <w:sz w:val="26"/>
          <w:szCs w:val="26"/>
          <w:shd w:val="clear" w:color="auto" w:fill="FFFFFF"/>
          <w:lang w:eastAsia="ru-RU"/>
        </w:rPr>
        <w:lastRenderedPageBreak/>
        <w:t>допроизводства при его реализации, а также специальные условия легитимности делегирования и принятия процессуальных полномочий в уголовном судопроиз</w:t>
      </w:r>
      <w:r w:rsidRPr="006B4EA5">
        <w:rPr>
          <w:rFonts w:ascii="Times New Roman" w:eastAsia="Times New Roman" w:hAnsi="Times New Roman" w:cs="Times New Roman"/>
          <w:color w:val="000000"/>
          <w:kern w:val="0"/>
          <w:sz w:val="26"/>
          <w:szCs w:val="26"/>
          <w:shd w:val="clear" w:color="auto" w:fill="FFFFFF"/>
          <w:lang w:eastAsia="ru-RU"/>
        </w:rPr>
        <w:softHyphen/>
        <w:t>водстве (пределы делегирования):</w:t>
      </w:r>
    </w:p>
    <w:p w14:paraId="36964EA3" w14:textId="77777777" w:rsidR="006B4EA5" w:rsidRPr="006B4EA5" w:rsidRDefault="006B4EA5" w:rsidP="006B4EA5">
      <w:pPr>
        <w:numPr>
          <w:ilvl w:val="0"/>
          <w:numId w:val="24"/>
        </w:numPr>
        <w:tabs>
          <w:tab w:val="clear" w:pos="720"/>
          <w:tab w:val="left" w:pos="932"/>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делегировать и принять процессуальные полномочия могут только надле</w:t>
      </w:r>
      <w:r w:rsidRPr="006B4EA5">
        <w:rPr>
          <w:rFonts w:ascii="Times New Roman" w:eastAsia="Times New Roman" w:hAnsi="Times New Roman" w:cs="Times New Roman"/>
          <w:color w:val="000000"/>
          <w:kern w:val="0"/>
          <w:sz w:val="26"/>
          <w:szCs w:val="26"/>
          <w:shd w:val="clear" w:color="auto" w:fill="FFFFFF"/>
          <w:lang w:eastAsia="ru-RU"/>
        </w:rPr>
        <w:softHyphen/>
        <w:t>жащие субъекты, то есть участники уголовного судопроизводства, наделенные в установленном законом порядке правом осуществления тех процессуальных пол</w:t>
      </w:r>
      <w:r w:rsidRPr="006B4EA5">
        <w:rPr>
          <w:rFonts w:ascii="Times New Roman" w:eastAsia="Times New Roman" w:hAnsi="Times New Roman" w:cs="Times New Roman"/>
          <w:color w:val="000000"/>
          <w:kern w:val="0"/>
          <w:sz w:val="26"/>
          <w:szCs w:val="26"/>
          <w:shd w:val="clear" w:color="auto" w:fill="FFFFFF"/>
          <w:lang w:eastAsia="ru-RU"/>
        </w:rPr>
        <w:softHyphen/>
        <w:t>номочий, которые планируется делегировать, с одной стороны, а с другой - участ</w:t>
      </w:r>
      <w:r w:rsidRPr="006B4EA5">
        <w:rPr>
          <w:rFonts w:ascii="Times New Roman" w:eastAsia="Times New Roman" w:hAnsi="Times New Roman" w:cs="Times New Roman"/>
          <w:color w:val="000000"/>
          <w:kern w:val="0"/>
          <w:sz w:val="26"/>
          <w:szCs w:val="26"/>
          <w:shd w:val="clear" w:color="auto" w:fill="FFFFFF"/>
          <w:lang w:eastAsia="ru-RU"/>
        </w:rPr>
        <w:softHyphen/>
        <w:t>ники уголовного судопроизводства, на которых возлагаются соответствующие процессуальные полномочия, или лица, приобретающие соответствующий статус в результате делегирования;</w:t>
      </w:r>
    </w:p>
    <w:p w14:paraId="3F53A73F" w14:textId="77777777" w:rsidR="006B4EA5" w:rsidRPr="006B4EA5" w:rsidRDefault="006B4EA5" w:rsidP="006B4EA5">
      <w:pPr>
        <w:numPr>
          <w:ilvl w:val="0"/>
          <w:numId w:val="24"/>
        </w:numPr>
        <w:tabs>
          <w:tab w:val="clear" w:pos="720"/>
          <w:tab w:val="left" w:pos="937"/>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ряд процессуальных полномочий не подлежат делегированию, таким обра</w:t>
      </w:r>
      <w:r w:rsidRPr="006B4EA5">
        <w:rPr>
          <w:rFonts w:ascii="Times New Roman" w:eastAsia="Times New Roman" w:hAnsi="Times New Roman" w:cs="Times New Roman"/>
          <w:color w:val="000000"/>
          <w:kern w:val="0"/>
          <w:sz w:val="26"/>
          <w:szCs w:val="26"/>
          <w:shd w:val="clear" w:color="auto" w:fill="FFFFFF"/>
          <w:lang w:eastAsia="ru-RU"/>
        </w:rPr>
        <w:softHyphen/>
        <w:t>зом, делегирование и принятие процессуальных полномочий не должно выходить за пределы предмета делегирования;</w:t>
      </w:r>
    </w:p>
    <w:p w14:paraId="0743E22C" w14:textId="77777777" w:rsidR="006B4EA5" w:rsidRPr="006B4EA5" w:rsidRDefault="006B4EA5" w:rsidP="006B4EA5">
      <w:pPr>
        <w:numPr>
          <w:ilvl w:val="0"/>
          <w:numId w:val="24"/>
        </w:numPr>
        <w:tabs>
          <w:tab w:val="clear" w:pos="720"/>
          <w:tab w:val="left" w:pos="927"/>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все виды процессуальных решений, касающиеся делегирования процессу</w:t>
      </w:r>
      <w:r w:rsidRPr="006B4EA5">
        <w:rPr>
          <w:rFonts w:ascii="Times New Roman" w:eastAsia="Times New Roman" w:hAnsi="Times New Roman" w:cs="Times New Roman"/>
          <w:color w:val="000000"/>
          <w:kern w:val="0"/>
          <w:sz w:val="26"/>
          <w:szCs w:val="26"/>
          <w:shd w:val="clear" w:color="auto" w:fill="FFFFFF"/>
          <w:lang w:eastAsia="ru-RU"/>
        </w:rPr>
        <w:softHyphen/>
        <w:t>альных полномочий, а также процессуальные действия, производимые в процессе реализации делегированных уголовно-процессуальных полномочий, могут быть обжалованы в порядке, установленном главой 16 УПК РФ.</w:t>
      </w:r>
    </w:p>
    <w:p w14:paraId="524873FF" w14:textId="77777777" w:rsidR="006B4EA5" w:rsidRPr="006B4EA5" w:rsidRDefault="006B4EA5" w:rsidP="006B4EA5">
      <w:pPr>
        <w:numPr>
          <w:ilvl w:val="0"/>
          <w:numId w:val="28"/>
        </w:numPr>
        <w:tabs>
          <w:tab w:val="clear" w:pos="709"/>
          <w:tab w:val="left" w:pos="1028"/>
        </w:tabs>
        <w:suppressAutoHyphens w:val="0"/>
        <w:spacing w:after="0" w:line="480" w:lineRule="exact"/>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Принцип рациональности, заключающийся в том, что к делегированию как способу осуществления процессуальных полномочий надлежит обращаться только в случаях, когда их реализация непосредственно уполномоченным на то участни</w:t>
      </w:r>
      <w:r w:rsidRPr="006B4EA5">
        <w:rPr>
          <w:rFonts w:ascii="Times New Roman" w:eastAsia="Times New Roman" w:hAnsi="Times New Roman" w:cs="Times New Roman"/>
          <w:color w:val="000000"/>
          <w:kern w:val="0"/>
          <w:sz w:val="26"/>
          <w:szCs w:val="26"/>
          <w:shd w:val="clear" w:color="auto" w:fill="FFFFFF"/>
          <w:lang w:eastAsia="ru-RU"/>
        </w:rPr>
        <w:softHyphen/>
        <w:t>ком уголовного судопроизводства в силу объективных причин невозможна или бу</w:t>
      </w:r>
      <w:r w:rsidRPr="006B4EA5">
        <w:rPr>
          <w:rFonts w:ascii="Times New Roman" w:eastAsia="Times New Roman" w:hAnsi="Times New Roman" w:cs="Times New Roman"/>
          <w:color w:val="000000"/>
          <w:kern w:val="0"/>
          <w:sz w:val="26"/>
          <w:szCs w:val="26"/>
          <w:shd w:val="clear" w:color="auto" w:fill="FFFFFF"/>
          <w:lang w:eastAsia="ru-RU"/>
        </w:rPr>
        <w:softHyphen/>
        <w:t>дет сопряжена с излишними, по сравнению с делегированным способом, затратами</w:t>
      </w:r>
    </w:p>
    <w:p w14:paraId="4096D873" w14:textId="77777777" w:rsidR="006B4EA5" w:rsidRPr="006B4EA5" w:rsidRDefault="006B4EA5" w:rsidP="006B4EA5">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временных, трудовых и иных ресурсов.</w:t>
      </w:r>
    </w:p>
    <w:p w14:paraId="75FA934F" w14:textId="77777777" w:rsidR="006B4EA5" w:rsidRPr="006B4EA5" w:rsidRDefault="006B4EA5" w:rsidP="006B4EA5">
      <w:pPr>
        <w:numPr>
          <w:ilvl w:val="0"/>
          <w:numId w:val="28"/>
        </w:numPr>
        <w:tabs>
          <w:tab w:val="clear" w:pos="709"/>
          <w:tab w:val="left" w:pos="1033"/>
        </w:tabs>
        <w:suppressAutoHyphens w:val="0"/>
        <w:spacing w:after="0" w:line="480" w:lineRule="exact"/>
        <w:jc w:val="left"/>
        <w:rPr>
          <w:rFonts w:ascii="Times New Roman" w:eastAsia="Times New Roman" w:hAnsi="Times New Roman" w:cs="Times New Roman"/>
          <w:kern w:val="0"/>
          <w:sz w:val="26"/>
          <w:szCs w:val="26"/>
          <w:lang w:eastAsia="ru-RU"/>
        </w:rPr>
      </w:pPr>
      <w:r w:rsidRPr="006B4EA5">
        <w:rPr>
          <w:rFonts w:ascii="Times New Roman" w:eastAsia="Times New Roman" w:hAnsi="Times New Roman" w:cs="Times New Roman"/>
          <w:color w:val="000000"/>
          <w:kern w:val="0"/>
          <w:sz w:val="26"/>
          <w:szCs w:val="26"/>
          <w:shd w:val="clear" w:color="auto" w:fill="FFFFFF"/>
          <w:lang w:eastAsia="ru-RU"/>
        </w:rPr>
        <w:t>Принцип эффективности, обязывающий уполномоченного участника уго</w:t>
      </w:r>
      <w:r w:rsidRPr="006B4EA5">
        <w:rPr>
          <w:rFonts w:ascii="Times New Roman" w:eastAsia="Times New Roman" w:hAnsi="Times New Roman" w:cs="Times New Roman"/>
          <w:color w:val="000000"/>
          <w:kern w:val="0"/>
          <w:sz w:val="26"/>
          <w:szCs w:val="26"/>
          <w:shd w:val="clear" w:color="auto" w:fill="FFFFFF"/>
          <w:lang w:eastAsia="ru-RU"/>
        </w:rPr>
        <w:softHyphen/>
        <w:t>ловного судопроизводства в каждом конкретном случае при решении вопроса о це</w:t>
      </w:r>
      <w:r w:rsidRPr="006B4EA5">
        <w:rPr>
          <w:rFonts w:ascii="Times New Roman" w:eastAsia="Times New Roman" w:hAnsi="Times New Roman" w:cs="Times New Roman"/>
          <w:color w:val="000000"/>
          <w:kern w:val="0"/>
          <w:sz w:val="26"/>
          <w:szCs w:val="26"/>
          <w:shd w:val="clear" w:color="auto" w:fill="FFFFFF"/>
          <w:lang w:eastAsia="ru-RU"/>
        </w:rPr>
        <w:softHyphen/>
        <w:t>лесообразности избрания способа реализации процессуальных полномочий - само</w:t>
      </w:r>
      <w:r w:rsidRPr="006B4EA5">
        <w:rPr>
          <w:rFonts w:ascii="Times New Roman" w:eastAsia="Times New Roman" w:hAnsi="Times New Roman" w:cs="Times New Roman"/>
          <w:color w:val="000000"/>
          <w:kern w:val="0"/>
          <w:sz w:val="26"/>
          <w:szCs w:val="26"/>
          <w:shd w:val="clear" w:color="auto" w:fill="FFFFFF"/>
          <w:lang w:eastAsia="ru-RU"/>
        </w:rPr>
        <w:softHyphen/>
        <w:t>стоятельно или посредством делегирования - прогнозировать влияние избранной тактики на результаты производства процессуального действия.</w:t>
      </w:r>
    </w:p>
    <w:p w14:paraId="34441C75" w14:textId="77777777" w:rsidR="006B4EA5" w:rsidRPr="006B4EA5" w:rsidRDefault="006B4EA5" w:rsidP="006B4EA5"/>
    <w:sectPr w:rsidR="006B4EA5" w:rsidRPr="006B4E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A661" w14:textId="77777777" w:rsidR="00D77484" w:rsidRDefault="00D77484">
      <w:pPr>
        <w:spacing w:after="0" w:line="240" w:lineRule="auto"/>
      </w:pPr>
      <w:r>
        <w:separator/>
      </w:r>
    </w:p>
  </w:endnote>
  <w:endnote w:type="continuationSeparator" w:id="0">
    <w:p w14:paraId="41E35C04" w14:textId="77777777" w:rsidR="00D77484" w:rsidRDefault="00D7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2D3E" w14:textId="77777777" w:rsidR="00D77484" w:rsidRDefault="00D77484"/>
    <w:p w14:paraId="4F3A428B" w14:textId="77777777" w:rsidR="00D77484" w:rsidRDefault="00D77484"/>
    <w:p w14:paraId="0917BB7B" w14:textId="77777777" w:rsidR="00D77484" w:rsidRDefault="00D77484"/>
    <w:p w14:paraId="6E8014E7" w14:textId="77777777" w:rsidR="00D77484" w:rsidRDefault="00D77484"/>
    <w:p w14:paraId="42AEDD1A" w14:textId="77777777" w:rsidR="00D77484" w:rsidRDefault="00D77484"/>
    <w:p w14:paraId="4964F999" w14:textId="77777777" w:rsidR="00D77484" w:rsidRDefault="00D77484"/>
    <w:p w14:paraId="41C8438A" w14:textId="77777777" w:rsidR="00D77484" w:rsidRDefault="00D774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9A0282" wp14:editId="3D5F19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5F88" w14:textId="77777777" w:rsidR="00D77484" w:rsidRDefault="00D774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A02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155F88" w14:textId="77777777" w:rsidR="00D77484" w:rsidRDefault="00D774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D3E09F" w14:textId="77777777" w:rsidR="00D77484" w:rsidRDefault="00D77484"/>
    <w:p w14:paraId="6D5D0548" w14:textId="77777777" w:rsidR="00D77484" w:rsidRDefault="00D77484"/>
    <w:p w14:paraId="24A08CF9" w14:textId="77777777" w:rsidR="00D77484" w:rsidRDefault="00D774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615EE0" wp14:editId="26816D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4605C" w14:textId="77777777" w:rsidR="00D77484" w:rsidRDefault="00D77484"/>
                          <w:p w14:paraId="6FB15374" w14:textId="77777777" w:rsidR="00D77484" w:rsidRDefault="00D774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615E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C4605C" w14:textId="77777777" w:rsidR="00D77484" w:rsidRDefault="00D77484"/>
                    <w:p w14:paraId="6FB15374" w14:textId="77777777" w:rsidR="00D77484" w:rsidRDefault="00D774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4D0300" w14:textId="77777777" w:rsidR="00D77484" w:rsidRDefault="00D77484"/>
    <w:p w14:paraId="2B78E8F9" w14:textId="77777777" w:rsidR="00D77484" w:rsidRDefault="00D77484">
      <w:pPr>
        <w:rPr>
          <w:sz w:val="2"/>
          <w:szCs w:val="2"/>
        </w:rPr>
      </w:pPr>
    </w:p>
    <w:p w14:paraId="588E675B" w14:textId="77777777" w:rsidR="00D77484" w:rsidRDefault="00D77484"/>
    <w:p w14:paraId="6A1FF229" w14:textId="77777777" w:rsidR="00D77484" w:rsidRDefault="00D77484">
      <w:pPr>
        <w:spacing w:after="0" w:line="240" w:lineRule="auto"/>
      </w:pPr>
    </w:p>
  </w:footnote>
  <w:footnote w:type="continuationSeparator" w:id="0">
    <w:p w14:paraId="15F462DF" w14:textId="77777777" w:rsidR="00D77484" w:rsidRDefault="00D77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4"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3"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6"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9"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77"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7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6"/>
  </w:num>
  <w:num w:numId="7">
    <w:abstractNumId w:val="37"/>
  </w:num>
  <w:num w:numId="8">
    <w:abstractNumId w:val="6"/>
  </w:num>
  <w:num w:numId="9">
    <w:abstractNumId w:val="7"/>
  </w:num>
  <w:num w:numId="10">
    <w:abstractNumId w:val="8"/>
  </w:num>
  <w:num w:numId="11">
    <w:abstractNumId w:val="76"/>
  </w:num>
  <w:num w:numId="12">
    <w:abstractNumId w:val="77"/>
  </w:num>
  <w:num w:numId="13">
    <w:abstractNumId w:val="46"/>
  </w:num>
  <w:num w:numId="14">
    <w:abstractNumId w:val="5"/>
  </w:num>
  <w:num w:numId="15">
    <w:abstractNumId w:val="40"/>
  </w:num>
  <w:num w:numId="16">
    <w:abstractNumId w:val="41"/>
  </w:num>
  <w:num w:numId="17">
    <w:abstractNumId w:val="29"/>
  </w:num>
  <w:num w:numId="18">
    <w:abstractNumId w:val="30"/>
  </w:num>
  <w:num w:numId="19">
    <w:abstractNumId w:val="49"/>
  </w:num>
  <w:num w:numId="20">
    <w:abstractNumId w:val="64"/>
  </w:num>
  <w:num w:numId="21">
    <w:abstractNumId w:val="48"/>
  </w:num>
  <w:num w:numId="22">
    <w:abstractNumId w:val="50"/>
  </w:num>
  <w:num w:numId="23">
    <w:abstractNumId w:val="51"/>
  </w:num>
  <w:num w:numId="24">
    <w:abstractNumId w:val="52"/>
  </w:num>
  <w:num w:numId="25">
    <w:abstractNumId w:val="53"/>
  </w:num>
  <w:num w:numId="26">
    <w:abstractNumId w:val="54"/>
  </w:num>
  <w:num w:numId="27">
    <w:abstractNumId w:val="56"/>
  </w:num>
  <w:num w:numId="28">
    <w:abstractNumId w:val="5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84"/>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60009</TotalTime>
  <Pages>7</Pages>
  <Words>1841</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1326</cp:revision>
  <cp:lastPrinted>2009-02-06T05:36:00Z</cp:lastPrinted>
  <dcterms:created xsi:type="dcterms:W3CDTF">2024-01-07T13:43:00Z</dcterms:created>
  <dcterms:modified xsi:type="dcterms:W3CDTF">2025-04-01T19:23:00Z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