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C25ECD8" w:rsidR="00357014" w:rsidRPr="00106EEF" w:rsidRDefault="00106EEF" w:rsidP="00106EEF">
      <w:r>
        <w:rPr>
          <w:rFonts w:ascii="Verdana" w:hAnsi="Verdana"/>
          <w:b/>
          <w:bCs/>
          <w:color w:val="000000"/>
          <w:shd w:val="clear" w:color="auto" w:fill="FFFFFF"/>
        </w:rPr>
        <w:t>Горбачов Сергій Валерійович. Оптимізація анестезіологічного забезпечення та періопераційної інтенсивної терапії хворих на гострий панкреатит з урахуванням підвищення біологічної стійкості організму : Дис... канд. наук: 14.01.30 - 2010</w:t>
      </w:r>
    </w:p>
    <w:sectPr w:rsidR="00357014" w:rsidRPr="00106E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275A" w14:textId="77777777" w:rsidR="00427855" w:rsidRDefault="00427855">
      <w:pPr>
        <w:spacing w:after="0" w:line="240" w:lineRule="auto"/>
      </w:pPr>
      <w:r>
        <w:separator/>
      </w:r>
    </w:p>
  </w:endnote>
  <w:endnote w:type="continuationSeparator" w:id="0">
    <w:p w14:paraId="69E945D8" w14:textId="77777777" w:rsidR="00427855" w:rsidRDefault="0042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EC83" w14:textId="77777777" w:rsidR="00427855" w:rsidRDefault="00427855">
      <w:pPr>
        <w:spacing w:after="0" w:line="240" w:lineRule="auto"/>
      </w:pPr>
      <w:r>
        <w:separator/>
      </w:r>
    </w:p>
  </w:footnote>
  <w:footnote w:type="continuationSeparator" w:id="0">
    <w:p w14:paraId="4DF7D8AB" w14:textId="77777777" w:rsidR="00427855" w:rsidRDefault="0042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8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855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112405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2666</cp:revision>
  <dcterms:created xsi:type="dcterms:W3CDTF">2024-06-20T08:51:00Z</dcterms:created>
  <dcterms:modified xsi:type="dcterms:W3CDTF">2025-01-03T11:02:00Z</dcterms:modified>
  <cp:category/>
</cp:coreProperties>
</file>