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192926" w:rsidRDefault="00192926" w:rsidP="00192926">
      <w:r w:rsidRPr="00192926">
        <w:rPr>
          <w:rFonts w:ascii="Times New Roman" w:eastAsia="Arial Narrow" w:hAnsi="Times New Roman" w:cs="Times New Roman"/>
          <w:b/>
          <w:bCs/>
          <w:color w:val="000000"/>
          <w:kern w:val="0"/>
          <w:sz w:val="24"/>
          <w:lang w:val="uk-UA" w:eastAsia="uk-UA" w:bidi="uk-UA"/>
        </w:rPr>
        <w:t>Буглова Наталія Олександрівна</w:t>
      </w:r>
      <w:r w:rsidRPr="00192926">
        <w:rPr>
          <w:rFonts w:ascii="Times New Roman" w:eastAsia="Arial Narrow" w:hAnsi="Times New Roman" w:cs="Times New Roman"/>
          <w:color w:val="000000"/>
          <w:kern w:val="0"/>
          <w:sz w:val="24"/>
          <w:lang w:val="uk-UA" w:eastAsia="uk-UA" w:bidi="uk-UA"/>
        </w:rPr>
        <w:t>, асистент кафедри педіатрії № 2 Вінницького національного медичного університету імені М. І. Пирогова МОЗ України: «Стан репаративної функції слизової оболонки травного тракту при виразці дванадцатипалої кишки у дітей» (14.01.10 - педіатрія). Спецрада Д 05.600.04 у Вінниць</w:t>
      </w:r>
      <w:r w:rsidRPr="00192926">
        <w:rPr>
          <w:rFonts w:ascii="Times New Roman" w:eastAsia="Arial Narrow" w:hAnsi="Times New Roman" w:cs="Times New Roman"/>
          <w:color w:val="000000"/>
          <w:kern w:val="0"/>
          <w:sz w:val="24"/>
          <w:lang w:val="uk-UA" w:eastAsia="uk-UA" w:bidi="uk-UA"/>
        </w:rPr>
        <w:softHyphen/>
        <w:t>кому національному медичному університеті імені М. І. Пирогова</w:t>
      </w:r>
    </w:p>
    <w:sectPr w:rsidR="00047DE3" w:rsidRPr="00192926"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1B790-E662-4D7D-A891-24B81816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Pages>
  <Words>54</Words>
  <Characters>313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79</cp:revision>
  <cp:lastPrinted>2009-02-06T05:36:00Z</cp:lastPrinted>
  <dcterms:created xsi:type="dcterms:W3CDTF">2020-05-07T08:13:00Z</dcterms:created>
  <dcterms:modified xsi:type="dcterms:W3CDTF">2020-05-08T09:57:00Z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