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D626A2" w:rsidRDefault="00D626A2" w:rsidP="00D626A2">
      <w:r w:rsidRPr="009E62F3">
        <w:rPr>
          <w:rFonts w:ascii="Times New Roman" w:eastAsia="Times New Roman" w:hAnsi="Times New Roman" w:cs="Times New Roman"/>
          <w:b/>
          <w:sz w:val="24"/>
          <w:szCs w:val="24"/>
          <w:lang w:eastAsia="ru-RU"/>
        </w:rPr>
        <w:t>Деркач Яна Володимирівна</w:t>
      </w:r>
      <w:r w:rsidRPr="009E62F3">
        <w:rPr>
          <w:rFonts w:ascii="Times New Roman" w:eastAsia="Times New Roman" w:hAnsi="Times New Roman" w:cs="Times New Roman"/>
          <w:sz w:val="24"/>
          <w:szCs w:val="24"/>
          <w:lang w:eastAsia="ru-RU"/>
        </w:rPr>
        <w:t>, завідувач Шостої криворізької державної нотаріальної контори, Південно-Східне міжрегіональне управління Міністерства юстиції України. Назва дисертації: «</w:t>
      </w:r>
      <w:r w:rsidRPr="009E62F3">
        <w:rPr>
          <w:rFonts w:ascii="Times New Roman" w:eastAsia="Times New Roman" w:hAnsi="Times New Roman" w:cs="Times New Roman"/>
          <w:bCs/>
          <w:sz w:val="24"/>
          <w:szCs w:val="24"/>
          <w:lang w:eastAsia="ru-RU"/>
        </w:rPr>
        <w:t>Кримінальна відповідальність за втечу із спеціалізованого лікувального закладу</w:t>
      </w:r>
      <w:r w:rsidRPr="009E62F3">
        <w:rPr>
          <w:rFonts w:ascii="Times New Roman" w:eastAsia="Times New Roman" w:hAnsi="Times New Roman" w:cs="Times New Roman"/>
          <w:sz w:val="24"/>
          <w:szCs w:val="24"/>
          <w:lang w:eastAsia="ru-RU"/>
        </w:rPr>
        <w:t xml:space="preserve">». </w:t>
      </w:r>
      <w:r w:rsidRPr="009E62F3">
        <w:rPr>
          <w:rFonts w:ascii="Times New Roman" w:eastAsia="Times New Roman" w:hAnsi="Times New Roman" w:cs="Times New Roman"/>
          <w:bCs/>
          <w:sz w:val="24"/>
          <w:szCs w:val="24"/>
          <w:lang w:eastAsia="ru-RU"/>
        </w:rPr>
        <w:t>Шифр та назва спеціальності</w:t>
      </w:r>
      <w:r w:rsidRPr="009E62F3">
        <w:rPr>
          <w:rFonts w:ascii="Times New Roman" w:eastAsia="Times New Roman" w:hAnsi="Times New Roman" w:cs="Times New Roman"/>
          <w:sz w:val="24"/>
          <w:szCs w:val="24"/>
          <w:lang w:eastAsia="ru-RU"/>
        </w:rPr>
        <w:t xml:space="preserve"> – 12.00.08 – кримінальне право та кримінологія; кримінально-виконавче право. Спецрада Д 08.727.04 Дніпропетровського державного університету внутрішніх справ</w:t>
      </w:r>
    </w:p>
    <w:sectPr w:rsidR="00B97607" w:rsidRPr="00D626A2"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D626A2" w:rsidRPr="00D626A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45CFD-004A-4165-82C6-7A451ACE8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2021-05-28T16:36:00Z</dcterms:created>
  <dcterms:modified xsi:type="dcterms:W3CDTF">2021-06-01T18:48:00Z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