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5DD9" w14:textId="75EE5A38" w:rsidR="00B17DA7" w:rsidRDefault="002234FC" w:rsidP="002234FC">
      <w:pPr>
        <w:rPr>
          <w:rFonts w:ascii="Verdana" w:hAnsi="Verdana"/>
          <w:b/>
          <w:bCs/>
          <w:color w:val="000000"/>
          <w:shd w:val="clear" w:color="auto" w:fill="FFFFFF"/>
        </w:rPr>
      </w:pPr>
      <w:r>
        <w:rPr>
          <w:rFonts w:ascii="Verdana" w:hAnsi="Verdana"/>
          <w:b/>
          <w:bCs/>
          <w:color w:val="000000"/>
          <w:shd w:val="clear" w:color="auto" w:fill="FFFFFF"/>
        </w:rPr>
        <w:t xml:space="preserve">Чубай Володимир Миколайович. 1. Формування та реалізація інноваційної стратегії 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34FC" w:rsidRPr="002234FC" w14:paraId="242BF9FF" w14:textId="77777777" w:rsidTr="002234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4FC" w:rsidRPr="002234FC" w14:paraId="603BDDB9" w14:textId="77777777">
              <w:trPr>
                <w:tblCellSpacing w:w="0" w:type="dxa"/>
              </w:trPr>
              <w:tc>
                <w:tcPr>
                  <w:tcW w:w="0" w:type="auto"/>
                  <w:vAlign w:val="center"/>
                  <w:hideMark/>
                </w:tcPr>
                <w:p w14:paraId="09EEA2C1"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lastRenderedPageBreak/>
                    <w:t>Чубай В.М. Формування та реалізація інноваційної стратегії машинобудівного підприємства. – Рукопис.</w:t>
                  </w:r>
                </w:p>
                <w:p w14:paraId="22E66E6D"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7D271ACB"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Дисертаційну роботу присвячено розробці теоретичних, методичних і практичних рекомендацій щодо формування та реалізації інноваційної стратегії машинобудівного підприємства. У дисертації розроблено методичні рекомендації щодо комплексного вибору інноваційної стратегії машинобудівного підприємства, запропоновано методичні положення щодо визначення комплексного показника, який відображає рівень достатності інноваційного потенціалу машинобудівного підприємства для реалізації конкретного виду інноваційної стратегії. Поглиблено трактування терміну “інноваційна стратегія підприємства”, удосконалено метод визначення рівня конкурентоспроможності машинобудівного підприємства та методичний підхід щодо оцінювання конкурентоспроможності інноваційної продукції у процесі вибору його інноваційної стратегії, вдосконалено класифікацію ризиків, притаманних інноваційній стратегії машинобудівного підприємства, та механізм здійснення моніторингу реалізації інноваційної стратегії.</w:t>
                  </w:r>
                </w:p>
              </w:tc>
            </w:tr>
          </w:tbl>
          <w:p w14:paraId="73B5E556" w14:textId="77777777" w:rsidR="002234FC" w:rsidRPr="002234FC" w:rsidRDefault="002234FC" w:rsidP="002234FC">
            <w:pPr>
              <w:spacing w:after="0" w:line="240" w:lineRule="auto"/>
              <w:rPr>
                <w:rFonts w:ascii="Times New Roman" w:eastAsia="Times New Roman" w:hAnsi="Times New Roman" w:cs="Times New Roman"/>
                <w:sz w:val="24"/>
                <w:szCs w:val="24"/>
              </w:rPr>
            </w:pPr>
          </w:p>
        </w:tc>
      </w:tr>
      <w:tr w:rsidR="002234FC" w:rsidRPr="002234FC" w14:paraId="4F574D5B" w14:textId="77777777" w:rsidTr="002234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34FC" w:rsidRPr="002234FC" w14:paraId="03752EB0" w14:textId="77777777">
              <w:trPr>
                <w:tblCellSpacing w:w="0" w:type="dxa"/>
              </w:trPr>
              <w:tc>
                <w:tcPr>
                  <w:tcW w:w="0" w:type="auto"/>
                  <w:vAlign w:val="center"/>
                  <w:hideMark/>
                </w:tcPr>
                <w:p w14:paraId="462278E3"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У дисертаційній роботі здійснено теоретичне узагальнення та науково обґрунтовано напрями удосконалення процесу формування і реалізації інноваційної стратегії машинобудівного підприємства. Аналіз теоретичних та методологічних положень, практичного досвіду, одержаного в ході впровадження основних дисертаційних положень, а також результатів виконаних емпіричних досліджень, дав змогу сформувати такі висновки:</w:t>
                  </w:r>
                </w:p>
                <w:p w14:paraId="338480B8"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1. Протиріччя наукових досліджень щодо інноваційної стратегії, відсутність оптимальної методики її вибору для машинобудівних підприємств, недосконалість механізмів державного стимулювання інноваційної діяльності в сукупності створюють суттєво несприятливі умови для переходу цих підприємств на інноваційний тип розвитку. Результати аналізу статистичних даних за роки незалежності України повністю підтверджують існування негативних тенденцій в інноваційній діяльності у нашій державі. Проведений аналіз підходів науковців до тлумачення термінів “інновація”, “стратегія”, “інноваційна стратегія” дав змогу сформулювати нове трактування “інноваційної стратегії”, що найбільш повно відповідає суті цього поняття. Запропоновані ознаки класифікації інноваційної стратегії та її різновиди дають можливість комплексно формувати стратегічний набір машинобудівного підприємства.</w:t>
                  </w:r>
                </w:p>
                <w:p w14:paraId="7D4AEE07"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 xml:space="preserve">2. Аналіз запропонованих науковцями методик вибору інноваційної стратегії підприємства і практики їх використання, дав право стверджувати, що оптимальний вибір інноваційної стратегії можна здійснити лише з допомогою комплексного використання матричних, графічних та аналітичних засобів. В ході вибору інноваційної стратегії запропоновано поєднувати експертний метод, графічну інтерпретацію модифікованого SWOT-аналізу, а також низку запропонованих матриць в основі яких лежать: рівень інноваційного потенціалу та наявність орієнтування на впровадження новацій на підприємстві; рівень новизни продукції і рівень новизни її елементів, принципу їх дії та взаємодії; існуюча та бажана ринкова позиція підприємства; конкурентоспроможність певного виду продукції підприємства і стадія життєвого циклу цього виду продукції; рівень привабливості ринку та конкурентоспроможність підприємства на ньому. Використання запропонованих методичних рекомендацій щодо вибору інноваційної стратегії </w:t>
                  </w:r>
                  <w:r w:rsidRPr="002234FC">
                    <w:rPr>
                      <w:rFonts w:ascii="Times New Roman" w:eastAsia="Times New Roman" w:hAnsi="Times New Roman" w:cs="Times New Roman"/>
                      <w:sz w:val="24"/>
                      <w:szCs w:val="24"/>
                    </w:rPr>
                    <w:lastRenderedPageBreak/>
                    <w:t>дадуть можливість менеджерам машинобудівного підприємства сформувати для нього оптимальний стратегічний набір.</w:t>
                  </w:r>
                </w:p>
                <w:p w14:paraId="3E9A84EB"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3. Одним з найважливіших факторів, що впливають на вибір інноваційної стратегії, є інноваційний потенціал машинобудівного підприємства, який запропоновано оцінювати як з позиції загального його рівня, так і з позиції його достатності для реалізації конкретного виду інноваційної стратегії. Використання менеджерами запропонованого комплексного показника достатності інноваційного потенціалу підприємства дасть змогу уникнути вибору інноваційної стратегії, успішну реалізацію якої воно не зможе забезпечити.</w:t>
                  </w:r>
                </w:p>
                <w:p w14:paraId="48EA074F"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4. Суттєвий вплив на вибір інноваційної стратегії має рівень конкурентоспроможності машинобудівного підприємства та рівень конкурентоспроможності його інноваційної продукції. Запропонований методичний підхід до оцінювання конкурентоспроможності інноваційної продукції забезпечує високий рівень точності розрахунків, оскільки дає змогу враховувати: термін експлуатації продукції; “заохочувальні чинники”; пріоритети покупців певних сегментів ринку тощо. Метод оцінювання рівня конкурентоспроможності машинобудівного підприємства удосконалено зокрема за рахунок усунення таких недоліків як: суб’єктивні експертні оцінки; великі затрати часу і грошових коштів на отримання інформації; неможливість порівнювати підприємство безпосередньо з конкретним конкурентом тощо. Проведені удосконалення дадуть змогу менеджерам уникати неправильних стратегічних і тактичних дій щодо розвитку машинобудівного підприємства.</w:t>
                  </w:r>
                </w:p>
                <w:p w14:paraId="552736AB"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5. Обґрунтовано доцільність виділення поняття “ризики пов’язані з інноваційною стратегією” паралельно з поняттям “інноваційні ризики”, оскільки перше стосується підприємств, що формують і реалізують таку стратегію, а друге – окремих інноваційних проектів. Інноваційні ризики можуть існувати й при відсутності інноваційної стратегії в підприємства, у випадку коли воно здійснює певну інновацію. На основі власних досліджень і огляду наукової літератури, запропоновано класифікацію ризиків притаманних інноваційній стратегії та низку методів їх мінімізації, які дадуть змогу уникати певних негативних подій або зменшувати втрати машинобудівного підприємства від настання цих подій.</w:t>
                  </w:r>
                </w:p>
                <w:p w14:paraId="5C691736"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6. Враховуючи те, що навіть при обрані оптимальної інноваційної стратегії підприємство може не досягнути поставлених цілей, виділено напрямки по яких необхідно ефективно здійснювати управління реалізацією інноваційної стратегії з метою максимізації результатів від неї і розкрито особливості управління нею в умовах обмеженості інформації та високого ризику. Необхідною умовою ефективної реалізації інноваційної стратегії є неперервне здійснення її моніторингу за багатьма параметрами. Використання запропонованого механізму моніторингу реалізації інноваційної стратегії дасть можливість менеджерам вчасно запобігати значним відхиленням, які в сукупності можуть призвести до цілковитого її провалу або й до банкрутства машинобудівного підприємства.</w:t>
                  </w:r>
                </w:p>
                <w:p w14:paraId="46AC4B55"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7. Результати дисертаційного дослідження дають змогу запропонувати рекомендації:</w:t>
                  </w:r>
                </w:p>
                <w:p w14:paraId="5AD2D81D"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машинобудівним підприємствам використовувати методичні рекомендації щодо вибору інноваційної стратегії, метод оцінювання конкуренто-спроможності підприємства, методичний підхід щодо оцінювання конкурентоспроможності інноваційної продукції тощо;</w:t>
                  </w:r>
                </w:p>
                <w:p w14:paraId="65B9C160"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lastRenderedPageBreak/>
                    <w:t>Міністерству освіти і науки України використовувати теоретичні та методичні положення дисертації, що стосуються формування і реалізації інноваційної стратегії, для підготовки фахівців з управління машинобудівними підприємствами;</w:t>
                  </w:r>
                </w:p>
                <w:p w14:paraId="223C6ED9" w14:textId="77777777" w:rsidR="002234FC" w:rsidRPr="002234FC" w:rsidRDefault="002234FC" w:rsidP="002234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34FC">
                    <w:rPr>
                      <w:rFonts w:ascii="Times New Roman" w:eastAsia="Times New Roman" w:hAnsi="Times New Roman" w:cs="Times New Roman"/>
                      <w:sz w:val="24"/>
                      <w:szCs w:val="24"/>
                    </w:rPr>
                    <w:t>Міністерству економіки України використовувати запропоновані методичні положення щодо визначення достатності інноваційного потенціалу машинобудівного підприємства для реалізації конкретного виду інноваційної стратегії та механізм здійснення моніторингу реалізації інноваційної стратегії машинобудівних підприємств.</w:t>
                  </w:r>
                </w:p>
              </w:tc>
            </w:tr>
          </w:tbl>
          <w:p w14:paraId="418CBDBA" w14:textId="77777777" w:rsidR="002234FC" w:rsidRPr="002234FC" w:rsidRDefault="002234FC" w:rsidP="002234FC">
            <w:pPr>
              <w:spacing w:after="0" w:line="240" w:lineRule="auto"/>
              <w:rPr>
                <w:rFonts w:ascii="Times New Roman" w:eastAsia="Times New Roman" w:hAnsi="Times New Roman" w:cs="Times New Roman"/>
                <w:sz w:val="24"/>
                <w:szCs w:val="24"/>
              </w:rPr>
            </w:pPr>
          </w:p>
        </w:tc>
      </w:tr>
    </w:tbl>
    <w:p w14:paraId="27603143" w14:textId="77777777" w:rsidR="002234FC" w:rsidRPr="002234FC" w:rsidRDefault="002234FC" w:rsidP="002234FC"/>
    <w:sectPr w:rsidR="002234FC" w:rsidRPr="002234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6BE5" w14:textId="77777777" w:rsidR="009830EC" w:rsidRDefault="009830EC">
      <w:pPr>
        <w:spacing w:after="0" w:line="240" w:lineRule="auto"/>
      </w:pPr>
      <w:r>
        <w:separator/>
      </w:r>
    </w:p>
  </w:endnote>
  <w:endnote w:type="continuationSeparator" w:id="0">
    <w:p w14:paraId="1975EF0F" w14:textId="77777777" w:rsidR="009830EC" w:rsidRDefault="0098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9447" w14:textId="77777777" w:rsidR="009830EC" w:rsidRDefault="009830EC">
      <w:pPr>
        <w:spacing w:after="0" w:line="240" w:lineRule="auto"/>
      </w:pPr>
      <w:r>
        <w:separator/>
      </w:r>
    </w:p>
  </w:footnote>
  <w:footnote w:type="continuationSeparator" w:id="0">
    <w:p w14:paraId="2139B664" w14:textId="77777777" w:rsidR="009830EC" w:rsidRDefault="0098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30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0EC"/>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76422</TotalTime>
  <Pages>4</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1478</cp:revision>
  <dcterms:created xsi:type="dcterms:W3CDTF">2024-06-20T08:51:00Z</dcterms:created>
  <dcterms:modified xsi:type="dcterms:W3CDTF">2024-09-08T13:58:00Z</dcterms:modified>
  <cp:category/>
</cp:coreProperties>
</file>