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AFD197" w14:textId="77777777" w:rsidR="001601C2" w:rsidRDefault="001601C2" w:rsidP="001601C2">
      <w:pPr>
        <w:widowControl/>
        <w:tabs>
          <w:tab w:val="clear" w:pos="709"/>
        </w:tabs>
        <w:suppressAutoHyphens w:val="0"/>
        <w:spacing w:after="0" w:line="240" w:lineRule="auto"/>
        <w:ind w:firstLine="0"/>
        <w:jc w:val="left"/>
        <w:rPr>
          <w:rFonts w:ascii="Helvetica" w:hAnsi="Helvetica" w:cs="Helvetica"/>
          <w:color w:val="222222"/>
          <w:kern w:val="0"/>
          <w:sz w:val="21"/>
          <w:szCs w:val="21"/>
          <w:lang w:eastAsia="ru-RU"/>
        </w:rPr>
      </w:pPr>
      <w:r>
        <w:rPr>
          <w:rFonts w:ascii="Helvetica" w:hAnsi="Helvetica" w:cs="Helvetica"/>
          <w:b/>
          <w:bCs/>
          <w:color w:val="222222"/>
          <w:sz w:val="21"/>
          <w:szCs w:val="21"/>
        </w:rPr>
        <w:t>Каталымова, Ирина Владимировна.</w:t>
      </w:r>
      <w:r>
        <w:rPr>
          <w:rFonts w:ascii="Helvetica" w:hAnsi="Helvetica" w:cs="Helvetica"/>
          <w:color w:val="222222"/>
          <w:sz w:val="21"/>
          <w:szCs w:val="21"/>
        </w:rPr>
        <w:br/>
      </w:r>
      <w:r>
        <w:rPr>
          <w:rStyle w:val="js-item-maininfo"/>
          <w:rFonts w:ascii="Helvetica" w:hAnsi="Helvetica" w:cs="Helvetica"/>
          <w:b/>
          <w:bCs/>
          <w:color w:val="222222"/>
          <w:sz w:val="21"/>
          <w:szCs w:val="21"/>
        </w:rPr>
        <w:t>Динамика</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структурно</w:t>
      </w:r>
      <w:r>
        <w:rPr>
          <w:rStyle w:val="js-item-maininfo"/>
          <w:rFonts w:ascii="Helvetica" w:hAnsi="Helvetica" w:cs="Helvetica"/>
          <w:color w:val="222222"/>
          <w:sz w:val="21"/>
          <w:szCs w:val="21"/>
        </w:rPr>
        <w:t>-</w:t>
      </w:r>
      <w:r>
        <w:rPr>
          <w:rStyle w:val="js-item-maininfo"/>
          <w:rFonts w:ascii="Helvetica" w:hAnsi="Helvetica" w:cs="Helvetica"/>
          <w:b/>
          <w:bCs/>
          <w:color w:val="222222"/>
          <w:sz w:val="21"/>
          <w:szCs w:val="21"/>
        </w:rPr>
        <w:t>неоднородных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оболочечных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конструкций</w:t>
      </w:r>
      <w:r>
        <w:rPr>
          <w:rStyle w:val="js-item-maininfo"/>
          <w:rFonts w:ascii="Helvetica" w:hAnsi="Helvetica" w:cs="Helvetica"/>
          <w:color w:val="222222"/>
          <w:sz w:val="21"/>
          <w:szCs w:val="21"/>
        </w:rPr>
        <w:t> : диссертация ... кандидата технических наук : 01.02.04. - Москва, 1985. - 161 с. : ил.</w:t>
      </w:r>
      <w:r>
        <w:rPr>
          <w:rStyle w:val="search-descr"/>
          <w:rFonts w:ascii="Helvetica" w:hAnsi="Helvetica" w:cs="Helvetica"/>
          <w:color w:val="222222"/>
          <w:sz w:val="21"/>
          <w:szCs w:val="21"/>
        </w:rPr>
        <w:t>больше</w:t>
      </w:r>
    </w:p>
    <w:p w14:paraId="6F0860E0" w14:textId="77777777" w:rsidR="001601C2" w:rsidRDefault="001601C2" w:rsidP="001601C2">
      <w:pPr>
        <w:rPr>
          <w:rFonts w:ascii="Helvetica" w:hAnsi="Helvetica" w:cs="Helvetica"/>
          <w:color w:val="222222"/>
          <w:sz w:val="21"/>
          <w:szCs w:val="21"/>
        </w:rPr>
      </w:pPr>
      <w:hyperlink r:id="rId8" w:history="1">
        <w:r>
          <w:rPr>
            <w:rStyle w:val="a8"/>
            <w:rFonts w:ascii="Helvetica" w:hAnsi="Helvetica" w:cs="Helvetica"/>
            <w:color w:val="428BCA"/>
            <w:sz w:val="21"/>
            <w:szCs w:val="21"/>
          </w:rPr>
          <w:t>Цитаты из текста:</w:t>
        </w:r>
      </w:hyperlink>
    </w:p>
    <w:p w14:paraId="2F79551B" w14:textId="77777777" w:rsidR="001601C2" w:rsidRDefault="001601C2" w:rsidP="003947BF">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w:t>
      </w:r>
    </w:p>
    <w:p w14:paraId="5CC2BDA8" w14:textId="77777777" w:rsidR="001601C2" w:rsidRDefault="001601C2" w:rsidP="001601C2">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/сР/' f ^/ои/ -9 Московский институт электронного машиностроения На правах рукописи </w:t>
      </w:r>
      <w:r>
        <w:rPr>
          <w:rFonts w:ascii="Helvetica" w:hAnsi="Helvetica" w:cs="Helvetica"/>
          <w:b/>
          <w:bCs/>
          <w:color w:val="222222"/>
          <w:sz w:val="21"/>
          <w:szCs w:val="21"/>
        </w:rPr>
        <w:t>Каталымова</w:t>
      </w:r>
      <w:r>
        <w:rPr>
          <w:rFonts w:ascii="Helvetica" w:hAnsi="Helvetica" w:cs="Helvetica"/>
          <w:color w:val="222222"/>
          <w:sz w:val="21"/>
          <w:szCs w:val="21"/>
        </w:rPr>
        <w:t> </w:t>
      </w:r>
      <w:r>
        <w:rPr>
          <w:rFonts w:ascii="Helvetica" w:hAnsi="Helvetica" w:cs="Helvetica"/>
          <w:b/>
          <w:bCs/>
          <w:color w:val="222222"/>
          <w:sz w:val="21"/>
          <w:szCs w:val="21"/>
        </w:rPr>
        <w:t>Ирина</w:t>
      </w:r>
      <w:r>
        <w:rPr>
          <w:rFonts w:ascii="Helvetica" w:hAnsi="Helvetica" w:cs="Helvetica"/>
          <w:color w:val="222222"/>
          <w:sz w:val="21"/>
          <w:szCs w:val="21"/>
        </w:rPr>
        <w:t> </w:t>
      </w:r>
      <w:r>
        <w:rPr>
          <w:rFonts w:ascii="Helvetica" w:hAnsi="Helvetica" w:cs="Helvetica"/>
          <w:b/>
          <w:bCs/>
          <w:color w:val="222222"/>
          <w:sz w:val="21"/>
          <w:szCs w:val="21"/>
        </w:rPr>
        <w:t>Владимировна</w:t>
      </w:r>
      <w:r>
        <w:rPr>
          <w:rFonts w:ascii="Helvetica" w:hAnsi="Helvetica" w:cs="Helvetica"/>
          <w:color w:val="222222"/>
          <w:sz w:val="21"/>
          <w:szCs w:val="21"/>
        </w:rPr>
        <w:t> У К 539.3: 534.1 Д </w:t>
      </w:r>
      <w:r>
        <w:rPr>
          <w:rFonts w:ascii="Helvetica" w:hAnsi="Helvetica" w:cs="Helvetica"/>
          <w:b/>
          <w:bCs/>
          <w:color w:val="222222"/>
          <w:sz w:val="21"/>
          <w:szCs w:val="21"/>
        </w:rPr>
        <w:t>ДИНАМИКА</w:t>
      </w:r>
      <w:r>
        <w:rPr>
          <w:rFonts w:ascii="Helvetica" w:hAnsi="Helvetica" w:cs="Helvetica"/>
          <w:color w:val="222222"/>
          <w:sz w:val="21"/>
          <w:szCs w:val="21"/>
        </w:rPr>
        <w:t> </w:t>
      </w:r>
      <w:r>
        <w:rPr>
          <w:rFonts w:ascii="Helvetica" w:hAnsi="Helvetica" w:cs="Helvetica"/>
          <w:b/>
          <w:bCs/>
          <w:color w:val="222222"/>
          <w:sz w:val="21"/>
          <w:szCs w:val="21"/>
        </w:rPr>
        <w:t>СТРУКТУРНО</w:t>
      </w:r>
      <w:r>
        <w:rPr>
          <w:rFonts w:ascii="Helvetica" w:hAnsi="Helvetica" w:cs="Helvetica"/>
          <w:color w:val="222222"/>
          <w:sz w:val="21"/>
          <w:szCs w:val="21"/>
        </w:rPr>
        <w:t>-</w:t>
      </w:r>
      <w:r>
        <w:rPr>
          <w:rFonts w:ascii="Helvetica" w:hAnsi="Helvetica" w:cs="Helvetica"/>
          <w:b/>
          <w:bCs/>
          <w:color w:val="222222"/>
          <w:sz w:val="21"/>
          <w:szCs w:val="21"/>
        </w:rPr>
        <w:t>НЕОДНОРОДНЫХ</w:t>
      </w:r>
      <w:r>
        <w:rPr>
          <w:rFonts w:ascii="Helvetica" w:hAnsi="Helvetica" w:cs="Helvetica"/>
          <w:color w:val="222222"/>
          <w:sz w:val="21"/>
          <w:szCs w:val="21"/>
        </w:rPr>
        <w:t> </w:t>
      </w:r>
      <w:r>
        <w:rPr>
          <w:rFonts w:ascii="Helvetica" w:hAnsi="Helvetica" w:cs="Helvetica"/>
          <w:b/>
          <w:bCs/>
          <w:color w:val="222222"/>
          <w:sz w:val="21"/>
          <w:szCs w:val="21"/>
        </w:rPr>
        <w:t>ОБОЛОЧЕЧНЫХ</w:t>
      </w:r>
      <w:r>
        <w:rPr>
          <w:rFonts w:ascii="Helvetica" w:hAnsi="Helvetica" w:cs="Helvetica"/>
          <w:color w:val="222222"/>
          <w:sz w:val="21"/>
          <w:szCs w:val="21"/>
        </w:rPr>
        <w:t> </w:t>
      </w:r>
      <w:r>
        <w:rPr>
          <w:rFonts w:ascii="Helvetica" w:hAnsi="Helvetica" w:cs="Helvetica"/>
          <w:b/>
          <w:bCs/>
          <w:color w:val="222222"/>
          <w:sz w:val="21"/>
          <w:szCs w:val="21"/>
        </w:rPr>
        <w:t>КОНСТРУКЦИЙ</w:t>
      </w:r>
      <w:r>
        <w:rPr>
          <w:rFonts w:ascii="Helvetica" w:hAnsi="Helvetica" w:cs="Helvetica"/>
          <w:color w:val="222222"/>
          <w:sz w:val="21"/>
          <w:szCs w:val="21"/>
        </w:rPr>
        <w:t> специальность 01.02.04 - Механика де</w:t>
      </w:r>
      <w:r>
        <w:rPr>
          <w:rFonts w:ascii="Helvetica" w:hAnsi="Helvetica" w:cs="Helvetica"/>
          <w:color w:val="222222"/>
          <w:sz w:val="21"/>
          <w:szCs w:val="21"/>
        </w:rPr>
        <w:softHyphen/>
        <w:t xml:space="preserve"> формируемого твердого тела Y^ Диссертация на соискание ученой степени кандидата</w:t>
      </w:r>
    </w:p>
    <w:p w14:paraId="35F2AF7F" w14:textId="77777777" w:rsidR="001601C2" w:rsidRDefault="001601C2" w:rsidP="003947BF">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3</w:t>
      </w:r>
    </w:p>
    <w:p w14:paraId="3A437055" w14:textId="77777777" w:rsidR="001601C2" w:rsidRDefault="001601C2" w:rsidP="001601C2">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b/>
          <w:bCs/>
          <w:color w:val="222222"/>
          <w:sz w:val="21"/>
          <w:szCs w:val="21"/>
        </w:rPr>
        <w:t>динамики</w:t>
      </w:r>
      <w:r>
        <w:rPr>
          <w:rFonts w:ascii="Helvetica" w:hAnsi="Helvetica" w:cs="Helvetica"/>
          <w:color w:val="222222"/>
          <w:sz w:val="21"/>
          <w:szCs w:val="21"/>
        </w:rPr>
        <w:t> </w:t>
      </w:r>
      <w:r>
        <w:rPr>
          <w:rFonts w:ascii="Helvetica" w:hAnsi="Helvetica" w:cs="Helvetica"/>
          <w:b/>
          <w:bCs/>
          <w:color w:val="222222"/>
          <w:sz w:val="21"/>
          <w:szCs w:val="21"/>
        </w:rPr>
        <w:t>структурно</w:t>
      </w:r>
      <w:r>
        <w:rPr>
          <w:rFonts w:ascii="Helvetica" w:hAnsi="Helvetica" w:cs="Helvetica"/>
          <w:color w:val="222222"/>
          <w:sz w:val="21"/>
          <w:szCs w:val="21"/>
        </w:rPr>
        <w:t>-</w:t>
      </w:r>
      <w:r>
        <w:rPr>
          <w:rFonts w:ascii="Helvetica" w:hAnsi="Helvetica" w:cs="Helvetica"/>
          <w:b/>
          <w:bCs/>
          <w:color w:val="222222"/>
          <w:sz w:val="21"/>
          <w:szCs w:val="21"/>
        </w:rPr>
        <w:t>неоднородных</w:t>
      </w:r>
      <w:r>
        <w:rPr>
          <w:rFonts w:ascii="Helvetica" w:hAnsi="Helvetica" w:cs="Helvetica"/>
          <w:color w:val="222222"/>
          <w:sz w:val="21"/>
          <w:szCs w:val="21"/>
        </w:rPr>
        <w:t> </w:t>
      </w:r>
      <w:r>
        <w:rPr>
          <w:rFonts w:ascii="Helvetica" w:hAnsi="Helvetica" w:cs="Helvetica"/>
          <w:b/>
          <w:bCs/>
          <w:color w:val="222222"/>
          <w:sz w:val="21"/>
          <w:szCs w:val="21"/>
        </w:rPr>
        <w:t>оболочечных</w:t>
      </w:r>
      <w:r>
        <w:rPr>
          <w:rFonts w:ascii="Helvetica" w:hAnsi="Helvetica" w:cs="Helvetica"/>
          <w:color w:val="222222"/>
          <w:sz w:val="21"/>
          <w:szCs w:val="21"/>
        </w:rPr>
        <w:t> </w:t>
      </w:r>
      <w:r>
        <w:rPr>
          <w:rFonts w:ascii="Helvetica" w:hAnsi="Helvetica" w:cs="Helvetica"/>
          <w:b/>
          <w:bCs/>
          <w:color w:val="222222"/>
          <w:sz w:val="21"/>
          <w:szCs w:val="21"/>
        </w:rPr>
        <w:t>конструкций</w:t>
      </w:r>
      <w:r>
        <w:rPr>
          <w:rFonts w:ascii="Helvetica" w:hAnsi="Helvetica" w:cs="Helvetica"/>
          <w:color w:val="222222"/>
          <w:sz w:val="21"/>
          <w:szCs w:val="21"/>
        </w:rPr>
        <w:t> § 4.1. Исследование практической сходимости метода расчета </w:t>
      </w:r>
      <w:r>
        <w:rPr>
          <w:rFonts w:ascii="Helvetica" w:hAnsi="Helvetica" w:cs="Helvetica"/>
          <w:b/>
          <w:bCs/>
          <w:color w:val="222222"/>
          <w:sz w:val="21"/>
          <w:szCs w:val="21"/>
        </w:rPr>
        <w:t>структурно</w:t>
      </w:r>
      <w:r>
        <w:rPr>
          <w:rFonts w:ascii="Helvetica" w:hAnsi="Helvetica" w:cs="Helvetica"/>
          <w:color w:val="222222"/>
          <w:sz w:val="21"/>
          <w:szCs w:val="21"/>
        </w:rPr>
        <w:t>-</w:t>
      </w:r>
      <w:r>
        <w:rPr>
          <w:rFonts w:ascii="Helvetica" w:hAnsi="Helvetica" w:cs="Helvetica"/>
          <w:b/>
          <w:bCs/>
          <w:color w:val="222222"/>
          <w:sz w:val="21"/>
          <w:szCs w:val="21"/>
        </w:rPr>
        <w:t>неоднородных</w:t>
      </w:r>
      <w:r>
        <w:rPr>
          <w:rFonts w:ascii="Helvetica" w:hAnsi="Helvetica" w:cs="Helvetica"/>
          <w:color w:val="222222"/>
          <w:sz w:val="21"/>
          <w:szCs w:val="21"/>
        </w:rPr>
        <w:t> </w:t>
      </w:r>
      <w:r>
        <w:rPr>
          <w:rFonts w:ascii="Helvetica" w:hAnsi="Helvetica" w:cs="Helvetica"/>
          <w:b/>
          <w:bCs/>
          <w:color w:val="222222"/>
          <w:sz w:val="21"/>
          <w:szCs w:val="21"/>
        </w:rPr>
        <w:t>оболочечных</w:t>
      </w:r>
      <w:r>
        <w:rPr>
          <w:rFonts w:ascii="Helvetica" w:hAnsi="Helvetica" w:cs="Helvetica"/>
          <w:color w:val="222222"/>
          <w:sz w:val="21"/>
          <w:szCs w:val="21"/>
        </w:rPr>
        <w:t> </w:t>
      </w:r>
      <w:r>
        <w:rPr>
          <w:rFonts w:ascii="Helvetica" w:hAnsi="Helvetica" w:cs="Helvetica"/>
          <w:b/>
          <w:bCs/>
          <w:color w:val="222222"/>
          <w:sz w:val="21"/>
          <w:szCs w:val="21"/>
        </w:rPr>
        <w:t>конструкций</w:t>
      </w:r>
      <w:r>
        <w:rPr>
          <w:rFonts w:ascii="Helvetica" w:hAnsi="Helvetica" w:cs="Helvetica"/>
          <w:color w:val="222222"/>
          <w:sz w:val="21"/>
          <w:szCs w:val="21"/>
        </w:rPr>
        <w:t> § 4.2. Рекомендации по инженерной реализации задач </w:t>
      </w:r>
      <w:r>
        <w:rPr>
          <w:rFonts w:ascii="Helvetica" w:hAnsi="Helvetica" w:cs="Helvetica"/>
          <w:b/>
          <w:bCs/>
          <w:color w:val="222222"/>
          <w:sz w:val="21"/>
          <w:szCs w:val="21"/>
        </w:rPr>
        <w:t>динамики</w:t>
      </w:r>
      <w:r>
        <w:rPr>
          <w:rFonts w:ascii="Helvetica" w:hAnsi="Helvetica" w:cs="Helvetica"/>
          <w:color w:val="222222"/>
          <w:sz w:val="21"/>
          <w:szCs w:val="21"/>
        </w:rPr>
        <w:t> </w:t>
      </w:r>
      <w:r>
        <w:rPr>
          <w:rFonts w:ascii="Helvetica" w:hAnsi="Helvetica" w:cs="Helvetica"/>
          <w:b/>
          <w:bCs/>
          <w:color w:val="222222"/>
          <w:sz w:val="21"/>
          <w:szCs w:val="21"/>
        </w:rPr>
        <w:t>структурно</w:t>
      </w:r>
      <w:r>
        <w:rPr>
          <w:rFonts w:ascii="Helvetica" w:hAnsi="Helvetica" w:cs="Helvetica"/>
          <w:color w:val="222222"/>
          <w:sz w:val="21"/>
          <w:szCs w:val="21"/>
        </w:rPr>
        <w:t>-</w:t>
      </w:r>
      <w:r>
        <w:rPr>
          <w:rFonts w:ascii="Helvetica" w:hAnsi="Helvetica" w:cs="Helvetica"/>
          <w:b/>
          <w:bCs/>
          <w:color w:val="222222"/>
          <w:sz w:val="21"/>
          <w:szCs w:val="21"/>
        </w:rPr>
        <w:t>неоднородных</w:t>
      </w:r>
      <w:r>
        <w:rPr>
          <w:rFonts w:ascii="Helvetica" w:hAnsi="Helvetica" w:cs="Helvetica"/>
          <w:color w:val="222222"/>
          <w:sz w:val="21"/>
          <w:szCs w:val="21"/>
        </w:rPr>
        <w:t> </w:t>
      </w:r>
      <w:r>
        <w:rPr>
          <w:rFonts w:ascii="Helvetica" w:hAnsi="Helvetica" w:cs="Helvetica"/>
          <w:b/>
          <w:bCs/>
          <w:color w:val="222222"/>
          <w:sz w:val="21"/>
          <w:szCs w:val="21"/>
        </w:rPr>
        <w:t>оболочечных</w:t>
      </w:r>
      <w:r>
        <w:rPr>
          <w:rFonts w:ascii="Helvetica" w:hAnsi="Helvetica" w:cs="Helvetica"/>
          <w:color w:val="222222"/>
          <w:sz w:val="21"/>
          <w:szCs w:val="21"/>
        </w:rPr>
        <w:t> </w:t>
      </w:r>
      <w:r>
        <w:rPr>
          <w:rFonts w:ascii="Helvetica" w:hAnsi="Helvetica" w:cs="Helvetica"/>
          <w:b/>
          <w:bCs/>
          <w:color w:val="222222"/>
          <w:sz w:val="21"/>
          <w:szCs w:val="21"/>
        </w:rPr>
        <w:t>конструкций</w:t>
      </w:r>
      <w:r>
        <w:rPr>
          <w:rFonts w:ascii="Helvetica" w:hAnsi="Helvetica" w:cs="Helvetica"/>
          <w:color w:val="222222"/>
          <w:sz w:val="21"/>
          <w:szCs w:val="21"/>
        </w:rPr>
        <w:t> 93 ?\ .^Ч - i. l - стр. § 4.3. Синергизм диссипативных свойств </w:t>
      </w:r>
      <w:r>
        <w:rPr>
          <w:rFonts w:ascii="Helvetica" w:hAnsi="Helvetica" w:cs="Helvetica"/>
          <w:b/>
          <w:bCs/>
          <w:color w:val="222222"/>
          <w:sz w:val="21"/>
          <w:szCs w:val="21"/>
        </w:rPr>
        <w:t>структурно</w:t>
      </w:r>
      <w:r>
        <w:rPr>
          <w:rFonts w:ascii="Helvetica" w:hAnsi="Helvetica" w:cs="Helvetica"/>
          <w:color w:val="222222"/>
          <w:sz w:val="21"/>
          <w:szCs w:val="21"/>
        </w:rPr>
        <w:t>-</w:t>
      </w:r>
      <w:r>
        <w:rPr>
          <w:rFonts w:ascii="Helvetica" w:hAnsi="Helvetica" w:cs="Helvetica"/>
          <w:b/>
          <w:bCs/>
          <w:color w:val="222222"/>
          <w:sz w:val="21"/>
          <w:szCs w:val="21"/>
        </w:rPr>
        <w:t>неоднородных</w:t>
      </w:r>
      <w:r>
        <w:rPr>
          <w:rFonts w:ascii="Helvetica" w:hAnsi="Helvetica" w:cs="Helvetica"/>
          <w:color w:val="222222"/>
          <w:sz w:val="21"/>
          <w:szCs w:val="21"/>
        </w:rPr>
        <w:t> </w:t>
      </w:r>
      <w:r>
        <w:rPr>
          <w:rFonts w:ascii="Helvetica" w:hAnsi="Helvetica" w:cs="Helvetica"/>
          <w:b/>
          <w:bCs/>
          <w:color w:val="222222"/>
          <w:sz w:val="21"/>
          <w:szCs w:val="21"/>
        </w:rPr>
        <w:t>оболочечных</w:t>
      </w:r>
      <w:r>
        <w:rPr>
          <w:rFonts w:ascii="Helvetica" w:hAnsi="Helvetica" w:cs="Helvetica"/>
          <w:color w:val="222222"/>
          <w:sz w:val="21"/>
          <w:szCs w:val="21"/>
        </w:rPr>
        <w:t>...</w:t>
      </w:r>
    </w:p>
    <w:p w14:paraId="48393483" w14:textId="77777777" w:rsidR="001601C2" w:rsidRDefault="001601C2" w:rsidP="003947BF">
      <w:pPr>
        <w:widowControl/>
        <w:numPr>
          <w:ilvl w:val="0"/>
          <w:numId w:val="5"/>
        </w:numPr>
        <w:suppressAutoHyphens w:val="0"/>
        <w:spacing w:before="100" w:beforeAutospacing="1" w:after="100" w:afterAutospacing="1" w:line="240" w:lineRule="auto"/>
        <w:jc w:val="left"/>
        <w:rPr>
          <w:rFonts w:ascii="Helvetica" w:hAnsi="Helvetica" w:cs="Helvetica"/>
          <w:color w:val="222222"/>
          <w:sz w:val="21"/>
          <w:szCs w:val="21"/>
        </w:rPr>
      </w:pPr>
    </w:p>
    <w:p w14:paraId="55A051F1" w14:textId="77777777" w:rsidR="001601C2" w:rsidRDefault="001601C2" w:rsidP="001601C2">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технических наук Каталымова, Ирина Владимировна</w:t>
      </w:r>
    </w:p>
    <w:p w14:paraId="027467EA" w14:textId="77777777" w:rsidR="001601C2" w:rsidRDefault="001601C2" w:rsidP="001601C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Обзор проблемы и обоснование цели исследования.5.</w:t>
      </w:r>
    </w:p>
    <w:p w14:paraId="46C33BEC" w14:textId="77777777" w:rsidR="001601C2" w:rsidRDefault="001601C2" w:rsidP="001601C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Состояние проблемы исследования динамики структурно-неоднородных оболочечных конструкций.</w:t>
      </w:r>
    </w:p>
    <w:p w14:paraId="4ADEA441" w14:textId="77777777" w:rsidR="001601C2" w:rsidRDefault="001601C2" w:rsidP="001601C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1.2* Математические модели и выбор метода решения</w:t>
      </w:r>
    </w:p>
    <w:p w14:paraId="5A502216" w14:textId="77777777" w:rsidR="001601C2" w:rsidRDefault="001601C2" w:rsidP="001601C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1.3. Обоснование и постановка технической задачи</w:t>
      </w:r>
    </w:p>
    <w:p w14:paraId="4F3882FA" w14:textId="77777777" w:rsidR="001601C2" w:rsidRDefault="001601C2" w:rsidP="001601C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П. Постановка задачи о колебаниях вязкоупругих оболочечных конструкций</w:t>
      </w:r>
    </w:p>
    <w:p w14:paraId="46059A9E" w14:textId="77777777" w:rsidR="001601C2" w:rsidRDefault="001601C2" w:rsidP="001601C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2.1. Геометрическое соотношение для оболочек вращения и колец.</w:t>
      </w:r>
    </w:p>
    <w:p w14:paraId="60098B85" w14:textId="77777777" w:rsidR="001601C2" w:rsidRDefault="001601C2" w:rsidP="001601C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Физические соотношения для оболочек вращения и колец</w:t>
      </w:r>
    </w:p>
    <w:p w14:paraId="693A4B46" w14:textId="77777777" w:rsidR="001601C2" w:rsidRDefault="001601C2" w:rsidP="001601C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2.3. Условия неразрывности перемещений оболочечных и кольцевых элементов.</w:t>
      </w:r>
    </w:p>
    <w:p w14:paraId="7C66B416" w14:textId="77777777" w:rsidR="001601C2" w:rsidRDefault="001601C2" w:rsidP="001601C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сЛ, Уравнения равновесия тонкостенных оболочечных конструкций. о - 45 9 2.5. Колебания оболочечных конструкций.</w:t>
      </w:r>
    </w:p>
    <w:p w14:paraId="0B17B345" w14:textId="77777777" w:rsidR="001601C2" w:rsidRDefault="001601C2" w:rsidP="001601C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^.6. Сведение к обыкновенным дифференциальным уравнениям.</w:t>
      </w:r>
    </w:p>
    <w:p w14:paraId="27451A89" w14:textId="77777777" w:rsidR="001601C2" w:rsidRDefault="001601C2" w:rsidP="001601C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2*7. Разрешающие уравнения задач динамики вязкоупругих оболочечных конструкции.</w:t>
      </w:r>
    </w:p>
    <w:p w14:paraId="2117C3A7" w14:textId="77777777" w:rsidR="001601C2" w:rsidRDefault="001601C2" w:rsidP="001601C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Глава Ш. Алгоритмы решения задач динамики вязко- стр, упругих оболочечных конструкций и их реализация на ЕС ЭВМ.5?</w:t>
      </w:r>
    </w:p>
    <w:p w14:paraId="27B994E4" w14:textId="77777777" w:rsidR="001601C2" w:rsidRDefault="001601C2" w:rsidP="001601C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3.1. Общие положения.</w:t>
      </w:r>
    </w:p>
    <w:p w14:paraId="1591C3A6" w14:textId="77777777" w:rsidR="001601C2" w:rsidRDefault="001601C2" w:rsidP="001601C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3Краткое описание назначения процедур математического обеспечения.</w:t>
      </w:r>
    </w:p>
    <w:p w14:paraId="140B8276" w14:textId="77777777" w:rsidR="001601C2" w:rsidRDefault="001601C2" w:rsidP="001601C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3.3. Процедура определения напряженнодеформированного состояния оболочечных конструкций из вязкоупругого материала при гармоническом возбуждении.,</w:t>
      </w:r>
    </w:p>
    <w:p w14:paraId="1898A377" w14:textId="77777777" w:rsidR="001601C2" w:rsidRDefault="001601C2" w:rsidP="001601C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3.4. Процедура определения частот и шорм колебаний оболрчечных конструкций из вязкоупругого материала.,</w:t>
      </w:r>
    </w:p>
    <w:p w14:paraId="32C3C15B" w14:textId="77777777" w:rsidR="001601C2" w:rsidRDefault="001601C2" w:rsidP="001601C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3.5. Управляющая процедура определения напряженно-деформированного состояния. . . .,</w:t>
      </w:r>
    </w:p>
    <w:p w14:paraId="1ADD9195" w14:textId="77777777" w:rsidR="001601C2" w:rsidRDefault="001601C2" w:rsidP="001601C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5.6. Управляющая процедура определения частот и форм собственных колебаний.</w:t>
      </w:r>
    </w:p>
    <w:p w14:paraId="4126CC95" w14:textId="77777777" w:rsidR="001601C2" w:rsidRDefault="001601C2" w:rsidP="001601C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1У. Инженерная реализация задач динамики структурно-неоднородных оболочечных конструкций.</w:t>
      </w:r>
    </w:p>
    <w:p w14:paraId="0883469A" w14:textId="77777777" w:rsidR="001601C2" w:rsidRDefault="001601C2" w:rsidP="001601C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4.1. Исследование практической сходимости метода расчета структурно-неоднородных оболочечных конструкций</w:t>
      </w:r>
    </w:p>
    <w:p w14:paraId="2F382696" w14:textId="77777777" w:rsidR="001601C2" w:rsidRDefault="001601C2" w:rsidP="001601C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4.2. Рекомендации по инженерной реализации задач динамики структурно-неоднородных оболочечных конструкций. . ^^ s 4.3. Синергизм диссипативных свойств структурно-неоднородных оболочечных конструкций в задачах на собственные симметричные и неосесимметричные колеоания.</w:t>
      </w:r>
    </w:p>
    <w:p w14:paraId="182D1B84" w14:textId="77777777" w:rsidR="001601C2" w:rsidRDefault="001601C2" w:rsidP="001601C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4.4. Установившиеся осесимыетричные и неосесимметричные колебания структурно-неоднородных оболочечных конструкций специального назначения.</w:t>
      </w:r>
    </w:p>
    <w:p w14:paraId="15855453" w14:textId="77777777" w:rsidR="001601C2" w:rsidRDefault="001601C2" w:rsidP="001601C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4.5. Оптимизация диссипативных свойств структурно-неоднородных оболочечных конструкций и рекомендации по их рациональному проектированию</w:t>
      </w:r>
    </w:p>
    <w:p w14:paraId="4CCADE6E" w14:textId="77D75C2A" w:rsidR="004F7911" w:rsidRPr="001601C2" w:rsidRDefault="004F7911" w:rsidP="001601C2"/>
    <w:sectPr w:rsidR="004F7911" w:rsidRPr="001601C2" w:rsidSect="00944D6B">
      <w:headerReference w:type="default" r:id="rId9"/>
      <w:footerReference w:type="even" r:id="rId10"/>
      <w:footerReference w:type="default" r:id="rId11"/>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042D98" w14:textId="77777777" w:rsidR="003947BF" w:rsidRDefault="003947BF">
      <w:pPr>
        <w:spacing w:after="0" w:line="240" w:lineRule="auto"/>
      </w:pPr>
      <w:r>
        <w:separator/>
      </w:r>
    </w:p>
  </w:endnote>
  <w:endnote w:type="continuationSeparator" w:id="0">
    <w:p w14:paraId="73E4DAE6" w14:textId="77777777" w:rsidR="003947BF" w:rsidRDefault="003947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800995" w14:textId="77777777" w:rsidR="003947BF" w:rsidRDefault="003947BF"/>
    <w:p w14:paraId="1AFC541A" w14:textId="77777777" w:rsidR="003947BF" w:rsidRDefault="003947BF"/>
    <w:p w14:paraId="5D331B0C" w14:textId="77777777" w:rsidR="003947BF" w:rsidRDefault="003947BF"/>
    <w:p w14:paraId="0CA17EA5" w14:textId="77777777" w:rsidR="003947BF" w:rsidRDefault="003947BF"/>
    <w:p w14:paraId="2A8426E8" w14:textId="77777777" w:rsidR="003947BF" w:rsidRDefault="003947BF"/>
    <w:p w14:paraId="2AD55724" w14:textId="77777777" w:rsidR="003947BF" w:rsidRDefault="003947BF"/>
    <w:p w14:paraId="557CD725" w14:textId="77777777" w:rsidR="003947BF" w:rsidRDefault="003947B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9FA4C97" wp14:editId="0259070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526682" w14:textId="77777777" w:rsidR="003947BF" w:rsidRDefault="003947B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9FA4C9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3526682" w14:textId="77777777" w:rsidR="003947BF" w:rsidRDefault="003947B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15682D4" w14:textId="77777777" w:rsidR="003947BF" w:rsidRDefault="003947BF"/>
    <w:p w14:paraId="5EE5D76E" w14:textId="77777777" w:rsidR="003947BF" w:rsidRDefault="003947BF"/>
    <w:p w14:paraId="32867DB0" w14:textId="77777777" w:rsidR="003947BF" w:rsidRDefault="003947B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C6FB75E" wp14:editId="54DA557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6157E5" w14:textId="77777777" w:rsidR="003947BF" w:rsidRDefault="003947BF"/>
                          <w:p w14:paraId="3375C9DA" w14:textId="77777777" w:rsidR="003947BF" w:rsidRDefault="003947B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C6FB75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A6157E5" w14:textId="77777777" w:rsidR="003947BF" w:rsidRDefault="003947BF"/>
                    <w:p w14:paraId="3375C9DA" w14:textId="77777777" w:rsidR="003947BF" w:rsidRDefault="003947B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C90A3E6" w14:textId="77777777" w:rsidR="003947BF" w:rsidRDefault="003947BF"/>
    <w:p w14:paraId="03EC9C07" w14:textId="77777777" w:rsidR="003947BF" w:rsidRDefault="003947BF">
      <w:pPr>
        <w:rPr>
          <w:sz w:val="2"/>
          <w:szCs w:val="2"/>
        </w:rPr>
      </w:pPr>
    </w:p>
    <w:p w14:paraId="272A7A8E" w14:textId="77777777" w:rsidR="003947BF" w:rsidRDefault="003947BF"/>
    <w:p w14:paraId="23AC7467" w14:textId="77777777" w:rsidR="003947BF" w:rsidRDefault="003947BF">
      <w:pPr>
        <w:spacing w:after="0" w:line="240" w:lineRule="auto"/>
      </w:pPr>
    </w:p>
  </w:footnote>
  <w:footnote w:type="continuationSeparator" w:id="0">
    <w:p w14:paraId="5C941832" w14:textId="77777777" w:rsidR="003947BF" w:rsidRDefault="003947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1CB62318"/>
    <w:multiLevelType w:val="multilevel"/>
    <w:tmpl w:val="F3D83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7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7BF"/>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7E"/>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A9"/>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1E"/>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182752</TotalTime>
  <Pages>2</Pages>
  <Words>476</Words>
  <Characters>2718</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3188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49</cp:revision>
  <cp:lastPrinted>2009-02-06T05:36:00Z</cp:lastPrinted>
  <dcterms:created xsi:type="dcterms:W3CDTF">2024-01-07T13:43:00Z</dcterms:created>
  <dcterms:modified xsi:type="dcterms:W3CDTF">2025-10-13T16:00:00Z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