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1E101" w14:textId="3AA601A7" w:rsidR="006E7EE3" w:rsidRDefault="00F67E7E" w:rsidP="00F67E7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Максимова Ольга Дмитриевна. Законотворчество в Советском государстве в 1917-1936 годах</w:t>
      </w:r>
      <w:bookmarkEnd w:id="0"/>
      <w:r>
        <w:rPr>
          <w:rFonts w:ascii="Verdana" w:hAnsi="Verdana"/>
          <w:color w:val="000000"/>
          <w:sz w:val="18"/>
          <w:szCs w:val="18"/>
          <w:shd w:val="clear" w:color="auto" w:fill="FFFFFF"/>
        </w:rPr>
        <w:t>: диссертация ... доктора Юридических наук: 12.00.01 / Максимова Ольга Дмитриевна;[Место защиты: Московский государственный университет имени М.В. Ломоносова].- Москва, 2016.- 484 с.</w:t>
      </w:r>
    </w:p>
    <w:p w14:paraId="117F59EF" w14:textId="77777777" w:rsidR="00F67E7E" w:rsidRPr="00F67E7E" w:rsidRDefault="00F67E7E" w:rsidP="00F67E7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67E7E">
        <w:rPr>
          <w:rFonts w:ascii="Verdana" w:eastAsia="Times New Roman" w:hAnsi="Verdana" w:cs="Times New Roman"/>
          <w:b/>
          <w:bCs/>
          <w:color w:val="AC370B"/>
          <w:kern w:val="0"/>
          <w:sz w:val="23"/>
          <w:szCs w:val="23"/>
          <w:lang w:eastAsia="ru-RU"/>
        </w:rPr>
        <w:t>Содержание к диссертации</w:t>
      </w:r>
    </w:p>
    <w:p w14:paraId="5DA9E895"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Введение</w:t>
      </w:r>
    </w:p>
    <w:p w14:paraId="5A4C9643"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67E7E">
        <w:rPr>
          <w:rFonts w:ascii="Verdana" w:eastAsia="Times New Roman" w:hAnsi="Verdana" w:cs="Times New Roman"/>
          <w:b/>
          <w:bCs/>
          <w:color w:val="000000"/>
          <w:kern w:val="0"/>
          <w:sz w:val="18"/>
          <w:szCs w:val="18"/>
          <w:lang w:eastAsia="ru-RU"/>
        </w:rPr>
        <w:t>Глава 1. Организация и законотворческая деятельность высших органов Советской власти Всероссийских съездов Советов, ВЦИК и СНК РСФСР в условиях многопартийности 27</w:t>
      </w:r>
    </w:p>
    <w:p w14:paraId="472D6507"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1.1 Организация и законодательная деятельность Всероссийских съездов Советов и ВЦИК (ноябрь 1917 – июль 1918 года) 27</w:t>
      </w:r>
    </w:p>
    <w:p w14:paraId="33898B78"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1.2. Законодательная деятельность Совета Народных Комиссаров РСФСР в условиях многопартийности (ноябрь 1917 – март 1918 года) 63</w:t>
      </w:r>
    </w:p>
    <w:p w14:paraId="3EB850D6"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67E7E">
        <w:rPr>
          <w:rFonts w:ascii="Verdana" w:eastAsia="Times New Roman" w:hAnsi="Verdana" w:cs="Times New Roman"/>
          <w:b/>
          <w:bCs/>
          <w:color w:val="000000"/>
          <w:kern w:val="0"/>
          <w:sz w:val="18"/>
          <w:szCs w:val="18"/>
          <w:lang w:eastAsia="ru-RU"/>
        </w:rPr>
        <w:t>Глава 2. STRONG Законотворчество в Советской России в период гражданской войны (1918-1920</w:t>
      </w:r>
    </w:p>
    <w:p w14:paraId="4001FE34"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годы) STRONG 91</w:t>
      </w:r>
    </w:p>
    <w:p w14:paraId="2781F047"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2.1. Законодательная деятельность Всероссийских съездов Советов, ВЦИК и Президиума ВЦИК в период гражданской войны (1918-1920 годы) 91</w:t>
      </w:r>
    </w:p>
    <w:p w14:paraId="3EEB9009"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2.2. Законодательная деятельность Совета Народных Комиссаров РСФСР в период с апреля 1918 по декабрь 1920 года 127</w:t>
      </w:r>
    </w:p>
    <w:p w14:paraId="6E01849B"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67E7E">
        <w:rPr>
          <w:rFonts w:ascii="Verdana" w:eastAsia="Times New Roman" w:hAnsi="Verdana" w:cs="Times New Roman"/>
          <w:b/>
          <w:bCs/>
          <w:color w:val="000000"/>
          <w:kern w:val="0"/>
          <w:sz w:val="18"/>
          <w:szCs w:val="18"/>
          <w:lang w:eastAsia="ru-RU"/>
        </w:rPr>
        <w:t>Глава 3. STRONG Законотворчество в Советской России в период перехода к новой экономической</w:t>
      </w:r>
    </w:p>
    <w:p w14:paraId="4B491842"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политике (1921-1922 годы) STRONG 147</w:t>
      </w:r>
    </w:p>
    <w:p w14:paraId="4E346FD2"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3.1. Законодательная деятельность Всероссийских съездов Советов, ВЦИК и Президиума ВЦИК в 1921-1922 годах 147</w:t>
      </w:r>
    </w:p>
    <w:p w14:paraId="4CB2AEF1"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3.2. Законодательная деятельность Совета Народных Комиссаров в 1921-1922 годах 230</w:t>
      </w:r>
    </w:p>
    <w:p w14:paraId="7DEE43B7"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67E7E">
        <w:rPr>
          <w:rFonts w:ascii="Verdana" w:eastAsia="Times New Roman" w:hAnsi="Verdana" w:cs="Times New Roman"/>
          <w:b/>
          <w:bCs/>
          <w:color w:val="000000"/>
          <w:kern w:val="0"/>
          <w:sz w:val="18"/>
          <w:szCs w:val="18"/>
          <w:lang w:eastAsia="ru-RU"/>
        </w:rPr>
        <w:t>Глава 4. Законодательная деятельность съездов Советов и ЦИК СССР в 1920-е годы 256</w:t>
      </w:r>
    </w:p>
    <w:p w14:paraId="38A8C076"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4.1. Законодательная деятельность съездов Советов СССР в 1920-е годы 256</w:t>
      </w:r>
    </w:p>
    <w:p w14:paraId="3CEC47CF"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4.1.1. Конституционные, политические и организационные вопросы в деятельности съездов Советов СССР в 1920-е годы 258</w:t>
      </w:r>
    </w:p>
    <w:p w14:paraId="4F8B9AFA"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4.1.2. Экономические вопросы в деятельности съездов Советов СССР в 1920-е годы 264</w:t>
      </w:r>
    </w:p>
    <w:p w14:paraId="39C54D4D"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4.2.Законодательная деятельность ЦИК СССР с 1923 года по 1929 год 285</w:t>
      </w:r>
    </w:p>
    <w:p w14:paraId="61334CB3"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4.2.1. Правовые основы, полномочия, порядок и содержание работы ЦИК СССР 285</w:t>
      </w:r>
    </w:p>
    <w:p w14:paraId="0812650B"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4.2.2. Разработка, обсуждение и принятие первой Конституции СССР 293</w:t>
      </w:r>
    </w:p>
    <w:p w14:paraId="44BB0DB2"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4.2.3. Принятие основ общесоюзного законодательства в 1920-е годы 305</w:t>
      </w:r>
    </w:p>
    <w:p w14:paraId="57093011"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lastRenderedPageBreak/>
        <w:t>4.2.4. Законодательство Союза ССР о едином сельскохозяйственном налоге 1920-х годов как инструмент подготовки крестьянства к проведению коллективизации 319</w:t>
      </w:r>
    </w:p>
    <w:p w14:paraId="1685E42E"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67E7E">
        <w:rPr>
          <w:rFonts w:ascii="Verdana" w:eastAsia="Times New Roman" w:hAnsi="Verdana" w:cs="Times New Roman"/>
          <w:b/>
          <w:bCs/>
          <w:color w:val="000000"/>
          <w:kern w:val="0"/>
          <w:sz w:val="18"/>
          <w:szCs w:val="18"/>
          <w:lang w:eastAsia="ru-RU"/>
        </w:rPr>
        <w:t>Глава 5. Законодательная деятельность Президиума ЦИК и СНК СССР в 1920-е годы ... 336</w:t>
      </w:r>
    </w:p>
    <w:p w14:paraId="298F70AF"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5.1. Законодательная деятельность Президиума ЦИК СССР в 1920-е годы 336</w:t>
      </w:r>
    </w:p>
    <w:p w14:paraId="7EE2B759"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5.2. Законодательная деятельность Совета Народных Комиссаров в 1920-е годы</w:t>
      </w:r>
    </w:p>
    <w:p w14:paraId="5AA0C000"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3 5.2.1. Законодательная деятельность Совета Народных Комиссаров СССР в 1923-1926 годах 354</w:t>
      </w:r>
    </w:p>
    <w:p w14:paraId="63F2A4C7"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5.2.2. Реформа законодательной деятельности СНК СССР и упорядочение взаимоотношений Президиума ЦИК СССР и СНК СССР в 1925-1926 годах 370</w:t>
      </w:r>
    </w:p>
    <w:p w14:paraId="6EA84BE5"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5.2.3. Законодательная деятельность СНК СССР с конца 1926 по 1930 год 382</w:t>
      </w:r>
    </w:p>
    <w:p w14:paraId="497475B8"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67E7E">
        <w:rPr>
          <w:rFonts w:ascii="Verdana" w:eastAsia="Times New Roman" w:hAnsi="Verdana" w:cs="Times New Roman"/>
          <w:b/>
          <w:bCs/>
          <w:color w:val="000000"/>
          <w:kern w:val="0"/>
          <w:sz w:val="18"/>
          <w:szCs w:val="18"/>
          <w:lang w:eastAsia="ru-RU"/>
        </w:rPr>
        <w:t>Глава 6. Законодательная деятельность высших органов власти СССР в первой половине 1930-х годов 392</w:t>
      </w:r>
    </w:p>
    <w:p w14:paraId="13D4F27B"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6.1. Законодательная деятельность съездов Советов СССР в первой половине 1930-х годов 392</w:t>
      </w:r>
    </w:p>
    <w:p w14:paraId="6B671BF8"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6.2. Законодательная деятельность ЦИК СССР в первой половине 1930-х годов 396</w:t>
      </w:r>
    </w:p>
    <w:p w14:paraId="6DA8D747"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6.3. Законодательная деятельность Президиума ЦИК СССР в первой половине 1930-х годов 401</w:t>
      </w:r>
    </w:p>
    <w:p w14:paraId="0157A513"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6.4. Изменения в законодательной деятельности Совнаркома Союза ССР в первой половине 1930-х годов 407</w:t>
      </w:r>
    </w:p>
    <w:p w14:paraId="1A647B22"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6.5. Разработка и всенародное обсуждение проекта Конституции СССР 1936 года 417</w:t>
      </w:r>
    </w:p>
    <w:p w14:paraId="1BD487CB"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Заключение 429</w:t>
      </w:r>
    </w:p>
    <w:p w14:paraId="436A3DD1"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Архивные источники 435</w:t>
      </w:r>
    </w:p>
    <w:p w14:paraId="5DD24C8F"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Стенограммы, протоколы, сборники документов 437</w:t>
      </w:r>
    </w:p>
    <w:p w14:paraId="67CFF2FF"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Нормативно-правовые акты 440</w:t>
      </w:r>
    </w:p>
    <w:p w14:paraId="2FAA13CE" w14:textId="77777777" w:rsidR="00F67E7E" w:rsidRPr="00F67E7E" w:rsidRDefault="00F67E7E" w:rsidP="00F67E7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67E7E">
        <w:rPr>
          <w:rFonts w:ascii="Verdana" w:eastAsia="Times New Roman" w:hAnsi="Verdana" w:cs="Times New Roman"/>
          <w:color w:val="000000"/>
          <w:kern w:val="0"/>
          <w:sz w:val="18"/>
          <w:szCs w:val="18"/>
          <w:lang w:eastAsia="ru-RU"/>
        </w:rPr>
        <w:t>Список литературы 448</w:t>
      </w:r>
    </w:p>
    <w:p w14:paraId="4D56F1BF" w14:textId="77777777" w:rsidR="00F67E7E" w:rsidRDefault="00F67E7E" w:rsidP="00F67E7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B850062" w14:textId="77777777" w:rsidR="00F67E7E" w:rsidRDefault="00F67E7E" w:rsidP="00F67E7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Законотворчество – важнейшее направление деятельности государства. Оно претворяет в жизнь политический курс страны, юридически закрепляет основные векторы социального и экономического регулирования. Изучив законотворчество в Советской России и в СССР в первые десятилетия после Октябрьской революции, можно достаточно точно, полно и достоверно показать историю становления и развития советского государства, права и общества, проанализировать политику большевистского руководства, которая была направлена на изменение общественного строя и построение основ социализма. Изучение законотворчества на первых этапах развития советского государства позволяет лучше понять сущность и особенности советского права. Период с 1917 года по 1936 год в истории отечественного государства и права – чрезвычайно важный этап, в течение которого были поставлены и решены сложнейшие задачи государственного строительства, построения новой политической системы, </w:t>
      </w:r>
      <w:r>
        <w:rPr>
          <w:rFonts w:ascii="Verdana" w:hAnsi="Verdana"/>
          <w:color w:val="000000"/>
          <w:sz w:val="18"/>
          <w:szCs w:val="18"/>
        </w:rPr>
        <w:lastRenderedPageBreak/>
        <w:t>развития социалистического народного хозяйства, и, конечно, становления и развития советской правовой системы, не имевшей аналогов в мире.</w:t>
      </w:r>
    </w:p>
    <w:p w14:paraId="586C7AD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Законотворческий процесс в советском государстве в 1917-1936 г.г. представляет несомненный интерес как этап в развитии отечественного законотворчества. В первые десятилетия после Октябрьской революции в советском государстве сложилась система высших законодательных органов, благодаря которой развилось законодательство, повысилась роль закона в обществе, была проведена кодификация основных отраслей права.</w:t>
      </w:r>
    </w:p>
    <w:p w14:paraId="54B0FEF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Отличительной чертой законотворчества данного периода явилось то, что практически все решения партии коммунистов проходили через законодательные органы советского государства, облекаясь в форму законодательных актов. С первых дней Советской власти издание декретов стало мощным инструментом советской политики не только в области управления, но и пропаганды.</w:t>
      </w:r>
    </w:p>
    <w:p w14:paraId="25313AE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Опыт изучаемого периода необходимо рассматривать как неотъемлемую часть истории отечественного государства и права, без которой не было бы дальнейшего поступательного и успешного развития советского, а затем и современного российского общества и его государства и права.</w:t>
      </w:r>
    </w:p>
    <w:p w14:paraId="6CAE1B4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истории, несомненно, важен каждый этап, но изучаемый период был настолько насыщенным и сложным, что не будет преувеличением характеризовать его как переходный этап в истории нашего народа и государства.</w:t>
      </w:r>
    </w:p>
    <w:p w14:paraId="6E58EDF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Законотворчество с 1917 по 1936 год – важный вид деятельности советского государства, требующий тщательного изучения и анализа, особенно в связи с неоднозначностью существующих в науке оценок советского периода и его достижений, в том числе и в области законодательной деятельности – оценок, которые колеблются от восторженных до крайне негативных.</w:t>
      </w:r>
    </w:p>
    <w:p w14:paraId="64AF37D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изучении понятия законотворчества и проблем законотворческой деятельности советского государства использовалось общее понятие законотворчества, которое сформировалось в работах ведущих теоретиков отече-1</w:t>
      </w:r>
    </w:p>
    <w:p w14:paraId="30FEE63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ственного права – Д.А. Керимова, М.Н. Марченко, А.В. Мицкевича, А.С. Пи-голкина, С.В. Полениной, Ю.А. Тихомирова, А.Ф. Шебанова и др. Например, Д.А. Керимов выделяет в процессе законотворчества три компонента: познание, деятельность и результат.</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Под познанием понимается постижение сложных условий, факторов и обстоятельств, общественных отношений, правовое регулирование которых диктуется нуждами социального прогресса. Под собственно законотворческой деятельностью следует понимать процесс преобразования объективной действительности в факт законодательного сознания и принятия соответствующего решения, которое оформляется в виде закона. Третий компонент, который Д.А. Керимов называет результатом законотворчества, позволяет определять эффективность, целесообразность, научную обоснованность принятого закона и воздействует в порядке обратной связи на законотворческий процесс.</w:t>
      </w:r>
    </w:p>
    <w:p w14:paraId="3DD37A8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качестве теоретической основы для раскрытия понятия советского законотворчества было взято понятие, сформулированное в монографии «Законотворчество в Российской Федерации», изданной под редакцией А.С. Пи-голкина: «Законотворчество – это сознательный процесс, имеющий определенную практическую направленность и, соответственно, свою логику, процедуру, свои технические приемы, принципы. Общее понятие законотворчества можно определить как деятельность высшего законодательного органа государственной власти в лице народных представителей или непосредственно самого народа (референдум) по установлению, изменению или отмене правовых норм, внешне закрепляемых в форме закона, осуществляемая в особом процедурном порядке в соответствии с правом на законотворчество, закрепленным в Конституции».</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Отталкиваясь от общих теоретических представлений о законотворчестве, можно раскрыть суть и характер советского законотворчества – как оно сложилось и развивалось в период с 1917 по 1936 годы, что представляет несомненный интерес для специалистов, интересующихся развитием отечественной правовой системы.</w:t>
      </w:r>
    </w:p>
    <w:p w14:paraId="7510EBC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законотворчества в советском государстве в 1917-1936 г. г. имеет большое значение для разработки вопросов теории и практики законотворчества. Такой анализ позволяет не только понять общественные процессы и выявить суть социальных проблем, разрешение которых было задачей советского государства, но и помогает сформулировать понятие, выделить признаки и принципы советского законотворчества. Кроме того, анализ дает возможность составить более полное и точное представление о сущности советского права и его основных идеях, закрепленных в законодательстве изучаемого периода. Важность этого процесса отметил Ю.А. Тихомиров, подчеркивая, что «концептуальное правопонимание оказывало и оказывает в большей или меньшей степени, прямо или косвенно влияние на процесс законотворчества, развитие законодательства и реализацию законов или иных нормативных актов».</w:t>
      </w:r>
      <w:r>
        <w:rPr>
          <w:rFonts w:ascii="Verdana" w:hAnsi="Verdana"/>
          <w:color w:val="000000"/>
          <w:sz w:val="18"/>
          <w:szCs w:val="18"/>
          <w:vertAlign w:val="superscript"/>
        </w:rPr>
        <w:t>3</w:t>
      </w:r>
    </w:p>
    <w:p w14:paraId="2533185A"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Керимов Д.А. Законодательная техника. М., 1998. С. 9-10.</w:t>
      </w:r>
    </w:p>
    <w:p w14:paraId="3439F85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Законотворчество в Российской Федерации / Под ред. А.С. Пиголкина. М., 2000. С. 17, 26.</w:t>
      </w:r>
    </w:p>
    <w:p w14:paraId="2EF995B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Тихомиров Ю.А. Юридическая коллизия. М., 1994. С. 21.</w:t>
      </w:r>
    </w:p>
    <w:p w14:paraId="37F1ABC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Советское законотворчество опиралось на марксистско-ленинское учение о государстве и праве. Большое значение для понимания советского законотворчества имеют труды классиков марксизма, например, «Манифест Коммунистической партии», «Капитал», «Анти-Дюринг», а также работы В.И. Ленина, в первую очередь «Государство и революция».</w:t>
      </w:r>
    </w:p>
    <w:p w14:paraId="4D58D04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существует настоятельная потребность в беспристрастной оценке советского опыта, в том числе опыта законотворчества, а также в непредвзятом анализе идеологических основ советского права.</w:t>
      </w:r>
    </w:p>
    <w:p w14:paraId="633A4652"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p>
    <w:p w14:paraId="4DA8A988"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законотворчества, как деятельности государственных органов по созданию нормативно-правовых актов, исследовались многими учеными-юристами.</w:t>
      </w:r>
    </w:p>
    <w:p w14:paraId="5A7C95E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Первостепенное значение для уяснения понятия законотворчества и определения сущности его элементов имеют фундаментальные теоретико-правовые и государственно-правовые исследования таких учёных-теоретиков и конституционалистов, как: С.А. Авакьян, С.С. Алексеев, Ю.Г. Арзамасов, М.В. Баглай, В.М. Баранов, Н.А. Богданова, И.Я. Дюрягин, В.Н. Жуков, В.Д. Зорькин, И.А. Иванников, И.П. Кененова, Д.А. Керимов, Е.И. Козлова, O.E. Кутафин, В.В. Лазарев, Е.А. Лукьянова, A.B. Малько, М.Н. Марченко, Н.И. Матузов, Н.А. Михалева, А.В. Мицкевича, Р.С. Мулукаева, А. Нашиц, A.C. Пиголкин, C.B. Поленина, Б.А. Страшун, Ю.А. Тихомиров, А.А. Ушаков, В.И. Фадеев, Т.Я. Хабриева, В.Е. Чиркин и др.</w:t>
      </w:r>
      <w:r>
        <w:rPr>
          <w:rFonts w:ascii="Verdana" w:hAnsi="Verdana"/>
          <w:color w:val="000000"/>
          <w:sz w:val="18"/>
          <w:szCs w:val="18"/>
          <w:vertAlign w:val="superscript"/>
        </w:rPr>
        <w:t>4</w:t>
      </w:r>
    </w:p>
    <w:p w14:paraId="788FB46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Проблемами законодательной деятельности и законотворческого процесса в разное время занимались и проводили исследования А.С. Автономов,</w:t>
      </w:r>
    </w:p>
    <w:p w14:paraId="3C08CC6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 xml:space="preserve">Авакьян С.А. Федеральное собрание – парламент России. М.,1999; Он же. Десять конституционно-правовых «заповедей» законотворчества// Вестник МГУ. Серия 11. Право. 2010. № 1. С. 6-28; Алексеев С.С. Право: Азбука – теория – философия: Опыт комплексного исследования. М., 1999; Арзамасов Ю.Г. Нормография: теория и методология нормотворчества. М., 2007; Баглай М.В. Конституционное право Российской Федерации. М., 1998; Баранов В.М. Преамбула нормативного правового акта (доктрина, практика, техника). М, 2014; Богданова Н.А. Законодательная и представительная функция парламента: преодоление коллизии// Вестник Тюменского гос. ун-та. 2009. № 2. С. 49-54; Дюрягин И.Я. Правотворчество в советском государстве. М., 1974; Законодательный процесс. Понятие. Институты. Стадии / Отв. ред. Р.Ф. Васильев. М., 2000; Жуков В.Н. Государство. Право. Власть: философия и социология. М., 2015; Зорькин В.Д. Цивилизация права и развитие России. М., 2015; Иванников И.А. И.В. Сталин и Советское государство: идея и практика их реализации. Ростов-на-Дону, 1998; Кененова И.П., Троицкая А.А., Шустров Д.Г. Сравнительное конституционное право в доктрине и судебных решениях. М., 2015; Керимов Д.А. Методология права. Предмет, функции, проблемы философии права, М., 2011; Он же. Кодификация и законодательная техника. М., 1962; Он же. Законодательная техника. Научно-методическое и учебное пособие, М., 2000; Козлова Е.И. Представительные органы как форма выражения воли советского народа. Дис… д-ра юрид. наук. М., 1974; Концепции развития российского законодательства. Отв. ред. Т.Я. Хаб-риева, Ю.А. Тихомиров. М., 2014; Кутафин О.Е. Источники конституционного права Российской Федерации. М., 2002; Лазарев В.В. Пробелы в праве и пути их устранения. М.,1974; Лукьянова Е.А. Закон как источник советского государства и права. М., 1989; Лукьянова Е.А. Российская государственность и конституционное законодательство в России (1917-1993). М., 2000; Мазуренко А.П., Малько А.В. Правотворческая политика России: история и современность. М., 2014; Марченко М.Н. Источники права. М, 2014; Матузов Н.И. Публичная власть: проблемы реализации и ответственности. Саратов, 2011; Михалева Н.А. Социалистическая конституция. Проблемы теории. М., 1981; Мулукаев Р.С. Организационно-правовые основы становления советской милиции (1917-1920 гг.). М., 1975; Нашиц А. Правотворчество: теория и законодательная техника. М., 1974; Организация законопроектной работы в системе федеративных органов исполнительной власти / Под ред. Т.Я. Хабриевой. М., 2006; Основы советского законодательства / Мицкевич А.В., Са-мощенко И.С., Северин Ю.Д. и др. М., 1982; Пиголкин А.С. Правотворчество: Проблемы теории государства и права. М., 2000; Страшун Б.А. Социализм и демократия. Социалистическое народное представительство. М., 1976; Тихомиров </w:t>
      </w:r>
      <w:r>
        <w:rPr>
          <w:rFonts w:ascii="Verdana" w:hAnsi="Verdana"/>
          <w:color w:val="000000"/>
          <w:sz w:val="18"/>
          <w:szCs w:val="18"/>
        </w:rPr>
        <w:lastRenderedPageBreak/>
        <w:t>Ю.А. Правовое регулирование: теория и практика. М., 2010; Ушаков А.А. Методология советского правотворчества // Сов. гос. и пр. 1979. № 12; Правовые модели и реальность / О.А. Акопян, Н.В. Власова, С.А. Грачева и др. М, 2015; Фадеев В.И. Идея закона и народное представительство: историко-теоретические аспекты // С. 1043-1063; Хабриева Т.Я. Толкование Конституции Российской Федерации: теория и практика. Дис. … д-ра юрид. наук. М., 1997; Чиркин В.Е. Законодательная власть. М., 2008 и др.</w:t>
      </w:r>
    </w:p>
    <w:p w14:paraId="389758E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П.А. Астафичев, C.B. Бошно, О.Н. Булаков, Н.А. Власенко, Н.В. Исаков, H.H. Карпов, A.A. Кененов, А.Н. Кокотов, В.В. Комарова, П.В. Крашенинников, Н.А. Любимов, А.П. Мазуренко, Ж.И. Овсепян, Ю.В. Пуздрач, Д.В. Чухви-чев, А.Н. Шохин, И.И. Шувалов, В.П. Шупленков и др.</w:t>
      </w:r>
      <w:r>
        <w:rPr>
          <w:rFonts w:ascii="Verdana" w:hAnsi="Verdana"/>
          <w:color w:val="000000"/>
          <w:sz w:val="18"/>
          <w:szCs w:val="18"/>
          <w:vertAlign w:val="superscript"/>
        </w:rPr>
        <w:t>5</w:t>
      </w:r>
    </w:p>
    <w:p w14:paraId="213B421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 законотворческой деятельности в зарубежных государствах писали российские исследователи Е.В. Белоусова, А.Д. Керимов, Е.В. Коврякова, В.В. Маклаков и др.</w:t>
      </w:r>
      <w:r>
        <w:rPr>
          <w:rFonts w:ascii="Verdana" w:hAnsi="Verdana"/>
          <w:color w:val="000000"/>
          <w:sz w:val="18"/>
          <w:szCs w:val="18"/>
          <w:vertAlign w:val="superscript"/>
        </w:rPr>
        <w:t>6</w:t>
      </w:r>
    </w:p>
    <w:p w14:paraId="7962EC2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появились работы, посвященные различным аспектам законодательного процесса и законотворчества, например, исследования Ж.П. Борсовой, К.К. Иванова, Д.В. Казакова, Г.А. Мартьянова, В.В. Мозоле-ва, H.Л. Ореховой, Г.Д. Садовниковой, А.И. Салихова, С.В. Синюкова, Ю.Е. Ширяева, Е.М. Шульман и др.</w:t>
      </w:r>
      <w:r>
        <w:rPr>
          <w:rFonts w:ascii="Verdana" w:hAnsi="Verdana"/>
          <w:color w:val="000000"/>
          <w:sz w:val="18"/>
          <w:szCs w:val="18"/>
          <w:vertAlign w:val="superscript"/>
        </w:rPr>
        <w:t>7</w:t>
      </w:r>
    </w:p>
    <w:p w14:paraId="6309994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Имеются работы историков права, посвященные становлению и развитию отечественного права. Например, возникновению советского права посвящена диссертация Т.Е. Новицкой.</w:t>
      </w:r>
      <w:r>
        <w:rPr>
          <w:rFonts w:ascii="Verdana" w:hAnsi="Verdana"/>
          <w:color w:val="000000"/>
          <w:sz w:val="18"/>
          <w:szCs w:val="18"/>
          <w:vertAlign w:val="superscript"/>
        </w:rPr>
        <w:t>8</w:t>
      </w:r>
    </w:p>
    <w:p w14:paraId="024A638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Деятельность российских правоведов в начале XX века освещается в монографии В.А. Томсинова.</w:t>
      </w:r>
      <w:r>
        <w:rPr>
          <w:rStyle w:val="apple-converted-space"/>
          <w:rFonts w:ascii="Verdana" w:hAnsi="Verdana"/>
          <w:color w:val="000000"/>
          <w:sz w:val="18"/>
          <w:szCs w:val="18"/>
        </w:rPr>
        <w:t> </w:t>
      </w:r>
      <w:r>
        <w:rPr>
          <w:rFonts w:ascii="Verdana" w:hAnsi="Verdana"/>
          <w:color w:val="000000"/>
          <w:sz w:val="18"/>
          <w:szCs w:val="18"/>
          <w:vertAlign w:val="superscript"/>
        </w:rPr>
        <w:t>9</w:t>
      </w:r>
    </w:p>
    <w:p w14:paraId="7ADA16D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разработки и принятия первой советской конституции – Конституции РСФСР 1918 года проанализирована О.И. Чистяковым.</w:t>
      </w:r>
      <w:r>
        <w:rPr>
          <w:rFonts w:ascii="Verdana" w:hAnsi="Verdana"/>
          <w:color w:val="000000"/>
          <w:sz w:val="18"/>
          <w:szCs w:val="18"/>
          <w:vertAlign w:val="superscript"/>
        </w:rPr>
        <w:t>10</w:t>
      </w:r>
    </w:p>
    <w:p w14:paraId="1BAB81F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Становлению и развитию высших законодательных органов советского государства посвящены труды Л.И. Антоновой, Л.Ф. Болтенковой, Э.Б. Ген-</w:t>
      </w:r>
    </w:p>
    <w:p w14:paraId="1DA69AC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Автономов А.С. Правовая онтология политики: к построению системы категорий. М, 1999; Бошно С.В. Правотворчество: путь</w:t>
      </w:r>
      <w:r>
        <w:rPr>
          <w:rFonts w:ascii="Verdana" w:hAnsi="Verdana"/>
          <w:color w:val="000000"/>
          <w:sz w:val="18"/>
          <w:szCs w:val="18"/>
        </w:rPr>
        <w:br/>
        <w:t>от источника к форме права. М., 2002; Булаков О.Н. Парламентское право. М., 2007; Власенко Н. А. Законодательная технология</w:t>
      </w:r>
      <w:r>
        <w:rPr>
          <w:rFonts w:ascii="Verdana" w:hAnsi="Verdana"/>
          <w:color w:val="000000"/>
          <w:sz w:val="18"/>
          <w:szCs w:val="18"/>
        </w:rPr>
        <w:br/>
        <w:t>(Теория. Опыт. Правила). Иркутск, 2001; Исаков Н.В., Мазуренко А.П. Правотворческая политика: общетеоретический аспект /</w:t>
      </w:r>
      <w:r>
        <w:rPr>
          <w:rFonts w:ascii="Verdana" w:hAnsi="Verdana"/>
          <w:color w:val="000000"/>
          <w:sz w:val="18"/>
          <w:szCs w:val="18"/>
        </w:rPr>
        <w:br/>
        <w:t>Под. ред. А.В. Малько. Минеральные Воды, 2005; Карпов Н.Н. Законодательный процесс в Российской Федерации. М., 2008;</w:t>
      </w:r>
      <w:r>
        <w:rPr>
          <w:rFonts w:ascii="Verdana" w:hAnsi="Verdana"/>
          <w:color w:val="000000"/>
          <w:sz w:val="18"/>
          <w:szCs w:val="18"/>
        </w:rPr>
        <w:br/>
        <w:t>Кененов А.А. Чернобель Г.Т. Логические основы законотворческого процесса // Правоведение. 1991. № 6. C. 71-76; Кокотов А.Н.</w:t>
      </w:r>
      <w:r>
        <w:rPr>
          <w:rFonts w:ascii="Verdana" w:hAnsi="Verdana"/>
          <w:color w:val="000000"/>
          <w:sz w:val="18"/>
          <w:szCs w:val="18"/>
        </w:rPr>
        <w:br/>
        <w:t>Федеральный законодательный процесс: понятие и структура // Правоведение. 2001.№ 1; Комарова В.В. Механизм непосред</w:t>
      </w:r>
      <w:r>
        <w:rPr>
          <w:rFonts w:ascii="Verdana" w:hAnsi="Verdana"/>
          <w:color w:val="000000"/>
          <w:sz w:val="18"/>
          <w:szCs w:val="18"/>
        </w:rPr>
        <w:br/>
        <w:t xml:space="preserve">ственной демократии современной России (система и процедуры). М., 2006; Крашенинников П.В. </w:t>
      </w:r>
      <w:r>
        <w:rPr>
          <w:rFonts w:ascii="Verdana" w:hAnsi="Verdana"/>
          <w:color w:val="000000"/>
          <w:sz w:val="18"/>
          <w:szCs w:val="18"/>
        </w:rPr>
        <w:lastRenderedPageBreak/>
        <w:t>Федеральный законотворче</w:t>
      </w:r>
      <w:r>
        <w:rPr>
          <w:rFonts w:ascii="Verdana" w:hAnsi="Verdana"/>
          <w:color w:val="000000"/>
          <w:sz w:val="18"/>
          <w:szCs w:val="18"/>
        </w:rPr>
        <w:br/>
        <w:t>ский процесс. М., 2009; Любимов Н.А. Правотворчество в Российской Федерации. Проблемы теории и практики. М., 2009; Овсе-</w:t>
      </w:r>
      <w:r>
        <w:rPr>
          <w:rFonts w:ascii="Verdana" w:hAnsi="Verdana"/>
          <w:color w:val="000000"/>
          <w:sz w:val="18"/>
          <w:szCs w:val="18"/>
        </w:rPr>
        <w:br/>
        <w:t>пян Ж.И. О конституциях и конституционном правотворчестве в России (период с нач. XX – по нач. XXI столетия). Ростов-на-</w:t>
      </w:r>
      <w:r>
        <w:rPr>
          <w:rFonts w:ascii="Verdana" w:hAnsi="Verdana"/>
          <w:color w:val="000000"/>
          <w:sz w:val="18"/>
          <w:szCs w:val="18"/>
        </w:rPr>
        <w:br/>
        <w:t>Дону, 2013; Пуздрач Ю.В. Становление конституционализма в России (теоретические и исторические аспекты развития россий</w:t>
      </w:r>
      <w:r>
        <w:rPr>
          <w:rFonts w:ascii="Verdana" w:hAnsi="Verdana"/>
          <w:color w:val="000000"/>
          <w:sz w:val="18"/>
          <w:szCs w:val="18"/>
        </w:rPr>
        <w:br/>
        <w:t>ской государственности). Дис. … д-ра юрид. наук. М., 2001; Современный парламент: теория, мировой опыт, российская практика</w:t>
      </w:r>
      <w:r>
        <w:rPr>
          <w:rFonts w:ascii="Verdana" w:hAnsi="Verdana"/>
          <w:color w:val="000000"/>
          <w:sz w:val="18"/>
          <w:szCs w:val="18"/>
        </w:rPr>
        <w:br/>
        <w:t>/ Под ред. О.Н. Булакова. 2005; Чухвичев Д.В. Законодательная техника. М., 2006; Шохин А.Н. Взаимодействие властей в законо</w:t>
      </w:r>
      <w:r>
        <w:rPr>
          <w:rFonts w:ascii="Verdana" w:hAnsi="Verdana"/>
          <w:color w:val="000000"/>
          <w:sz w:val="18"/>
          <w:szCs w:val="18"/>
        </w:rPr>
        <w:br/>
        <w:t>дательном процессе. М., 1997; Шувалов И.И. Теория законотворчества. М., 2006; Шупленков В.П. Законотворчество: фундамен</w:t>
      </w:r>
      <w:r>
        <w:rPr>
          <w:rFonts w:ascii="Verdana" w:hAnsi="Verdana"/>
          <w:color w:val="000000"/>
          <w:sz w:val="18"/>
          <w:szCs w:val="18"/>
        </w:rPr>
        <w:br/>
        <w:t>тальный курс. М., 1993 и др.</w:t>
      </w:r>
    </w:p>
    <w:p w14:paraId="1B8BC1C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Белоусова Е.В. Канадский федерализм: правовые концепции и политическая практика. Дис. … канд. юрид. наук. М.,</w:t>
      </w:r>
      <w:r>
        <w:rPr>
          <w:rFonts w:ascii="Verdana" w:hAnsi="Verdana"/>
          <w:color w:val="000000"/>
          <w:sz w:val="18"/>
          <w:szCs w:val="18"/>
        </w:rPr>
        <w:br/>
        <w:t>1991; Коврякова Е.В. Парламентский контроль в зарубежных странах. Дис. … канд. юрид. наук. М., 2002; Маклаков В.В.</w:t>
      </w:r>
      <w:r>
        <w:rPr>
          <w:rFonts w:ascii="Verdana" w:hAnsi="Verdana"/>
          <w:color w:val="000000"/>
          <w:sz w:val="18"/>
          <w:szCs w:val="18"/>
        </w:rPr>
        <w:br/>
        <w:t>Иностранное конституционное право. М., 2006; Очерки парламентского права: зарубежный опыт / Под ред. Б.Н. Топор-</w:t>
      </w:r>
      <w:r>
        <w:rPr>
          <w:rFonts w:ascii="Verdana" w:hAnsi="Verdana"/>
          <w:color w:val="000000"/>
          <w:sz w:val="18"/>
          <w:szCs w:val="18"/>
        </w:rPr>
        <w:br/>
        <w:t>нина. М., 1993; Парламентаризм в России и в Германии: история и современность / Под ред. Я.А. Пляйса и О.В. Гаман-</w:t>
      </w:r>
      <w:r>
        <w:rPr>
          <w:rFonts w:ascii="Verdana" w:hAnsi="Verdana"/>
          <w:color w:val="000000"/>
          <w:sz w:val="18"/>
          <w:szCs w:val="18"/>
        </w:rPr>
        <w:br/>
        <w:t>Голутвиной. М., 2006 и др.</w:t>
      </w:r>
    </w:p>
    <w:p w14:paraId="5B956C5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Борсова Ж.П. Законотворчество в современном федеративном государстве. Проблемы теории на опыте Российской</w:t>
      </w:r>
      <w:r>
        <w:rPr>
          <w:rFonts w:ascii="Verdana" w:hAnsi="Verdana"/>
          <w:color w:val="000000"/>
          <w:sz w:val="18"/>
          <w:szCs w:val="18"/>
        </w:rPr>
        <w:br/>
        <w:t>Федерации. Дис. … канд. юрид. наук. М., 2008; Иванов К.К. Правовые основы разработки и рассмотрения законопроек</w:t>
      </w:r>
      <w:r>
        <w:rPr>
          <w:rFonts w:ascii="Verdana" w:hAnsi="Verdana"/>
          <w:color w:val="000000"/>
          <w:sz w:val="18"/>
          <w:szCs w:val="18"/>
        </w:rPr>
        <w:br/>
        <w:t>тов в парламенте России. Дис. … канд. юрид. наук. М., 2013; Казаков Д.В. Политический фактор в законотворчестве.</w:t>
      </w:r>
      <w:r>
        <w:rPr>
          <w:rFonts w:ascii="Verdana" w:hAnsi="Verdana"/>
          <w:color w:val="000000"/>
          <w:sz w:val="18"/>
          <w:szCs w:val="18"/>
        </w:rPr>
        <w:br/>
        <w:t>Дис. канд. юрид. наук. М., 2010; Мартьянов Г.А. Теория и методика оптимизации участия законодательных (представи</w:t>
      </w:r>
      <w:r>
        <w:rPr>
          <w:rFonts w:ascii="Verdana" w:hAnsi="Verdana"/>
          <w:color w:val="000000"/>
          <w:sz w:val="18"/>
          <w:szCs w:val="18"/>
        </w:rPr>
        <w:br/>
        <w:t>тельных) органов государственной власти субъектов Российской Федерации в федеральном законотворческом процессе.</w:t>
      </w:r>
      <w:r>
        <w:rPr>
          <w:rFonts w:ascii="Verdana" w:hAnsi="Verdana"/>
          <w:color w:val="000000"/>
          <w:sz w:val="18"/>
          <w:szCs w:val="18"/>
        </w:rPr>
        <w:br/>
        <w:t>Дис. канд. юрид. наук. СПб., 2010; Мозолев В.В. Участие Правительства РФ в законотворческом процессе: конституци</w:t>
      </w:r>
      <w:r>
        <w:rPr>
          <w:rFonts w:ascii="Verdana" w:hAnsi="Verdana"/>
          <w:color w:val="000000"/>
          <w:sz w:val="18"/>
          <w:szCs w:val="18"/>
        </w:rPr>
        <w:br/>
        <w:t>онно-правовые и организационные аспекты. Дис. … канд. юрид наук. М., 2008; Орехова Н. Л. Законотворчество: теоре</w:t>
      </w:r>
      <w:r>
        <w:rPr>
          <w:rFonts w:ascii="Verdana" w:hAnsi="Verdana"/>
          <w:color w:val="000000"/>
          <w:sz w:val="18"/>
          <w:szCs w:val="18"/>
        </w:rPr>
        <w:br/>
        <w:t>тико-правовые аспекты. Дис. … канд. юрид. наук. М., 2003; Салихов А.И. Законотворческий процесс и источники права</w:t>
      </w:r>
      <w:r>
        <w:rPr>
          <w:rFonts w:ascii="Verdana" w:hAnsi="Verdana"/>
          <w:color w:val="000000"/>
          <w:sz w:val="18"/>
          <w:szCs w:val="18"/>
        </w:rPr>
        <w:br/>
        <w:t>в российском государстве. Дис. … канд. юрид. наук. Казань, 2006; Синюков С.В. Механизм правотворчества. Дис. …</w:t>
      </w:r>
      <w:r>
        <w:rPr>
          <w:rFonts w:ascii="Verdana" w:hAnsi="Verdana"/>
          <w:color w:val="000000"/>
          <w:sz w:val="18"/>
          <w:szCs w:val="18"/>
        </w:rPr>
        <w:br/>
      </w:r>
      <w:r>
        <w:rPr>
          <w:rFonts w:ascii="Verdana" w:hAnsi="Verdana"/>
          <w:color w:val="000000"/>
          <w:sz w:val="18"/>
          <w:szCs w:val="18"/>
        </w:rPr>
        <w:lastRenderedPageBreak/>
        <w:t>канд. юрид. наук. Саратов, 2013; Ширяев Ю.Е. Федеральный законотворческий процесс: конституционно-правовой ана</w:t>
      </w:r>
      <w:r>
        <w:rPr>
          <w:rFonts w:ascii="Verdana" w:hAnsi="Verdana"/>
          <w:color w:val="000000"/>
          <w:sz w:val="18"/>
          <w:szCs w:val="18"/>
        </w:rPr>
        <w:br/>
        <w:t>лиз. Дис. … д-ра юрид. наук. СПб., 2006; Шульман Е.М. Законотворчество как политический процесс. М., 2014 и др.</w:t>
      </w:r>
    </w:p>
    <w:p w14:paraId="0E6B4F2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Новицкая Т.Е. Возникновение советского права. (1917-1918 г. г.). Дис. ... канд. юрид. наук. М., 1980.</w:t>
      </w:r>
    </w:p>
    <w:p w14:paraId="45C77DE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Томсинов В.А. Российские правоведы XVIII – XX веков: очерки жизни и творчества. Т.2. М., 2007.</w:t>
      </w:r>
    </w:p>
    <w:p w14:paraId="1136DE3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Чистяков О.И. Конституция РСФСР 1918 года. М., 1984.</w:t>
      </w:r>
    </w:p>
    <w:p w14:paraId="00F8AEA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киной, Е.Г. Гимпельсона, Е.Н. Городецкого, М.П. Ирошникова, В.А. Клеанд-ровой, А.И. Разгона, К.Г. Федорова и др.</w:t>
      </w:r>
      <w:r>
        <w:rPr>
          <w:rFonts w:ascii="Verdana" w:hAnsi="Verdana"/>
          <w:color w:val="000000"/>
          <w:sz w:val="18"/>
          <w:szCs w:val="18"/>
          <w:vertAlign w:val="superscript"/>
        </w:rPr>
        <w:t>11</w:t>
      </w:r>
      <w:r>
        <w:rPr>
          <w:rFonts w:ascii="Verdana" w:hAnsi="Verdana"/>
          <w:color w:val="000000"/>
          <w:sz w:val="18"/>
          <w:szCs w:val="18"/>
        </w:rPr>
        <w:t>.</w:t>
      </w:r>
    </w:p>
    <w:p w14:paraId="5F50934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активно использовались труды историков, изучавших советский период. Большую помощь в изучении законотворчества в Советской России в начале 1920-х годов оказали труды по истории новой экономической политики.</w:t>
      </w:r>
      <w:r>
        <w:rPr>
          <w:rFonts w:ascii="Verdana" w:hAnsi="Verdana"/>
          <w:color w:val="000000"/>
          <w:sz w:val="18"/>
          <w:szCs w:val="18"/>
          <w:vertAlign w:val="superscript"/>
        </w:rPr>
        <w:t>12</w:t>
      </w:r>
    </w:p>
    <w:p w14:paraId="31300D5A"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Об особенностях законотворчества в Советском государстве в 1917-1936 годах можно узнать из исследований по истории развития отраслей советского права и работ, посвященных созданию отдельных советских законодательных актов.</w:t>
      </w:r>
      <w:r>
        <w:rPr>
          <w:rFonts w:ascii="Verdana" w:hAnsi="Verdana"/>
          <w:color w:val="000000"/>
          <w:sz w:val="18"/>
          <w:szCs w:val="18"/>
          <w:vertAlign w:val="superscript"/>
        </w:rPr>
        <w:t>13</w:t>
      </w:r>
      <w:r>
        <w:rPr>
          <w:rStyle w:val="apple-converted-space"/>
          <w:rFonts w:ascii="Verdana" w:hAnsi="Verdana"/>
          <w:color w:val="000000"/>
          <w:sz w:val="18"/>
          <w:szCs w:val="18"/>
        </w:rPr>
        <w:t> </w:t>
      </w:r>
      <w:r>
        <w:rPr>
          <w:rFonts w:ascii="Verdana" w:hAnsi="Verdana"/>
          <w:color w:val="000000"/>
          <w:sz w:val="18"/>
          <w:szCs w:val="18"/>
        </w:rPr>
        <w:t>Например, из работ В.М. Курицына, Г.А. Кутьиной,</w:t>
      </w:r>
    </w:p>
    <w:p w14:paraId="1B7CF7D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Антонова Л.И. Организационные формы правотворческой деятельности Совета Народных Комиссаров, 1917-1922 г. г.</w:t>
      </w:r>
      <w:r>
        <w:rPr>
          <w:rFonts w:ascii="Verdana" w:hAnsi="Verdana"/>
          <w:color w:val="000000"/>
          <w:sz w:val="18"/>
          <w:szCs w:val="18"/>
        </w:rPr>
        <w:br/>
        <w:t>// Правоведение. 1968. № 3. С. 96-105; Болтенкова Л.Ф. Упразднение органов местного управления и создание Советов</w:t>
      </w:r>
      <w:r>
        <w:rPr>
          <w:rFonts w:ascii="Verdana" w:hAnsi="Verdana"/>
          <w:color w:val="000000"/>
          <w:sz w:val="18"/>
          <w:szCs w:val="18"/>
        </w:rPr>
        <w:br/>
        <w:t>(октябрь 1917 – июль 1918 гг.). М.,1988; Федерализм в истории России: в 3 кн / Р.Г. Абдулатипов, Л.Ф. Болтенкова,</w:t>
      </w:r>
      <w:r>
        <w:rPr>
          <w:rFonts w:ascii="Verdana" w:hAnsi="Verdana"/>
          <w:color w:val="000000"/>
          <w:sz w:val="18"/>
          <w:szCs w:val="18"/>
        </w:rPr>
        <w:br/>
        <w:t>Ю.Ф. Яров. М., 1992, Кн.1.; Генкина Э.Б. Протоколы Совнаркома РСФСР как исторический источник изучения государ</w:t>
      </w:r>
      <w:r>
        <w:rPr>
          <w:rFonts w:ascii="Verdana" w:hAnsi="Verdana"/>
          <w:color w:val="000000"/>
          <w:sz w:val="18"/>
          <w:szCs w:val="18"/>
        </w:rPr>
        <w:br/>
        <w:t>ственной деятельности В.И. Ленина. М., 1982; Гимпельсон Е.Г. Формирование советской политической системы. 1917-</w:t>
      </w:r>
      <w:r>
        <w:rPr>
          <w:rFonts w:ascii="Verdana" w:hAnsi="Verdana"/>
          <w:color w:val="000000"/>
          <w:sz w:val="18"/>
          <w:szCs w:val="18"/>
        </w:rPr>
        <w:br/>
        <w:t>1923 г. г. М., 1995; Городецкий Е.Н. Рождение Советского государства. М., 1987; Клеандрова В. М. Организация и фор</w:t>
      </w:r>
      <w:r>
        <w:rPr>
          <w:rFonts w:ascii="Verdana" w:hAnsi="Verdana"/>
          <w:color w:val="000000"/>
          <w:sz w:val="18"/>
          <w:szCs w:val="18"/>
        </w:rPr>
        <w:br/>
        <w:t>мы деятельности ВЦИК. 1917-1924 г. г. М., 1968; История Советского государства и права. Т. 1. Становление Советско</w:t>
      </w:r>
      <w:r>
        <w:rPr>
          <w:rFonts w:ascii="Verdana" w:hAnsi="Verdana"/>
          <w:color w:val="000000"/>
          <w:sz w:val="18"/>
          <w:szCs w:val="18"/>
        </w:rPr>
        <w:br/>
        <w:t>го государства и права (1917-1920 г. г.). Отв. ред. А.П. Косицын. М., 1968; Ирошников М.П. Председатель Совета</w:t>
      </w:r>
      <w:r>
        <w:rPr>
          <w:rFonts w:ascii="Verdana" w:hAnsi="Verdana"/>
          <w:color w:val="000000"/>
          <w:sz w:val="18"/>
          <w:szCs w:val="18"/>
        </w:rPr>
        <w:br/>
        <w:t>Народных Комиссаров В. Ульянов (Ленин). Л. 1974; Разгон А.И. ВЦИК Советов в первые месяцы диктатуры пролетари</w:t>
      </w:r>
      <w:r>
        <w:rPr>
          <w:rFonts w:ascii="Verdana" w:hAnsi="Verdana"/>
          <w:color w:val="000000"/>
          <w:sz w:val="18"/>
          <w:szCs w:val="18"/>
        </w:rPr>
        <w:br/>
        <w:t>ата. М., 1977; Федоров К.Г. Организация и деятельность ЦИК Союза ССР (1922-1936 г. г.) Ростов-</w:t>
      </w:r>
      <w:r>
        <w:rPr>
          <w:rFonts w:ascii="Verdana" w:hAnsi="Verdana"/>
          <w:color w:val="000000"/>
          <w:sz w:val="18"/>
          <w:szCs w:val="18"/>
        </w:rPr>
        <w:lastRenderedPageBreak/>
        <w:t>на-Дону, 1968. Авто-</w:t>
      </w:r>
      <w:r>
        <w:rPr>
          <w:rFonts w:ascii="Verdana" w:hAnsi="Verdana"/>
          <w:color w:val="000000"/>
          <w:sz w:val="18"/>
          <w:szCs w:val="18"/>
        </w:rPr>
        <w:br/>
        <w:t>реф. на соиск. уч. ст. д.и.н. Ростов-на-Дону. 1968.</w:t>
      </w:r>
    </w:p>
    <w:p w14:paraId="243D754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Верхотуров Д.Н. Экономическая революция Сталина. М., 2006; Грациози А. Великая крестьянская война в СССР.</w:t>
      </w:r>
      <w:r>
        <w:rPr>
          <w:rFonts w:ascii="Verdana" w:hAnsi="Verdana"/>
          <w:color w:val="000000"/>
          <w:sz w:val="18"/>
          <w:szCs w:val="18"/>
        </w:rPr>
        <w:br/>
        <w:t>Большевики и крестьяне 1917-1933. М., 2008; Дмитренко В.П. Торговая политика Советского государства после перехо</w:t>
      </w:r>
      <w:r>
        <w:rPr>
          <w:rFonts w:ascii="Verdana" w:hAnsi="Verdana"/>
          <w:color w:val="000000"/>
          <w:sz w:val="18"/>
          <w:szCs w:val="18"/>
        </w:rPr>
        <w:br/>
        <w:t>да к нэпу 1921-1924 г. г. М., 1971; Климин И.И. Российское крестьянство в годы новой экономической политики (1921-</w:t>
      </w:r>
      <w:r>
        <w:rPr>
          <w:rFonts w:ascii="Verdana" w:hAnsi="Verdana"/>
          <w:color w:val="000000"/>
          <w:sz w:val="18"/>
          <w:szCs w:val="18"/>
        </w:rPr>
        <w:br/>
        <w:t>1927). Ч. 1,2. СПб., 2007; Орлов И.Б. Новая экономическая политика: история, опыт, проблемы. М., 1999; Павлюченков</w:t>
      </w:r>
      <w:r>
        <w:rPr>
          <w:rFonts w:ascii="Verdana" w:hAnsi="Verdana"/>
          <w:color w:val="000000"/>
          <w:sz w:val="18"/>
          <w:szCs w:val="18"/>
        </w:rPr>
        <w:br/>
        <w:t>С.А. «Орден меченосцев». Партия и власть после революции. 1917-1929. М., 2008; Плимак Е.Г. Политика переходной</w:t>
      </w:r>
      <w:r>
        <w:rPr>
          <w:rFonts w:ascii="Verdana" w:hAnsi="Verdana"/>
          <w:color w:val="000000"/>
          <w:sz w:val="18"/>
          <w:szCs w:val="18"/>
        </w:rPr>
        <w:br/>
        <w:t>эпохи. Опыт Ленина. М., 2004; Поляков Ю.А., Дмитренко В.П., Щербань Н.В. Новая экономическая политика. Разра</w:t>
      </w:r>
      <w:r>
        <w:rPr>
          <w:rFonts w:ascii="Verdana" w:hAnsi="Verdana"/>
          <w:color w:val="000000"/>
          <w:sz w:val="18"/>
          <w:szCs w:val="18"/>
        </w:rPr>
        <w:br/>
        <w:t>ботка и осуществление. М., 1982; Сахаров В.А. «Политическое завещание» Ленина. Реальность истории и мифы поли</w:t>
      </w:r>
      <w:r>
        <w:rPr>
          <w:rFonts w:ascii="Verdana" w:hAnsi="Verdana"/>
          <w:color w:val="000000"/>
          <w:sz w:val="18"/>
          <w:szCs w:val="18"/>
        </w:rPr>
        <w:br/>
        <w:t>тики». М., 2003; Файн Л.Е. История разработки В.И. Лениным кооперативного плана. М., 1970.; Шарапов Ю.П. Из исто</w:t>
      </w:r>
      <w:r>
        <w:rPr>
          <w:rFonts w:ascii="Verdana" w:hAnsi="Verdana"/>
          <w:color w:val="000000"/>
          <w:sz w:val="18"/>
          <w:szCs w:val="18"/>
        </w:rPr>
        <w:br/>
        <w:t>рии идеологической борьбы при переходе к нэпу. М., 1990; Шишкин В.А. Власть. Политика. Экономика. Послереволю</w:t>
      </w:r>
      <w:r>
        <w:rPr>
          <w:rFonts w:ascii="Verdana" w:hAnsi="Verdana"/>
          <w:color w:val="000000"/>
          <w:sz w:val="18"/>
          <w:szCs w:val="18"/>
        </w:rPr>
        <w:br/>
        <w:t>ционная Россия (1917-1928 г. г.). СПб., 1997.</w:t>
      </w:r>
    </w:p>
    <w:p w14:paraId="64CA2EF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13</w:t>
      </w:r>
      <w:r>
        <w:rPr>
          <w:rStyle w:val="apple-converted-space"/>
          <w:rFonts w:ascii="Verdana" w:hAnsi="Verdana"/>
          <w:color w:val="000000"/>
          <w:sz w:val="18"/>
          <w:szCs w:val="18"/>
        </w:rPr>
        <w:t> </w:t>
      </w:r>
      <w:r>
        <w:rPr>
          <w:rFonts w:ascii="Verdana" w:hAnsi="Verdana"/>
          <w:color w:val="000000"/>
          <w:sz w:val="18"/>
          <w:szCs w:val="18"/>
        </w:rPr>
        <w:t>Алакпаров К.А. Становление отечественного суда и формирование принципов судопроизводства в 1917-1936 г. г. Дис.</w:t>
      </w:r>
      <w:r>
        <w:rPr>
          <w:rFonts w:ascii="Verdana" w:hAnsi="Verdana"/>
          <w:color w:val="000000"/>
          <w:sz w:val="18"/>
          <w:szCs w:val="18"/>
        </w:rPr>
        <w:br/>
        <w:t>… канд. юрид. наук. 2005; Голунский С.А. История суда и уголовного процесса. М., 1938; Гусев Л.Н. История законода</w:t>
      </w:r>
      <w:r>
        <w:rPr>
          <w:rFonts w:ascii="Verdana" w:hAnsi="Verdana"/>
          <w:color w:val="000000"/>
          <w:sz w:val="18"/>
          <w:szCs w:val="18"/>
        </w:rPr>
        <w:br/>
        <w:t>тельства СССР и РСФСР по уголовному процессу и организации суда и прокуратуры. 1917-1954. М., 1955; Ленинский</w:t>
      </w:r>
      <w:r>
        <w:rPr>
          <w:rFonts w:ascii="Verdana" w:hAnsi="Verdana"/>
          <w:color w:val="000000"/>
          <w:sz w:val="18"/>
          <w:szCs w:val="18"/>
        </w:rPr>
        <w:br/>
        <w:t>декрет «О земле» и современность / Отв. ред. Г.А. Аксененок, В.М. Чхиквадзе. М, 1970; Кисарова Т.А. Создание Кодек</w:t>
      </w:r>
      <w:r>
        <w:rPr>
          <w:rFonts w:ascii="Verdana" w:hAnsi="Verdana"/>
          <w:color w:val="000000"/>
          <w:sz w:val="18"/>
          <w:szCs w:val="18"/>
        </w:rPr>
        <w:br/>
        <w:t>са законов о труде РСФСР 1918 г. // Вестник МГУ. Серия XI – Право. 1983. № 6; Кожевников В. М. История советского</w:t>
      </w:r>
      <w:r>
        <w:rPr>
          <w:rFonts w:ascii="Verdana" w:hAnsi="Verdana"/>
          <w:color w:val="000000"/>
          <w:sz w:val="18"/>
          <w:szCs w:val="18"/>
        </w:rPr>
        <w:br/>
        <w:t>суда. М., 1948; Комиссаров К.И. Основы организации советского суда. М., 1963; Кривоногов В.В. Формирование социа</w:t>
      </w:r>
      <w:r>
        <w:rPr>
          <w:rFonts w:ascii="Verdana" w:hAnsi="Verdana"/>
          <w:color w:val="000000"/>
          <w:sz w:val="18"/>
          <w:szCs w:val="18"/>
        </w:rPr>
        <w:br/>
        <w:t>листических принципов советского судопроизводства (1917 -1926 г. г.). - Дис... канд. юр. наук. - Свердловск, 1971; Ку</w:t>
      </w:r>
      <w:r>
        <w:rPr>
          <w:rFonts w:ascii="Verdana" w:hAnsi="Verdana"/>
          <w:color w:val="000000"/>
          <w:sz w:val="18"/>
          <w:szCs w:val="18"/>
        </w:rPr>
        <w:br/>
        <w:t>рицын В.М. Переход к нэпу и революционная законность. М., 1972; Кутьина Г.А. Становление советской налоговой</w:t>
      </w:r>
      <w:r>
        <w:rPr>
          <w:rFonts w:ascii="Verdana" w:hAnsi="Verdana"/>
          <w:color w:val="000000"/>
          <w:sz w:val="18"/>
          <w:szCs w:val="18"/>
        </w:rPr>
        <w:br/>
        <w:t>системы в период нэпа. Автореф. дис. на соиск. учен. ст. к.ю.н. М., 1990; Лёзов И.Л. Советский суд в 1917-1940 г. г. –</w:t>
      </w:r>
      <w:r>
        <w:rPr>
          <w:rFonts w:ascii="Verdana" w:hAnsi="Verdana"/>
          <w:color w:val="000000"/>
          <w:sz w:val="18"/>
          <w:szCs w:val="18"/>
        </w:rPr>
        <w:br/>
        <w:t>Дис.... канд. юр. наук. М., 1998; Мулукаев Р.С. Избранные труды: к 80-летию со дня рождения. М., 2009; Мулукаев Р.С.</w:t>
      </w:r>
      <w:r>
        <w:rPr>
          <w:rFonts w:ascii="Verdana" w:hAnsi="Verdana"/>
          <w:color w:val="000000"/>
          <w:sz w:val="18"/>
          <w:szCs w:val="18"/>
        </w:rPr>
        <w:br/>
      </w:r>
      <w:r>
        <w:rPr>
          <w:rFonts w:ascii="Verdana" w:hAnsi="Verdana"/>
          <w:color w:val="000000"/>
          <w:sz w:val="18"/>
          <w:szCs w:val="18"/>
        </w:rPr>
        <w:lastRenderedPageBreak/>
        <w:t>Роль Ф.Э. Дзержинского в строительстве советской милиции // Ф.Э. Дзержинский и органы внутренних дел. Материалы</w:t>
      </w:r>
      <w:r>
        <w:rPr>
          <w:rFonts w:ascii="Verdana" w:hAnsi="Verdana"/>
          <w:color w:val="000000"/>
          <w:sz w:val="18"/>
          <w:szCs w:val="18"/>
        </w:rPr>
        <w:br/>
        <w:t>научной конференции. М., изд-во Акад. МВД СССР, 1978. С. 97-104; Мулукаев Р.С. Становление организационно-</w:t>
      </w:r>
      <w:r>
        <w:rPr>
          <w:rFonts w:ascii="Verdana" w:hAnsi="Verdana"/>
          <w:color w:val="000000"/>
          <w:sz w:val="18"/>
          <w:szCs w:val="18"/>
        </w:rPr>
        <w:br/>
        <w:t>правовых основ советской милиции // Труды Высшей школы МВД СССР. Вып.27. М., изд-во НИиРИО МВД СССР,</w:t>
      </w:r>
      <w:r>
        <w:rPr>
          <w:rFonts w:ascii="Verdana" w:hAnsi="Verdana"/>
          <w:color w:val="000000"/>
          <w:sz w:val="18"/>
          <w:szCs w:val="18"/>
        </w:rPr>
        <w:br/>
        <w:t>1970. С. 118-121; Олейник И.И. Организационно-правовые основы становления и развития органов управления юстици</w:t>
      </w:r>
      <w:r>
        <w:rPr>
          <w:rFonts w:ascii="Verdana" w:hAnsi="Verdana"/>
          <w:color w:val="000000"/>
          <w:sz w:val="18"/>
          <w:szCs w:val="18"/>
        </w:rPr>
        <w:br/>
        <w:t>ей в РСФСР (1917-1936 г. г.) Дис. … д-ра. юрид. наук. Владимир, 2006; Полянский П.Л. Отечественное брачно-семейное</w:t>
      </w:r>
      <w:r>
        <w:rPr>
          <w:rFonts w:ascii="Verdana" w:hAnsi="Verdana"/>
          <w:color w:val="000000"/>
          <w:sz w:val="18"/>
          <w:szCs w:val="18"/>
        </w:rPr>
        <w:br/>
        <w:t>законодательство от КЗАГС до наших дней // Журнал российского права. 1997. № 10. С. 126-135; Полянский П.Л. Разви</w:t>
      </w:r>
      <w:r>
        <w:rPr>
          <w:rFonts w:ascii="Verdana" w:hAnsi="Verdana"/>
          <w:color w:val="000000"/>
          <w:sz w:val="18"/>
          <w:szCs w:val="18"/>
        </w:rPr>
        <w:br/>
        <w:t>тие понятия брака в истории советского семейного права // Вестник Московского университета. Серия 11. Право. 1998.</w:t>
      </w:r>
      <w:r>
        <w:rPr>
          <w:rFonts w:ascii="Verdana" w:hAnsi="Verdana"/>
          <w:color w:val="000000"/>
          <w:sz w:val="18"/>
          <w:szCs w:val="18"/>
        </w:rPr>
        <w:br/>
        <w:t>№ 2. С. 98-106; Полянский П.Л. Личные права и обязанности супругов в советском семейном праве // Вестник Москов</w:t>
      </w:r>
      <w:r>
        <w:rPr>
          <w:rFonts w:ascii="Verdana" w:hAnsi="Verdana"/>
          <w:color w:val="000000"/>
          <w:sz w:val="18"/>
          <w:szCs w:val="18"/>
        </w:rPr>
        <w:br/>
        <w:t>ского университета. Серия 11. Право. 2006. № 5. С. 49-82; Портнов В.П. ВЧК. 1917-1922 г. г. М., 1987; Портнов В.П.,</w:t>
      </w:r>
      <w:r>
        <w:rPr>
          <w:rFonts w:ascii="Verdana" w:hAnsi="Verdana"/>
          <w:color w:val="000000"/>
          <w:sz w:val="18"/>
          <w:szCs w:val="18"/>
        </w:rPr>
        <w:br/>
        <w:t>Славин М.М. Становление правосудия Советской России (1917-1922 г. г.) М., 1990; Рассказов Л.П. Карательные органы</w:t>
      </w:r>
      <w:r>
        <w:rPr>
          <w:rFonts w:ascii="Verdana" w:hAnsi="Verdana"/>
          <w:color w:val="000000"/>
          <w:sz w:val="18"/>
          <w:szCs w:val="18"/>
        </w:rPr>
        <w:br/>
        <w:t>в процессе формирования и функционирования административно-командной системы в Советском государстве (1917-</w:t>
      </w:r>
      <w:r>
        <w:rPr>
          <w:rFonts w:ascii="Verdana" w:hAnsi="Verdana"/>
          <w:color w:val="000000"/>
          <w:sz w:val="18"/>
          <w:szCs w:val="18"/>
        </w:rPr>
        <w:br/>
        <w:t>1941 г. г.) Уфа, 1994; Романовская В.Б. Репрессивные органы и общественное правосознание в России в XX в. Дис. … д-</w:t>
      </w:r>
      <w:r>
        <w:rPr>
          <w:rFonts w:ascii="Verdana" w:hAnsi="Verdana"/>
          <w:color w:val="000000"/>
          <w:sz w:val="18"/>
          <w:szCs w:val="18"/>
        </w:rPr>
        <w:br/>
        <w:t>ра. юрид. наук. СПб., 1997; Смыкалин А.С. Организационное обеспечение деятельности органов судебной власти (исто</w:t>
      </w:r>
      <w:r>
        <w:rPr>
          <w:rFonts w:ascii="Verdana" w:hAnsi="Verdana"/>
          <w:color w:val="000000"/>
          <w:sz w:val="18"/>
          <w:szCs w:val="18"/>
        </w:rPr>
        <w:br/>
        <w:t>рия и современность). М., 2007; Смыкалин А.С. История становления и развития нотариата на Среднем Урале в XVIII—</w:t>
      </w:r>
      <w:r>
        <w:rPr>
          <w:rFonts w:ascii="Verdana" w:hAnsi="Verdana"/>
          <w:color w:val="000000"/>
          <w:sz w:val="18"/>
          <w:szCs w:val="18"/>
        </w:rPr>
        <w:br/>
        <w:t>XX вв. М., 2007; Смыкалин А.С. Судебная реформа // Российская юстиция. 2002. № 4; Советская милиция: история и</w:t>
      </w:r>
      <w:r>
        <w:rPr>
          <w:rFonts w:ascii="Verdana" w:hAnsi="Verdana"/>
          <w:color w:val="000000"/>
          <w:sz w:val="18"/>
          <w:szCs w:val="18"/>
        </w:rPr>
        <w:br/>
        <w:t>современность, 1917 – 1987 / С.В. Биленко, Т.И. Желудкова, Н.А. Искрина и др., под ред.: Власова А.В. М., 1987;</w:t>
      </w:r>
      <w:r>
        <w:rPr>
          <w:rFonts w:ascii="Verdana" w:hAnsi="Verdana"/>
          <w:color w:val="000000"/>
          <w:sz w:val="18"/>
          <w:szCs w:val="18"/>
        </w:rPr>
        <w:br/>
        <w:t>Стрижков Ю.К. Принятие декрета о продовольственной разверстке и его осуществление в первой половине 1919 г. //</w:t>
      </w:r>
      <w:r>
        <w:rPr>
          <w:rFonts w:ascii="Verdana" w:hAnsi="Verdana"/>
          <w:color w:val="000000"/>
          <w:sz w:val="18"/>
          <w:szCs w:val="18"/>
        </w:rPr>
        <w:br/>
        <w:t>Октябрь и советское крестьянство. М., 1977; Строгович М. С. Курс советского уголовного процесса. М., 1958; Титов</w:t>
      </w:r>
      <w:r>
        <w:rPr>
          <w:rFonts w:ascii="Verdana" w:hAnsi="Verdana"/>
          <w:color w:val="000000"/>
          <w:sz w:val="18"/>
          <w:szCs w:val="18"/>
        </w:rPr>
        <w:br/>
        <w:t>Ю.П. Создание ВЧК, ее правовое положение и деятельность. М., 1981; Чельцов М.А. Советский уголовный процесс. М,</w:t>
      </w:r>
      <w:r>
        <w:rPr>
          <w:rFonts w:ascii="Verdana" w:hAnsi="Verdana"/>
          <w:color w:val="000000"/>
          <w:sz w:val="18"/>
          <w:szCs w:val="18"/>
        </w:rPr>
        <w:br/>
        <w:t>1951; Чердаков О.И. Формирование правоохранительной системы Советского государства. 1917-1936: историко-</w:t>
      </w:r>
      <w:r>
        <w:rPr>
          <w:rFonts w:ascii="Verdana" w:hAnsi="Verdana"/>
          <w:color w:val="000000"/>
          <w:sz w:val="18"/>
          <w:szCs w:val="18"/>
        </w:rPr>
        <w:br/>
        <w:t>правовое исследование. Дис. … д-ра. юрид. наук. Саратов, 2002.</w:t>
      </w:r>
    </w:p>
    <w:p w14:paraId="3B79913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И.Л. Лёзова, Р.С. Мулукаева, П.Л. Полянского, В.П. Портнова, А.С. Смыка-лина, Ю.П. Титова и др.</w:t>
      </w:r>
    </w:p>
    <w:p w14:paraId="41C443F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Крупномасштабной кодификации советского законодательства в начале 1920-х годов посвящены работы ученых-юристов, в которых содержится много интересных материалов по законотворчеству. К таким работам относятся, например, труды С.Н. Братуся, А.М. Лушникова, И.Б. Новицкого, Т.Е. Новицкой, А.Ю. Рыбакова, Г.В. Швекова, О.Ф. Шишова и др.</w:t>
      </w:r>
      <w:r>
        <w:rPr>
          <w:rFonts w:ascii="Verdana" w:hAnsi="Verdana"/>
          <w:color w:val="000000"/>
          <w:sz w:val="18"/>
          <w:szCs w:val="18"/>
          <w:vertAlign w:val="superscript"/>
        </w:rPr>
        <w:t>14</w:t>
      </w:r>
    </w:p>
    <w:p w14:paraId="216F5C6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Изучению вопроса об образовании СССР и законодательному закреплению системы высших органов власти, основанной на принципе федерализма, посвящены труды В.П. Булдакова, Э.Б. Генкиной, В.Я. Гросула, Д.Л. Зла-топольского, А.И. Лепешкина, А.П. Ненарокова, Э.В. Тадевосяна, О.И. Чистякова, Д.А. Чугаева, С.И. Якубовской.</w:t>
      </w:r>
      <w:r>
        <w:rPr>
          <w:rFonts w:ascii="Verdana" w:hAnsi="Verdana"/>
          <w:color w:val="000000"/>
          <w:sz w:val="18"/>
          <w:szCs w:val="18"/>
          <w:vertAlign w:val="superscript"/>
        </w:rPr>
        <w:t>15</w:t>
      </w:r>
    </w:p>
    <w:p w14:paraId="4838ABD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 для настоящего исследования представляли труды, посвященные изучению разработке и принятию в начале 1920-х годов Основ законодательства Союза СССР.</w:t>
      </w:r>
      <w:r>
        <w:rPr>
          <w:rStyle w:val="apple-converted-space"/>
          <w:rFonts w:ascii="Verdana" w:hAnsi="Verdana"/>
          <w:color w:val="000000"/>
          <w:sz w:val="18"/>
          <w:szCs w:val="18"/>
        </w:rPr>
        <w:t> </w:t>
      </w:r>
      <w:r>
        <w:rPr>
          <w:rFonts w:ascii="Verdana" w:hAnsi="Verdana"/>
          <w:color w:val="000000"/>
          <w:sz w:val="18"/>
          <w:szCs w:val="18"/>
          <w:vertAlign w:val="superscript"/>
        </w:rPr>
        <w:t>16</w:t>
      </w:r>
    </w:p>
    <w:p w14:paraId="412446F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выяснения полной картины общественной, политической и экономической ситуации в СССР в 1920-х – начале 1930-х годов было необходимо ознакомиться с большим количеством имеющихся работ по проблемам коллективизации.</w:t>
      </w:r>
      <w:r>
        <w:rPr>
          <w:rStyle w:val="apple-converted-space"/>
          <w:rFonts w:ascii="Verdana" w:hAnsi="Verdana"/>
          <w:color w:val="000000"/>
          <w:sz w:val="18"/>
          <w:szCs w:val="18"/>
        </w:rPr>
        <w:t> </w:t>
      </w:r>
      <w:r>
        <w:rPr>
          <w:rFonts w:ascii="Verdana" w:hAnsi="Verdana"/>
          <w:color w:val="000000"/>
          <w:sz w:val="18"/>
          <w:szCs w:val="18"/>
          <w:vertAlign w:val="superscript"/>
        </w:rPr>
        <w:t>17</w:t>
      </w:r>
    </w:p>
    <w:p w14:paraId="27C2797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Изучаемый в настоящей диссертации период завершился разработкой и принятием Конституции СССР 1936 года, в которой была закреплена новая</w:t>
      </w:r>
    </w:p>
    <w:p w14:paraId="6ABADC5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14</w:t>
      </w:r>
      <w:r>
        <w:rPr>
          <w:rStyle w:val="apple-converted-space"/>
          <w:rFonts w:ascii="Verdana" w:hAnsi="Verdana"/>
          <w:color w:val="000000"/>
          <w:sz w:val="18"/>
          <w:szCs w:val="18"/>
        </w:rPr>
        <w:t> </w:t>
      </w:r>
      <w:r>
        <w:rPr>
          <w:rFonts w:ascii="Verdana" w:hAnsi="Verdana"/>
          <w:color w:val="000000"/>
          <w:sz w:val="18"/>
          <w:szCs w:val="18"/>
        </w:rPr>
        <w:t>Братусь С.Н. и др. Развитие кодификации советского законодательства. Отв. ред. С.Н. Братусь. М., 1968; Лушников</w:t>
      </w:r>
      <w:r>
        <w:rPr>
          <w:rFonts w:ascii="Verdana" w:hAnsi="Verdana"/>
          <w:color w:val="000000"/>
          <w:sz w:val="18"/>
          <w:szCs w:val="18"/>
        </w:rPr>
        <w:br/>
        <w:t>А.М. Наука трудового права России. Историко-правовые очерки в лицах и событиях. М., 2003; Новицкая Т.Е. Граждан</w:t>
      </w:r>
      <w:r>
        <w:rPr>
          <w:rFonts w:ascii="Verdana" w:hAnsi="Verdana"/>
          <w:color w:val="000000"/>
          <w:sz w:val="18"/>
          <w:szCs w:val="18"/>
        </w:rPr>
        <w:br/>
        <w:t>ский кодекс РСФСР 1922 года. М., 2002; Новицкая Т.Е. Кодификация гражданского права в Советской России. 1920-</w:t>
      </w:r>
      <w:r>
        <w:rPr>
          <w:rFonts w:ascii="Verdana" w:hAnsi="Verdana"/>
          <w:color w:val="000000"/>
          <w:sz w:val="18"/>
          <w:szCs w:val="18"/>
        </w:rPr>
        <w:br/>
        <w:t>1922 г. г. М., 1989; Новицкая Т.Е. Неизвестные страницы истории создания Гражданского кодекса РСФСР 1922 г. // Сов.</w:t>
      </w:r>
      <w:r>
        <w:rPr>
          <w:rFonts w:ascii="Verdana" w:hAnsi="Verdana"/>
          <w:color w:val="000000"/>
          <w:sz w:val="18"/>
          <w:szCs w:val="18"/>
        </w:rPr>
        <w:br/>
        <w:t>гос. и пр. 1990. № 10; Новицкий И.Б. Основные этапы развития советского социалистического права // История совет</w:t>
      </w:r>
      <w:r>
        <w:rPr>
          <w:rFonts w:ascii="Verdana" w:hAnsi="Verdana"/>
          <w:color w:val="000000"/>
          <w:sz w:val="18"/>
          <w:szCs w:val="18"/>
        </w:rPr>
        <w:br/>
        <w:t>ского гражданского права. 1917-1947. М., 1949; Рыбаков А.Ю. Теоретические проблемы кодификации в трудовом праве</w:t>
      </w:r>
      <w:r>
        <w:rPr>
          <w:rFonts w:ascii="Verdana" w:hAnsi="Verdana"/>
          <w:color w:val="000000"/>
          <w:sz w:val="18"/>
          <w:szCs w:val="18"/>
        </w:rPr>
        <w:br/>
        <w:t>России. Дис. … канд. юрид. наук. М., 2008; Швеков Г.В. Первый советский Уголовный кодекс. М., 1970; Шишов О.Ф.</w:t>
      </w:r>
      <w:r>
        <w:rPr>
          <w:rFonts w:ascii="Verdana" w:hAnsi="Verdana"/>
          <w:color w:val="000000"/>
          <w:sz w:val="18"/>
          <w:szCs w:val="18"/>
        </w:rPr>
        <w:br/>
        <w:t>Становление и развитие науки уголовного права в СССР. Вып.1. М., 1981.</w:t>
      </w:r>
    </w:p>
    <w:p w14:paraId="1DA3D71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15</w:t>
      </w:r>
      <w:r>
        <w:rPr>
          <w:rStyle w:val="apple-converted-space"/>
          <w:rFonts w:ascii="Verdana" w:hAnsi="Verdana"/>
          <w:color w:val="000000"/>
          <w:sz w:val="18"/>
          <w:szCs w:val="18"/>
        </w:rPr>
        <w:t> </w:t>
      </w:r>
      <w:r>
        <w:rPr>
          <w:rFonts w:ascii="Verdana" w:hAnsi="Verdana"/>
          <w:color w:val="000000"/>
          <w:sz w:val="18"/>
          <w:szCs w:val="18"/>
        </w:rPr>
        <w:t>Булдаков В.П., Кулешов С.В. История образования СССР и критика ее фальсификаторов. М., 1982; Генкина Э.Б. Образо</w:t>
      </w:r>
      <w:r>
        <w:rPr>
          <w:rFonts w:ascii="Verdana" w:hAnsi="Verdana"/>
          <w:color w:val="000000"/>
          <w:sz w:val="18"/>
          <w:szCs w:val="18"/>
        </w:rPr>
        <w:br/>
        <w:t>вание СССР. 2-е изд. М., 1947; Гросул В.Я. Образование СССР (1917-1924). М., 2007; Златопольский Д.Л. Образование и</w:t>
      </w:r>
      <w:r>
        <w:rPr>
          <w:rFonts w:ascii="Verdana" w:hAnsi="Verdana"/>
          <w:color w:val="000000"/>
          <w:sz w:val="18"/>
          <w:szCs w:val="18"/>
        </w:rPr>
        <w:br/>
        <w:t xml:space="preserve">развитие СССР как союзного государства. М., 1953; Златопольский Д.Л., Чистяков О.И. Образование </w:t>
      </w:r>
      <w:r>
        <w:rPr>
          <w:rFonts w:ascii="Verdana" w:hAnsi="Verdana"/>
          <w:color w:val="000000"/>
          <w:sz w:val="18"/>
          <w:szCs w:val="18"/>
        </w:rPr>
        <w:lastRenderedPageBreak/>
        <w:t>СССР. М., 1972; Ле-</w:t>
      </w:r>
      <w:r>
        <w:rPr>
          <w:rFonts w:ascii="Verdana" w:hAnsi="Verdana"/>
          <w:color w:val="000000"/>
          <w:sz w:val="18"/>
          <w:szCs w:val="18"/>
        </w:rPr>
        <w:br/>
        <w:t>пешкин А.И. Советский федерализм. Теория и практика. М., 1977; Ненароков А.П. За свободный союз свободных народов:</w:t>
      </w:r>
      <w:r>
        <w:rPr>
          <w:rFonts w:ascii="Verdana" w:hAnsi="Verdana"/>
          <w:color w:val="000000"/>
          <w:sz w:val="18"/>
          <w:szCs w:val="18"/>
        </w:rPr>
        <w:br/>
        <w:t>Из истории объединительного движения, 1917-1924 г. г. М., 1989; Россия в ХХ веке. Проблемы национальных отношений.</w:t>
      </w:r>
      <w:r>
        <w:rPr>
          <w:rFonts w:ascii="Verdana" w:hAnsi="Verdana"/>
          <w:color w:val="000000"/>
          <w:sz w:val="18"/>
          <w:szCs w:val="18"/>
        </w:rPr>
        <w:br/>
        <w:t>М., 1999; Тадевосян Э.В. Советский федерализм: теория, история, современность // История СССР. 1991, № 6, С. 45-65;</w:t>
      </w:r>
      <w:r>
        <w:rPr>
          <w:rFonts w:ascii="Verdana" w:hAnsi="Verdana"/>
          <w:color w:val="000000"/>
          <w:sz w:val="18"/>
          <w:szCs w:val="18"/>
        </w:rPr>
        <w:br/>
        <w:t>Чугаев Д.А. Коммунистическая партия – организатор Союза Советских Социалистических республик. М., 1972; Якубов</w:t>
      </w:r>
      <w:r>
        <w:rPr>
          <w:rFonts w:ascii="Verdana" w:hAnsi="Verdana"/>
          <w:color w:val="000000"/>
          <w:sz w:val="18"/>
          <w:szCs w:val="18"/>
        </w:rPr>
        <w:br/>
        <w:t>ская С.И. Развитие СССР как союзного государства 1922-1936 г. г. М., 1972; Якубовская С.И. Объединительное движение</w:t>
      </w:r>
      <w:r>
        <w:rPr>
          <w:rFonts w:ascii="Verdana" w:hAnsi="Verdana"/>
          <w:color w:val="000000"/>
          <w:sz w:val="18"/>
          <w:szCs w:val="18"/>
        </w:rPr>
        <w:br/>
        <w:t>за образование СССР (1917-1922). М., 1947 и др.</w:t>
      </w:r>
    </w:p>
    <w:p w14:paraId="317F4CE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16</w:t>
      </w:r>
      <w:r>
        <w:rPr>
          <w:rStyle w:val="apple-converted-space"/>
          <w:rFonts w:ascii="Verdana" w:hAnsi="Verdana"/>
          <w:color w:val="000000"/>
          <w:sz w:val="18"/>
          <w:szCs w:val="18"/>
        </w:rPr>
        <w:t> </w:t>
      </w:r>
      <w:r>
        <w:rPr>
          <w:rFonts w:ascii="Verdana" w:hAnsi="Verdana"/>
          <w:color w:val="000000"/>
          <w:sz w:val="18"/>
          <w:szCs w:val="18"/>
        </w:rPr>
        <w:t>Горшенин К.П., Гуценко К.Ф., Иванов В.Н. и др. Соотношение общесоюзного и республиканского законодательства.</w:t>
      </w:r>
      <w:r>
        <w:rPr>
          <w:rFonts w:ascii="Verdana" w:hAnsi="Verdana"/>
          <w:color w:val="000000"/>
          <w:sz w:val="18"/>
          <w:szCs w:val="18"/>
        </w:rPr>
        <w:br/>
        <w:t>Под ред.: Кириченко М.Г., Самощенко И.С. М., Юрид. лит. 1967. Например, о работе над проектом Основных начал</w:t>
      </w:r>
      <w:r>
        <w:rPr>
          <w:rFonts w:ascii="Verdana" w:hAnsi="Verdana"/>
          <w:color w:val="000000"/>
          <w:sz w:val="18"/>
          <w:szCs w:val="18"/>
        </w:rPr>
        <w:br/>
        <w:t>гражданского законодательства Союза ССР можно узнать: Раевич С. О выработке общесоюзных основных начал граж</w:t>
      </w:r>
      <w:r>
        <w:rPr>
          <w:rFonts w:ascii="Verdana" w:hAnsi="Verdana"/>
          <w:color w:val="000000"/>
          <w:sz w:val="18"/>
          <w:szCs w:val="18"/>
        </w:rPr>
        <w:br/>
        <w:t>данского законодательства // Советское право. 1927. № 3. С. 32-47; Амфитеатров Г. Основные начала гражданского за</w:t>
      </w:r>
      <w:r>
        <w:rPr>
          <w:rFonts w:ascii="Verdana" w:hAnsi="Verdana"/>
          <w:color w:val="000000"/>
          <w:sz w:val="18"/>
          <w:szCs w:val="18"/>
        </w:rPr>
        <w:br/>
        <w:t>конодательства и борьба за марксистскую методологию // Советское государство и революция права. 1930. № 4. С. 72-</w:t>
      </w:r>
      <w:r>
        <w:rPr>
          <w:rFonts w:ascii="Verdana" w:hAnsi="Verdana"/>
          <w:color w:val="000000"/>
          <w:sz w:val="18"/>
          <w:szCs w:val="18"/>
        </w:rPr>
        <w:br/>
        <w:t>78; Основные начала гражданского законодательства Союза ССР. Проект. М., 1931; Развитие кодификации советского</w:t>
      </w:r>
      <w:r>
        <w:rPr>
          <w:rFonts w:ascii="Verdana" w:hAnsi="Verdana"/>
          <w:color w:val="000000"/>
          <w:sz w:val="18"/>
          <w:szCs w:val="18"/>
        </w:rPr>
        <w:br/>
        <w:t>законодательства. Отв. ред. С.Н. Братусь. М.,1968.</w:t>
      </w:r>
    </w:p>
    <w:p w14:paraId="7BB5C83A"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17</w:t>
      </w:r>
      <w:r>
        <w:rPr>
          <w:rStyle w:val="apple-converted-space"/>
          <w:rFonts w:ascii="Verdana" w:hAnsi="Verdana"/>
          <w:color w:val="000000"/>
          <w:sz w:val="18"/>
          <w:szCs w:val="18"/>
        </w:rPr>
        <w:t> </w:t>
      </w:r>
      <w:r>
        <w:rPr>
          <w:rFonts w:ascii="Verdana" w:hAnsi="Verdana"/>
          <w:color w:val="000000"/>
          <w:sz w:val="18"/>
          <w:szCs w:val="18"/>
        </w:rPr>
        <w:t>Вещева О.Н. Аграрная политика Советского государства в 1917-1927 годы. Дис.… канд. ист. наук. Самара. 2000; Виола Л.</w:t>
      </w:r>
      <w:r>
        <w:rPr>
          <w:rFonts w:ascii="Verdana" w:hAnsi="Verdana"/>
          <w:color w:val="000000"/>
          <w:sz w:val="18"/>
          <w:szCs w:val="18"/>
        </w:rPr>
        <w:br/>
        <w:t>Крестьянский бунт в эпоху Сталина: Коллективизация и культура крестьянского сопротивления / пер. с англ. А. В. Бардина.</w:t>
      </w:r>
      <w:r>
        <w:rPr>
          <w:rFonts w:ascii="Verdana" w:hAnsi="Verdana"/>
          <w:color w:val="000000"/>
          <w:sz w:val="18"/>
          <w:szCs w:val="18"/>
        </w:rPr>
        <w:br/>
        <w:t>М., 2010; Данилов В.П. Советская доколхозная деревня: население, землепользование, хозяйство. М., 1977; Данилов В.П. Со</w:t>
      </w:r>
      <w:r>
        <w:rPr>
          <w:rFonts w:ascii="Verdana" w:hAnsi="Verdana"/>
          <w:color w:val="000000"/>
          <w:sz w:val="18"/>
          <w:szCs w:val="18"/>
        </w:rPr>
        <w:br/>
        <w:t>ветская доколхозная деревня: социальная структура, социальные отношения. М., 1979; Зеленин И.Е. «Революция сверху»:</w:t>
      </w:r>
      <w:r>
        <w:rPr>
          <w:rFonts w:ascii="Verdana" w:hAnsi="Verdana"/>
          <w:color w:val="000000"/>
          <w:sz w:val="18"/>
          <w:szCs w:val="18"/>
        </w:rPr>
        <w:br/>
        <w:t>завершение и трагические последствия//Вопросы истории. 1994. № 10; Ивницкий Н.А. Коллективизация и раскулачивание</w:t>
      </w:r>
      <w:r>
        <w:rPr>
          <w:rFonts w:ascii="Verdana" w:hAnsi="Verdana"/>
          <w:color w:val="000000"/>
          <w:sz w:val="18"/>
          <w:szCs w:val="18"/>
        </w:rPr>
        <w:br/>
        <w:t>(начало 30 х годов). М., 1996; Кукушкин Ю.С. Сельские советы и классовая борьба в деревне (1921-1932 г. г.). М., 1968; Лель-</w:t>
      </w:r>
      <w:r>
        <w:rPr>
          <w:rFonts w:ascii="Verdana" w:hAnsi="Verdana"/>
          <w:color w:val="000000"/>
          <w:sz w:val="18"/>
          <w:szCs w:val="18"/>
        </w:rPr>
        <w:br/>
        <w:t>чук В.С. Индустриализация СССР: история, опыт, проблемы. М.,1984; Советская деревня глазами ВЧК ОГПУ - НКВД. 1918-</w:t>
      </w:r>
      <w:r>
        <w:rPr>
          <w:rFonts w:ascii="Verdana" w:hAnsi="Verdana"/>
          <w:color w:val="000000"/>
          <w:sz w:val="18"/>
          <w:szCs w:val="18"/>
        </w:rPr>
        <w:br/>
        <w:t>1939. Документы и материалы в 4 томах / Под ред. А. Береловича, В. Данилова. Т. 2. М., 2000; Трагедия советской деревни.</w:t>
      </w:r>
      <w:r>
        <w:rPr>
          <w:rFonts w:ascii="Verdana" w:hAnsi="Verdana"/>
          <w:color w:val="000000"/>
          <w:sz w:val="18"/>
          <w:szCs w:val="18"/>
        </w:rPr>
        <w:br/>
      </w:r>
      <w:r>
        <w:rPr>
          <w:rFonts w:ascii="Verdana" w:hAnsi="Verdana"/>
          <w:color w:val="000000"/>
          <w:sz w:val="18"/>
          <w:szCs w:val="18"/>
        </w:rPr>
        <w:lastRenderedPageBreak/>
        <w:t>Коллективизация и раскулачивание. Документы и материалы в 5 томах. 1927-1939. М., 2001; Трапезников С.П. Борьба боль</w:t>
      </w:r>
      <w:r>
        <w:rPr>
          <w:rFonts w:ascii="Verdana" w:hAnsi="Verdana"/>
          <w:color w:val="000000"/>
          <w:sz w:val="18"/>
          <w:szCs w:val="18"/>
        </w:rPr>
        <w:br/>
        <w:t>шевиков за коллективизацию сельского хозяйства в годы сталинской пятилетки. М., 1951; Трифонов В.А. Ликвидация эксплу</w:t>
      </w:r>
      <w:r>
        <w:rPr>
          <w:rFonts w:ascii="Verdana" w:hAnsi="Verdana"/>
          <w:color w:val="000000"/>
          <w:sz w:val="18"/>
          <w:szCs w:val="18"/>
        </w:rPr>
        <w:br/>
        <w:t>ататорских классов в СССР. М., 1975; Фицпатрик Ш. Сталинские крестьяне. Социальная история Советской России в 30-е</w:t>
      </w:r>
      <w:r>
        <w:rPr>
          <w:rFonts w:ascii="Verdana" w:hAnsi="Verdana"/>
          <w:color w:val="000000"/>
          <w:sz w:val="18"/>
          <w:szCs w:val="18"/>
        </w:rPr>
        <w:br/>
        <w:t>годы: деревня. М., 2008.</w:t>
      </w:r>
    </w:p>
    <w:p w14:paraId="07CF4D83"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 системы высших законодательных органов СССР. Вопрос о разработке Конституции 1936 года был изучен в трудах Ю.Н. Жукова, В.В. Кабанова, Ю.С. Кукушкина, Н.Я. Куприца, В.М. Курицына, О.И. Чистякова, Е.А. Шершневой, С.С. Хромова и др.</w:t>
      </w:r>
      <w:r>
        <w:rPr>
          <w:rFonts w:ascii="Verdana" w:hAnsi="Verdana"/>
          <w:color w:val="000000"/>
          <w:sz w:val="18"/>
          <w:szCs w:val="18"/>
          <w:vertAlign w:val="superscript"/>
        </w:rPr>
        <w:t>18</w:t>
      </w:r>
    </w:p>
    <w:p w14:paraId="36DD588E"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 –</w:t>
      </w:r>
      <w:r>
        <w:rPr>
          <w:rStyle w:val="apple-converted-space"/>
          <w:rFonts w:ascii="Verdana" w:hAnsi="Verdana"/>
          <w:color w:val="000000"/>
          <w:sz w:val="18"/>
          <w:szCs w:val="18"/>
        </w:rPr>
        <w:t> </w:t>
      </w:r>
      <w:r>
        <w:rPr>
          <w:rFonts w:ascii="Verdana" w:hAnsi="Verdana"/>
          <w:color w:val="000000"/>
          <w:sz w:val="18"/>
          <w:szCs w:val="18"/>
        </w:rPr>
        <w:t>законотворчество, как одно из важнейших направлений деятельности государства.</w:t>
      </w:r>
    </w:p>
    <w:p w14:paraId="649B21BD"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становление и развитие законотворческого процесса в советском государстве с 1917 по 1936 год, содержание законодательной деятельности высших органов власти, идеи, планы, программы, задачи, которые стояли перед участниками законотворчества и их воплощение в законодательстве.</w:t>
      </w:r>
    </w:p>
    <w:p w14:paraId="2E6A4DEA"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работы.</w:t>
      </w:r>
      <w:r>
        <w:rPr>
          <w:rStyle w:val="apple-converted-space"/>
          <w:rFonts w:ascii="Verdana" w:hAnsi="Verdana"/>
          <w:color w:val="000000"/>
          <w:sz w:val="18"/>
          <w:szCs w:val="18"/>
        </w:rPr>
        <w:t> </w:t>
      </w:r>
      <w:r>
        <w:rPr>
          <w:rFonts w:ascii="Verdana" w:hAnsi="Verdana"/>
          <w:color w:val="000000"/>
          <w:sz w:val="18"/>
          <w:szCs w:val="18"/>
        </w:rPr>
        <w:t>В диссертации рассмотрен процесс законотворчества в советском государстве с 1917 года по 1936 год, в период, когда существовала множественность законодательных органов – система, состоявшая из съездов Советов, ЦИК, Президиума ЦИК и СНК.</w:t>
      </w:r>
    </w:p>
    <w:p w14:paraId="3F3BE652"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работы –</w:t>
      </w:r>
      <w:r>
        <w:rPr>
          <w:rStyle w:val="apple-converted-space"/>
          <w:rFonts w:ascii="Verdana" w:hAnsi="Verdana"/>
          <w:color w:val="000000"/>
          <w:sz w:val="18"/>
          <w:szCs w:val="18"/>
        </w:rPr>
        <w:t> </w:t>
      </w:r>
      <w:r>
        <w:rPr>
          <w:rFonts w:ascii="Verdana" w:hAnsi="Verdana"/>
          <w:color w:val="000000"/>
          <w:sz w:val="18"/>
          <w:szCs w:val="18"/>
        </w:rPr>
        <w:t>всесторонне изучить, проанализировать законотворчество в советском государстве в период с 1917 года по 1936 год и выявить особенности законотворчества в советском государстве.</w:t>
      </w:r>
    </w:p>
    <w:p w14:paraId="77FFA93C"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исследования</w:t>
      </w:r>
    </w:p>
    <w:p w14:paraId="260C4DA6"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Выделить этапы законотворчества в период с 1917 года по 1936 год в советском государстве.</w:t>
      </w:r>
    </w:p>
    <w:p w14:paraId="410B8DAE"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Реконструировать на основе первичных источников законодательную деятельность высших органов власти в советском государстве с 1917 года по 1936 год и проанализировать законодательную деятельность съездов Советов, ЦИК, Президиума ЦИК и Совета Народных Комиссаров на каждом из выделенных этапов.</w:t>
      </w:r>
    </w:p>
    <w:p w14:paraId="734724C6"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организацию и порядок законодательной деятельности в советском государстве в 1917-1936 г. г., в том числе порядок взаимодействия между высшими органами, наделенными законодательными полномочиями.</w:t>
      </w:r>
    </w:p>
    <w:p w14:paraId="0B5AB499"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Изучить процесс подготовки законопроектов в советском государстве с 1917 года по 1936 год.</w:t>
      </w:r>
    </w:p>
    <w:p w14:paraId="31CEFE04"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Охарактеризовать важнейшие результаты законодательной деятельности за период с 1917 года по 1936 год.</w:t>
      </w:r>
    </w:p>
    <w:p w14:paraId="6CF3AE46"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Выяснить роль партии большевиков в законотворчестве.</w:t>
      </w:r>
    </w:p>
    <w:p w14:paraId="5B71B6ED" w14:textId="77777777" w:rsidR="00F67E7E" w:rsidRDefault="00F67E7E" w:rsidP="004E101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роль политических деятелей – активных участников законотворческого процесса при обосновании законопроектов и обозначить проблемы, которые возникали в ходе обсуждения этих проектов в высших</w:t>
      </w:r>
    </w:p>
    <w:p w14:paraId="348399E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18</w:t>
      </w:r>
      <w:r>
        <w:rPr>
          <w:rStyle w:val="apple-converted-space"/>
          <w:rFonts w:ascii="Verdana" w:hAnsi="Verdana"/>
          <w:color w:val="000000"/>
          <w:sz w:val="18"/>
          <w:szCs w:val="18"/>
        </w:rPr>
        <w:t> </w:t>
      </w:r>
      <w:r>
        <w:rPr>
          <w:rFonts w:ascii="Verdana" w:hAnsi="Verdana"/>
          <w:color w:val="000000"/>
          <w:sz w:val="18"/>
          <w:szCs w:val="18"/>
        </w:rPr>
        <w:t xml:space="preserve">История национально-государственного строительства в СССР. 1917-1978. М., 1979; Жуков Ю.Н. Иной Сталин. М., 2003; Кабанов В.В. Из истории создания конституции СССР 1936 года </w:t>
      </w:r>
      <w:r>
        <w:rPr>
          <w:rFonts w:ascii="Verdana" w:hAnsi="Verdana"/>
          <w:color w:val="000000"/>
          <w:sz w:val="18"/>
          <w:szCs w:val="18"/>
        </w:rPr>
        <w:lastRenderedPageBreak/>
        <w:t>// История СССР. 1976. № 6; Кукушкин Ю.С., Чистяков О.И. Очерк истории Советской Конституции. М., 1987; Куприц Н.Я. Из истории науки советского государственного права. М., 1971; Курицын В.М. История отечественного государства и права. 1929 г.- 22 июня 1941 г. Форсированная модернизация страны и формирование военно-технической и социально-политической базы будущей победы в Великой Отечественной войне. М., 2009; Шершнева Е.А. Создание Конституции СССР 1936 года. Дис. … канд. юрид. наук. М., 2011; Хромов С.С. По страницам личного архива Сталина. М., 2009; История Советской Конституции (в документах). 1917-1957 г. г. М., 1957.</w:t>
      </w:r>
    </w:p>
    <w:p w14:paraId="37B4442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органах государства, в том числе и проблемы, которые возникали в связи с различием в подходах к правопониманию.</w:t>
      </w:r>
    </w:p>
    <w:p w14:paraId="19A68094" w14:textId="77777777" w:rsidR="00F67E7E" w:rsidRDefault="00F67E7E" w:rsidP="004E101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Назвать причины коренного изменения изучаемой системы высших законодательных органов и создания новой системы по Конституции СССР 1936 года.</w:t>
      </w:r>
    </w:p>
    <w:p w14:paraId="239F7865" w14:textId="77777777" w:rsidR="00F67E7E" w:rsidRDefault="00F67E7E" w:rsidP="004E101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Выявить сущностные характеристики советского законотворчества в изучаемый период.</w:t>
      </w:r>
    </w:p>
    <w:p w14:paraId="37DA913C"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предпринята первая попытка комплексного историко-юридического анализа такого процесса, как законотворчество в советском государстве в период с 1917 года по 1936 год. В диссертации проанализирован обширный документальный материал, характеризующий все этапы законотворчества в советском государстве – от превращения идеологических положений в законодательную инициативу до принятия самих законов.</w:t>
      </w:r>
    </w:p>
    <w:p w14:paraId="57027CC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Работа является одной из первых попыток проанализировать крупномасштабные процессы развития советского права не в рамках парадигмы советского правоведения, а с точки зрения современных теоретических и методологических позиций.</w:t>
      </w:r>
    </w:p>
    <w:p w14:paraId="15796078"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исследования состоит также в том, что автором признается зависимость характера и содержания законотворческой деятельности от таких объективных и субъективных факторов, как идеология, политическая конъюнктура, социально-экономические условия, влияние авторитета лидеров государства и партии на законодательную политику государства.</w:t>
      </w:r>
    </w:p>
    <w:p w14:paraId="6C76995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рассмотрен ряд проблем, ранее недостаточно полно исследованных отечественными историками государства и права. В частности, проведен анализ взаимодействия высших органов власти советского государства в сфере законодательства и механизм его регулирования, уточнена роль коммунистической партии в законодательном процессе советского государства, рассмотрена кодификационная деятельность как систематическое явление.</w:t>
      </w:r>
    </w:p>
    <w:p w14:paraId="1CE5457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вводится в научный оборот ряд архивных материалов, относящихся к советскому законотворчеству, таких как: материалы Комиссии законодательных предположений СНК СССР, Подготовительной комиссии при СНК, Кодификационной комиссии при СНК, партийной комиссии под руководством В.В. Куйбышева 1926 года, Конституционной комиссии 1936 года.</w:t>
      </w:r>
    </w:p>
    <w:p w14:paraId="22A7D71B"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заключается в том, что примененный в данной работе подход к изучению законотворческого процесса является вкладом в теоретический аппарат историко-правовой науки. Он базируется не только на глубоком анализе фактического </w:t>
      </w:r>
      <w:r>
        <w:rPr>
          <w:rFonts w:ascii="Verdana" w:hAnsi="Verdana"/>
          <w:color w:val="000000"/>
          <w:sz w:val="18"/>
          <w:szCs w:val="18"/>
        </w:rPr>
        <w:lastRenderedPageBreak/>
        <w:t>материала, но и на исследовании идеологического, теоретического и практического контекста революционных и послереволюционных событий, на фоне которых происходил процесс создания права первого в мире социалистического государства.</w:t>
      </w:r>
    </w:p>
    <w:p w14:paraId="1BF3E29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прослеживает связь науки теории государства и права, которая бурно развивалась в первые годы советской власти, с процессом законотворческой и законодательной деятельности. Комплексный анализ работ право-8</w:t>
      </w:r>
    </w:p>
    <w:p w14:paraId="764905D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ведов-теоретиков, исповедовавших различные подходы к обоснованию теории советского государства, позволил получить теоретические выводы диссертации, базирующиеся на анализе реального законотворческого процесса в органах советской власти.</w:t>
      </w:r>
    </w:p>
    <w:p w14:paraId="6A71BF0D"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Полученные результаты исследования могут быть положены в основу дальнейших научных изысканий историков права, изучающих формирование советского права в периоды Октябрьской революции, гражданской войны, нэпа, коллективизации и индустриализации.</w:t>
      </w:r>
    </w:p>
    <w:p w14:paraId="28BB4D89"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полученные автором результаты диссертации могут быть использованы в процессе разработки учебников и учебных пособий для общеправовой дисциплины «История отечественного государства и права», спецкурсов по истории советского государства и права, теории государства и права, законотворчеству и проблемам законодательной деятельности.</w:t>
      </w:r>
    </w:p>
    <w:p w14:paraId="349A454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результаты критического анализа законотворчества, особенностей законотворческой техники, взаимовлияния теории и практики в праве на примерах первых лет советского государства могут быть актуальны для современных законодателей и других участников законотворческого процесса.</w:t>
      </w:r>
    </w:p>
    <w:p w14:paraId="1D5FA934"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база</w:t>
      </w:r>
    </w:p>
    <w:p w14:paraId="79EAFA8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написании работы использованы следующие научные методы: исторический метод, логические методы, системный анализ, специальные методы юридической науки, в том числе формально-юридический, сравнительно-правовой методы, методы толкования права.</w:t>
      </w:r>
    </w:p>
    <w:p w14:paraId="469996D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изучения законотворчества в советском государстве в 1917-1936 годах была реконструирована деятельность системы высших советских органов власти, наделенных законодательными полномочиями. Для достижения поставленной цели был использован системный подход. Были изучены все стенограммы заседаний Всероссийских съездов Советов, съездов Советов Союза СССР, ВЦИК и ЦИК СССР, а также протоколы Президиума ВЦИК и Президиума ЦИК СССР, протоколы Совнаркома РСФСР за 1917-1922 г. г. и Совнаркома Союза СССР за 1923-1936 г. г. Данный подход позволил наиболее полно воссоздать и проанализировать характер и содержание законодательной деятельности в изучаемый период.</w:t>
      </w:r>
    </w:p>
    <w:p w14:paraId="0D3D47F9"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w:t>
      </w:r>
    </w:p>
    <w:p w14:paraId="02FECAF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При написании диссертации были использованы материалы Гос-</w:t>
      </w:r>
    </w:p>
    <w:p w14:paraId="03BD1F5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ударственного архива РФ (ГАРФ) и Российского государственного архива социально-политической истории (РГАСПИ), в которых содержатся обширные сведения о законотворчестве в советском государстве в 1917-1936 годах.</w:t>
      </w:r>
    </w:p>
    <w:p w14:paraId="09688D5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Изучены следующие фонды ГАРФ:</w:t>
      </w:r>
    </w:p>
    <w:p w14:paraId="0B027A8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Р130. Оп. 2, 3, 4, 37 – Совет Народных Комиссаров РСФСР (СНК РСФСР);</w:t>
      </w:r>
    </w:p>
    <w:p w14:paraId="7922EE9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А353. Оп. 1, 2 – Наркомат юстиции РСФСР (НКЮ РСФСР);</w:t>
      </w:r>
    </w:p>
    <w:p w14:paraId="4C27616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Р1235. Оп. 2, 17, 21, 22, 36 – стенограммы заседаний Всероссийского Центрального Исполнительного Комитета Советов рабочих, крестьянских и красноармейских депутатов (ВЦИК); протоколы Президиума ВЦИК;</w:t>
      </w:r>
    </w:p>
    <w:p w14:paraId="1DD149A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Р3316. Оп. 2, 3, 4, 13, 16, 17, 20, 40, 64 – Центральный Исполнительный Комитет СССР (ЦИК СССР):</w:t>
      </w:r>
    </w:p>
    <w:p w14:paraId="0104125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стенограммы заседаний конституционной комиссии 1924 года;</w:t>
      </w:r>
    </w:p>
    <w:p w14:paraId="1441738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протоколы совместных заседаний комиссий Союзного Совета и Совета Национальностей ЦИК Союза ССР по рассмотрению внесенных СНК Союза ССР проектов: об изменении Основных начал уголовного законодательства Союза ССР и союзных республик и положения о государственных преступлениях;</w:t>
      </w:r>
    </w:p>
    <w:p w14:paraId="2DFA7BB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комиссии по рассмотрению проекта Общих начал землеустройства и землепользования Союза ССР;</w:t>
      </w:r>
    </w:p>
    <w:p w14:paraId="7D68966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проект Конституции СССР 1936 года, всенародное обсуждение проекта Конституции СССР 1936 года;</w:t>
      </w:r>
    </w:p>
    <w:p w14:paraId="305F904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Р5446. Оп. 1а, 2а, 31, 32, 33, 45 – Совет Народных Комиссаров СССР:</w:t>
      </w:r>
    </w:p>
    <w:p w14:paraId="5D2DD5C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протоколы заседаний СНК СССР, материалы к ним; стенограммы заседаний СНК СССР;</w:t>
      </w:r>
    </w:p>
    <w:p w14:paraId="426EBD5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по Правовому отделу СНК СССР;</w:t>
      </w:r>
    </w:p>
    <w:p w14:paraId="2D624CC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дела секретариата Управляющего делами СНК СССР Н.П. Горбунова;</w:t>
      </w:r>
    </w:p>
    <w:p w14:paraId="2F27710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дела секретариата Управляющего делами СНК СССР П.М. Керженцева;</w:t>
      </w:r>
    </w:p>
    <w:p w14:paraId="1727655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дела секретариата Управляющего делами СНК СССР И.И. Мирошни-кова;</w:t>
      </w:r>
    </w:p>
    <w:p w14:paraId="5D66BD7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материалы Политбюро об урегулировании взаимоотношений ЦИК</w:t>
      </w:r>
      <w:r>
        <w:rPr>
          <w:rFonts w:ascii="Verdana" w:hAnsi="Verdana"/>
          <w:color w:val="000000"/>
          <w:sz w:val="18"/>
          <w:szCs w:val="18"/>
        </w:rPr>
        <w:br/>
        <w:t>СССР, СНК СССР и СТО;</w:t>
      </w:r>
    </w:p>
    <w:p w14:paraId="497FBE1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материалы Кодификационной комиссии при СНК СССР;</w:t>
      </w:r>
      <w:r>
        <w:rPr>
          <w:rFonts w:ascii="Verdana" w:hAnsi="Verdana"/>
          <w:color w:val="000000"/>
          <w:sz w:val="18"/>
          <w:szCs w:val="18"/>
        </w:rPr>
        <w:br/>
        <w:t>Ф. Р6071. Оп. 1, 2 – Подготовительная комиссия при Совете Народных</w:t>
      </w:r>
    </w:p>
    <w:p w14:paraId="44AD8C1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комиссаров СССР.</w:t>
      </w:r>
    </w:p>
    <w:p w14:paraId="50E35C1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Исследованы следующие фонды РГАСПИ.</w:t>
      </w:r>
    </w:p>
    <w:p w14:paraId="3D50B81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2. Оп. 1 – рукописи В.И. Ленина;</w:t>
      </w:r>
    </w:p>
    <w:p w14:paraId="5CB447F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17. Оп. 2, 3, 85 – Пленумы ЦК ВКП(б) и протоколы заседаний Политбюро ЦК ВКП(б):</w:t>
      </w:r>
    </w:p>
    <w:p w14:paraId="0B39AC3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протоколы заседаний Президиума ЦИК СССР;</w:t>
      </w:r>
    </w:p>
    <w:p w14:paraId="3E919460"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протоколы заседаний фракции ВКП(б) Президиума ЦИК СССР;</w:t>
      </w:r>
    </w:p>
    <w:p w14:paraId="71F5F62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протоколы заседаний секретариата ЦИК СССР;</w:t>
      </w:r>
    </w:p>
    <w:p w14:paraId="03F0F06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отчет о деятельности Комиссии законодательных предположений за</w:t>
      </w:r>
      <w:r>
        <w:rPr>
          <w:rFonts w:ascii="Verdana" w:hAnsi="Verdana"/>
          <w:color w:val="000000"/>
          <w:sz w:val="18"/>
          <w:szCs w:val="18"/>
        </w:rPr>
        <w:br/>
        <w:t>2,5 года ее существования;</w:t>
      </w:r>
    </w:p>
    <w:p w14:paraId="4D42E50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19. Оп. 1 – протоколы СНК РСФСР;</w:t>
      </w:r>
    </w:p>
    <w:p w14:paraId="1A59EA7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Ф. 94. Оп. 2 – фракция РКП(б), ВКП(б) во ВЦИК, на съездах Советов, в Президиуме ЦИК СССР.</w:t>
      </w:r>
    </w:p>
    <w:p w14:paraId="06844FF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2) Ценным источником информации по теме законотворчества яви-</w:t>
      </w:r>
    </w:p>
    <w:p w14:paraId="1CFC78D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лось 18-томное издание «Декреты Советской власти», выходившее с 1957 по 2009 год. В этом издании представлены нормативно-правовые акты с октября</w:t>
      </w:r>
    </w:p>
    <w:p w14:paraId="1CB3CBB6"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1917 года по август 1921 года. Также были использованы официальные издания: а) Собрание узаконений и распоряжений Рабочего и Крестьянского правительства (СУ РСФСР) – официальное правительства Советской России публиковавшее тексты власти ФСР, и постановления и и б) Собрание законов и распоряжений Ра-боче-Крестьянского правительства СССР (СЗ СССР) – официальное г. г., издававшееся Управлением делами СНК СССР и СТО.</w:t>
      </w:r>
    </w:p>
    <w:p w14:paraId="389ABA2B" w14:textId="77777777" w:rsidR="00F67E7E" w:rsidRDefault="00F67E7E" w:rsidP="004E101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Изучены труды лидеров большевистской партии В.И. Ленина, И.В. Сталина, Л.Д. Троцкого, Н.И. Бухарина, А.И. Рыкова и др., в которых содержатся сведения о законотворческой деятельности советского государства.</w:t>
      </w:r>
    </w:p>
    <w:p w14:paraId="22E4CE2D" w14:textId="77777777" w:rsidR="00F67E7E" w:rsidRDefault="00F67E7E" w:rsidP="004E101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Ценным источником информации по законотворчеству в 1917-1922 г. г. стали издания о деятельности В.И. Ленина: «Владимир Ильич Ленин. Биографическая хроника» в 12 томах, изданная в 1970-1982 г. г. и «Ленинские сборники» в 37 томах, выпущенные в период с 1924 г. по 1970 г. под редакцией В.В. Адоратского, В.М. Молотова, М.А. Савельева.</w:t>
      </w:r>
    </w:p>
    <w:p w14:paraId="3EC663EC" w14:textId="77777777" w:rsidR="00F67E7E" w:rsidRDefault="00F67E7E" w:rsidP="004E101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Следующий важный источник – это опубликованные протоколы и стенограммы Всероссийских съездов Советов, ВЦИК, съездов Советов СССР и ЦИК СССР.</w:t>
      </w:r>
    </w:p>
    <w:p w14:paraId="5BF42AD3" w14:textId="77777777" w:rsidR="00F67E7E" w:rsidRDefault="00F67E7E" w:rsidP="004E101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Большое количество информации о законотворчестве представлено в периодических изданиях, выходивших в свет в 1917-1936 г. г. Например, в газетах «Известия ЦИК СССР», «Правда», в юридических журналах «Советское право», «Революция права», «Пролетарская революция и право», «Право и жизнь», «Советское государство и революция права», «Советское государство», «Советское право», «Советское строительство», «Власть Советов», «Административный вестник», «Вестник Верховного Суда СССР», «Еженедельник советской юстиции». То, что юридические журналы 1920-х годов были подлинно научными изданиями, в которых юристы – ученые и практики, обсуждали самые разные аспекты советского права, подтверждает</w:t>
      </w:r>
    </w:p>
    <w:p w14:paraId="411BD58A"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Т.Ф. Ящук.</w:t>
      </w:r>
      <w:r>
        <w:rPr>
          <w:rFonts w:ascii="Verdana" w:hAnsi="Verdana"/>
          <w:color w:val="000000"/>
          <w:sz w:val="18"/>
          <w:szCs w:val="18"/>
          <w:vertAlign w:val="superscript"/>
        </w:rPr>
        <w:t>19</w:t>
      </w:r>
    </w:p>
    <w:p w14:paraId="63DBF6C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7) Представление о законотворческом процессе в 1917-1936 г. г. да</w:t>
      </w:r>
      <w:r>
        <w:rPr>
          <w:rFonts w:ascii="Verdana" w:hAnsi="Verdana"/>
          <w:color w:val="000000"/>
          <w:sz w:val="18"/>
          <w:szCs w:val="18"/>
        </w:rPr>
        <w:br/>
        <w:t>ет знакомство с научными трудами и воспоминаниями участников законода</w:t>
      </w:r>
      <w:r>
        <w:rPr>
          <w:rFonts w:ascii="Verdana" w:hAnsi="Verdana"/>
          <w:color w:val="000000"/>
          <w:sz w:val="18"/>
          <w:szCs w:val="18"/>
        </w:rPr>
        <w:br/>
        <w:t>тельной работы в РСФСР и СССР изучаемого периода. Можно выделить ра</w:t>
      </w:r>
      <w:r>
        <w:rPr>
          <w:rFonts w:ascii="Verdana" w:hAnsi="Verdana"/>
          <w:color w:val="000000"/>
          <w:sz w:val="18"/>
          <w:szCs w:val="18"/>
        </w:rPr>
        <w:br/>
        <w:t>боты К.А. Архиппова, Я.А. Бермана, Н.И. Бухарина, А.Г. Гойхбарга, В.Н.</w:t>
      </w:r>
      <w:r>
        <w:rPr>
          <w:rFonts w:ascii="Verdana" w:hAnsi="Verdana"/>
          <w:color w:val="000000"/>
          <w:sz w:val="18"/>
          <w:szCs w:val="18"/>
        </w:rPr>
        <w:br/>
        <w:t>Дурденевского, Г.Е. Зиновьева, В.И. Игнатьева, М.Ю. Козловского, Н.В</w:t>
      </w:r>
      <w:r>
        <w:rPr>
          <w:rFonts w:ascii="Verdana" w:hAnsi="Verdana"/>
          <w:color w:val="000000"/>
          <w:sz w:val="18"/>
          <w:szCs w:val="18"/>
        </w:rPr>
        <w:br/>
        <w:t>Крыленко, Н.Н. Кумыкина, Д.И. Курского, Ю. Ларина, М.И. Лациса, П.А.</w:t>
      </w:r>
      <w:r>
        <w:rPr>
          <w:rFonts w:ascii="Verdana" w:hAnsi="Verdana"/>
          <w:color w:val="000000"/>
          <w:sz w:val="18"/>
          <w:szCs w:val="18"/>
        </w:rPr>
        <w:br/>
        <w:t>Месяцева, В.П. Милютина, Н.А. Орлова, В.В. Осинского, Е.Б. Пашуканиса,</w:t>
      </w:r>
      <w:r>
        <w:rPr>
          <w:rFonts w:ascii="Verdana" w:hAnsi="Verdana"/>
          <w:color w:val="000000"/>
          <w:sz w:val="18"/>
          <w:szCs w:val="18"/>
        </w:rPr>
        <w:br/>
        <w:t>Г.И. Петровского, М.А. Рейснера, Я.М. Свердлова, А.И. Свидерского, И.Т.</w:t>
      </w:r>
    </w:p>
    <w:p w14:paraId="08965256"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19</w:t>
      </w:r>
      <w:r>
        <w:rPr>
          <w:rStyle w:val="apple-converted-space"/>
          <w:rFonts w:ascii="Verdana" w:hAnsi="Verdana"/>
          <w:color w:val="000000"/>
          <w:sz w:val="18"/>
          <w:szCs w:val="18"/>
        </w:rPr>
        <w:t> </w:t>
      </w:r>
      <w:r>
        <w:rPr>
          <w:rFonts w:ascii="Verdana" w:hAnsi="Verdana"/>
          <w:color w:val="000000"/>
          <w:sz w:val="18"/>
          <w:szCs w:val="18"/>
        </w:rPr>
        <w:t>Ящук Т.Ф. Юридические журналы 1920-х годов как источник по истории советского правоведения // Вестник Омского университета. 1999. Вып. 1. С. 111-114.</w:t>
      </w:r>
    </w:p>
    <w:p w14:paraId="09E16943"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Смилги, П.И. Стучки, А.М. Устинова, М.И. Фрумкина, А.Я. Эстрина, Е.М. Ярославского и др.</w:t>
      </w:r>
      <w:r>
        <w:rPr>
          <w:rFonts w:ascii="Verdana" w:hAnsi="Verdana"/>
          <w:color w:val="000000"/>
          <w:sz w:val="18"/>
          <w:szCs w:val="18"/>
          <w:vertAlign w:val="superscript"/>
        </w:rPr>
        <w:t>20</w:t>
      </w:r>
    </w:p>
    <w:p w14:paraId="278FF5C6" w14:textId="77777777" w:rsidR="00F67E7E" w:rsidRDefault="00F67E7E" w:rsidP="004E101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Роль партии большевиков в законотворчестве и ее законодательная политика изучались при помощи протоколов и стенограмм партийных съездов, конференций и пленумов ЦК ВКП(б).</w:t>
      </w:r>
    </w:p>
    <w:p w14:paraId="58D47CE1" w14:textId="77777777" w:rsidR="00F67E7E" w:rsidRDefault="00F67E7E" w:rsidP="004E101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Современные публикации архивных материалов в виде документальных изданий.</w:t>
      </w:r>
      <w:r>
        <w:rPr>
          <w:rStyle w:val="apple-converted-space"/>
          <w:rFonts w:ascii="Verdana" w:hAnsi="Verdana"/>
          <w:color w:val="000000"/>
          <w:sz w:val="18"/>
          <w:szCs w:val="18"/>
        </w:rPr>
        <w:t> </w:t>
      </w:r>
      <w:r>
        <w:rPr>
          <w:rFonts w:ascii="Verdana" w:hAnsi="Verdana"/>
          <w:color w:val="000000"/>
          <w:sz w:val="18"/>
          <w:szCs w:val="18"/>
          <w:vertAlign w:val="superscript"/>
        </w:rPr>
        <w:t>21</w:t>
      </w:r>
    </w:p>
    <w:p w14:paraId="6AC7964F"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диссертации, выносимые на защиту</w:t>
      </w:r>
    </w:p>
    <w:p w14:paraId="05DE34F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1. Законотворческая деятельность высших органов советского госу-</w:t>
      </w:r>
    </w:p>
    <w:p w14:paraId="38A36AC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дарства в период с 1917 года по 1936 год прошла несколько этапов. Эти этапы, хотя в какой-то степени связаны с общей историко-правовой периодизацией, характеризуются внутренними закономерностями развития законотворчества. Такое выделение характерных черт для каждого из этапов законотворчества, ранее в науке не использовалось. На первом этапе (октябрь 1917 г. – июль 1918 г.) происходило становление и организация высших законодательных органов государства – съезда Советов, ВЦИК и СНК в условиях многопартийности. Второй этап (1918-1920 г. г.) связан с периодом, известным как гражданская война. Однако для изучаемой проблемы важны изменения, которые происходят в законотворческой деятельности: всероссийские съезды стали играть роль органа, при помощи которых правящая партия могла выявить настроения трудящихся, прежде всего крестьян. Наряду с этим происходит усиление законотворчества постоянно действующих органов – СНК и Президиума ВЦИК, получившего именно на этом этапе законодательные полномочия. Третий этап (1921-1922 г. г.) – это период создания и правового оформления СССР, характеризуется тем, что основная тяжесть за-</w:t>
      </w:r>
    </w:p>
    <w:p w14:paraId="70436BB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20</w:t>
      </w:r>
      <w:r>
        <w:rPr>
          <w:rStyle w:val="apple-converted-space"/>
          <w:rFonts w:ascii="Verdana" w:hAnsi="Verdana"/>
          <w:color w:val="000000"/>
          <w:sz w:val="18"/>
          <w:szCs w:val="18"/>
        </w:rPr>
        <w:t> </w:t>
      </w:r>
      <w:r>
        <w:rPr>
          <w:rFonts w:ascii="Verdana" w:hAnsi="Verdana"/>
          <w:color w:val="000000"/>
          <w:sz w:val="18"/>
          <w:szCs w:val="18"/>
        </w:rPr>
        <w:t>Архиппов К.А. Закон в советском государстве. М.-Л., 1926; Берман Я.А. Очерки по истории судопроизводства</w:t>
      </w:r>
      <w:r>
        <w:rPr>
          <w:rFonts w:ascii="Verdana" w:hAnsi="Verdana"/>
          <w:color w:val="000000"/>
          <w:sz w:val="18"/>
          <w:szCs w:val="18"/>
        </w:rPr>
        <w:br/>
        <w:t>РСФСР. М., 1923; Бухарин Н.И. Заметки экономиста. К началу нового хозяйственного года //Избранные произведения.</w:t>
      </w:r>
      <w:r>
        <w:rPr>
          <w:rFonts w:ascii="Verdana" w:hAnsi="Verdana"/>
          <w:color w:val="000000"/>
          <w:sz w:val="18"/>
          <w:szCs w:val="18"/>
        </w:rPr>
        <w:br/>
        <w:t>М., 1988; Гойхбарг А.Г. Пролетарская революция и гражданское право // Пролетарская революция и право, 1918. № 1;</w:t>
      </w:r>
      <w:r>
        <w:rPr>
          <w:rFonts w:ascii="Verdana" w:hAnsi="Verdana"/>
          <w:color w:val="000000"/>
          <w:sz w:val="18"/>
          <w:szCs w:val="18"/>
        </w:rPr>
        <w:br/>
        <w:t>Гойхбарг А.Г. Несколько замечаний о праве // Советское право. 1924. № 1; Дурденевский В.Н. Совет Народных Комис</w:t>
      </w:r>
      <w:r>
        <w:rPr>
          <w:rFonts w:ascii="Verdana" w:hAnsi="Verdana"/>
          <w:color w:val="000000"/>
          <w:sz w:val="18"/>
          <w:szCs w:val="18"/>
        </w:rPr>
        <w:br/>
        <w:t>саров // Советское право. 1922. № 1.; Зиновьев Г.Е. Наша политика в освобожденных местностях // Власть советов. 1919.</w:t>
      </w:r>
      <w:r>
        <w:rPr>
          <w:rFonts w:ascii="Verdana" w:hAnsi="Verdana"/>
          <w:color w:val="000000"/>
          <w:sz w:val="18"/>
          <w:szCs w:val="18"/>
        </w:rPr>
        <w:br/>
        <w:t>№ 8-9.; Игнатьев В.И. Президиум и Секретариат ЦИК СССР в системе советских органов // Советское государство и</w:t>
      </w:r>
      <w:r>
        <w:rPr>
          <w:rFonts w:ascii="Verdana" w:hAnsi="Verdana"/>
          <w:color w:val="000000"/>
          <w:sz w:val="18"/>
          <w:szCs w:val="18"/>
        </w:rPr>
        <w:br/>
        <w:t>революция права, 1931 № 5-6.; Козловский М.Ю. Пролетарская революция и уголовное право // Пролетарская револю</w:t>
      </w:r>
      <w:r>
        <w:rPr>
          <w:rFonts w:ascii="Verdana" w:hAnsi="Verdana"/>
          <w:color w:val="000000"/>
          <w:sz w:val="18"/>
          <w:szCs w:val="18"/>
        </w:rPr>
        <w:br/>
        <w:t>ция и право. 1918. № 1. С. 22-23.; Крыленко Н.В. Судоустройство РСФСР. Лекции по теории и истории судоустройства.</w:t>
      </w:r>
      <w:r>
        <w:rPr>
          <w:rFonts w:ascii="Verdana" w:hAnsi="Verdana"/>
          <w:color w:val="000000"/>
          <w:sz w:val="18"/>
          <w:szCs w:val="18"/>
        </w:rPr>
        <w:br/>
        <w:t>М., 1924; Кумыкин Н.Н. Законодательствование в условиях пролетарской демократии // Советское государство. 1935. №</w:t>
      </w:r>
      <w:r>
        <w:rPr>
          <w:rFonts w:ascii="Verdana" w:hAnsi="Verdana"/>
          <w:color w:val="000000"/>
          <w:sz w:val="18"/>
          <w:szCs w:val="18"/>
        </w:rPr>
        <w:br/>
        <w:t>3. С. 34-42.; Курский Д. И. Избранные статьи и речи. М, 1958; Ларин Ю. У колыбели // Народное хозяйство. 1918. № 11.;</w:t>
      </w:r>
      <w:r>
        <w:rPr>
          <w:rFonts w:ascii="Verdana" w:hAnsi="Verdana"/>
          <w:color w:val="000000"/>
          <w:sz w:val="18"/>
          <w:szCs w:val="18"/>
        </w:rPr>
        <w:br/>
        <w:t>Лацис М. Товарищ Дзержинский и ВЧК // Пролетарская революция. 1926. № 9; Месяцев П.А. Аграрная политика в Рос</w:t>
      </w:r>
      <w:r>
        <w:rPr>
          <w:rFonts w:ascii="Verdana" w:hAnsi="Verdana"/>
          <w:color w:val="000000"/>
          <w:sz w:val="18"/>
          <w:szCs w:val="18"/>
        </w:rPr>
        <w:br/>
        <w:t>сии. М., 1924; Милютин В.П. История экономического развития СССР. 1917-1927. М., 1928; Орлов Н.А. Продоволь</w:t>
      </w:r>
      <w:r>
        <w:rPr>
          <w:rFonts w:ascii="Verdana" w:hAnsi="Verdana"/>
          <w:color w:val="000000"/>
          <w:sz w:val="18"/>
          <w:szCs w:val="18"/>
        </w:rPr>
        <w:br/>
        <w:t>ственная работа Советской власти. М., 1918; Осинский В.В. Из первых дней Высшего Совета Народного Хозяйства</w:t>
      </w:r>
      <w:r>
        <w:rPr>
          <w:rFonts w:ascii="Verdana" w:hAnsi="Verdana"/>
          <w:color w:val="000000"/>
          <w:sz w:val="18"/>
          <w:szCs w:val="18"/>
        </w:rPr>
        <w:br/>
        <w:t>//Народное хозяйство. 1918. № 11; Осинский В.В. Государственное регулирование крестьянского хозяйства. М., 1920;</w:t>
      </w:r>
      <w:r>
        <w:rPr>
          <w:rFonts w:ascii="Verdana" w:hAnsi="Verdana"/>
          <w:color w:val="000000"/>
          <w:sz w:val="18"/>
          <w:szCs w:val="18"/>
        </w:rPr>
        <w:br/>
        <w:t>Осинский В.В. Наши задачи строительства Советской республики // Власть Советов. 1919. № 2. С. 8.; Осинский В.В.</w:t>
      </w:r>
      <w:r>
        <w:rPr>
          <w:rFonts w:ascii="Verdana" w:hAnsi="Verdana"/>
          <w:color w:val="000000"/>
          <w:sz w:val="18"/>
          <w:szCs w:val="18"/>
        </w:rPr>
        <w:br/>
        <w:t>Строительство социализма. М.,1918; Пашуканис Е.Б. Избранные произведения по общей теории права и государства.</w:t>
      </w:r>
      <w:r>
        <w:rPr>
          <w:rFonts w:ascii="Verdana" w:hAnsi="Verdana"/>
          <w:color w:val="000000"/>
          <w:sz w:val="18"/>
          <w:szCs w:val="18"/>
        </w:rPr>
        <w:br/>
        <w:t>М., 1980; Петровский Г.И. Инструкторы и дело инструктирования // Власть Советов. 1919, № 2; Поленина С.В. Законо</w:t>
      </w:r>
      <w:r>
        <w:rPr>
          <w:rFonts w:ascii="Verdana" w:hAnsi="Verdana"/>
          <w:color w:val="000000"/>
          <w:sz w:val="18"/>
          <w:szCs w:val="18"/>
        </w:rPr>
        <w:br/>
        <w:t>творчество в Российской Федерации. М., 1996; Рейснер М.А. Нужна ли вера в бога? М., 1923; Рейснер М.А. Право. Наше</w:t>
      </w:r>
      <w:r>
        <w:rPr>
          <w:rFonts w:ascii="Verdana" w:hAnsi="Verdana"/>
          <w:color w:val="000000"/>
          <w:sz w:val="18"/>
          <w:szCs w:val="18"/>
        </w:rPr>
        <w:br/>
        <w:t>право. Чужое право. Общее право. М.; Л., 1925; Свердлов Я.М. Избранные произведения. М., 1959; Свидерский А.И.</w:t>
      </w:r>
      <w:r>
        <w:rPr>
          <w:rFonts w:ascii="Verdana" w:hAnsi="Verdana"/>
          <w:color w:val="000000"/>
          <w:sz w:val="18"/>
          <w:szCs w:val="18"/>
        </w:rPr>
        <w:br/>
        <w:t>Накануне «Великой кампании» // Экономическая жизнь. 1920. № 288; Смилга И. Строительство армии. М., 1919; Стучка</w:t>
      </w:r>
      <w:r>
        <w:rPr>
          <w:rFonts w:ascii="Verdana" w:hAnsi="Verdana"/>
          <w:color w:val="000000"/>
          <w:sz w:val="18"/>
          <w:szCs w:val="18"/>
        </w:rPr>
        <w:br/>
        <w:t>П.И. Избранные произведения по марксистко-ленинской теории права. Рига. 1964. Устинов А.М. Новое направление</w:t>
      </w:r>
      <w:r>
        <w:rPr>
          <w:rFonts w:ascii="Verdana" w:hAnsi="Verdana"/>
          <w:color w:val="000000"/>
          <w:sz w:val="18"/>
          <w:szCs w:val="18"/>
        </w:rPr>
        <w:br/>
        <w:t xml:space="preserve">аграрной политики партии коммунистов-большевиков // О земле и крестьянстве. Сб. ст. М., 1919; </w:t>
      </w:r>
      <w:r>
        <w:rPr>
          <w:rFonts w:ascii="Verdana" w:hAnsi="Verdana"/>
          <w:color w:val="000000"/>
          <w:sz w:val="18"/>
          <w:szCs w:val="18"/>
        </w:rPr>
        <w:lastRenderedPageBreak/>
        <w:t>Фрумкин М.И. (Гер</w:t>
      </w:r>
      <w:r>
        <w:rPr>
          <w:rFonts w:ascii="Verdana" w:hAnsi="Verdana"/>
          <w:color w:val="000000"/>
          <w:sz w:val="18"/>
          <w:szCs w:val="18"/>
        </w:rPr>
        <w:br/>
        <w:t>манов Л.) Товарообмен, кооперация и торговля. М., 1921; Эстрин А.Я. Уголовное право СССР и РСФСР. М., 1927; Яро</w:t>
      </w:r>
      <w:r>
        <w:rPr>
          <w:rFonts w:ascii="Verdana" w:hAnsi="Verdana"/>
          <w:color w:val="000000"/>
          <w:sz w:val="18"/>
          <w:szCs w:val="18"/>
        </w:rPr>
        <w:br/>
        <w:t>славский Е.М. Строительство Красной армии. Сб. ст. М., 1919.</w:t>
      </w:r>
    </w:p>
    <w:p w14:paraId="65874F9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21</w:t>
      </w:r>
      <w:r>
        <w:rPr>
          <w:rStyle w:val="apple-converted-space"/>
          <w:rFonts w:ascii="Verdana" w:hAnsi="Verdana"/>
          <w:color w:val="000000"/>
          <w:sz w:val="18"/>
          <w:szCs w:val="18"/>
        </w:rPr>
        <w:t> </w:t>
      </w:r>
      <w:r>
        <w:rPr>
          <w:rFonts w:ascii="Verdana" w:hAnsi="Verdana"/>
          <w:color w:val="000000"/>
          <w:sz w:val="18"/>
          <w:szCs w:val="18"/>
        </w:rPr>
        <w:t>См. напр.: Как ломали нэп: стенограммы пленумов ЦК ВКП(б) 1928–1929 гг. В 5-ти томах / Ред. кол. В.П. Данилов и</w:t>
      </w:r>
      <w:r>
        <w:rPr>
          <w:rFonts w:ascii="Verdana" w:hAnsi="Verdana"/>
          <w:color w:val="000000"/>
          <w:sz w:val="18"/>
          <w:szCs w:val="18"/>
        </w:rPr>
        <w:br/>
        <w:t>др. – М.: Междунар. фонд «Демократия»: Материк, 2000; Стенограммы заседаний Политбюро ЦК РКП (б) – ВКП(б).</w:t>
      </w:r>
      <w:r>
        <w:rPr>
          <w:rFonts w:ascii="Verdana" w:hAnsi="Verdana"/>
          <w:color w:val="000000"/>
          <w:sz w:val="18"/>
          <w:szCs w:val="18"/>
        </w:rPr>
        <w:br/>
        <w:t>1923-1938. В 3-х тт. / Под ред. А.Ю. Ватлина и др. – М.: РОССПЭН, 2007; Трагедия советской деревни. Коллективиза</w:t>
      </w:r>
      <w:r>
        <w:rPr>
          <w:rFonts w:ascii="Verdana" w:hAnsi="Verdana"/>
          <w:color w:val="000000"/>
          <w:sz w:val="18"/>
          <w:szCs w:val="18"/>
        </w:rPr>
        <w:br/>
        <w:t>ция и раскулачивание. 1927-1939. Документы и материалы. В 5-ти тт / Под ред. В. Данилова, Р. Маннинг, Л. Виолы. –</w:t>
      </w:r>
      <w:r>
        <w:rPr>
          <w:rFonts w:ascii="Verdana" w:hAnsi="Verdana"/>
          <w:color w:val="000000"/>
          <w:sz w:val="18"/>
          <w:szCs w:val="18"/>
        </w:rPr>
        <w:br/>
        <w:t>М.: РОССПЭН, 1999-2006</w:t>
      </w:r>
    </w:p>
    <w:p w14:paraId="13067D60"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конотворческой работы практически общесоюзного масштаба легла на российские законодательные органы. В это время в полной мере заработал законодательный механизм, созданный в предыдущем периоде. Четвертый период (1923-1929 г. г.) – период «расцвета» законотворческой деятельности изучаемой системы высших органов в СССР когда происходит «специализация» этих органов. Съезды Советов СССР были в значительной степени декоративными представительными учреждениями, принимающими незначительное число законов. Зато значимую роль в законотворчестве стал играть ЦИК СССР, при котором действовали комиссии по разработке законопроектов. Одновременно потребность в принятии законов, необходимых для регулирования экономических отношений, а также совершенствования управления, расширила законотворческую деятельность Президиума ЦИК СССР и СНК, работавших в единой связке. Пятый период (1930-1936 г. г.) характеризуется принципиальными изменениями в законотворческой деятельности – непосредственным участием партийных структур в законодательном процессе, отходом СНК от законотворчества, когда народное хозяйство страны потребовало активного участия правительства в управлении.</w:t>
      </w:r>
    </w:p>
    <w:p w14:paraId="7B0493F4" w14:textId="77777777" w:rsidR="00F67E7E" w:rsidRDefault="00F67E7E" w:rsidP="004E101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Особенностью законотворческой деятельности в период с ноября 1917 г. по июль 1918 г. в Советской России было то, что высшие органы власти действовали в условиях реальной, а не номинальной многопартийности. Союз большевиков с левыми эсерами позволил создать многопартийные законодательные органы – съезд Советов, ВЦИК и СНК. Велась серьезная работа во фракциях партий в высших законодательных органах. Различие точек зрения двух правящих партий – большевиков и левых эсеров – оказывало сильное влияние на законотворчество. При анализе обсуждений законопроектов выявлено распределение сфер интересов большевиков и левых эсеров. Всероссийские съезды, ВЦИК и СНК (до марта 1918 года) учитывали мнения не только партии левых эсеров, с которыми большевики создали блок, но и представителей других партий. Большевики понимали, что даже незначительные по численности партийные фракции ВЦИК представляют интересы нескольких десятков (если не сотен) тысяч избирателей.</w:t>
      </w:r>
    </w:p>
    <w:p w14:paraId="79ACEDCD" w14:textId="77777777" w:rsidR="00F67E7E" w:rsidRDefault="00F67E7E" w:rsidP="004E101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В период гражданской войны Всероссийские съезды Советов начинают играть роль органа, при помощи которого правящая партия большевиков могла выявить настроения трудящихся, прежде всего крестьянства. Эта практика, тем не менее, не всегда давала объективную картину, поскольку избирательное право не позволяло всем слоям российского общества представить на них свои интересы. Поскольку большинство делегатов являлись коммунистами – работниками с мест, которые занимали должности в советских и партийных органах союзных республик, через съезды обеспечивалась «обратная связь» между </w:t>
      </w:r>
      <w:r>
        <w:rPr>
          <w:rFonts w:ascii="Verdana" w:hAnsi="Verdana"/>
          <w:color w:val="000000"/>
          <w:sz w:val="18"/>
          <w:szCs w:val="18"/>
        </w:rPr>
        <w:lastRenderedPageBreak/>
        <w:t>законодателем и местными органами государственной власти в лице его представителей. Преобладание на съездах делегатов от правящей партии, в то время как в обществе ее члены не находились в большинстве, избирательное право не обеспечивавшее возможности в полной мере отразить настроения избирателей, не способствовали активному влиянию беспартийных трудящихся на законотворческий процесс. Тем не</w:t>
      </w:r>
    </w:p>
    <w:p w14:paraId="7A2BBC8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менее, их участие в работе съездов Советов СССР и республиканских Съездов Советов обеспечивало возможность выяснить настроения в массах. Данное обстоятельство тем более важно, если учесть, что в изучаемый период еще не было развитых средств массовой информации, при помощи которых верховная власть могла бы эффективно воздействовать на общественные настроения.</w:t>
      </w:r>
    </w:p>
    <w:p w14:paraId="7AED1010" w14:textId="77777777" w:rsidR="00F67E7E" w:rsidRDefault="00F67E7E" w:rsidP="004E101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Представительные органы, такие как Всероссийские съезды Советов и ВЦИК, должны были принимать законодательные акты, привлекающие население на сторону большевиков. В то же время в законотворческой деятельности высших органов советского государства в 1919-1920 г. г. проявляются следующие особенности: Президиум ВЦИК стал нередко утверждать проекты законов, не представляя их на утверждение ВЦИК, что и было закреплено в законодательстве. СНК также принимал и от своего имени издавал непопулярные декреты. Таким образом, политика «военного коммунизма» проводилась актами Президиума ВЦИК и СНК, без участия депутатов с мест, подавляющее большинство которых составляли крестьяне. В отличие от общепринятой точки зрения о том, что съезды Советов и ВЦИК с момента своего создания играли декоративную роль, послушно исполняли волю партии большевиков. Это было далеко не так. Подтверждением самостоятельности съездов Советов и ЦИК в 1917-1920 г. г. служат стенограммы их заседаний, которые показывают, как происходило обсуждение проектов законов. О самостоятельности представительных органов свидетельствует и особая роль Президиума ЦИК в законотворчестве в период гражданской войны. К его помощи приходилось прибегать в случаях, когда не было полной уверенности, что непопулярному законопроекту удастся успешно пройти обсуждение в высших представительных органах.</w:t>
      </w:r>
    </w:p>
    <w:p w14:paraId="738E217B" w14:textId="77777777" w:rsidR="00F67E7E" w:rsidRDefault="00F67E7E" w:rsidP="004E101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В 1921 году впервые в законотворческом процессе высших советских органов отмечено серьезное вмешательство со стороны партии большевиков. Это вмешательство было осуществлено высшим партийным органом – Х съездом ВКП (б), и связано с чрезвычайной ситуацией, вызванной кризисом социально-экономических отношений, приведшей к угрозе возобновления гражданской войны. Это вмешательство положило начало снижению роли Всероссийских съездов Советов как верховных законодательных органов, сохранилась лишь их представительная функция.</w:t>
      </w:r>
    </w:p>
    <w:p w14:paraId="2EA76CA3" w14:textId="77777777" w:rsidR="00F67E7E" w:rsidRDefault="00F67E7E" w:rsidP="004E101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Система высших законодательных органов СССР была практически скопирована с той, что сложилась в Советской России в первые годы после революции, но законотворческий механизм в СССР был новым. Законотворческий процесс был усовершенствован: законопроекты готовились в специальных комиссиях, обсуждались и предварительно принимались в СНК СССР, затем направлялись на утверждение ЦИК СССР или его Президиума в промежутках между сессиями ЦИК.</w:t>
      </w:r>
    </w:p>
    <w:p w14:paraId="67FF73EB" w14:textId="77777777" w:rsidR="00F67E7E" w:rsidRDefault="00F67E7E" w:rsidP="004E101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После образования СССР началась масштабная работа по созданию общесоюзного законодательства, в ходе которой выявилась одна из серьезных проблем советского законотворчества – сложность согласования интересов Союза и союзных республик в федеративном государстве. III сессия</w:t>
      </w:r>
    </w:p>
    <w:p w14:paraId="4E0EDBE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ЦИК I созыва 12 ноября 1923 года во исполнение пунктов «и», «п», «р» и «х» ст. 1 Конституции СССР вынесла постановление «о разработке основ по судоустройству и судопроизводству, основ уголовного и гражданского права Союза ССР, основных законов о труде СССР, общих начал землеустройства и землепользования СССР, общих начал в области народного просвещения, а также основного законодательства в области союзного гражданства и законодательства в отношении иностранцев».</w:t>
      </w:r>
      <w:r>
        <w:rPr>
          <w:rFonts w:ascii="Verdana" w:hAnsi="Verdana"/>
          <w:color w:val="000000"/>
          <w:sz w:val="18"/>
          <w:szCs w:val="18"/>
          <w:vertAlign w:val="superscript"/>
        </w:rPr>
        <w:t>22</w:t>
      </w:r>
      <w:r>
        <w:rPr>
          <w:rStyle w:val="apple-converted-space"/>
          <w:rFonts w:ascii="Verdana" w:hAnsi="Verdana"/>
          <w:color w:val="000000"/>
          <w:sz w:val="18"/>
          <w:szCs w:val="18"/>
        </w:rPr>
        <w:t> </w:t>
      </w:r>
      <w:r>
        <w:rPr>
          <w:rFonts w:ascii="Verdana" w:hAnsi="Verdana"/>
          <w:color w:val="000000"/>
          <w:sz w:val="18"/>
          <w:szCs w:val="18"/>
        </w:rPr>
        <w:t xml:space="preserve">В 1920-е годы ЦИК СССР принял следующие акты: Положение о союзном гражданстве, Основы судоустройства Союза ССР и союзных республик, Основные начала уголовного законодательства Союза ССР и союзных республик, Основы уголовного судопроизводства Союза ССР и союзных республик, Положение о воинских преступлениях и Общие </w:t>
      </w:r>
      <w:r>
        <w:rPr>
          <w:rFonts w:ascii="Verdana" w:hAnsi="Verdana"/>
          <w:color w:val="000000"/>
          <w:sz w:val="18"/>
          <w:szCs w:val="18"/>
        </w:rPr>
        <w:lastRenderedPageBreak/>
        <w:t>начала землепользования и землеустройства. Следовательно, удалось разработать и принять не все акты общесоюзного законодательства, которые планировались. В 1924 году в ЦИК СССР столкнулись две позиции: первая – сторонников децентрализации законодательства и регулирования на уровне союзной республики и вторая – приверженцев большего обобщения законодательства на общесоюзном уровне. Децентрализацию законодательства поддерживал Президиум ЦИК, конституционная комиссия, созданная ЦИК СССР, палаты ЦИК – особенно Совет Национальностей. Вторую позицию старался проводить Союзный Совнарком, который по мере возможностей пытался доработать проекты Основ общесоюзного законодательства. Однако преодолеть мощное сопротивление товарищей с мест на заседаниях ЦИК СССР представителям центра не удалось. Основы союзного законодательства, принятые в ЦИК СССР в 1920-е годы, имели компромиссный характер.</w:t>
      </w:r>
    </w:p>
    <w:p w14:paraId="2B163AF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8. В связи с проведением коллективизации и индустриализации в</w:t>
      </w:r>
    </w:p>
    <w:p w14:paraId="0EE071E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первой половине 1930-х годов произошли изменения в законодательной деятельности в СССР. Хотя порядок законодательной деятельности в СССР в это время формально оставался таким же, как в 1920-е годы, серьезно изменилась роль Союзного Совнаркома. Этот орган практически перестал заниматься законотворчеством, переключившись на исполнительную и распорядительную функции. Многие законопроекты в это время были подготовлены при активном и непосредственном участии партийных органов, что нарушало установленный порядок законодательной работы. Одной из главных причин такого изменения в деятельности органов Советской власти и повышения роли партийных органов являлось то, что система высших государственных органов, созданная при Ленине, устарела, перестала быть эффективной для решения грандиозных задач, стоящих перед государством, в том числе и в сфере законодательства. Можно считать, что устаревание изучаемой системы, ее несоответствие требованиям времени явились существенной причиной создания Конституции СССР 1936 года, в которой закреплялась иная конструкция высших органов власти, в которой единственным высшим законодательным органом становился Верховный Совет СССР.</w:t>
      </w:r>
    </w:p>
    <w:p w14:paraId="537EFE9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ГАРФ. Ф. 3316. Оп. 16. Д. 5. Л. 21.</w:t>
      </w:r>
    </w:p>
    <w:p w14:paraId="49F9C5DD" w14:textId="77777777" w:rsidR="00F67E7E" w:rsidRDefault="00F67E7E" w:rsidP="004E101D">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В силу порядка формирования и характера деятельности именно Центральный Исполнительный Комитет обсуждал и принимал основные законодательные акты советского государства.</w:t>
      </w:r>
      <w:r>
        <w:rPr>
          <w:rFonts w:ascii="Verdana" w:hAnsi="Verdana"/>
          <w:color w:val="000000"/>
          <w:sz w:val="18"/>
          <w:szCs w:val="18"/>
          <w:vertAlign w:val="superscript"/>
        </w:rPr>
        <w:t>23</w:t>
      </w:r>
      <w:r>
        <w:rPr>
          <w:rStyle w:val="apple-converted-space"/>
          <w:rFonts w:ascii="Verdana" w:hAnsi="Verdana"/>
          <w:color w:val="000000"/>
          <w:sz w:val="18"/>
          <w:szCs w:val="18"/>
        </w:rPr>
        <w:t> </w:t>
      </w:r>
      <w:r>
        <w:rPr>
          <w:rFonts w:ascii="Verdana" w:hAnsi="Verdana"/>
          <w:color w:val="000000"/>
          <w:sz w:val="18"/>
          <w:szCs w:val="18"/>
        </w:rPr>
        <w:t xml:space="preserve">Архивные документы дают возможность восстановить порядок законодательной деятельности сессии ЦИК. Подготовка законопроектов велась в отраслевых наркоматах, которые занимались этой работой по заданиям СНК, а также по своей инициативе. Кроме того, над проектами в Советской России работали Малый Совнарком и Наркомат юстиции, а в Союзе СССР – специальные комиссии: Комиссия законодательных предположений при СНК, Подготовительная комиссия при СНК, комиссии Президиума ЦИК и временные комиссии СНК. На сессии ЦИК СССР (или ВЦИК) заслушивался доклад по представляемому проекту, затем следовали прения. После прений создавалась комиссия, в которую включали самых активных участников прений для окончательного редактирования проекта. В конце работы сессии председатель комиссии докладывал членам ЦИК о внесенных поправках и изменениях, которые голосовались либо каждая в отдельности, либо проводилось общее голосование за проект. После чего давалось задание Президиуму ЦИК окончательно отредактировать закон и опубликовать его. Такой порядок в целом совпадал с порядком рассмотрения и принятия законов в любом парламенте, в том числе и в Государственной Думе Российской Империи. Сопоставление советских и партийных документов показывает, что ЦИК СССР в отличие от ВЦИК, не может быть охарактеризован как самостоятельный законотворческий орган, так как он работал, как правило, на основе </w:t>
      </w:r>
      <w:r>
        <w:rPr>
          <w:rFonts w:ascii="Verdana" w:hAnsi="Verdana"/>
          <w:color w:val="000000"/>
          <w:sz w:val="18"/>
          <w:szCs w:val="18"/>
        </w:rPr>
        <w:lastRenderedPageBreak/>
        <w:t>уже принятых партией большевиков решений, но надо подчеркнуть, что отдельные независимые обсуждения в ЦИК СССР все же проводились.</w:t>
      </w:r>
    </w:p>
    <w:p w14:paraId="0E28956A" w14:textId="77777777" w:rsidR="00F67E7E" w:rsidRDefault="00F67E7E" w:rsidP="004E101D">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Президиум ЦИК имел значительные законодательные полномочия, хоть и представлял собой лишь коллегию, состоявшую из 21 человека (по Конституции СССР 1924 г.). Изучение практики законодательной деятельности Президиума позволило установить, что он мог утвердить законодательный акт в отсутствие подавляющего числа членов. Известны случаи, когда правовой акт принимался в присутствие всего лишь трех членов Президиума. Президиум вносил в представленные Совнаркомом проекты изменения и дополнения, т.е. действовал как полноправный участник законодательного процесса. На основании протоколов и Совнаркома СССР, и Президиума ЦИК СССР, видно, что пик законодательной активности Президиума ЦИК СССР приходится на 1927 – 1928 г. г. Если в 1923-1926 годах Президиум в большинстве случаев утверждал проекты СНК Союза ССР без каких-либо изменений, то в этот период законодательная деятельность Президиума ЦИК активизируется. В то же время активизируется и роль ВКП (б). Именно в 1927-1928 годах руководящую роль в деятельности Президиума ЦИК стала играть фракция ВКП (б) Президиума, которая в случае необходимости обсуждала некоторые важные вопросы в отсутствие беспартийных. Фракция</w:t>
      </w:r>
    </w:p>
    <w:p w14:paraId="45F8CD16"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23</w:t>
      </w:r>
      <w:r>
        <w:rPr>
          <w:rStyle w:val="apple-converted-space"/>
          <w:rFonts w:ascii="Verdana" w:hAnsi="Verdana"/>
          <w:color w:val="000000"/>
          <w:sz w:val="18"/>
          <w:szCs w:val="18"/>
        </w:rPr>
        <w:t> </w:t>
      </w:r>
      <w:r>
        <w:rPr>
          <w:rFonts w:ascii="Verdana" w:hAnsi="Verdana"/>
          <w:color w:val="000000"/>
          <w:sz w:val="18"/>
          <w:szCs w:val="18"/>
        </w:rPr>
        <w:t>В 1922-1923 г. г. во ВЦИК были приняты кодексы: Уголовный кодекс, Кодекс законов о труде, Земельный кодекс, Гражданский кодекс, Уголовно-процессуальный кодекс, Гражданско-процессуальный и Лесной кодекс, в 1920-е годы ЦИК СССР принял основы союзного законодательства.</w:t>
      </w:r>
    </w:p>
    <w:p w14:paraId="74E0AD1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обсуждала только важнейшие из вопросов, поступавших на рассмотрение Президиума ЦИК СССР, причем партийная фракция в Президиуме практически совпадала с составом данного органа.</w:t>
      </w:r>
    </w:p>
    <w:p w14:paraId="6A5C4A7A" w14:textId="77777777" w:rsidR="00F67E7E" w:rsidRDefault="00F67E7E" w:rsidP="004E101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СНК РСФСР приобрел право принятия законодательных актов 4 ноября 1917 года по решению ВЦИК. Во время председательства В.И. Ленина СНК издавал акты от своего имени, что обусловливалось высоким авторитетом вождя среди трудящегося населения. В 1923-1929 годах большинство правовых актов, как и прежде, разрабатывалось в СНК СССР, и затем без каких-либо изменений принималось в Президиуме ЦИК. Роль СНК в законотворческой деятельности была несколько гипертрофирована для правительства социалистического государства. О чрезмерной перегруженности союзного Совнаркома в 1920-е годы законопроектной работой в ущерб управленческой функции свидетельствуют материалы описи 1а фонда СНК в ГАРФ. Однако по мере становления социалистического сектора экономики характер деятельности Совнаркома меняется. В первой половине 1930-х годов СНК СССР во главе с В.М. Молотовым переключился на управленческую деятельность и практически законотворчеством уже не занимался.</w:t>
      </w:r>
    </w:p>
    <w:p w14:paraId="71A21A56" w14:textId="77777777" w:rsidR="00F67E7E" w:rsidRDefault="00F67E7E" w:rsidP="004E101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Роль ВКП (б) в законотворческом процессе с 1917 по 1936 год менялась. В первые месяцы после Октябрьской революции большевики были одной из двух правящих партий, начиная с июля 1918 года, она участвовала в управлении государством в качестве единственной правящей партии и постепенно усиливала свое влияние на советские органы. В законотворчестве это выражалось в проведении в жизнь программных положений вначале двух, затем – одной партии. Однако эти решения всегда проводились через государственные структуры, как это происходит в любом государстве, в котором имеются политические партии и парламенты. Документы показывают, что распространенное мнение о том, что ЦК РСДРП (б) – РКП (б) – ВКП (б) и Политбюро ЦК с самого начала непосредственно руководили деятельностью законодательных органов и участвовали в законотворчестве, не соответствует действительности. В первые годы Советской власти ЦК и Политбюро определяли общее направление политики и не подменяли законодателя. Начало изменениям во взаимоотношениях партийных и высших советских органов, как уже отмечалось, было положено принятием решения по вопросу о замене продразверстки продналогом, поскольку это решение было разработано партией во главе с В.И. Лениным и принято сначала на X партийном съезде, а затем без изменений подтверждено ВЦИК. В дальнейшем роль высших партийных органов только возрастала.</w:t>
      </w:r>
    </w:p>
    <w:p w14:paraId="72D94448" w14:textId="77777777" w:rsidR="00F67E7E" w:rsidRDefault="00F67E7E" w:rsidP="004E101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Законотворчество в РСФСР и СССР оказало сильное влияние на развитие юридической мысли в стране, особенно заметно это проявилось в период проведения кодификации в РСФСР в начале 1920-х годов. Расцвет юридической мысли подтверждается большим количеством научных работ и статей по проблемам права в 1920-е годы, что видно по большому числу юридических журналов, книг и брошюр того времени. Справедливо утверждать, что подъем </w:t>
      </w:r>
      <w:r>
        <w:rPr>
          <w:rFonts w:ascii="Verdana" w:hAnsi="Verdana"/>
          <w:color w:val="000000"/>
          <w:sz w:val="18"/>
          <w:szCs w:val="18"/>
        </w:rPr>
        <w:lastRenderedPageBreak/>
        <w:t>юридической мысли в 1920-е годы создал теоретико-методологическую и идейную основу для законотворчества.</w:t>
      </w:r>
    </w:p>
    <w:p w14:paraId="141D85D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14. В период работы изучаемой системы высших органов были со</w:t>
      </w:r>
      <w:r>
        <w:rPr>
          <w:rFonts w:ascii="Verdana" w:hAnsi="Verdana"/>
          <w:color w:val="000000"/>
          <w:sz w:val="18"/>
          <w:szCs w:val="18"/>
        </w:rPr>
        <w:br/>
        <w:t>зданы законодательные техники разработки и принятия нормативно-</w:t>
      </w:r>
      <w:r>
        <w:rPr>
          <w:rFonts w:ascii="Verdana" w:hAnsi="Verdana"/>
          <w:color w:val="000000"/>
          <w:sz w:val="18"/>
          <w:szCs w:val="18"/>
        </w:rPr>
        <w:br/>
        <w:t>правовых актов. Как особенные можно выделить процесс создания конститу</w:t>
      </w:r>
      <w:r>
        <w:rPr>
          <w:rFonts w:ascii="Verdana" w:hAnsi="Verdana"/>
          <w:color w:val="000000"/>
          <w:sz w:val="18"/>
          <w:szCs w:val="18"/>
        </w:rPr>
        <w:br/>
        <w:t>ций и процесс принятия кодексов. За период с 1917 года по 1936 год было</w:t>
      </w:r>
      <w:r>
        <w:rPr>
          <w:rFonts w:ascii="Verdana" w:hAnsi="Verdana"/>
          <w:color w:val="000000"/>
          <w:sz w:val="18"/>
          <w:szCs w:val="18"/>
        </w:rPr>
        <w:br/>
        <w:t>принято три конституции. И надо заметить, что процедуры их принятия были</w:t>
      </w:r>
      <w:r>
        <w:rPr>
          <w:rFonts w:ascii="Verdana" w:hAnsi="Verdana"/>
          <w:color w:val="000000"/>
          <w:sz w:val="18"/>
          <w:szCs w:val="18"/>
        </w:rPr>
        <w:br/>
        <w:t>в основном схожие. Сначала вопрос о необходимости принятия новой кон</w:t>
      </w:r>
      <w:r>
        <w:rPr>
          <w:rFonts w:ascii="Verdana" w:hAnsi="Verdana"/>
          <w:color w:val="000000"/>
          <w:sz w:val="18"/>
          <w:szCs w:val="18"/>
        </w:rPr>
        <w:br/>
        <w:t>ституции ставился в верховном законодательном органе – съезде Советов, за</w:t>
      </w:r>
      <w:r>
        <w:rPr>
          <w:rFonts w:ascii="Verdana" w:hAnsi="Verdana"/>
          <w:color w:val="000000"/>
          <w:sz w:val="18"/>
          <w:szCs w:val="18"/>
        </w:rPr>
        <w:br/>
        <w:t>тем ЦИК создавал специальную конституционную комиссию, на заключи</w:t>
      </w:r>
      <w:r>
        <w:rPr>
          <w:rFonts w:ascii="Verdana" w:hAnsi="Verdana"/>
          <w:color w:val="000000"/>
          <w:sz w:val="18"/>
          <w:szCs w:val="18"/>
        </w:rPr>
        <w:br/>
        <w:t>тельном этапе съезд принимал конституцию. Однако были и различия при</w:t>
      </w:r>
      <w:r>
        <w:rPr>
          <w:rFonts w:ascii="Verdana" w:hAnsi="Verdana"/>
          <w:color w:val="000000"/>
          <w:sz w:val="18"/>
          <w:szCs w:val="18"/>
        </w:rPr>
        <w:br/>
        <w:t>создании Конституций 1918, 1924 и 1936 годов. В частности, составы кон</w:t>
      </w:r>
      <w:r>
        <w:rPr>
          <w:rFonts w:ascii="Verdana" w:hAnsi="Verdana"/>
          <w:color w:val="000000"/>
          <w:sz w:val="18"/>
          <w:szCs w:val="18"/>
        </w:rPr>
        <w:br/>
        <w:t>ституционных комиссий зависели от сложившейся политической ситуации.</w:t>
      </w:r>
      <w:r>
        <w:rPr>
          <w:rFonts w:ascii="Verdana" w:hAnsi="Verdana"/>
          <w:color w:val="000000"/>
          <w:sz w:val="18"/>
          <w:szCs w:val="18"/>
        </w:rPr>
        <w:br/>
        <w:t>Так, в 1918 году в состав конституционной комиссии входили представители</w:t>
      </w:r>
      <w:r>
        <w:rPr>
          <w:rFonts w:ascii="Verdana" w:hAnsi="Verdana"/>
          <w:color w:val="000000"/>
          <w:sz w:val="18"/>
          <w:szCs w:val="18"/>
        </w:rPr>
        <w:br/>
        <w:t>разных партий, в 1923 году – представители союзных республик, а в 1935 го</w:t>
      </w:r>
      <w:r>
        <w:rPr>
          <w:rFonts w:ascii="Verdana" w:hAnsi="Verdana"/>
          <w:color w:val="000000"/>
          <w:sz w:val="18"/>
          <w:szCs w:val="18"/>
        </w:rPr>
        <w:br/>
        <w:t>ду в нее были включены крупнейшие деятели коммунистической партии:</w:t>
      </w:r>
      <w:r>
        <w:rPr>
          <w:rFonts w:ascii="Verdana" w:hAnsi="Verdana"/>
          <w:color w:val="000000"/>
          <w:sz w:val="18"/>
          <w:szCs w:val="18"/>
        </w:rPr>
        <w:br/>
        <w:t>Сталин, Молотов, Чубарь, Бухарин, Радек, Вышинский, Акулов, Жданов, Ка</w:t>
      </w:r>
      <w:r>
        <w:rPr>
          <w:rFonts w:ascii="Verdana" w:hAnsi="Verdana"/>
          <w:color w:val="000000"/>
          <w:sz w:val="18"/>
          <w:szCs w:val="18"/>
        </w:rPr>
        <w:br/>
        <w:t>ганович, Ворошилов, Литвинов. Отмечая, сходство процедур при работе над</w:t>
      </w:r>
      <w:r>
        <w:rPr>
          <w:rFonts w:ascii="Verdana" w:hAnsi="Verdana"/>
          <w:color w:val="000000"/>
          <w:sz w:val="18"/>
          <w:szCs w:val="18"/>
        </w:rPr>
        <w:br/>
        <w:t>созданием конституций, надо отметить, что в 1935-1936 годах эта процедура</w:t>
      </w:r>
      <w:r>
        <w:rPr>
          <w:rFonts w:ascii="Verdana" w:hAnsi="Verdana"/>
          <w:color w:val="000000"/>
          <w:sz w:val="18"/>
          <w:szCs w:val="18"/>
        </w:rPr>
        <w:br/>
        <w:t>была усовершенствована: она была дополнена всенародным обсуждением</w:t>
      </w:r>
      <w:r>
        <w:rPr>
          <w:rFonts w:ascii="Verdana" w:hAnsi="Verdana"/>
          <w:color w:val="000000"/>
          <w:sz w:val="18"/>
          <w:szCs w:val="18"/>
        </w:rPr>
        <w:br/>
        <w:t>проекта, которое было не формальным, а было учтено в законодательной ра</w:t>
      </w:r>
      <w:r>
        <w:rPr>
          <w:rFonts w:ascii="Verdana" w:hAnsi="Verdana"/>
          <w:color w:val="000000"/>
          <w:sz w:val="18"/>
          <w:szCs w:val="18"/>
        </w:rPr>
        <w:br/>
        <w:t>боте.</w:t>
      </w:r>
    </w:p>
    <w:p w14:paraId="4BA4D43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Проекты кодексов разрабатывались соответствующими наркоматами. Наиболее заметную роль среди наркоматов при создании проектов советских кодексов играл Наркомат юстиции РСФСР – без участия его представителей не обходилось создание ни одного кодекса. Одним из этапов при разработке проектов кодексов можно считать обсуждение общественностью. Так, разработанный НКЮ проект УК РСФСР обсуждался на IV Всероссийском съезде деятелей советской юстиции в январе 1922 года. Следующим этапом законодательного процесса при проведении кодификационных работ периода нэпа было обсуждение и утверждение кодексов в СНК РСФСР. Заключительным и важнейшим этапом при принятии кодексов было утверждение их во ВЦИК. Этот этап распадается на следующие стадии: обсуждение проектов кодексов во ВЦИК; доработка проекта в комиссиях ВЦИК; утверждение кодексов во ВЦИК; окончательное редактирование их в Президиуме ВЦИК.</w:t>
      </w:r>
    </w:p>
    <w:p w14:paraId="0D6EEC0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15. Особую роль в законотворчестве сыграли Комиссия законода</w:t>
      </w:r>
      <w:r>
        <w:rPr>
          <w:rFonts w:ascii="Verdana" w:hAnsi="Verdana"/>
          <w:color w:val="000000"/>
          <w:sz w:val="18"/>
          <w:szCs w:val="18"/>
        </w:rPr>
        <w:br/>
        <w:t>тельных предположений и Кодификационная комиссия, созданные при СНК</w:t>
      </w:r>
      <w:r>
        <w:rPr>
          <w:rFonts w:ascii="Verdana" w:hAnsi="Verdana"/>
          <w:color w:val="000000"/>
          <w:sz w:val="18"/>
          <w:szCs w:val="18"/>
        </w:rPr>
        <w:br/>
        <w:t>СССР, которые проводили работу по повышению качества законов, так как в</w:t>
      </w:r>
      <w:r>
        <w:rPr>
          <w:rFonts w:ascii="Verdana" w:hAnsi="Verdana"/>
          <w:color w:val="000000"/>
          <w:sz w:val="18"/>
          <w:szCs w:val="18"/>
        </w:rPr>
        <w:br/>
        <w:t>этих структурах было значительное число сотрудников – юристов «старой</w:t>
      </w:r>
      <w:r>
        <w:rPr>
          <w:rFonts w:ascii="Verdana" w:hAnsi="Verdana"/>
          <w:color w:val="000000"/>
          <w:sz w:val="18"/>
          <w:szCs w:val="18"/>
        </w:rPr>
        <w:br/>
        <w:t>школы», т.е. специалистов, получивших юридическое образование в дорево</w:t>
      </w:r>
      <w:r>
        <w:rPr>
          <w:rFonts w:ascii="Verdana" w:hAnsi="Verdana"/>
          <w:color w:val="000000"/>
          <w:sz w:val="18"/>
          <w:szCs w:val="18"/>
        </w:rPr>
        <w:br/>
        <w:t>люционной России. Но деятельность этих законопроектных комиссий не со</w:t>
      </w:r>
      <w:r>
        <w:rPr>
          <w:rFonts w:ascii="Verdana" w:hAnsi="Verdana"/>
          <w:color w:val="000000"/>
          <w:sz w:val="18"/>
          <w:szCs w:val="18"/>
        </w:rPr>
        <w:br/>
        <w:t>гласовывалась с планами политического руководства страны, что в итоге</w:t>
      </w:r>
      <w:r>
        <w:rPr>
          <w:rFonts w:ascii="Verdana" w:hAnsi="Verdana"/>
          <w:color w:val="000000"/>
          <w:sz w:val="18"/>
          <w:szCs w:val="18"/>
        </w:rPr>
        <w:br/>
        <w:t>привело к их упразднению.</w:t>
      </w:r>
    </w:p>
    <w:p w14:paraId="73625190"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диссертационного исследования</w:t>
      </w:r>
    </w:p>
    <w:p w14:paraId="1DDFECE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По теме диссертации опубликовано две монографии, 18 статей в ведущих научных изданиях, рекомендованных ВАК Министерства образования и науки РФ для публикации основных научных результатов диссертации на</w:t>
      </w:r>
    </w:p>
    <w:p w14:paraId="32907A3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соискание ученой степени доктора наук, 20 статей в других научных изданиях, были сделаны научные доклады, представленные на научно-практических конференциях, в том числе:</w:t>
      </w:r>
    </w:p>
    <w:p w14:paraId="6BAC7194" w14:textId="77777777" w:rsidR="00F67E7E" w:rsidRDefault="00F67E7E" w:rsidP="004E101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Становление трудового права в Советской России в период Гражданской войны (1918- 1920 г. г.) //Научные труды РАЮН. В 3-х томах. Вып. 9. Т. 3. С. 110-115.</w:t>
      </w:r>
    </w:p>
    <w:p w14:paraId="518E3B6B" w14:textId="77777777" w:rsidR="00F67E7E" w:rsidRDefault="00F67E7E" w:rsidP="004E101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Создание Основ общесоюзного законодательства в СССР в 1924 году // Современные проблемы гуманитарных и естественных наук. Материалы XVII научно-практической конференции. 25-26 декабря 2013 г. М., 2013. С. 305-311.</w:t>
      </w:r>
    </w:p>
    <w:p w14:paraId="588A4D10" w14:textId="77777777" w:rsidR="00F67E7E" w:rsidRDefault="00F67E7E" w:rsidP="004E101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Создание высших органов власти ЯАССР // Республика Саха (Якутия): от автономии до современной государственности. Материалы научной конференции. Якутск, 2003. С. 140-145.</w:t>
      </w:r>
    </w:p>
    <w:p w14:paraId="4CBB4CCF" w14:textId="77777777" w:rsidR="00F67E7E" w:rsidRDefault="00F67E7E" w:rsidP="004E101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Организация законодательной деятельности в Советской России в 1917-1921 годах // Государство и право в XX веке. К 90-летию Октябрьской революции. Материалы III Международной конференции Российского исто-рико-правового общества. М., 2012. С. 80-81.</w:t>
      </w:r>
    </w:p>
    <w:p w14:paraId="487E6D8D" w14:textId="77777777" w:rsidR="00F67E7E" w:rsidRDefault="00F67E7E" w:rsidP="004E101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Выборность и представительство интересов в парламенте – высшем законодательном органе государства // Законодательная (представительная) власть: история и современность. Материалы республиканской научно-практической конференции, посвященной 100 Государственной Думы России. Якутск, 2006. С. 90-100.</w:t>
      </w:r>
    </w:p>
    <w:p w14:paraId="353D9796"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полученные в ходе написания диссертации и результаты исследования, были обсуждены на кафедре истории государства и права Московского государственного университета им. М. В. Ломоносова.</w:t>
      </w:r>
    </w:p>
    <w:p w14:paraId="16ED156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материалов диссертации были подготовлены лекции, прочитанные на курсах для студентов юристов-специалистов, бакалавров и аспирантов Московского гуманитарного университета в 2010-2015 годах. Материал диссертации использовался в лекционных курсах: «Теория государства и права», «История отечественного государства и права», «Сравнительное правоведение», «История политических и правовых учений», «Философия права», «Законодательная техника», «Форма государства», «История методологии юридической науки», «Конституционное право, муниципальное право, конституционный судебный процесс. Представительная власть».</w:t>
      </w:r>
    </w:p>
    <w:p w14:paraId="205B0E4D" w14:textId="77777777" w:rsidR="00F67E7E" w:rsidRDefault="00F67E7E" w:rsidP="00F67E7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p>
    <w:p w14:paraId="60405971"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состоит из введения, шести глав, разделенных на параграфы; заключения, списка использованной литературы и источников.</w:t>
      </w:r>
    </w:p>
    <w:p w14:paraId="1FB42A1B" w14:textId="77777777" w:rsidR="00F67E7E" w:rsidRDefault="00F67E7E" w:rsidP="00F67E7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Законодательная деятельность Совета Народных Комиссаров РСФСР в условиях многопартийности (ноябрь 1917 – март 1918 года)</w:t>
      </w:r>
    </w:p>
    <w:p w14:paraId="5DC0106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Съездом Советов, юридически оформившим создание советского государства, стал II Всероссийский съезд рабочих и солдатских депутатов. Делегатами II Всероссийского съезда Советов </w:t>
      </w:r>
      <w:r>
        <w:rPr>
          <w:rFonts w:ascii="Verdana" w:hAnsi="Verdana"/>
          <w:color w:val="000000"/>
          <w:sz w:val="18"/>
          <w:szCs w:val="18"/>
        </w:rPr>
        <w:lastRenderedPageBreak/>
        <w:t>были избраны представители различных социалистических партий, но после открытия первого пленарного заседания меньшевики, эсеры и бундовцы покинули съезд, отказавшись признать правомерность вооруженных действий по захвату власти со стороны РСДРП(б). Однако, съезд, даже после ухода этих партий, благодаря организационной и агитационной деятельности большевиков в период его подготовки, не утратил кворума. Вместе с большевиками на съезде осталась часть партии эсеров – левые эсеры. 24 II Всероссийский съезд Советов принял законы, имевшие выдающееся историческое значение – это Декрет «О мире» и Декрет «О земле». Оба декрета были созданы В.И. Лениным25 и лично провозглашены им на II съезде. Не будет преувеличением сказать, что эти правовые акты помогли обеспечить массовую поддержку новой власти, установившейся в стране после вооруженного восстания 25 октября 1917 года. Об этом свидетельствует то обстоятельство, что, несмотря на то, что «захват государственной власти в России большевиками первоначально не произвел большого впечатления на русское общество», и на то, что «это событие, которое впоследствии назовут «эпохальным» и которому присвоят титул «Великой Октябрьской социалистической революции», свершилось как-то по-будничному»,26 уже в течение последующих месяцев и даже дней после II Всероссийского съезда Советов идеи, провозглашенные в первых декретах Советской власти, захватили все российское общество и привели к грандиозным общественным преобразованиям.</w:t>
      </w:r>
    </w:p>
    <w:p w14:paraId="2C42C51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По вопросу организации власти на II съезде был принят декрет «Об образовании Рабочего и крестьянского правительства».27 Вплоть до созыва Учредительного собрания для управления страной образовывалось Временное рабочее и крестьянское правительство – Совет Народных Комиссаров, состоявшее только из большевиков. Контроль за его деятельностью возлагался на съезд Советов и его Центральный Исполнительный Комитет. Для создания однопартийного правительства на II съезде Советов была веская причина: только авторитет Ленина мог обеспечить дисциплину в тех условиях, в которых должно было действовать новое Советское правительство.</w:t>
      </w:r>
    </w:p>
    <w:p w14:paraId="188F021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27 октября 1917 года состоялось первое заседание Всероссийского Центрального Исполнительного Комитета II созыва. За два месяца – с 27 октября по 29 декабря 1917 года этот орган проделал довольно значительную законодательную работу.</w:t>
      </w:r>
    </w:p>
    <w:p w14:paraId="415092F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победы Октябрьского вооруженного восстания другие социалистические политические партии стали претендовать на право управления страной. В ответ на это большевики 1 ноября 1917 года на заседании ВЦИК предложили резолюцию о том, что соглашение может быть достигнуто только на условиях признания программы Советского правительства, как она выражена в декретах «О земле», «О мире» и в законопроекте «О рабочем контроле», а II Всероссийский съезд Советов должен быть признан единственным источником власти.28</w:t>
      </w:r>
    </w:p>
    <w:p w14:paraId="4B23AAD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Меньшевики ту же заявили, что большевики не желают идти навстречу соглашению и что «ответственность за продолжение гражданской войны падает на партию большевиков».29 Сделав такое заявление, фракция объединенных социал-демократов объявила о своем выходе из состава ЦИК. Левые эсеры предложили резолюцию о признании большевистских условий категоричными и формально непримиримыми. Результаты голосования по вопросу об условиях соглашения с другими </w:t>
      </w:r>
      <w:r>
        <w:rPr>
          <w:rFonts w:ascii="Verdana" w:hAnsi="Verdana"/>
          <w:color w:val="000000"/>
          <w:sz w:val="18"/>
          <w:szCs w:val="18"/>
        </w:rPr>
        <w:lastRenderedPageBreak/>
        <w:t>партиями были следующими: за резолюцию большевиков было подано 38 голосов, за резолюцию левых эсеров – 29 голосов.30</w:t>
      </w:r>
    </w:p>
    <w:p w14:paraId="325D8CB0"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проведенных переговоров по поводу условий соглашения с другими партиями создать однородное социалистическое правительство не удалось. Союзниками большевиков во власти в этот период стали только левые эсеры. Несмотря на то, что условия, предложенные большевиками, были категоричными и формальными, следует согласиться с мнением В.А. Клеандровой, что «история нашего государства свидетельствует о том, что большевики в принципе не отвергали сотрудничества с другими политическими партиями, но оно было возможно на основе признания диктатуры пролетариата, завоеваний социалистической революции».31</w:t>
      </w:r>
    </w:p>
    <w:p w14:paraId="49EB1793"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4 ноября 1917 года состоялось заседание ВЦИК, на котором были приняты решения, оказавшие непосредственное влияние на организацию законодательной деятельности. Первым в повестке заседания стоял вопрос об утверждении декрета СНК «О печати». Этот декрет стал первым декретом Совета Народных Комиссаров, принятым им самостоятельно в первый же день работы, 27 октября 1917 года. Данным декретом запрещались все контрреволюционные органы прессы, к которым были отнесены газеты, призывающие к открытому сопротивлению или неповиновению Рабочему и Крестьянскому правительству. Поскольку запрет на свободу печати вызвал в обществе возмущение, то эта проблема была рассмотрена во ВЦИК. Ю. Ларин, бывший меньшевик, перешедший на сторону большевиков незадолго до Октябрьской революции и занимавший пост заведующего отделом законодательных предположений, предложил отменить декрет «О печати». В.А. Аванесов от имени фракции большевиков предложил резолюцию, в которой утверждалось, что закрытие мелкобуржуазной и буржуазной печати является первостепенной и необходимой мерой для установления нового строя. Левые эсеры напротив считали, что без свободы печати невозможно освободиться от уз капитализма. На голосование были поставлены две резолюции – Ларина и Аванесова. За предложение Ларина высказались 22, против – 31, за резолюцию большевиков: за – 34, против – 24 и 1 – воздержался. ВЦИК большинством голосов утвердил декрет СНК «О печати». Причем в обоих случаях голосование показало, что победила точка зрения большевистской партии. Таким образом, запретив контрреволюционные газеты, большевики с первых дней после завоевания власти стали добиваться идеологического превосходства над политическими противниками.</w:t>
      </w:r>
    </w:p>
    <w:p w14:paraId="5AF441DC"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Спор, возникший во ВЦИК во время утверждения декрета «О печати», затрагивал более сложную проблему – проблему законодательных полномочий СНК. Поэтому на за-31 Клеандрова В. М. Организация и формы деятельности ВЦИК. 1917-1924 г. г. М., 1968. С. 20. седании 4 ноября рассматривался запрос левых эсеров, в котором содержалось два вопроса: «1. На каком основании проекты декретов и иных актов не представляются на рассмотрение ЦИК. 2. Намерено ли правительство отказаться от произвольно установленного ими совершенно недопустимого порядка – декретирования законов».32 Отвечая на этот запрос, Ленин обратил внимание на то, что «новая власть не могла считаться со всеми рогатками, которые могли ей встать на пути при точном соблюдении всех формальностей».33 Против произвольного присвоения законодательных полномочий Советом Народных Комиссаров на заседании ВЦИК 4 ноября 1917 года выступили левые эсеры А.Л. Колегаев, П.П. Прошьян, В.А. Карелин. Например, Колегаев указывал, что «келейное и автократическое декретирование законов приводит сплошь и рядом к весьма печальным </w:t>
      </w:r>
      <w:r>
        <w:rPr>
          <w:rFonts w:ascii="Verdana" w:hAnsi="Verdana"/>
          <w:color w:val="000000"/>
          <w:sz w:val="18"/>
          <w:szCs w:val="18"/>
        </w:rPr>
        <w:lastRenderedPageBreak/>
        <w:t>недоразумениям. Новые законы хромают не только с внешней стороны, но сплошь и рядом противоречат друг другу по духу».34</w:t>
      </w:r>
    </w:p>
    <w:p w14:paraId="678F7E7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От большевиков с ответным словом выступил Л.Д. Троцкий. Он выразил отношение к представительным учреждениям следующим образом: «Наш советский парламент тем и отличается от обычного парламента, что у нас нет представителей разных, враждебных друг другу классов. Наша власть есть власть классов трудящихся и угнетенных, и вся обычная парламентская механика была бы неуместна и никчемна у нас».35</w:t>
      </w:r>
    </w:p>
    <w:p w14:paraId="06F4A55B" w14:textId="77777777" w:rsidR="00F67E7E" w:rsidRDefault="00F67E7E" w:rsidP="00F67E7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Законодательная деятельность Совета Народных Комиссаров РСФСР в период с апреля 1918 по декабрь 1920 года</w:t>
      </w:r>
    </w:p>
    <w:p w14:paraId="72785804"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 порядке утверждения и опубликования законов», который гласил, что, «впредь до созыва Учредительного собрания составление и опубликование законов производится Временным рабочим и крестьянским правительством, избранным Всероссийским съездом Советов, а каждый законопроект поступает на рассмотрение правительства из соответственного министерства за подписью надлежащего народного комиссара».157 Издание этого декрета Р. Пайпс оценивал весьма критически: «Такая упрощенная процедура, избавлявшая правительство от парламентской «обструкции» могла бы порадовать И.Л. Горемы-кина или любого иного консервативного бюрократа старого режима, но вовсе не этого ожидали социалисты от «советского» правительства. ЦИК с возрастающей тревогой следил за развитием событий».158 Под социалистами в данном случае имеются в виду левые эсеры, которые в ноябре 1917 г., когда еще не входили в состав Советского правительства, протестовали против законодательных полномочий СНК. Затем в декабре 1917 г. представители партии левых эсеров вошли в состав Совнаркома, а законодательные полномочия СНК были легализованы.</w:t>
      </w:r>
    </w:p>
    <w:p w14:paraId="0DD587F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Стоит отметить, что в первые месяцы после Октября активностью в сфере законотворчества СНК выделялся Ю. Ларин, который по данным В.В. Журавлева, был автором многих проектов декретов, уступая в этом только В.И. Ленину.159 Например, при его активном участии появился декрет СНК «О восьмичасовом рабочем дне», который был издан 29 октября 1917 года и был детально разработанным. Он регламентировал вопросы о детском и женском труде, о ночных и сверхурочных работах, о праздниках и еженедельном отдыхе, о перерывах и сменах, о вредных и подземных работах. Такая быстрота подготовки декрета объясняется тем, что в руках большевиков уже имелся готовый проект. История создания этого декрета была описана Лариным следующим образом: «Еще до 25 октября я был представителем Всероссийского Совета профессиональных союзов в комиссии по рабочему законодательству при министерстве труда. В качестве материала министерство представило нам подробный законопроект фабричного инспектора А.Н. Быкова, к которому мною были разработаны всякие поправки, не имевшие в то время, впрочем, никаких шансов на практический успех. После 25 октября я взял переработанный проект Быкова, источник. М., 1976. подписал «за народного комиссара труда Ю. Ларин» и послал в печать. «Газету правительства» редактировал тогда т. Зиновьев, который не очень ломал себе голову над порядком издания законов, была бы лишь мера полезна».160 Из приведенного отрывка видно, что в случае надобности большевики использовали уже имевшиеся наработки, в том числе и Временного </w:t>
      </w:r>
      <w:r>
        <w:rPr>
          <w:rFonts w:ascii="Verdana" w:hAnsi="Verdana"/>
          <w:color w:val="000000"/>
          <w:sz w:val="18"/>
          <w:szCs w:val="18"/>
        </w:rPr>
        <w:lastRenderedPageBreak/>
        <w:t>правительства. Главное, чтобы идеи, предлагавшиеся в законопроектах, отвечали духу революции и могли привлечь массы трудящихся на сторону Советской власти. В воспоминаниях А.Г. Шляпникова, занимавшего в первом составе СНК пост наркома труда, отражена атмосфера и настрой большевиков в первые дни после вооруженного восстания. Шляпников отмечал, что в ноябре-декабре 1917 г. было еще не ясно, как сложатся взаимоотношения между Советами, СНК и будущим Учредительным собранием. Поэтому некоторые товарищи спешили издавать как можно больше декретов, чтобы поставить будущее Учредительное собрание перед фактом. К таким принадлежал Ларин, поспешивший без ведома коллегии НКТ издать декрет «О восьмичасовом рабочем дне».161</w:t>
      </w:r>
    </w:p>
    <w:p w14:paraId="53CEDC89"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произвольное издание декретов продолжалось недолго. По мере накопления опыта в Советском правительстве стал устанавливаться определенный порядок законотворческой деятельности. С конца 1917 г. внесение любого вопроса на рассмотрение СНК РСФСР, в том числе проекта постановления или декрета, должно было отвечать целому ряду требований: «Необходимым в подготовке дела для обсуждения Владимир Ильич считал: представление краткой объяснительной записки (не более 2-3 страниц), сформулированного проекта решения СНК или СТО и отзывов о нем всех заинтересованных ведомств, а также контрпроекта в случае несогласия какого-либо ведомства. Материалы должны были заблаговременно рассылаться секретарем всем членам Совнаркома».162</w:t>
      </w:r>
    </w:p>
    <w:p w14:paraId="41EF55A0"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Часто на заседаниях Совнаркома создавались рабочие или временные комиссии. Это делалось почти неизменно во всех случаях, когда вынесение окончательного постановления по рассмотренному вопросу откладывалось и правительство принимало предварительное решение, направленное на доработку вопроса или текста проекта по существу или редакционного характера. При этом Совнарком обычно поручал подготовить или доработать должным образом вопрос комиссии, специально для этого образованной и состоявшей, как правило, из автора первоначального проекта, народных комиссаров, а также специалистов и представителей различных ведомств и организаций. Для проработки законопроектов комиссиям СНК, как правило, устанавливался короткий срок, и назначалось ответственное лицо. Одним из первых проектов, рассмотренным в СНК и зафиксированным в официальном протоколе от 15 ноября 1917 года, был проект положения о страховании на случай безработицы. По указанному проекту было постановлено: «1) распубликовать проект положения, снабдив его пояснительной запиской, 2) обязать товарищей народных комиссаров ознакомиться с проектом в двухдневный срок и 3) внести его на рассмотрение в Центральный Исполнительный комитет».163 На этом же заседании были рассмотрены проект декрета «О роспуске городской думы гор. Петрограда» и проект положения о выборах в городскую думу и впервые поставлен вопрос о революционных судах. Для окончательного редактирования декрета о роспуске Петроградской думы была создана комиссия в составе А.В. Луначарского, Л.Д. Троцкого и Н.П. Глебова, а для обсуждения вопроса о революционных судах было постановлено пригласить на заседание СНК 16 ноября П.И. Стучку и П.А. Красикова.164</w:t>
      </w:r>
    </w:p>
    <w:p w14:paraId="15B4BD8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Изучение законодательной деятельности Совета Народных Комиссаров РСФСР было бы неполным без рассмотрения деятельности народных комиссариатов по подготовке актов, и в первую очередь Наркомата юстиции РСФСР, который, как предусматривалось декретом от 29 января 1918 г., должен был давать заключения по всем законопроектам, которые создавались в соответствующих наркоматах. Первым народным комиссаром юстиции декретом II Всероссийского съезда был </w:t>
      </w:r>
      <w:r>
        <w:rPr>
          <w:rFonts w:ascii="Verdana" w:hAnsi="Verdana"/>
          <w:color w:val="000000"/>
          <w:sz w:val="18"/>
          <w:szCs w:val="18"/>
        </w:rPr>
        <w:lastRenderedPageBreak/>
        <w:t>назначен Г.И. Оппоков-Ломов. Однако он занимал этот пост недолго, с 16 ноября 1917 года наркомом стал П.И. Стучка. 12 декабря 1917 года на должность народного комиссара юстиции постановлением ВЦИК был утвержден левый эсер И.З. Штейнберг. 19 декабря 1917 года за подписью народного комиссара юстиции было издано постановление «О плане работы Наркомата юстиции». Общее руководство коллегией возлагалось на коллегию, состоявшую из пяти человек под председательством народного комиссара юстиции. Первоначально в состав коллегии вошли: И.З. Штейнберг, В.А. Алгасов, М.Ю. Козловский, П.А. Красиков, П.И. Стучка, А.А. Шрейдер. В комиссариате было создано шесть подразделений: отдел личного состава и судопроизводства, отдел законодательных предположений, отдел кодификационный, отдел литературно-издательский, тюремное управление и административный отдел. Наиболее сложную структуру имел второй отдел, он состоял из 6 отделений. Первое отделение – по государственному праву возглавлялось профессором М.А. Рейснером. Второе отделение – по судопроизводству уголовному и гражданскому, во главе которого стояли И.З. Штейнберг и М.Ю. Козловский. Третье отделение по гражданскому праву находилось под руководством П.И. Стучки. Редактором четвертого отделения был Д.А. Черепанов, пятого отделения по специальному законодательству – П.А. Красиков. Шестое отделение было создано для редакции всех законопроектов всех народных комиссариатов перед поступлением их на рассмотрение и утверждение Совета Народных Комиссаров. Редактором отделения был А.А. Шрей-дер. Проекты подготавливались и разрабатывались в соответствующих отделениях отдела законодательных предположений, откуда они поступали на рассмотрение общего собрания редакторов всех отделений второго отдела. После утверждения законопроекта, представленного собранием редакторов, на коллегии НКЮ, проект поступал в шестое отделение для окончательной редакции и представления в СНК.165</w:t>
      </w:r>
    </w:p>
    <w:p w14:paraId="51D6EAA9" w14:textId="77777777" w:rsidR="00F67E7E" w:rsidRDefault="00F67E7E" w:rsidP="00F67E7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Законодательная деятельность Совета Народных Комиссаров в 1921-1922 годах</w:t>
      </w:r>
    </w:p>
    <w:p w14:paraId="3CF52558"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Из выше приведенных сведений видно, что проекты кодексов разрабатывались соответствующими наркоматами. Наиболее заметную роль среди наркоматов при создании проектов советских кодексов в 1921-1922 г. г. играл Наркомат юстиции РСФСР, без участия его представителей не обходилось создание ни одного кодекса. При изучении законопроектных работ наркоматов обращает на себя внимание скорость, с которой проекты разрабатывались. Сроки работ по подготовке проектов кодексов, исчислявшиеся месяцами, действительно впечатляют.</w:t>
      </w:r>
    </w:p>
    <w:p w14:paraId="23A6738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Еще одним этапом в разработке проектов кодексов можно считать обсуждение проектов кодексов общественностью. Так, разработанный НКЮ проект УК РСФСР обсуждался на IV Всероссийском съезде деятелей советской юстиции в январе 1922 года. Доклад по проекту был сделан Черлюнчакевичем, который затронул такие вопросы, как основания уголовной ответственности, проблема аналогии, условное осуждение, система наказаний, деление преступлений на две категории – на преступления, направленные против тех пережитков дореволюционного строя, сохранение которых вызывается переходным временем, и преступления, непосредственно направленные против порядка управления и общественных отношений, установленных Советской властью.493 Докладчик особо подчеркнул, что положения уголовного </w:t>
      </w:r>
      <w:r>
        <w:rPr>
          <w:rFonts w:ascii="Verdana" w:hAnsi="Verdana"/>
          <w:color w:val="000000"/>
          <w:sz w:val="18"/>
          <w:szCs w:val="18"/>
        </w:rPr>
        <w:lastRenderedPageBreak/>
        <w:t>закона не были заимствованы из каких-либо других кодексов, а являлись творчеством комиссии НКЮ.</w:t>
      </w:r>
    </w:p>
    <w:p w14:paraId="43AB556A"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важным этапом законодательного процесса при проведении кодификационных работ периода нэпа было обсуждение и утверждение кодексов в СНК РСФСР.</w:t>
      </w:r>
    </w:p>
    <w:p w14:paraId="1EF8AD0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феврале 1922 года проект УК РСФСР был внесен на рассмотрение Малого Совнаркома, где в проект были внесены поправки, среди которых – отказ от материального определения преступления в пользу формального и отказ от аналогии. Однако эти поправки были во ВЦИК отклонены.494</w:t>
      </w:r>
    </w:p>
    <w:p w14:paraId="4511F5FA"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Третья редакция КЗоТ 1922 г. была произведена комиссией СНК РСФСР. В проект внесены некоторые изменения, например, было введено правило, что работник, расторгающий договор, должен поставить об этом в известность работодателя за 7 дней.495 Составители проекта в объяснительной записке к кодексу указали, что проект КЗоТ не является исчерпывающим «уложением» и не охватывает всех деталей законодательства о труде. «Он так же, как и другие кодексы, изданные Советской властью, дает только общие принципи-493 См.: Материалы Народного комиссариата юстиции РСФСР. Вып. XVI-XVII. М., 1922. альные положения, в развитие и дополнение которых будут издаваться специальные постановления законодательных органов и органа регулирования – НКТ; наряду с Кодексом сохраняют свою силу и те уже существующие законоположения, которые не расходятся с принципами кодекса. Недопустимо лишь отступление от этих последних или отмена тех или иных положений, каковая может быть произведена только в том же порядке, в каком издан сам Кодекс».496</w:t>
      </w:r>
    </w:p>
    <w:p w14:paraId="5D163FE6"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Подготовленный комиссией НКЮ под руководством А.Г. Гойхбарга проект ГК также был направлен на рассмотрение Совнаркома. 26 сентября 1922 г. была образована комиссия СНК для рассмотрения проекта ГК РСФСР. 10 октября 1922 г. на заседании СНК было решено отложить окончательное утверждение Гражданского кодекса до следующей сессии ВЦИК.497 Однако 24 октября Совнарком решил не откладывать принятие Гражданского кодекса. История рассмотрения проекта ГК Совнаркомом подробно изложена в монографии Т.Е. Новицкой, поэтому нет необходимости это повторять. Пожалуй, можно только дополнить эти сведения незначительной деталью. Т.Е. Новицкая восстановила окончание постановления СНК от 24 октября 1922 г. по вопросу о ГК со слов Стучки, так как в протоколе, хранящемся в деле 2а описи 6 фонда Совнаркома в Государственном архиве РФ, этот отрывок текста отсутствует, зато в деле 19 описи 23 этого же фонда протокол от 24 октября 1922 г. сохранился полностью. В п.3 постановления дается следующая формулировка: «Обязать от имени сессии ВЦИКа все наркоматы, ВСНХ, ВЦСПС, Совнарсу-ды, ЭКОСО, университеты, юридические общества и биржевые комитеты представить названной комиссии не позднее 1 января 1924 г. свои замечания относительно утвержденного гражданского кодекса и свои соображения о тех изменениях, которые желательно в него внести».498 Согласно п. 4 в комиссию ВЦИК по рассмотрению Гражданского кодекса был включен А.М. Лежава.499</w:t>
      </w:r>
    </w:p>
    <w:p w14:paraId="399E50B8"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Заключительным и важнейшим этапом при принятии кодексов было утверждение их во ВЦИК. Этот этап распадается на следующие стадии: обсуждение проектов кодексов во ВЦИК; доработка проекта в комиссиях ВЦИК; утверждение кодексов во ВЦИК; окончательное редактирование их в Президиуме ВЦИК. Этот этап является непосредственным предметом настоящего исследования, поэтому его стоит рассмотреть более подробно. поряжении имеются материалы об обсуждении и принятии трех кодексов: КЗоТ, Земельного и Гражданского кодексов. Этот материал позволяет воссоздать в какой-то мере, как происходило утверждение кодексов во ВЦИК – высшем представительном органе Советской России.</w:t>
      </w:r>
    </w:p>
    <w:p w14:paraId="098B677B"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Проект КЗоТ, утвержденный СНК, обсуждался на заседании IV сессии ВЦИК IX созыва 23 октября 1922 г. Проект кодекса был представлен наркомом труда В.В. Шмидтом. Он обратил внимание присутствующих на следующие его важнейшие моменты. «В начале 1922 г., примерно в марте месяце мы уже имели ряд законов, которые фактически отменяли трудовую повинность и взамен ее вводили наем рабочих и служащих по добровольному с ними соглашению. Практика профсоюзов по заключению коллективных договоров показала нам, что это есть наилучший способ разрешения вопросов, связанных с условиями труда. СНК 18 июля были изданы декреты о примирительных камерах и третейских судах. При пересмотре закона о труде, мы в первую очередь пересмотрели ту главу, которая говорит о трудовой повинности. КЗоТ 1918 г. был максимумом и в отношении условий труда, и отношении заработной платы. Новый проект исходит из других положений. Должен быть установлен минимум государственных гарантий, ниже которых не могут опускаться ни условия труда, ни заработная плата».500 В законе закреплялось право предпринимателя расторгать трудовой договор в любое время. В статье 48 установлены основания расторжения договора по инициативе нанимателя: в случае непригодности работника, за непосещение предприятия в определенный срок, в случае ликвидации или частичного закрытия предприятия. В заключение своего выступления Шмидт высказал пожелание, что КЗоТ должен изменяться только ВЦИК, другие же органы, в том числе СНК, НКТ и законодательные органы федеративных республик, не могут вносить изменения в трудовой закон.</w:t>
      </w:r>
    </w:p>
    <w:p w14:paraId="440D9BD8" w14:textId="77777777" w:rsidR="00F67E7E" w:rsidRDefault="00F67E7E" w:rsidP="00F67E7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Разработка, обсуждение и принятие первой Конституции СССР</w:t>
      </w:r>
    </w:p>
    <w:p w14:paraId="59209638"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Крупнейшей работой, проведенной ЦИК СССР и его Президиумом, в начале своей деятельности были разработка проекта и принятие первой Конституции СССР.</w:t>
      </w:r>
    </w:p>
    <w:p w14:paraId="522FB9A2"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Президиум ЦИК 27 апреля 1923 г. образовал Расширенную комиссию в составе 25 человек. 8 июня 1923 г. состоялось первое заседание Расширенной комиссии по выработке Конституции, на котором обсуждался проект, рассмотренный в комиссии ЦК РКП(б). На этом заседании принимали активное участие в обсуждении: Калинин – председатель, Скрыпник, Сапронов, Раковский, Рудзутак, Фрунзе, Мдивани, Саид-Галиев, Мануильский, Тер-Габриелян, Сокольников, Червяков, Енукидзе, Нодель, Курский, Сталин, Полоз.</w:t>
      </w:r>
    </w:p>
    <w:p w14:paraId="0BF16D26"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Члены конституционной комиссии так и не смогли договориться, что именно – договор или проект Конституции СССР они будут обсуждать. Спор возник из-за того, что за период после I съезда Советов состоялся XII партийный съезд, на котором по докладу Сталина было принято решение о </w:t>
      </w:r>
      <w:r>
        <w:rPr>
          <w:rFonts w:ascii="Verdana" w:hAnsi="Verdana"/>
          <w:color w:val="000000"/>
          <w:sz w:val="18"/>
          <w:szCs w:val="18"/>
        </w:rPr>
        <w:lastRenderedPageBreak/>
        <w:t>создании второй палаты ЦИК СССР – Совета национальностей – для представительства национальностей. В результате основы федеративного государства, заложенные Союзным договором от 30 декабря 1922 г., были изменены. Причем эти изменения были внесены не съездом Советов – высшим представительным советским органом, а съездом партийным. Таким образом, спор между представителями Украинской ССР и ЦК велся не только по поводу того, нужна ли Союзу ССР конституция или для существования Союзного государства достаточно Договора, а о праве высшего партийного органа изменять важнейшие государственные решения, принятые съездом Советов. Возникшую проблему можно рассматривать как проблему полномочий съезда Советов как высшего органа власти в стране, поскольку в создавшейся ситуации произошла подмена высшего советского органа – съезда Советов СССР – высшим партийным органом.</w:t>
      </w:r>
    </w:p>
    <w:p w14:paraId="47F4F07E"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С 9 по 12 июня 1923 г. для разрешения разногласий было созвано Четвертое совещание ЦК РКП(б) с ответственными работниками национальных республик и областей. Как пишет А.Н. Ненароков, «Сталин увидел в позиции украинцев только желание преуменьшить опасность местного национализма. Раковского вместе со Скрыпником и другими членами ЦК КП (У) Сталин обвинил в том, что своими поправками к проекту союзной конституции они добиваются «определения характера Союза как чего-то среднего между конфедерацией и федерацией, с перевесом в сторону конфедерации». Он увидел этот перевес в предложениях заменить формулу о том, что республики «объединяются в одно союзное государство» на формулу «образуют Союз Советских Социалистических Республик», разделить законодательную власть Президиума ЦИК между Президиумами палат, перевести наркомат внешней торговли, наркомат иностранных дел из разряда общесоюзных наркоматов в союзно-республиканские. Сталин ссылался на единогласную поддержку собственных конституционных формулировок в Политбюро ЦК».761Таким образом, партийные лидеры, а именно Сталин, провели соответствующую работу с представителями национальностей, после чего работу по обсуждению проекта союзной конституции можно было продолжать. Данный пример наглядно свидетельствует о том, какую значительную роль в законотворчестве стала играть партия большевиков.</w:t>
      </w:r>
    </w:p>
    <w:p w14:paraId="1ABAF9A0"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13 июня 1923 г. заседания конституционной комиссии ЦИК СССР были продолжены. 14 июня были обсуждены бюджетные права Союза ССР и союзных республик. Интересы Союза ССР при обсуждении этого вопроса представлял нарком финансов Сокольников. Он говорил, что «мы (Наркомфин СССР – О.М.) исходили из принципа разграничения бюджетной компетенции таким образом, чтобы каждый из государственных органов автономных республик, союзных республик и всего Союза имел определенную бюджетную компетенцию. Вся система восходит на утверждение съезда или Союзного ЦИКа».762 Сокольников, отстаивая свою позицию, внес предложение убрать из текста слово «основы», так как при сохранении этого слова «бюджет союзных республик выпадает из бюджета Союза и незачем его тогда втискивать в бюджет Союза».763 Сапронов, видя, что представители союзных республик не готовы принять поправку, предложенную Сокольниковым, заявил, что он переносит этот пункт в ЦК. После заявления Сапронова Скрыпник и Фрунзе согласились поддержать поправку Сокольникова. Однако Раковский в резкой форме заявил, что «Сокольников добивается того, чтобы ни одна копейка в бюджете отдельных республик, взятых в целом, не могла быть получена без согласия т. Сокольникова. Не нужно доводить единство до того, что называется бюрократическим единством».764 В ответ на это Сокольников с возмущением </w:t>
      </w:r>
      <w:r>
        <w:rPr>
          <w:rFonts w:ascii="Verdana" w:hAnsi="Verdana"/>
          <w:color w:val="000000"/>
          <w:sz w:val="18"/>
          <w:szCs w:val="18"/>
        </w:rPr>
        <w:lastRenderedPageBreak/>
        <w:t>сказал, что в ответ на декларацию Раковского он тоже вынужден сделать следующую декларацию: «Нельзя ставить вопрос, что мы добиваемся централизма. Наш централизм исходит из того, что оборона страны, наркомат по военным делам, пути сообщения являются основной задачей, мы вынуждены на грошевый бюджет соблюдать интересы транспорта, армии, которые съедают больше половины нашего бюджета. Есть разница между нашей партийной практикой и тем, как мы должны построить бюджет. Мы проводим в отношении местного бюджета широкую децентрализацию. Если мы приняли постановление о том, что ЦИК Союза может вмешаться в расходы ЦИКов отдельных республик, то в ближайшие годы это неизбежно и даже необходимо. Тут возникает вопрос не конституционный, а вопрос порядка».765 После заявления Сокольникова было проведено голосование, и поправка Сокольникова была принята 6 голосами против 3.</w:t>
      </w:r>
    </w:p>
    <w:p w14:paraId="12073F87"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бурного обсуждения вопрос о бюджете был закреплен в статье 1 Конституции 1924 г. в следующей формулировке: «ведению Союза Советских Социалистических Республик в лице его верховных органов подлежат: л) утверждение единого государственного бюджета Союза Советских Социалистических республик, в состав которого входят бюджеты союзных республик; установление общесоюзных налогов и доходов, а также отчислений от них и надбавок к ним, поступающих на образование бюджетов союзных республик; разрешение дополнительных налогов и сборов на образование бюджетов союзных республик».</w:t>
      </w:r>
    </w:p>
    <w:p w14:paraId="3B1CCDB3"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Приведенное обсуждение бюджетных прав в конституционной комиссии ЦИК СССР показывает, что представители союзных республик в 1923 г. болезненно реагировали на ограничение их прав как членов Союза.</w:t>
      </w:r>
    </w:p>
    <w:p w14:paraId="5B0C1395"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На этом же заседании комиссией был рассмотрен вопрос о законодательной компетенции ЦИК Союза. Члены комиссии высказали свое мнение о проблеме разграничения декретов и постановлений. Например, Скрыпник, спрашивал: «Почему в отношении декретов имеется определенность, а в отношении постановлений и распоряжений имеется полная неопределенность или возможность простора. У нас не определено, что такое декрет, что такое постановление. И это надо устранить».766 Затем стали предлагаться варианты для определения законодательной компетенции ЦИК СССР. Например, Калинин предлагал формулировку, что ЦИК «издает декреты общесоюзного значения», а Скрыпник, что ЦИК СССР «издает руководящие постановления и другие текущие распоряжения».</w:t>
      </w:r>
    </w:p>
    <w:p w14:paraId="795826DF" w14:textId="77777777" w:rsidR="00F67E7E" w:rsidRDefault="00F67E7E" w:rsidP="00F67E7E">
      <w:pPr>
        <w:pStyle w:val="afffffffffffffffffffffffffff6"/>
        <w:shd w:val="clear" w:color="auto" w:fill="FFFFFF"/>
        <w:rPr>
          <w:rFonts w:ascii="Verdana" w:hAnsi="Verdana"/>
          <w:color w:val="000000"/>
          <w:sz w:val="18"/>
          <w:szCs w:val="18"/>
        </w:rPr>
      </w:pPr>
      <w:r>
        <w:rPr>
          <w:rFonts w:ascii="Verdana" w:hAnsi="Verdana"/>
          <w:color w:val="000000"/>
          <w:sz w:val="18"/>
          <w:szCs w:val="18"/>
        </w:rPr>
        <w:t>Курский считал, что необходимо сделать ссылку на компетенцию верховных органов, указанную в статье 1 Конституции. Он предложил следующую формулировку: «декреты, касающиеся общесоюзного законодательства, входящие в компетенцию общесоюзного законодательства».</w:t>
      </w:r>
    </w:p>
    <w:p w14:paraId="0D9A3F9C" w14:textId="77777777" w:rsidR="00F67E7E" w:rsidRPr="00F67E7E" w:rsidRDefault="00F67E7E" w:rsidP="00F67E7E"/>
    <w:sectPr w:rsidR="00F67E7E" w:rsidRPr="00F67E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26C17" w14:textId="77777777" w:rsidR="004E101D" w:rsidRDefault="004E101D">
      <w:pPr>
        <w:spacing w:after="0" w:line="240" w:lineRule="auto"/>
      </w:pPr>
      <w:r>
        <w:separator/>
      </w:r>
    </w:p>
  </w:endnote>
  <w:endnote w:type="continuationSeparator" w:id="0">
    <w:p w14:paraId="68E03D69" w14:textId="77777777" w:rsidR="004E101D" w:rsidRDefault="004E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97AA9" w14:textId="77777777" w:rsidR="004E101D" w:rsidRDefault="004E101D">
      <w:pPr>
        <w:spacing w:after="0" w:line="240" w:lineRule="auto"/>
      </w:pPr>
      <w:r>
        <w:separator/>
      </w:r>
    </w:p>
  </w:footnote>
  <w:footnote w:type="continuationSeparator" w:id="0">
    <w:p w14:paraId="1D1A911B" w14:textId="77777777" w:rsidR="004E101D" w:rsidRDefault="004E1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57E2A7C"/>
    <w:multiLevelType w:val="multilevel"/>
    <w:tmpl w:val="4334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DF5858"/>
    <w:multiLevelType w:val="multilevel"/>
    <w:tmpl w:val="0390E4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EA2B72"/>
    <w:multiLevelType w:val="multilevel"/>
    <w:tmpl w:val="BC94FB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633DC"/>
    <w:multiLevelType w:val="multilevel"/>
    <w:tmpl w:val="75D28B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25877B3"/>
    <w:multiLevelType w:val="multilevel"/>
    <w:tmpl w:val="AC828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C99185D"/>
    <w:multiLevelType w:val="multilevel"/>
    <w:tmpl w:val="9DA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390B39"/>
    <w:multiLevelType w:val="multilevel"/>
    <w:tmpl w:val="77742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CC34B89"/>
    <w:multiLevelType w:val="multilevel"/>
    <w:tmpl w:val="2854AA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4A33C1"/>
    <w:multiLevelType w:val="multilevel"/>
    <w:tmpl w:val="7B12E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8"/>
  </w:num>
  <w:num w:numId="8">
    <w:abstractNumId w:val="33"/>
  </w:num>
  <w:num w:numId="9">
    <w:abstractNumId w:val="30"/>
  </w:num>
  <w:num w:numId="10">
    <w:abstractNumId w:val="36"/>
  </w:num>
  <w:num w:numId="11">
    <w:abstractNumId w:val="39"/>
  </w:num>
  <w:num w:numId="12">
    <w:abstractNumId w:val="38"/>
  </w:num>
  <w:num w:numId="13">
    <w:abstractNumId w:val="29"/>
  </w:num>
  <w:num w:numId="14">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01D"/>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31681</TotalTime>
  <Pages>34</Pages>
  <Words>14626</Words>
  <Characters>83371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6109</cp:revision>
  <cp:lastPrinted>2009-02-06T05:36:00Z</cp:lastPrinted>
  <dcterms:created xsi:type="dcterms:W3CDTF">2016-09-19T15:12:00Z</dcterms:created>
  <dcterms:modified xsi:type="dcterms:W3CDTF">2017-02-20T12:48:00Z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