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4AA10" w14:textId="06997ADB" w:rsidR="00076D5E" w:rsidRPr="001170E6" w:rsidRDefault="001170E6" w:rsidP="001170E6">
      <w:r>
        <w:rPr>
          <w:rFonts w:ascii="Verdana" w:hAnsi="Verdana"/>
          <w:b/>
          <w:bCs/>
          <w:color w:val="000000"/>
          <w:shd w:val="clear" w:color="auto" w:fill="FFFFFF"/>
        </w:rPr>
        <w:t xml:space="preserve">Ерохин Андрей Леонидович. Интеллектуальные методы и средства визуализации нештатных ситуаций в сложных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05.13.23 / Харьковский национальный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 т радиоэлектроники. — Х., 2006. — 364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269-293.</w:t>
      </w:r>
    </w:p>
    <w:sectPr w:rsidR="00076D5E" w:rsidRPr="001170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F7EF7" w14:textId="77777777" w:rsidR="00407DC1" w:rsidRDefault="00407DC1">
      <w:pPr>
        <w:spacing w:after="0" w:line="240" w:lineRule="auto"/>
      </w:pPr>
      <w:r>
        <w:separator/>
      </w:r>
    </w:p>
  </w:endnote>
  <w:endnote w:type="continuationSeparator" w:id="0">
    <w:p w14:paraId="72AD9EFE" w14:textId="77777777" w:rsidR="00407DC1" w:rsidRDefault="0040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1C534" w14:textId="77777777" w:rsidR="00407DC1" w:rsidRDefault="00407DC1">
      <w:pPr>
        <w:spacing w:after="0" w:line="240" w:lineRule="auto"/>
      </w:pPr>
      <w:r>
        <w:separator/>
      </w:r>
    </w:p>
  </w:footnote>
  <w:footnote w:type="continuationSeparator" w:id="0">
    <w:p w14:paraId="60B7823F" w14:textId="77777777" w:rsidR="00407DC1" w:rsidRDefault="0040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07D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3A6"/>
    <w:multiLevelType w:val="multilevel"/>
    <w:tmpl w:val="DEFAA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D5B8C"/>
    <w:multiLevelType w:val="multilevel"/>
    <w:tmpl w:val="8C4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756D8"/>
    <w:multiLevelType w:val="multilevel"/>
    <w:tmpl w:val="AFD2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B6603"/>
    <w:multiLevelType w:val="multilevel"/>
    <w:tmpl w:val="7642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E7B82"/>
    <w:multiLevelType w:val="multilevel"/>
    <w:tmpl w:val="E2962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52BEA"/>
    <w:multiLevelType w:val="multilevel"/>
    <w:tmpl w:val="B8A6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B4C92"/>
    <w:multiLevelType w:val="multilevel"/>
    <w:tmpl w:val="6234F1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F52823"/>
    <w:multiLevelType w:val="multilevel"/>
    <w:tmpl w:val="1540B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F10349"/>
    <w:multiLevelType w:val="multilevel"/>
    <w:tmpl w:val="4D7C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8954DE"/>
    <w:multiLevelType w:val="multilevel"/>
    <w:tmpl w:val="FD10F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364DAD"/>
    <w:multiLevelType w:val="multilevel"/>
    <w:tmpl w:val="7B700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3A73F2"/>
    <w:multiLevelType w:val="multilevel"/>
    <w:tmpl w:val="B7B8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5A1849"/>
    <w:multiLevelType w:val="multilevel"/>
    <w:tmpl w:val="B1267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D20339"/>
    <w:multiLevelType w:val="multilevel"/>
    <w:tmpl w:val="A276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F04F75"/>
    <w:multiLevelType w:val="multilevel"/>
    <w:tmpl w:val="F83E1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414F3A"/>
    <w:multiLevelType w:val="multilevel"/>
    <w:tmpl w:val="427A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4"/>
  </w:num>
  <w:num w:numId="5">
    <w:abstractNumId w:val="16"/>
  </w:num>
  <w:num w:numId="6">
    <w:abstractNumId w:val="11"/>
  </w:num>
  <w:num w:numId="7">
    <w:abstractNumId w:val="10"/>
  </w:num>
  <w:num w:numId="8">
    <w:abstractNumId w:val="20"/>
  </w:num>
  <w:num w:numId="9">
    <w:abstractNumId w:val="8"/>
  </w:num>
  <w:num w:numId="10">
    <w:abstractNumId w:val="2"/>
  </w:num>
  <w:num w:numId="11">
    <w:abstractNumId w:val="0"/>
  </w:num>
  <w:num w:numId="12">
    <w:abstractNumId w:val="9"/>
  </w:num>
  <w:num w:numId="13">
    <w:abstractNumId w:val="1"/>
  </w:num>
  <w:num w:numId="14">
    <w:abstractNumId w:val="15"/>
  </w:num>
  <w:num w:numId="15">
    <w:abstractNumId w:val="5"/>
  </w:num>
  <w:num w:numId="16">
    <w:abstractNumId w:val="4"/>
  </w:num>
  <w:num w:numId="17">
    <w:abstractNumId w:val="21"/>
  </w:num>
  <w:num w:numId="18">
    <w:abstractNumId w:val="19"/>
  </w:num>
  <w:num w:numId="19">
    <w:abstractNumId w:val="3"/>
  </w:num>
  <w:num w:numId="20">
    <w:abstractNumId w:val="17"/>
  </w:num>
  <w:num w:numId="21">
    <w:abstractNumId w:val="18"/>
  </w:num>
  <w:num w:numId="2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DC1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91873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6484</cp:revision>
  <dcterms:created xsi:type="dcterms:W3CDTF">2024-06-20T08:51:00Z</dcterms:created>
  <dcterms:modified xsi:type="dcterms:W3CDTF">2024-12-10T18:15:00Z</dcterms:modified>
  <cp:category/>
</cp:coreProperties>
</file>