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4D7F91" w:rsidRDefault="004D7F91" w:rsidP="004D7F91">
      <w:r w:rsidRPr="00E27864">
        <w:rPr>
          <w:rFonts w:ascii="Times New Roman" w:hAnsi="Times New Roman" w:cs="Times New Roman"/>
          <w:b/>
          <w:sz w:val="24"/>
          <w:szCs w:val="24"/>
        </w:rPr>
        <w:t>Грицан Іванна Ігорівна</w:t>
      </w:r>
      <w:r w:rsidRPr="00E27864">
        <w:rPr>
          <w:rFonts w:ascii="Times New Roman" w:eastAsia="Times New Roman" w:hAnsi="Times New Roman" w:cs="Times New Roman"/>
          <w:b/>
          <w:sz w:val="24"/>
          <w:szCs w:val="24"/>
          <w:lang w:eastAsia="ru-RU"/>
        </w:rPr>
        <w:t xml:space="preserve">, </w:t>
      </w:r>
      <w:r w:rsidRPr="00E27864">
        <w:rPr>
          <w:rFonts w:ascii="Times New Roman" w:eastAsia="Times New Roman" w:hAnsi="Times New Roman" w:cs="Times New Roman"/>
          <w:sz w:val="24"/>
          <w:szCs w:val="24"/>
          <w:lang w:eastAsia="ru-RU"/>
        </w:rPr>
        <w:t>асистент кафедри фундаментальних дисциплін</w:t>
      </w:r>
      <w:r w:rsidRPr="00E27864">
        <w:rPr>
          <w:rFonts w:ascii="Times New Roman" w:eastAsia="Times New Roman" w:hAnsi="Times New Roman" w:cs="Times New Roman"/>
          <w:b/>
          <w:sz w:val="24"/>
          <w:szCs w:val="24"/>
          <w:lang w:eastAsia="ru-RU"/>
        </w:rPr>
        <w:t xml:space="preserve"> </w:t>
      </w:r>
      <w:r w:rsidRPr="00E27864">
        <w:rPr>
          <w:rFonts w:ascii="Times New Roman" w:hAnsi="Times New Roman" w:cs="Times New Roman"/>
          <w:bCs/>
          <w:sz w:val="24"/>
          <w:szCs w:val="24"/>
        </w:rPr>
        <w:t>Приватного закладу вищої освіти «Одеський міжнародний медичний університет»,</w:t>
      </w:r>
      <w:r w:rsidRPr="00E27864">
        <w:rPr>
          <w:rFonts w:ascii="Times New Roman" w:hAnsi="Times New Roman" w:cs="Times New Roman"/>
          <w:sz w:val="24"/>
          <w:szCs w:val="24"/>
        </w:rPr>
        <w:t xml:space="preserve"> здобувач Державного підприємства «Український науково-дослідний інститут медицини транспорту МОЗ України»</w:t>
      </w:r>
      <w:r w:rsidRPr="00E27864">
        <w:rPr>
          <w:rFonts w:ascii="Times New Roman" w:hAnsi="Times New Roman" w:cs="Times New Roman"/>
          <w:color w:val="000000" w:themeColor="text1"/>
          <w:sz w:val="24"/>
          <w:szCs w:val="24"/>
        </w:rPr>
        <w:t xml:space="preserve">. Назва дисертації: </w:t>
      </w:r>
      <w:r w:rsidRPr="00E27864">
        <w:rPr>
          <w:rFonts w:ascii="Times New Roman" w:hAnsi="Times New Roman" w:cs="Times New Roman"/>
          <w:sz w:val="24"/>
          <w:szCs w:val="24"/>
        </w:rPr>
        <w:t xml:space="preserve">«Порушення системи гемостазу та зміни антиоксидантного захисту як предиктори розвитку ускладнень мікроциркуляторного русла на тлі цукрового діабету (експериментальне дослідження)». </w:t>
      </w:r>
      <w:r w:rsidRPr="00E27864">
        <w:rPr>
          <w:rFonts w:ascii="Times New Roman" w:eastAsia="font296" w:hAnsi="Times New Roman" w:cs="Times New Roman"/>
          <w:sz w:val="24"/>
          <w:szCs w:val="24"/>
          <w:lang w:eastAsia="uk-UA"/>
        </w:rPr>
        <w:t xml:space="preserve">Шифр та назва спеціальності </w:t>
      </w:r>
      <w:r w:rsidRPr="00E27864">
        <w:rPr>
          <w:rFonts w:ascii="Times New Roman" w:eastAsia="Times-Roman" w:hAnsi="Times New Roman" w:cs="Times New Roman"/>
          <w:spacing w:val="-2"/>
          <w:sz w:val="24"/>
          <w:szCs w:val="24"/>
        </w:rPr>
        <w:t xml:space="preserve">– 14.03.04 </w:t>
      </w:r>
      <w:r w:rsidRPr="00E27864">
        <w:rPr>
          <w:rFonts w:ascii="Times New Roman" w:eastAsia="font296" w:hAnsi="Times New Roman" w:cs="Times New Roman"/>
          <w:sz w:val="24"/>
          <w:szCs w:val="24"/>
          <w:lang w:eastAsia="uk-UA"/>
        </w:rPr>
        <w:t>– п</w:t>
      </w:r>
      <w:r w:rsidRPr="00E27864">
        <w:rPr>
          <w:rFonts w:ascii="Times New Roman" w:eastAsia="Times-Roman" w:hAnsi="Times New Roman" w:cs="Times New Roman"/>
          <w:spacing w:val="-2"/>
          <w:sz w:val="24"/>
          <w:szCs w:val="24"/>
        </w:rPr>
        <w:t xml:space="preserve">атологічна фізіологія. </w:t>
      </w:r>
      <w:r w:rsidRPr="00E27864">
        <w:rPr>
          <w:rFonts w:ascii="Times New Roman" w:eastAsia="Times New Roman" w:hAnsi="Times New Roman" w:cs="Times New Roman"/>
          <w:sz w:val="24"/>
          <w:szCs w:val="24"/>
          <w:lang w:eastAsia="ru-RU"/>
        </w:rPr>
        <w:t>Спецрада Д 76.600.02 Буковинського державного медичного університету</w:t>
      </w:r>
    </w:p>
    <w:sectPr w:rsidR="00F239A4" w:rsidRPr="004D7F9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ont296">
    <w:altName w:val="Times New Roman"/>
    <w:charset w:val="CC"/>
    <w:family w:val="auto"/>
    <w:pitch w:val="variable"/>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4D7F91" w:rsidRPr="004D7F9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B1A6D-FFD6-4CB0-9D6C-F644D761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87</Words>
  <Characters>497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2021-12-02T13:12:00Z</dcterms:created>
  <dcterms:modified xsi:type="dcterms:W3CDTF">2021-12-03T11:01:00Z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