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b"/>
        <w:widowControl w:val="0"/>
        <w:shd w:val="clear" w:color="auto" w:fill="FFFFFF"/>
        <w:spacing w:before="240" w:after="60" w:line="360" w:lineRule="auto"/>
        <w:ind w:firstLine="709"/>
        <w:jc w:val="both"/>
      </w:pPr>
      <w:r>
        <w:rPr>
          <w:rStyle w:val="aa"/>
          <w:color w:val="0070C0"/>
        </w:rPr>
        <w:t> </w:t>
      </w:r>
      <w:r>
        <w:rPr>
          <w:rStyle w:val="aa"/>
          <w:color w:val="FF0000"/>
        </w:rPr>
        <w:t xml:space="preserve">Для заказа доставки данной работы воспользуйтесь поиском на сайте по ссылке:  </w:t>
      </w:r>
      <w:hyperlink r:id="rId7" w:history="1">
        <w:r>
          <w:rPr>
            <w:rStyle w:val="aa"/>
            <w:color w:val="0070C0"/>
          </w:rPr>
          <w:t>http://www.mydisser.com/search.html</w:t>
        </w:r>
      </w:hyperlink>
    </w:p>
    <w:p w:rsidR="009B4CA6" w:rsidRPr="001713DB" w:rsidRDefault="009B4CA6" w:rsidP="009B4CA6">
      <w:pPr>
        <w:pStyle w:val="af1"/>
        <w:spacing w:line="360" w:lineRule="auto"/>
        <w:ind w:right="98"/>
        <w:jc w:val="center"/>
        <w:outlineLvl w:val="0"/>
        <w:rPr>
          <w:rFonts w:ascii="Times New Roman" w:hAnsi="Times New Roman"/>
          <w:sz w:val="28"/>
          <w:szCs w:val="28"/>
        </w:rPr>
      </w:pPr>
      <w:r w:rsidRPr="001713DB">
        <w:rPr>
          <w:rFonts w:ascii="Times New Roman" w:hAnsi="Times New Roman"/>
          <w:sz w:val="28"/>
          <w:szCs w:val="28"/>
        </w:rPr>
        <w:t>МIНIСТЕРСТВО ОХОРОНИ ЗДОРОВ'Я УКРАЇНИ</w:t>
      </w:r>
    </w:p>
    <w:p w:rsidR="009B4CA6" w:rsidRPr="001713DB" w:rsidRDefault="009B4CA6" w:rsidP="009B4CA6">
      <w:pPr>
        <w:pStyle w:val="af1"/>
        <w:spacing w:line="360" w:lineRule="auto"/>
        <w:ind w:right="98"/>
        <w:jc w:val="center"/>
        <w:outlineLvl w:val="0"/>
        <w:rPr>
          <w:rFonts w:ascii="Times New Roman" w:hAnsi="Times New Roman"/>
          <w:sz w:val="28"/>
          <w:szCs w:val="28"/>
        </w:rPr>
      </w:pPr>
      <w:r w:rsidRPr="001713DB">
        <w:rPr>
          <w:rFonts w:ascii="Times New Roman" w:hAnsi="Times New Roman"/>
          <w:sz w:val="28"/>
          <w:szCs w:val="28"/>
        </w:rPr>
        <w:t>ВИЩИЙ ДЕРЖАВНИЙ НАВЧАЛЬНИЙ ЗАКЛАД УКРАЇНИ</w:t>
      </w:r>
    </w:p>
    <w:p w:rsidR="009B4CA6" w:rsidRPr="001713DB" w:rsidRDefault="009B4CA6" w:rsidP="009B4CA6">
      <w:pPr>
        <w:pStyle w:val="af1"/>
        <w:spacing w:line="360" w:lineRule="auto"/>
        <w:ind w:right="98"/>
        <w:jc w:val="center"/>
        <w:rPr>
          <w:rFonts w:ascii="Times New Roman" w:hAnsi="Times New Roman"/>
          <w:sz w:val="28"/>
          <w:szCs w:val="28"/>
        </w:rPr>
      </w:pPr>
      <w:r w:rsidRPr="001713DB">
        <w:rPr>
          <w:rFonts w:ascii="Times New Roman" w:hAnsi="Times New Roman"/>
          <w:sz w:val="28"/>
          <w:szCs w:val="28"/>
        </w:rPr>
        <w:t>«УКРАЇНСЬКА МЕДИЧНА СТОМАТОЛОГIЧНА АКАДЕМIЯ»</w:t>
      </w:r>
    </w:p>
    <w:p w:rsidR="009B4CA6" w:rsidRPr="001713DB" w:rsidRDefault="009B4CA6" w:rsidP="009B4CA6">
      <w:pPr>
        <w:pStyle w:val="af1"/>
        <w:spacing w:line="360" w:lineRule="auto"/>
        <w:ind w:right="98" w:firstLine="720"/>
        <w:jc w:val="both"/>
        <w:rPr>
          <w:rFonts w:ascii="Times New Roman" w:hAnsi="Times New Roman"/>
          <w:sz w:val="28"/>
          <w:szCs w:val="28"/>
        </w:rPr>
      </w:pPr>
    </w:p>
    <w:p w:rsidR="009B4CA6" w:rsidRPr="001713DB" w:rsidRDefault="009B4CA6" w:rsidP="009B4CA6">
      <w:pPr>
        <w:pStyle w:val="af1"/>
        <w:spacing w:line="360" w:lineRule="auto"/>
        <w:ind w:right="98" w:firstLine="720"/>
        <w:jc w:val="right"/>
        <w:rPr>
          <w:rFonts w:ascii="Times New Roman" w:hAnsi="Times New Roman"/>
          <w:sz w:val="28"/>
          <w:szCs w:val="28"/>
        </w:rPr>
      </w:pPr>
      <w:r w:rsidRPr="001713DB">
        <w:rPr>
          <w:rFonts w:ascii="Times New Roman" w:hAnsi="Times New Roman"/>
          <w:sz w:val="28"/>
          <w:szCs w:val="28"/>
        </w:rPr>
        <w:t>На правах рукопису</w:t>
      </w:r>
    </w:p>
    <w:p w:rsidR="009B4CA6" w:rsidRPr="001713DB" w:rsidRDefault="009B4CA6" w:rsidP="009B4CA6">
      <w:pPr>
        <w:pStyle w:val="af1"/>
        <w:spacing w:line="360" w:lineRule="auto"/>
        <w:ind w:right="98" w:firstLine="720"/>
        <w:jc w:val="both"/>
        <w:rPr>
          <w:rFonts w:ascii="Times New Roman" w:hAnsi="Times New Roman"/>
          <w:sz w:val="28"/>
          <w:szCs w:val="28"/>
        </w:rPr>
      </w:pPr>
    </w:p>
    <w:p w:rsidR="009B4CA6" w:rsidRPr="001713DB" w:rsidRDefault="009B4CA6" w:rsidP="009B4CA6">
      <w:pPr>
        <w:pStyle w:val="af1"/>
        <w:spacing w:line="360" w:lineRule="auto"/>
        <w:ind w:right="98" w:firstLine="720"/>
        <w:jc w:val="center"/>
        <w:rPr>
          <w:rFonts w:ascii="Times New Roman" w:hAnsi="Times New Roman"/>
          <w:b/>
          <w:sz w:val="28"/>
          <w:szCs w:val="28"/>
        </w:rPr>
      </w:pPr>
      <w:r w:rsidRPr="001713DB">
        <w:rPr>
          <w:rFonts w:ascii="Times New Roman" w:hAnsi="Times New Roman"/>
          <w:b/>
          <w:sz w:val="28"/>
          <w:szCs w:val="28"/>
        </w:rPr>
        <w:t>ДІГТЯР ІЛЛЯ ІВАНОВИЧ</w:t>
      </w:r>
    </w:p>
    <w:p w:rsidR="009B4CA6" w:rsidRPr="001713DB" w:rsidRDefault="009B4CA6" w:rsidP="009B4CA6">
      <w:pPr>
        <w:pStyle w:val="af1"/>
        <w:spacing w:line="360" w:lineRule="auto"/>
        <w:ind w:right="98" w:firstLine="720"/>
        <w:jc w:val="center"/>
        <w:rPr>
          <w:rFonts w:ascii="Times New Roman" w:hAnsi="Times New Roman"/>
          <w:b/>
          <w:sz w:val="28"/>
          <w:szCs w:val="28"/>
        </w:rPr>
      </w:pPr>
    </w:p>
    <w:p w:rsidR="009B4CA6" w:rsidRPr="001713DB" w:rsidRDefault="009B4CA6" w:rsidP="009B4CA6">
      <w:pPr>
        <w:spacing w:line="360" w:lineRule="auto"/>
        <w:jc w:val="right"/>
        <w:outlineLvl w:val="0"/>
        <w:rPr>
          <w:i/>
          <w:iCs/>
          <w:sz w:val="28"/>
          <w:szCs w:val="28"/>
        </w:rPr>
      </w:pPr>
      <w:r w:rsidRPr="001713DB">
        <w:rPr>
          <w:sz w:val="28"/>
          <w:szCs w:val="28"/>
          <w:lang w:val="uk-UA"/>
        </w:rPr>
        <w:t xml:space="preserve">УДК </w:t>
      </w:r>
      <w:r w:rsidRPr="001713DB">
        <w:rPr>
          <w:sz w:val="28"/>
          <w:szCs w:val="28"/>
        </w:rPr>
        <w:t>[616 – 002.1/. 31 – 089: 615] – 053.9</w:t>
      </w:r>
    </w:p>
    <w:p w:rsidR="009B4CA6" w:rsidRPr="001713DB" w:rsidRDefault="009B4CA6" w:rsidP="009B4CA6">
      <w:pPr>
        <w:pStyle w:val="af1"/>
        <w:spacing w:line="360" w:lineRule="auto"/>
        <w:ind w:right="98" w:firstLine="720"/>
        <w:jc w:val="center"/>
        <w:rPr>
          <w:rFonts w:ascii="Times New Roman" w:hAnsi="Times New Roman"/>
          <w:sz w:val="28"/>
          <w:szCs w:val="28"/>
        </w:rPr>
      </w:pPr>
    </w:p>
    <w:p w:rsidR="009B4CA6" w:rsidRPr="001713DB" w:rsidRDefault="009B4CA6" w:rsidP="009B4CA6">
      <w:pPr>
        <w:pStyle w:val="af1"/>
        <w:spacing w:line="360" w:lineRule="auto"/>
        <w:ind w:right="98" w:firstLine="720"/>
        <w:jc w:val="center"/>
        <w:rPr>
          <w:rFonts w:ascii="Times New Roman" w:hAnsi="Times New Roman"/>
          <w:sz w:val="28"/>
          <w:szCs w:val="28"/>
        </w:rPr>
      </w:pPr>
    </w:p>
    <w:p w:rsidR="009B4CA6" w:rsidRPr="001713DB" w:rsidRDefault="009B4CA6" w:rsidP="009B4CA6">
      <w:pPr>
        <w:pStyle w:val="af1"/>
        <w:spacing w:line="360" w:lineRule="auto"/>
        <w:ind w:right="98" w:firstLine="720"/>
        <w:jc w:val="center"/>
        <w:rPr>
          <w:rFonts w:ascii="Times New Roman" w:hAnsi="Times New Roman"/>
          <w:b/>
          <w:sz w:val="28"/>
          <w:szCs w:val="28"/>
        </w:rPr>
      </w:pPr>
      <w:bookmarkStart w:id="0" w:name="_GoBack"/>
      <w:r w:rsidRPr="001713DB">
        <w:rPr>
          <w:rFonts w:ascii="Times New Roman" w:hAnsi="Times New Roman"/>
          <w:b/>
          <w:sz w:val="28"/>
          <w:szCs w:val="28"/>
        </w:rPr>
        <w:t xml:space="preserve">КОМПЛЕКСНЕ ЛІКУВАННЯ </w:t>
      </w:r>
    </w:p>
    <w:p w:rsidR="009B4CA6" w:rsidRPr="001713DB" w:rsidRDefault="009B4CA6" w:rsidP="009B4CA6">
      <w:pPr>
        <w:pStyle w:val="af1"/>
        <w:spacing w:line="360" w:lineRule="auto"/>
        <w:ind w:right="98" w:firstLine="720"/>
        <w:jc w:val="center"/>
        <w:rPr>
          <w:rFonts w:ascii="Times New Roman" w:hAnsi="Times New Roman"/>
          <w:b/>
          <w:sz w:val="28"/>
          <w:szCs w:val="28"/>
        </w:rPr>
      </w:pPr>
      <w:r w:rsidRPr="001713DB">
        <w:rPr>
          <w:rFonts w:ascii="Times New Roman" w:hAnsi="Times New Roman"/>
          <w:b/>
          <w:sz w:val="28"/>
          <w:szCs w:val="28"/>
        </w:rPr>
        <w:t>ЗАПАЛЬНО-ГНІЙНИХ УРАЖЕНЬ М'ЯКИХ ТКАНИН У ХВОРИХ ПОХИЛОГО ТА СТАРЕЧОГО ВІКУ</w:t>
      </w:r>
    </w:p>
    <w:p w:rsidR="009B4CA6" w:rsidRPr="001713DB" w:rsidRDefault="009B4CA6" w:rsidP="009B4CA6">
      <w:pPr>
        <w:pStyle w:val="af1"/>
        <w:spacing w:line="360" w:lineRule="auto"/>
        <w:ind w:right="98" w:firstLine="720"/>
        <w:jc w:val="center"/>
        <w:rPr>
          <w:rFonts w:ascii="Times New Roman" w:hAnsi="Times New Roman"/>
          <w:sz w:val="28"/>
          <w:szCs w:val="28"/>
        </w:rPr>
      </w:pPr>
      <w:r w:rsidRPr="001713DB">
        <w:rPr>
          <w:rFonts w:ascii="Times New Roman" w:hAnsi="Times New Roman"/>
          <w:sz w:val="28"/>
          <w:szCs w:val="28"/>
        </w:rPr>
        <w:t>( клініко - експериментальне дослідження )</w:t>
      </w:r>
    </w:p>
    <w:bookmarkEnd w:id="0"/>
    <w:p w:rsidR="009B4CA6" w:rsidRPr="001713DB" w:rsidRDefault="009B4CA6" w:rsidP="009B4CA6">
      <w:pPr>
        <w:pStyle w:val="af1"/>
        <w:spacing w:line="360" w:lineRule="auto"/>
        <w:ind w:right="98" w:firstLine="720"/>
        <w:jc w:val="center"/>
        <w:rPr>
          <w:rFonts w:ascii="Times New Roman" w:hAnsi="Times New Roman"/>
          <w:sz w:val="28"/>
          <w:szCs w:val="28"/>
        </w:rPr>
      </w:pPr>
    </w:p>
    <w:p w:rsidR="009B4CA6" w:rsidRPr="001713DB" w:rsidRDefault="009B4CA6" w:rsidP="009B4CA6">
      <w:pPr>
        <w:pStyle w:val="af1"/>
        <w:spacing w:line="360" w:lineRule="auto"/>
        <w:ind w:right="98" w:firstLine="720"/>
        <w:jc w:val="center"/>
        <w:outlineLvl w:val="0"/>
        <w:rPr>
          <w:rFonts w:ascii="Times New Roman" w:hAnsi="Times New Roman"/>
          <w:sz w:val="28"/>
          <w:szCs w:val="28"/>
        </w:rPr>
      </w:pPr>
      <w:r w:rsidRPr="001713DB">
        <w:rPr>
          <w:rFonts w:ascii="Times New Roman" w:hAnsi="Times New Roman"/>
          <w:sz w:val="28"/>
          <w:szCs w:val="28"/>
        </w:rPr>
        <w:t>Спеціальність: 14.01.03 - хірургія</w:t>
      </w:r>
    </w:p>
    <w:p w:rsidR="009B4CA6" w:rsidRPr="001713DB" w:rsidRDefault="009B4CA6" w:rsidP="009B4CA6">
      <w:pPr>
        <w:pStyle w:val="af1"/>
        <w:spacing w:line="360" w:lineRule="auto"/>
        <w:ind w:right="98" w:firstLine="720"/>
        <w:jc w:val="center"/>
        <w:rPr>
          <w:rFonts w:ascii="Times New Roman" w:hAnsi="Times New Roman"/>
          <w:sz w:val="28"/>
          <w:szCs w:val="28"/>
        </w:rPr>
      </w:pPr>
    </w:p>
    <w:p w:rsidR="009B4CA6" w:rsidRPr="001713DB" w:rsidRDefault="009B4CA6" w:rsidP="009B4CA6">
      <w:pPr>
        <w:pStyle w:val="af1"/>
        <w:spacing w:line="360" w:lineRule="auto"/>
        <w:ind w:right="98" w:firstLine="720"/>
        <w:jc w:val="center"/>
        <w:rPr>
          <w:rFonts w:ascii="Times New Roman" w:hAnsi="Times New Roman"/>
          <w:sz w:val="28"/>
          <w:szCs w:val="28"/>
        </w:rPr>
      </w:pPr>
      <w:r w:rsidRPr="001713DB">
        <w:rPr>
          <w:rFonts w:ascii="Times New Roman" w:hAnsi="Times New Roman"/>
          <w:sz w:val="28"/>
          <w:szCs w:val="28"/>
        </w:rPr>
        <w:t>Д И С Е Р Т А Ц І Я</w:t>
      </w:r>
    </w:p>
    <w:p w:rsidR="009B4CA6" w:rsidRPr="001713DB" w:rsidRDefault="009B4CA6" w:rsidP="009B4CA6">
      <w:pPr>
        <w:pStyle w:val="af1"/>
        <w:spacing w:line="360" w:lineRule="auto"/>
        <w:ind w:right="98" w:firstLine="720"/>
        <w:jc w:val="center"/>
        <w:rPr>
          <w:rFonts w:ascii="Times New Roman" w:hAnsi="Times New Roman"/>
          <w:sz w:val="28"/>
          <w:szCs w:val="28"/>
        </w:rPr>
      </w:pPr>
      <w:r w:rsidRPr="001713DB">
        <w:rPr>
          <w:rFonts w:ascii="Times New Roman" w:hAnsi="Times New Roman"/>
          <w:sz w:val="28"/>
          <w:szCs w:val="28"/>
        </w:rPr>
        <w:t>На здобуття наукового ступеню кандидата медичних наук</w:t>
      </w:r>
    </w:p>
    <w:p w:rsidR="009B4CA6" w:rsidRPr="001713DB" w:rsidRDefault="009B4CA6" w:rsidP="009B4CA6">
      <w:pPr>
        <w:pStyle w:val="af1"/>
        <w:spacing w:line="360" w:lineRule="auto"/>
        <w:ind w:right="98" w:firstLine="720"/>
        <w:jc w:val="center"/>
        <w:rPr>
          <w:rFonts w:ascii="Times New Roman" w:hAnsi="Times New Roman"/>
          <w:sz w:val="28"/>
          <w:szCs w:val="28"/>
        </w:rPr>
      </w:pPr>
    </w:p>
    <w:p w:rsidR="009B4CA6" w:rsidRPr="001713DB" w:rsidRDefault="009B4CA6" w:rsidP="009B4CA6">
      <w:pPr>
        <w:pStyle w:val="af1"/>
        <w:spacing w:line="360" w:lineRule="auto"/>
        <w:ind w:right="98" w:firstLine="720"/>
        <w:jc w:val="center"/>
        <w:rPr>
          <w:rFonts w:ascii="Times New Roman" w:hAnsi="Times New Roman"/>
          <w:sz w:val="28"/>
          <w:szCs w:val="28"/>
        </w:rPr>
      </w:pPr>
    </w:p>
    <w:p w:rsidR="009B4CA6" w:rsidRPr="001713DB" w:rsidRDefault="009B4CA6" w:rsidP="009B4CA6">
      <w:pPr>
        <w:pStyle w:val="af1"/>
        <w:spacing w:line="360" w:lineRule="auto"/>
        <w:ind w:right="98"/>
        <w:rPr>
          <w:rFonts w:ascii="Times New Roman" w:hAnsi="Times New Roman"/>
          <w:sz w:val="28"/>
          <w:szCs w:val="28"/>
        </w:rPr>
      </w:pPr>
    </w:p>
    <w:p w:rsidR="009B4CA6" w:rsidRPr="001713DB" w:rsidRDefault="009B4CA6" w:rsidP="009B4CA6">
      <w:pPr>
        <w:pStyle w:val="af1"/>
        <w:spacing w:line="360" w:lineRule="auto"/>
        <w:ind w:left="4815" w:right="98" w:firstLine="567"/>
        <w:jc w:val="both"/>
        <w:rPr>
          <w:rFonts w:ascii="Times New Roman" w:hAnsi="Times New Roman"/>
          <w:sz w:val="28"/>
          <w:szCs w:val="28"/>
        </w:rPr>
      </w:pPr>
      <w:r w:rsidRPr="001713DB">
        <w:rPr>
          <w:rFonts w:ascii="Times New Roman" w:hAnsi="Times New Roman"/>
          <w:sz w:val="28"/>
          <w:szCs w:val="28"/>
        </w:rPr>
        <w:t xml:space="preserve">Науковий керівник:                       </w:t>
      </w:r>
    </w:p>
    <w:p w:rsidR="009B4CA6" w:rsidRPr="001713DB" w:rsidRDefault="009B4CA6" w:rsidP="009B4CA6">
      <w:pPr>
        <w:pStyle w:val="af1"/>
        <w:spacing w:line="360" w:lineRule="auto"/>
        <w:ind w:left="4815" w:right="98" w:firstLine="567"/>
        <w:jc w:val="both"/>
        <w:rPr>
          <w:rFonts w:ascii="Times New Roman" w:hAnsi="Times New Roman"/>
          <w:sz w:val="28"/>
          <w:szCs w:val="28"/>
        </w:rPr>
      </w:pPr>
      <w:r w:rsidRPr="001713DB">
        <w:rPr>
          <w:rFonts w:ascii="Times New Roman" w:hAnsi="Times New Roman"/>
          <w:sz w:val="28"/>
          <w:szCs w:val="28"/>
        </w:rPr>
        <w:t>Лігоненко Олексій Вікторович</w:t>
      </w:r>
    </w:p>
    <w:p w:rsidR="009B4CA6" w:rsidRPr="001713DB" w:rsidRDefault="009B4CA6" w:rsidP="009B4CA6">
      <w:pPr>
        <w:pStyle w:val="af1"/>
        <w:spacing w:line="360" w:lineRule="auto"/>
        <w:ind w:left="4389" w:right="98"/>
        <w:jc w:val="both"/>
        <w:rPr>
          <w:rFonts w:ascii="Times New Roman" w:hAnsi="Times New Roman"/>
          <w:sz w:val="28"/>
          <w:szCs w:val="28"/>
        </w:rPr>
      </w:pPr>
      <w:r w:rsidRPr="001713DB">
        <w:rPr>
          <w:rFonts w:ascii="Times New Roman" w:hAnsi="Times New Roman"/>
          <w:sz w:val="28"/>
          <w:szCs w:val="28"/>
        </w:rPr>
        <w:t xml:space="preserve">              доктор медичних наук, професор</w:t>
      </w:r>
    </w:p>
    <w:p w:rsidR="009B4CA6" w:rsidRPr="001713DB" w:rsidRDefault="009B4CA6" w:rsidP="009B4CA6">
      <w:pPr>
        <w:spacing w:line="360" w:lineRule="auto"/>
        <w:ind w:right="98"/>
        <w:rPr>
          <w:sz w:val="28"/>
          <w:szCs w:val="28"/>
        </w:rPr>
      </w:pPr>
    </w:p>
    <w:p w:rsidR="009B4CA6" w:rsidRPr="001713DB" w:rsidRDefault="009B4CA6" w:rsidP="009B4CA6">
      <w:pPr>
        <w:spacing w:line="360" w:lineRule="auto"/>
        <w:ind w:right="98"/>
        <w:rPr>
          <w:sz w:val="28"/>
          <w:szCs w:val="28"/>
          <w:lang w:val="uk-UA"/>
        </w:rPr>
      </w:pPr>
    </w:p>
    <w:p w:rsidR="009B4CA6" w:rsidRPr="001713DB" w:rsidRDefault="009B4CA6" w:rsidP="009B4CA6">
      <w:pPr>
        <w:spacing w:line="360" w:lineRule="auto"/>
        <w:ind w:right="98"/>
        <w:rPr>
          <w:sz w:val="28"/>
          <w:szCs w:val="28"/>
          <w:lang w:val="uk-UA"/>
        </w:rPr>
      </w:pPr>
    </w:p>
    <w:p w:rsidR="009B4CA6" w:rsidRPr="001713DB" w:rsidRDefault="009B4CA6" w:rsidP="009B4CA6">
      <w:pPr>
        <w:spacing w:line="360" w:lineRule="auto"/>
        <w:ind w:right="98"/>
        <w:jc w:val="center"/>
        <w:rPr>
          <w:sz w:val="28"/>
          <w:szCs w:val="28"/>
          <w:lang w:val="uk-UA"/>
        </w:rPr>
      </w:pPr>
      <w:r w:rsidRPr="001713DB">
        <w:rPr>
          <w:sz w:val="28"/>
          <w:szCs w:val="28"/>
        </w:rPr>
        <w:t>Полтава - 2009</w:t>
      </w:r>
    </w:p>
    <w:p w:rsidR="009B4CA6" w:rsidRPr="001713DB" w:rsidRDefault="009B4CA6" w:rsidP="009B4CA6">
      <w:pPr>
        <w:jc w:val="center"/>
        <w:rPr>
          <w:b/>
          <w:bCs/>
          <w:sz w:val="28"/>
          <w:szCs w:val="28"/>
        </w:rPr>
      </w:pPr>
      <w:r w:rsidRPr="001713DB">
        <w:rPr>
          <w:b/>
          <w:bCs/>
          <w:sz w:val="28"/>
          <w:szCs w:val="28"/>
        </w:rPr>
        <w:t>ЗМІСТ</w:t>
      </w:r>
    </w:p>
    <w:p w:rsidR="009B4CA6" w:rsidRPr="001713DB" w:rsidRDefault="009B4CA6" w:rsidP="009B4CA6">
      <w:pPr>
        <w:rPr>
          <w:sz w:val="28"/>
          <w:szCs w:val="28"/>
        </w:rPr>
      </w:pPr>
    </w:p>
    <w:p w:rsidR="009B4CA6" w:rsidRPr="001713DB" w:rsidRDefault="009B4CA6" w:rsidP="009B4CA6">
      <w:pPr>
        <w:rPr>
          <w:sz w:val="28"/>
          <w:szCs w:val="28"/>
        </w:rPr>
      </w:pPr>
    </w:p>
    <w:p w:rsidR="009B4CA6" w:rsidRPr="001713DB" w:rsidRDefault="009B4CA6" w:rsidP="009B4CA6">
      <w:pPr>
        <w:rPr>
          <w:sz w:val="28"/>
          <w:szCs w:val="28"/>
        </w:rPr>
      </w:pPr>
    </w:p>
    <w:tbl>
      <w:tblPr>
        <w:tblW w:w="9908" w:type="dxa"/>
        <w:tblLook w:val="0000" w:firstRow="0" w:lastRow="0" w:firstColumn="0" w:lastColumn="0" w:noHBand="0" w:noVBand="0"/>
      </w:tblPr>
      <w:tblGrid>
        <w:gridCol w:w="8808"/>
        <w:gridCol w:w="1100"/>
      </w:tblGrid>
      <w:tr w:rsidR="009B4CA6" w:rsidRPr="001713DB" w:rsidTr="00F019BB">
        <w:tc>
          <w:tcPr>
            <w:tcW w:w="8808" w:type="dxa"/>
          </w:tcPr>
          <w:p w:rsidR="009B4CA6" w:rsidRPr="001713DB" w:rsidRDefault="009B4CA6" w:rsidP="00F019BB">
            <w:pPr>
              <w:spacing w:line="360" w:lineRule="auto"/>
              <w:rPr>
                <w:sz w:val="28"/>
                <w:szCs w:val="28"/>
              </w:rPr>
            </w:pPr>
            <w:r w:rsidRPr="001713DB">
              <w:rPr>
                <w:sz w:val="28"/>
                <w:szCs w:val="28"/>
              </w:rPr>
              <w:t>ПЕРЕЛІК УМОВНИХ СКОРОЧЕНЬ …………………………………......</w:t>
            </w:r>
          </w:p>
        </w:tc>
        <w:tc>
          <w:tcPr>
            <w:tcW w:w="1100" w:type="dxa"/>
            <w:vAlign w:val="center"/>
          </w:tcPr>
          <w:p w:rsidR="009B4CA6" w:rsidRPr="001713DB" w:rsidRDefault="009B4CA6" w:rsidP="00F019BB">
            <w:pPr>
              <w:spacing w:line="360" w:lineRule="auto"/>
              <w:jc w:val="center"/>
              <w:rPr>
                <w:sz w:val="28"/>
                <w:szCs w:val="28"/>
              </w:rPr>
            </w:pPr>
            <w:r w:rsidRPr="001713DB">
              <w:rPr>
                <w:sz w:val="28"/>
                <w:szCs w:val="28"/>
              </w:rPr>
              <w:t>4</w:t>
            </w:r>
          </w:p>
        </w:tc>
      </w:tr>
      <w:tr w:rsidR="009B4CA6" w:rsidRPr="001713DB" w:rsidTr="00F019BB">
        <w:tc>
          <w:tcPr>
            <w:tcW w:w="8808" w:type="dxa"/>
          </w:tcPr>
          <w:p w:rsidR="009B4CA6" w:rsidRPr="001713DB" w:rsidRDefault="009B4CA6" w:rsidP="00F019BB">
            <w:pPr>
              <w:spacing w:line="360" w:lineRule="auto"/>
              <w:rPr>
                <w:sz w:val="28"/>
                <w:szCs w:val="28"/>
              </w:rPr>
            </w:pPr>
            <w:r w:rsidRPr="001713DB">
              <w:rPr>
                <w:sz w:val="28"/>
                <w:szCs w:val="28"/>
              </w:rPr>
              <w:t>ВСТУП ………………………………………………………………………</w:t>
            </w:r>
          </w:p>
        </w:tc>
        <w:tc>
          <w:tcPr>
            <w:tcW w:w="1100" w:type="dxa"/>
            <w:vAlign w:val="center"/>
          </w:tcPr>
          <w:p w:rsidR="009B4CA6" w:rsidRPr="001713DB" w:rsidRDefault="009B4CA6" w:rsidP="00F019BB">
            <w:pPr>
              <w:spacing w:line="360" w:lineRule="auto"/>
              <w:jc w:val="center"/>
              <w:rPr>
                <w:sz w:val="28"/>
                <w:szCs w:val="28"/>
              </w:rPr>
            </w:pPr>
            <w:r w:rsidRPr="001713DB">
              <w:rPr>
                <w:sz w:val="28"/>
                <w:szCs w:val="28"/>
              </w:rPr>
              <w:t>5</w:t>
            </w:r>
          </w:p>
        </w:tc>
      </w:tr>
      <w:tr w:rsidR="009B4CA6" w:rsidRPr="001713DB" w:rsidTr="00F019BB">
        <w:tc>
          <w:tcPr>
            <w:tcW w:w="8808" w:type="dxa"/>
          </w:tcPr>
          <w:p w:rsidR="009B4CA6" w:rsidRPr="001713DB" w:rsidRDefault="009B4CA6" w:rsidP="00F019BB">
            <w:pPr>
              <w:spacing w:line="360" w:lineRule="auto"/>
              <w:rPr>
                <w:sz w:val="28"/>
                <w:szCs w:val="28"/>
              </w:rPr>
            </w:pPr>
            <w:r w:rsidRPr="001713DB">
              <w:rPr>
                <w:sz w:val="28"/>
                <w:szCs w:val="28"/>
              </w:rPr>
              <w:t>РОЗДІЛ 1 СУЧАСНІ УЯВЛЕННЯ ПРО  ЗАПАЛЬНО – ГНІЙНІ УРАЖЕННЯ  М'ЯКИХ ТКАНИН (ОГЛЯД  ЛІТЕРАТУРИ) ……………</w:t>
            </w:r>
          </w:p>
        </w:tc>
        <w:tc>
          <w:tcPr>
            <w:tcW w:w="1100" w:type="dxa"/>
            <w:vAlign w:val="center"/>
          </w:tcPr>
          <w:p w:rsidR="009B4CA6" w:rsidRPr="001713DB" w:rsidRDefault="009B4CA6" w:rsidP="00F019BB">
            <w:pPr>
              <w:spacing w:line="360" w:lineRule="auto"/>
              <w:jc w:val="center"/>
              <w:rPr>
                <w:sz w:val="28"/>
                <w:szCs w:val="28"/>
              </w:rPr>
            </w:pPr>
            <w:r w:rsidRPr="001713DB">
              <w:rPr>
                <w:sz w:val="28"/>
                <w:szCs w:val="28"/>
              </w:rPr>
              <w:t>11</w:t>
            </w:r>
          </w:p>
        </w:tc>
      </w:tr>
      <w:tr w:rsidR="009B4CA6" w:rsidRPr="001713DB" w:rsidTr="00F019BB">
        <w:tc>
          <w:tcPr>
            <w:tcW w:w="8808" w:type="dxa"/>
          </w:tcPr>
          <w:p w:rsidR="009B4CA6" w:rsidRPr="001713DB" w:rsidRDefault="009B4CA6" w:rsidP="00F019BB">
            <w:pPr>
              <w:spacing w:line="360" w:lineRule="auto"/>
              <w:ind w:right="251"/>
              <w:outlineLvl w:val="0"/>
              <w:rPr>
                <w:sz w:val="28"/>
                <w:szCs w:val="28"/>
              </w:rPr>
            </w:pPr>
            <w:r w:rsidRPr="001713DB">
              <w:rPr>
                <w:sz w:val="28"/>
                <w:szCs w:val="28"/>
              </w:rPr>
              <w:t xml:space="preserve">1.1. Стан проблеми гнійної хірургічної інфекції …………… </w:t>
            </w:r>
          </w:p>
        </w:tc>
        <w:tc>
          <w:tcPr>
            <w:tcW w:w="1100" w:type="dxa"/>
            <w:vAlign w:val="center"/>
          </w:tcPr>
          <w:p w:rsidR="009B4CA6" w:rsidRPr="001713DB" w:rsidRDefault="009B4CA6" w:rsidP="00F019BB">
            <w:pPr>
              <w:spacing w:line="360" w:lineRule="auto"/>
              <w:jc w:val="center"/>
              <w:rPr>
                <w:sz w:val="28"/>
                <w:szCs w:val="28"/>
              </w:rPr>
            </w:pPr>
            <w:r w:rsidRPr="001713DB">
              <w:rPr>
                <w:sz w:val="28"/>
                <w:szCs w:val="28"/>
              </w:rPr>
              <w:t>11</w:t>
            </w:r>
          </w:p>
        </w:tc>
      </w:tr>
      <w:tr w:rsidR="009B4CA6" w:rsidRPr="001713DB" w:rsidTr="00F019BB">
        <w:tc>
          <w:tcPr>
            <w:tcW w:w="8808" w:type="dxa"/>
          </w:tcPr>
          <w:p w:rsidR="009B4CA6" w:rsidRPr="001713DB" w:rsidRDefault="009B4CA6" w:rsidP="00F019BB">
            <w:pPr>
              <w:spacing w:line="360" w:lineRule="auto"/>
              <w:outlineLvl w:val="0"/>
              <w:rPr>
                <w:sz w:val="28"/>
                <w:szCs w:val="28"/>
              </w:rPr>
            </w:pPr>
            <w:r w:rsidRPr="001713DB">
              <w:rPr>
                <w:sz w:val="28"/>
                <w:szCs w:val="28"/>
              </w:rPr>
              <w:t>1.2. Вплив статевих гормонів на перебіг ранового процесу ……………..</w:t>
            </w:r>
          </w:p>
        </w:tc>
        <w:tc>
          <w:tcPr>
            <w:tcW w:w="1100" w:type="dxa"/>
            <w:vAlign w:val="center"/>
          </w:tcPr>
          <w:p w:rsidR="009B4CA6" w:rsidRPr="001713DB" w:rsidRDefault="009B4CA6" w:rsidP="00F019BB">
            <w:pPr>
              <w:spacing w:line="360" w:lineRule="auto"/>
              <w:jc w:val="center"/>
              <w:rPr>
                <w:sz w:val="28"/>
                <w:szCs w:val="28"/>
              </w:rPr>
            </w:pPr>
            <w:r w:rsidRPr="001713DB">
              <w:rPr>
                <w:sz w:val="28"/>
                <w:szCs w:val="28"/>
              </w:rPr>
              <w:t>20</w:t>
            </w:r>
          </w:p>
        </w:tc>
      </w:tr>
      <w:tr w:rsidR="009B4CA6" w:rsidRPr="001713DB" w:rsidTr="00F019BB">
        <w:tc>
          <w:tcPr>
            <w:tcW w:w="8808" w:type="dxa"/>
          </w:tcPr>
          <w:p w:rsidR="009B4CA6" w:rsidRPr="001713DB" w:rsidRDefault="009B4CA6" w:rsidP="00F019BB">
            <w:pPr>
              <w:spacing w:line="360" w:lineRule="auto"/>
              <w:outlineLvl w:val="0"/>
              <w:rPr>
                <w:sz w:val="28"/>
                <w:szCs w:val="28"/>
              </w:rPr>
            </w:pPr>
            <w:r w:rsidRPr="001713DB">
              <w:rPr>
                <w:sz w:val="28"/>
                <w:szCs w:val="28"/>
              </w:rPr>
              <w:t>1.3. Вплив ліпосом на перебіг ранового процесу ………………………...</w:t>
            </w:r>
          </w:p>
        </w:tc>
        <w:tc>
          <w:tcPr>
            <w:tcW w:w="1100" w:type="dxa"/>
            <w:vAlign w:val="center"/>
          </w:tcPr>
          <w:p w:rsidR="009B4CA6" w:rsidRPr="001713DB" w:rsidRDefault="009B4CA6" w:rsidP="00F019BB">
            <w:pPr>
              <w:spacing w:line="360" w:lineRule="auto"/>
              <w:jc w:val="center"/>
              <w:rPr>
                <w:sz w:val="28"/>
                <w:szCs w:val="28"/>
              </w:rPr>
            </w:pPr>
            <w:r w:rsidRPr="001713DB">
              <w:rPr>
                <w:sz w:val="28"/>
                <w:szCs w:val="28"/>
              </w:rPr>
              <w:t>24</w:t>
            </w:r>
          </w:p>
        </w:tc>
      </w:tr>
      <w:tr w:rsidR="009B4CA6" w:rsidRPr="001713DB" w:rsidTr="00F019BB">
        <w:tc>
          <w:tcPr>
            <w:tcW w:w="8808" w:type="dxa"/>
          </w:tcPr>
          <w:p w:rsidR="009B4CA6" w:rsidRPr="001713DB" w:rsidRDefault="009B4CA6" w:rsidP="00F019BB">
            <w:pPr>
              <w:spacing w:line="360" w:lineRule="auto"/>
              <w:outlineLvl w:val="0"/>
              <w:rPr>
                <w:sz w:val="28"/>
                <w:szCs w:val="28"/>
              </w:rPr>
            </w:pPr>
            <w:r w:rsidRPr="001713DB">
              <w:rPr>
                <w:sz w:val="28"/>
                <w:szCs w:val="28"/>
              </w:rPr>
              <w:t>1.4. Особливості загоєння ран у осіб похилого віку …………………......</w:t>
            </w:r>
          </w:p>
        </w:tc>
        <w:tc>
          <w:tcPr>
            <w:tcW w:w="1100" w:type="dxa"/>
            <w:vAlign w:val="center"/>
          </w:tcPr>
          <w:p w:rsidR="009B4CA6" w:rsidRPr="001713DB" w:rsidRDefault="009B4CA6" w:rsidP="00F019BB">
            <w:pPr>
              <w:spacing w:line="360" w:lineRule="auto"/>
              <w:jc w:val="center"/>
              <w:rPr>
                <w:sz w:val="28"/>
                <w:szCs w:val="28"/>
              </w:rPr>
            </w:pPr>
            <w:r w:rsidRPr="001713DB">
              <w:rPr>
                <w:sz w:val="28"/>
                <w:szCs w:val="28"/>
              </w:rPr>
              <w:t>27</w:t>
            </w:r>
          </w:p>
        </w:tc>
      </w:tr>
      <w:tr w:rsidR="009B4CA6" w:rsidRPr="001713DB" w:rsidTr="00F019BB">
        <w:tc>
          <w:tcPr>
            <w:tcW w:w="8808" w:type="dxa"/>
          </w:tcPr>
          <w:p w:rsidR="009B4CA6" w:rsidRPr="001713DB" w:rsidRDefault="009B4CA6" w:rsidP="00F019BB">
            <w:pPr>
              <w:spacing w:line="360" w:lineRule="auto"/>
              <w:ind w:right="-981"/>
              <w:rPr>
                <w:sz w:val="28"/>
                <w:szCs w:val="28"/>
              </w:rPr>
            </w:pPr>
            <w:r w:rsidRPr="001713DB">
              <w:rPr>
                <w:sz w:val="28"/>
                <w:szCs w:val="28"/>
              </w:rPr>
              <w:t>1.5. Сучасні принципи лікування гнійної хірургічної інфекції …………</w:t>
            </w:r>
          </w:p>
        </w:tc>
        <w:tc>
          <w:tcPr>
            <w:tcW w:w="1100" w:type="dxa"/>
            <w:vAlign w:val="center"/>
          </w:tcPr>
          <w:p w:rsidR="009B4CA6" w:rsidRPr="001713DB" w:rsidRDefault="009B4CA6" w:rsidP="00F019BB">
            <w:pPr>
              <w:spacing w:line="360" w:lineRule="auto"/>
              <w:jc w:val="center"/>
              <w:rPr>
                <w:sz w:val="28"/>
                <w:szCs w:val="28"/>
              </w:rPr>
            </w:pPr>
            <w:r w:rsidRPr="001713DB">
              <w:rPr>
                <w:sz w:val="28"/>
                <w:szCs w:val="28"/>
              </w:rPr>
              <w:t>28</w:t>
            </w:r>
          </w:p>
        </w:tc>
      </w:tr>
      <w:tr w:rsidR="009B4CA6" w:rsidRPr="001713DB" w:rsidTr="00F019BB">
        <w:tc>
          <w:tcPr>
            <w:tcW w:w="8808" w:type="dxa"/>
          </w:tcPr>
          <w:p w:rsidR="009B4CA6" w:rsidRPr="001713DB" w:rsidRDefault="009B4CA6" w:rsidP="00F019BB">
            <w:pPr>
              <w:spacing w:line="360" w:lineRule="auto"/>
              <w:ind w:right="-981"/>
              <w:rPr>
                <w:sz w:val="28"/>
                <w:szCs w:val="28"/>
              </w:rPr>
            </w:pPr>
            <w:r w:rsidRPr="001713DB">
              <w:rPr>
                <w:sz w:val="28"/>
                <w:szCs w:val="28"/>
              </w:rPr>
              <w:t>1.6. Прогнозування перебігу ранозагоєння ……………………………….</w:t>
            </w:r>
          </w:p>
        </w:tc>
        <w:tc>
          <w:tcPr>
            <w:tcW w:w="1100" w:type="dxa"/>
            <w:vAlign w:val="center"/>
          </w:tcPr>
          <w:p w:rsidR="009B4CA6" w:rsidRPr="001713DB" w:rsidRDefault="009B4CA6" w:rsidP="00F019BB">
            <w:pPr>
              <w:spacing w:line="360" w:lineRule="auto"/>
              <w:jc w:val="center"/>
              <w:rPr>
                <w:sz w:val="28"/>
                <w:szCs w:val="28"/>
              </w:rPr>
            </w:pPr>
            <w:r w:rsidRPr="001713DB">
              <w:rPr>
                <w:sz w:val="28"/>
                <w:szCs w:val="28"/>
              </w:rPr>
              <w:t>30</w:t>
            </w:r>
          </w:p>
        </w:tc>
      </w:tr>
      <w:tr w:rsidR="009B4CA6" w:rsidRPr="001713DB" w:rsidTr="00F019BB">
        <w:tc>
          <w:tcPr>
            <w:tcW w:w="8808" w:type="dxa"/>
          </w:tcPr>
          <w:p w:rsidR="009B4CA6" w:rsidRPr="001713DB" w:rsidRDefault="009B4CA6" w:rsidP="00F019BB">
            <w:pPr>
              <w:spacing w:line="360" w:lineRule="auto"/>
              <w:ind w:right="-981"/>
              <w:rPr>
                <w:sz w:val="28"/>
                <w:szCs w:val="28"/>
              </w:rPr>
            </w:pPr>
            <w:r w:rsidRPr="001713DB">
              <w:rPr>
                <w:sz w:val="28"/>
                <w:szCs w:val="28"/>
              </w:rPr>
              <w:t>РОЗДІЛ 2  МАТЕРІАЛИ ТА МЕТОДИ ВЛАСНИХ ДОСЛІДЖЕНЬ …..</w:t>
            </w:r>
          </w:p>
        </w:tc>
        <w:tc>
          <w:tcPr>
            <w:tcW w:w="1100" w:type="dxa"/>
            <w:vAlign w:val="center"/>
          </w:tcPr>
          <w:p w:rsidR="009B4CA6" w:rsidRPr="001713DB" w:rsidRDefault="009B4CA6" w:rsidP="00F019BB">
            <w:pPr>
              <w:spacing w:line="360" w:lineRule="auto"/>
              <w:jc w:val="center"/>
              <w:rPr>
                <w:sz w:val="28"/>
                <w:szCs w:val="28"/>
              </w:rPr>
            </w:pPr>
            <w:r w:rsidRPr="001713DB">
              <w:rPr>
                <w:sz w:val="28"/>
                <w:szCs w:val="28"/>
              </w:rPr>
              <w:t>32</w:t>
            </w:r>
          </w:p>
        </w:tc>
      </w:tr>
      <w:tr w:rsidR="009B4CA6" w:rsidRPr="001713DB" w:rsidTr="00F019BB">
        <w:tc>
          <w:tcPr>
            <w:tcW w:w="8808" w:type="dxa"/>
          </w:tcPr>
          <w:p w:rsidR="009B4CA6" w:rsidRPr="001713DB" w:rsidRDefault="009B4CA6" w:rsidP="00F019BB">
            <w:pPr>
              <w:spacing w:line="360" w:lineRule="auto"/>
              <w:ind w:right="-981"/>
              <w:outlineLvl w:val="0"/>
              <w:rPr>
                <w:sz w:val="28"/>
                <w:szCs w:val="28"/>
              </w:rPr>
            </w:pPr>
            <w:r w:rsidRPr="001713DB">
              <w:rPr>
                <w:sz w:val="28"/>
                <w:szCs w:val="28"/>
              </w:rPr>
              <w:t>2.1. Експериментальні дослідження ………………………………………</w:t>
            </w:r>
          </w:p>
        </w:tc>
        <w:tc>
          <w:tcPr>
            <w:tcW w:w="1100" w:type="dxa"/>
            <w:vAlign w:val="center"/>
          </w:tcPr>
          <w:p w:rsidR="009B4CA6" w:rsidRPr="001713DB" w:rsidRDefault="009B4CA6" w:rsidP="00F019BB">
            <w:pPr>
              <w:spacing w:line="360" w:lineRule="auto"/>
              <w:jc w:val="center"/>
              <w:rPr>
                <w:sz w:val="28"/>
                <w:szCs w:val="28"/>
              </w:rPr>
            </w:pPr>
            <w:r w:rsidRPr="001713DB">
              <w:rPr>
                <w:sz w:val="28"/>
                <w:szCs w:val="28"/>
              </w:rPr>
              <w:t>32</w:t>
            </w:r>
          </w:p>
        </w:tc>
      </w:tr>
      <w:tr w:rsidR="009B4CA6" w:rsidRPr="001713DB" w:rsidTr="00F019BB">
        <w:tc>
          <w:tcPr>
            <w:tcW w:w="8808" w:type="dxa"/>
          </w:tcPr>
          <w:p w:rsidR="009B4CA6" w:rsidRPr="001713DB" w:rsidRDefault="009B4CA6" w:rsidP="00F019BB">
            <w:pPr>
              <w:spacing w:line="360" w:lineRule="auto"/>
              <w:ind w:right="-981"/>
              <w:outlineLvl w:val="0"/>
              <w:rPr>
                <w:sz w:val="28"/>
                <w:szCs w:val="28"/>
              </w:rPr>
            </w:pPr>
            <w:r w:rsidRPr="001713DB">
              <w:rPr>
                <w:sz w:val="28"/>
                <w:szCs w:val="28"/>
              </w:rPr>
              <w:t xml:space="preserve">2.2. Клінічні дослідження …………………………………………………. </w:t>
            </w:r>
          </w:p>
        </w:tc>
        <w:tc>
          <w:tcPr>
            <w:tcW w:w="1100" w:type="dxa"/>
            <w:vAlign w:val="center"/>
          </w:tcPr>
          <w:p w:rsidR="009B4CA6" w:rsidRPr="001713DB" w:rsidRDefault="009B4CA6" w:rsidP="00F019BB">
            <w:pPr>
              <w:spacing w:line="360" w:lineRule="auto"/>
              <w:jc w:val="center"/>
              <w:rPr>
                <w:sz w:val="28"/>
                <w:szCs w:val="28"/>
              </w:rPr>
            </w:pPr>
            <w:r w:rsidRPr="001713DB">
              <w:rPr>
                <w:sz w:val="28"/>
                <w:szCs w:val="28"/>
              </w:rPr>
              <w:t>33</w:t>
            </w:r>
          </w:p>
        </w:tc>
      </w:tr>
      <w:tr w:rsidR="009B4CA6" w:rsidRPr="001713DB" w:rsidTr="00F019BB">
        <w:tc>
          <w:tcPr>
            <w:tcW w:w="8808" w:type="dxa"/>
          </w:tcPr>
          <w:p w:rsidR="009B4CA6" w:rsidRPr="001713DB" w:rsidRDefault="009B4CA6" w:rsidP="00F019BB">
            <w:pPr>
              <w:spacing w:line="360" w:lineRule="auto"/>
              <w:ind w:right="-981"/>
              <w:outlineLvl w:val="0"/>
              <w:rPr>
                <w:sz w:val="28"/>
                <w:szCs w:val="28"/>
              </w:rPr>
            </w:pPr>
            <w:r w:rsidRPr="001713DB">
              <w:rPr>
                <w:sz w:val="28"/>
                <w:szCs w:val="28"/>
              </w:rPr>
              <w:t>2.3. Біохімічні методи дослідження ……………………………………….</w:t>
            </w:r>
          </w:p>
        </w:tc>
        <w:tc>
          <w:tcPr>
            <w:tcW w:w="1100" w:type="dxa"/>
            <w:vAlign w:val="center"/>
          </w:tcPr>
          <w:p w:rsidR="009B4CA6" w:rsidRPr="001713DB" w:rsidRDefault="009B4CA6" w:rsidP="00F019BB">
            <w:pPr>
              <w:spacing w:line="360" w:lineRule="auto"/>
              <w:jc w:val="center"/>
              <w:rPr>
                <w:sz w:val="28"/>
                <w:szCs w:val="28"/>
              </w:rPr>
            </w:pPr>
            <w:r w:rsidRPr="001713DB">
              <w:rPr>
                <w:sz w:val="28"/>
                <w:szCs w:val="28"/>
              </w:rPr>
              <w:t>36</w:t>
            </w:r>
          </w:p>
        </w:tc>
      </w:tr>
      <w:tr w:rsidR="009B4CA6" w:rsidRPr="001713DB" w:rsidTr="00F019BB">
        <w:tc>
          <w:tcPr>
            <w:tcW w:w="8808" w:type="dxa"/>
          </w:tcPr>
          <w:p w:rsidR="009B4CA6" w:rsidRPr="001713DB" w:rsidRDefault="009B4CA6" w:rsidP="00F019BB">
            <w:pPr>
              <w:spacing w:line="360" w:lineRule="auto"/>
              <w:ind w:right="-981"/>
              <w:outlineLvl w:val="0"/>
              <w:rPr>
                <w:sz w:val="28"/>
                <w:szCs w:val="28"/>
              </w:rPr>
            </w:pPr>
            <w:r w:rsidRPr="001713DB">
              <w:rPr>
                <w:sz w:val="28"/>
                <w:szCs w:val="28"/>
              </w:rPr>
              <w:lastRenderedPageBreak/>
              <w:t>2.4. Мікробіологічні методи дослідження ………………………………...</w:t>
            </w:r>
          </w:p>
        </w:tc>
        <w:tc>
          <w:tcPr>
            <w:tcW w:w="1100" w:type="dxa"/>
            <w:vAlign w:val="center"/>
          </w:tcPr>
          <w:p w:rsidR="009B4CA6" w:rsidRPr="001713DB" w:rsidRDefault="009B4CA6" w:rsidP="00F019BB">
            <w:pPr>
              <w:spacing w:line="360" w:lineRule="auto"/>
              <w:jc w:val="center"/>
              <w:rPr>
                <w:sz w:val="28"/>
                <w:szCs w:val="28"/>
              </w:rPr>
            </w:pPr>
            <w:r w:rsidRPr="001713DB">
              <w:rPr>
                <w:sz w:val="28"/>
                <w:szCs w:val="28"/>
              </w:rPr>
              <w:t>37</w:t>
            </w:r>
          </w:p>
        </w:tc>
      </w:tr>
      <w:tr w:rsidR="009B4CA6" w:rsidRPr="001713DB" w:rsidTr="00F019BB">
        <w:tc>
          <w:tcPr>
            <w:tcW w:w="8808" w:type="dxa"/>
          </w:tcPr>
          <w:p w:rsidR="009B4CA6" w:rsidRPr="001713DB" w:rsidRDefault="009B4CA6" w:rsidP="00F019BB">
            <w:pPr>
              <w:spacing w:line="360" w:lineRule="auto"/>
              <w:ind w:right="-981"/>
              <w:outlineLvl w:val="0"/>
              <w:rPr>
                <w:sz w:val="28"/>
                <w:szCs w:val="28"/>
              </w:rPr>
            </w:pPr>
            <w:r w:rsidRPr="001713DB">
              <w:rPr>
                <w:sz w:val="28"/>
                <w:szCs w:val="28"/>
              </w:rPr>
              <w:t>2.5. Цитологічні методи дослідження ……………………………………..</w:t>
            </w:r>
          </w:p>
        </w:tc>
        <w:tc>
          <w:tcPr>
            <w:tcW w:w="1100" w:type="dxa"/>
            <w:vAlign w:val="center"/>
          </w:tcPr>
          <w:p w:rsidR="009B4CA6" w:rsidRPr="001713DB" w:rsidRDefault="009B4CA6" w:rsidP="00F019BB">
            <w:pPr>
              <w:spacing w:line="360" w:lineRule="auto"/>
              <w:jc w:val="center"/>
              <w:rPr>
                <w:sz w:val="28"/>
                <w:szCs w:val="28"/>
              </w:rPr>
            </w:pPr>
            <w:r w:rsidRPr="001713DB">
              <w:rPr>
                <w:sz w:val="28"/>
                <w:szCs w:val="28"/>
              </w:rPr>
              <w:t>37</w:t>
            </w:r>
          </w:p>
        </w:tc>
      </w:tr>
      <w:tr w:rsidR="009B4CA6" w:rsidRPr="001713DB" w:rsidTr="00F019BB">
        <w:tc>
          <w:tcPr>
            <w:tcW w:w="8808" w:type="dxa"/>
          </w:tcPr>
          <w:p w:rsidR="009B4CA6" w:rsidRPr="001713DB" w:rsidRDefault="009B4CA6" w:rsidP="00F019BB">
            <w:pPr>
              <w:spacing w:line="360" w:lineRule="auto"/>
              <w:ind w:right="-981"/>
              <w:outlineLvl w:val="0"/>
              <w:rPr>
                <w:sz w:val="28"/>
                <w:szCs w:val="28"/>
              </w:rPr>
            </w:pPr>
            <w:r w:rsidRPr="001713DB">
              <w:rPr>
                <w:sz w:val="28"/>
                <w:szCs w:val="28"/>
              </w:rPr>
              <w:t>2.6. Патоморфологічні методи дослідження ………………………………</w:t>
            </w:r>
          </w:p>
        </w:tc>
        <w:tc>
          <w:tcPr>
            <w:tcW w:w="1100" w:type="dxa"/>
            <w:vAlign w:val="center"/>
          </w:tcPr>
          <w:p w:rsidR="009B4CA6" w:rsidRPr="001713DB" w:rsidRDefault="009B4CA6" w:rsidP="00F019BB">
            <w:pPr>
              <w:spacing w:line="360" w:lineRule="auto"/>
              <w:jc w:val="center"/>
              <w:rPr>
                <w:sz w:val="28"/>
                <w:szCs w:val="28"/>
              </w:rPr>
            </w:pPr>
            <w:r w:rsidRPr="001713DB">
              <w:rPr>
                <w:sz w:val="28"/>
                <w:szCs w:val="28"/>
              </w:rPr>
              <w:t>39</w:t>
            </w:r>
          </w:p>
        </w:tc>
      </w:tr>
      <w:tr w:rsidR="009B4CA6" w:rsidRPr="001713DB" w:rsidTr="00F019BB">
        <w:tc>
          <w:tcPr>
            <w:tcW w:w="8808" w:type="dxa"/>
          </w:tcPr>
          <w:p w:rsidR="009B4CA6" w:rsidRPr="001713DB" w:rsidRDefault="009B4CA6" w:rsidP="00F019BB">
            <w:pPr>
              <w:spacing w:line="360" w:lineRule="auto"/>
              <w:ind w:right="-981"/>
              <w:outlineLvl w:val="0"/>
              <w:rPr>
                <w:sz w:val="28"/>
                <w:szCs w:val="28"/>
              </w:rPr>
            </w:pPr>
            <w:r w:rsidRPr="001713DB">
              <w:rPr>
                <w:sz w:val="28"/>
                <w:szCs w:val="28"/>
              </w:rPr>
              <w:t>2.7. Планіметричні  методи дослідження ………………………………….</w:t>
            </w:r>
          </w:p>
        </w:tc>
        <w:tc>
          <w:tcPr>
            <w:tcW w:w="1100" w:type="dxa"/>
            <w:vAlign w:val="center"/>
          </w:tcPr>
          <w:p w:rsidR="009B4CA6" w:rsidRPr="001713DB" w:rsidRDefault="009B4CA6" w:rsidP="00F019BB">
            <w:pPr>
              <w:spacing w:line="360" w:lineRule="auto"/>
              <w:jc w:val="center"/>
              <w:rPr>
                <w:sz w:val="28"/>
                <w:szCs w:val="28"/>
              </w:rPr>
            </w:pPr>
            <w:r w:rsidRPr="001713DB">
              <w:rPr>
                <w:sz w:val="28"/>
                <w:szCs w:val="28"/>
              </w:rPr>
              <w:t>40</w:t>
            </w:r>
          </w:p>
        </w:tc>
      </w:tr>
      <w:tr w:rsidR="009B4CA6" w:rsidRPr="001713DB" w:rsidTr="00F019BB">
        <w:tc>
          <w:tcPr>
            <w:tcW w:w="8808" w:type="dxa"/>
          </w:tcPr>
          <w:p w:rsidR="009B4CA6" w:rsidRPr="001713DB" w:rsidRDefault="009B4CA6" w:rsidP="00F019BB">
            <w:pPr>
              <w:spacing w:line="360" w:lineRule="auto"/>
              <w:rPr>
                <w:sz w:val="28"/>
                <w:szCs w:val="28"/>
              </w:rPr>
            </w:pPr>
            <w:r w:rsidRPr="001713DB">
              <w:rPr>
                <w:sz w:val="28"/>
                <w:szCs w:val="28"/>
              </w:rPr>
              <w:t>2.8. Статистичні методи дослідження ……………………………….........</w:t>
            </w:r>
          </w:p>
        </w:tc>
        <w:tc>
          <w:tcPr>
            <w:tcW w:w="1100" w:type="dxa"/>
            <w:vAlign w:val="center"/>
          </w:tcPr>
          <w:p w:rsidR="009B4CA6" w:rsidRPr="001713DB" w:rsidRDefault="009B4CA6" w:rsidP="00F019BB">
            <w:pPr>
              <w:jc w:val="center"/>
              <w:rPr>
                <w:sz w:val="28"/>
                <w:szCs w:val="28"/>
              </w:rPr>
            </w:pPr>
            <w:r w:rsidRPr="001713DB">
              <w:rPr>
                <w:sz w:val="28"/>
                <w:szCs w:val="28"/>
              </w:rPr>
              <w:t>40</w:t>
            </w:r>
          </w:p>
        </w:tc>
      </w:tr>
      <w:tr w:rsidR="009B4CA6" w:rsidRPr="001713DB" w:rsidTr="00F019BB">
        <w:tc>
          <w:tcPr>
            <w:tcW w:w="8808" w:type="dxa"/>
          </w:tcPr>
          <w:p w:rsidR="009B4CA6" w:rsidRPr="001713DB" w:rsidRDefault="009B4CA6" w:rsidP="00F019BB">
            <w:pPr>
              <w:spacing w:line="360" w:lineRule="auto"/>
              <w:rPr>
                <w:sz w:val="28"/>
                <w:szCs w:val="28"/>
              </w:rPr>
            </w:pPr>
            <w:r w:rsidRPr="001713DB">
              <w:rPr>
                <w:sz w:val="28"/>
                <w:szCs w:val="28"/>
              </w:rPr>
              <w:t>РОЗДІЛ 3  КОМПЛЕКСНЕ  ЛІКУВАННЯ ЗАПАЛЬНО - ГНІЙНИХ УРАЖЕНЬ М'ЯКИХ ТКАНИН В ЕКСПЕРИМЕНТІ ……………………</w:t>
            </w:r>
          </w:p>
        </w:tc>
        <w:tc>
          <w:tcPr>
            <w:tcW w:w="1100" w:type="dxa"/>
            <w:vAlign w:val="center"/>
          </w:tcPr>
          <w:p w:rsidR="009B4CA6" w:rsidRPr="001713DB" w:rsidRDefault="009B4CA6" w:rsidP="00F019BB">
            <w:pPr>
              <w:jc w:val="center"/>
              <w:rPr>
                <w:sz w:val="28"/>
                <w:szCs w:val="28"/>
              </w:rPr>
            </w:pPr>
          </w:p>
          <w:p w:rsidR="009B4CA6" w:rsidRPr="001713DB" w:rsidRDefault="009B4CA6" w:rsidP="00F019BB">
            <w:pPr>
              <w:jc w:val="center"/>
              <w:rPr>
                <w:sz w:val="28"/>
                <w:szCs w:val="28"/>
              </w:rPr>
            </w:pPr>
            <w:r w:rsidRPr="001713DB">
              <w:rPr>
                <w:sz w:val="28"/>
                <w:szCs w:val="28"/>
              </w:rPr>
              <w:t>42</w:t>
            </w:r>
          </w:p>
        </w:tc>
      </w:tr>
      <w:tr w:rsidR="009B4CA6" w:rsidRPr="001713DB" w:rsidTr="00F019BB">
        <w:trPr>
          <w:trHeight w:val="454"/>
        </w:trPr>
        <w:tc>
          <w:tcPr>
            <w:tcW w:w="8808" w:type="dxa"/>
          </w:tcPr>
          <w:p w:rsidR="009B4CA6" w:rsidRPr="001713DB" w:rsidRDefault="009B4CA6" w:rsidP="00F019BB">
            <w:pPr>
              <w:spacing w:line="360" w:lineRule="auto"/>
              <w:rPr>
                <w:sz w:val="28"/>
                <w:szCs w:val="28"/>
              </w:rPr>
            </w:pPr>
            <w:r w:rsidRPr="001713DB">
              <w:rPr>
                <w:sz w:val="28"/>
                <w:szCs w:val="28"/>
              </w:rPr>
              <w:t>3.1. Динаміка цитологічних змін ранового процесу …………………......</w:t>
            </w:r>
          </w:p>
        </w:tc>
        <w:tc>
          <w:tcPr>
            <w:tcW w:w="1100" w:type="dxa"/>
            <w:vAlign w:val="center"/>
          </w:tcPr>
          <w:p w:rsidR="009B4CA6" w:rsidRPr="001713DB" w:rsidRDefault="009B4CA6" w:rsidP="00F019BB">
            <w:pPr>
              <w:jc w:val="center"/>
              <w:rPr>
                <w:sz w:val="28"/>
                <w:szCs w:val="28"/>
              </w:rPr>
            </w:pPr>
            <w:r w:rsidRPr="001713DB">
              <w:rPr>
                <w:sz w:val="28"/>
                <w:szCs w:val="28"/>
              </w:rPr>
              <w:t>42</w:t>
            </w:r>
          </w:p>
        </w:tc>
      </w:tr>
      <w:tr w:rsidR="009B4CA6" w:rsidRPr="001713DB" w:rsidTr="00F019BB">
        <w:trPr>
          <w:trHeight w:val="454"/>
        </w:trPr>
        <w:tc>
          <w:tcPr>
            <w:tcW w:w="8808" w:type="dxa"/>
          </w:tcPr>
          <w:p w:rsidR="009B4CA6" w:rsidRPr="001713DB" w:rsidRDefault="009B4CA6" w:rsidP="00F019BB">
            <w:pPr>
              <w:spacing w:line="360" w:lineRule="auto"/>
              <w:outlineLvl w:val="0"/>
              <w:rPr>
                <w:sz w:val="28"/>
                <w:szCs w:val="28"/>
              </w:rPr>
            </w:pPr>
            <w:r w:rsidRPr="001713DB">
              <w:rPr>
                <w:sz w:val="28"/>
                <w:szCs w:val="28"/>
              </w:rPr>
              <w:t>3.2. Результати патоморфологічних досліджень …………………………</w:t>
            </w:r>
          </w:p>
        </w:tc>
        <w:tc>
          <w:tcPr>
            <w:tcW w:w="1100" w:type="dxa"/>
            <w:vAlign w:val="center"/>
          </w:tcPr>
          <w:p w:rsidR="009B4CA6" w:rsidRPr="001713DB" w:rsidRDefault="009B4CA6" w:rsidP="00F019BB">
            <w:pPr>
              <w:jc w:val="center"/>
              <w:rPr>
                <w:sz w:val="28"/>
                <w:szCs w:val="28"/>
              </w:rPr>
            </w:pPr>
            <w:r w:rsidRPr="001713DB">
              <w:rPr>
                <w:sz w:val="28"/>
                <w:szCs w:val="28"/>
              </w:rPr>
              <w:t>53</w:t>
            </w:r>
          </w:p>
        </w:tc>
      </w:tr>
      <w:tr w:rsidR="009B4CA6" w:rsidRPr="001713DB" w:rsidTr="00F019BB">
        <w:trPr>
          <w:trHeight w:val="454"/>
        </w:trPr>
        <w:tc>
          <w:tcPr>
            <w:tcW w:w="8808" w:type="dxa"/>
          </w:tcPr>
          <w:p w:rsidR="009B4CA6" w:rsidRPr="001713DB" w:rsidRDefault="009B4CA6" w:rsidP="00F019BB">
            <w:pPr>
              <w:spacing w:line="360" w:lineRule="auto"/>
              <w:rPr>
                <w:sz w:val="28"/>
                <w:szCs w:val="28"/>
              </w:rPr>
            </w:pPr>
            <w:r w:rsidRPr="001713DB">
              <w:rPr>
                <w:sz w:val="28"/>
                <w:szCs w:val="28"/>
              </w:rPr>
              <w:t>3.3. Результати біохімічних досліджень ……………………......................</w:t>
            </w:r>
          </w:p>
        </w:tc>
        <w:tc>
          <w:tcPr>
            <w:tcW w:w="1100" w:type="dxa"/>
            <w:vAlign w:val="center"/>
          </w:tcPr>
          <w:p w:rsidR="009B4CA6" w:rsidRPr="001713DB" w:rsidRDefault="009B4CA6" w:rsidP="00F019BB">
            <w:pPr>
              <w:jc w:val="center"/>
              <w:rPr>
                <w:sz w:val="28"/>
                <w:szCs w:val="28"/>
              </w:rPr>
            </w:pPr>
            <w:r w:rsidRPr="001713DB">
              <w:rPr>
                <w:sz w:val="28"/>
                <w:szCs w:val="28"/>
              </w:rPr>
              <w:t>59</w:t>
            </w:r>
          </w:p>
        </w:tc>
      </w:tr>
      <w:tr w:rsidR="009B4CA6" w:rsidRPr="001713DB" w:rsidTr="00F019BB">
        <w:trPr>
          <w:trHeight w:val="454"/>
        </w:trPr>
        <w:tc>
          <w:tcPr>
            <w:tcW w:w="8808" w:type="dxa"/>
          </w:tcPr>
          <w:p w:rsidR="009B4CA6" w:rsidRPr="001713DB" w:rsidRDefault="009B4CA6" w:rsidP="00F019BB">
            <w:pPr>
              <w:spacing w:line="360" w:lineRule="auto"/>
              <w:rPr>
                <w:sz w:val="28"/>
                <w:szCs w:val="28"/>
              </w:rPr>
            </w:pPr>
            <w:r w:rsidRPr="001713DB">
              <w:rPr>
                <w:sz w:val="28"/>
                <w:szCs w:val="28"/>
              </w:rPr>
              <w:t>3.4. Мікробний пейзаж ранового процесу. …………………………..........</w:t>
            </w:r>
          </w:p>
        </w:tc>
        <w:tc>
          <w:tcPr>
            <w:tcW w:w="1100" w:type="dxa"/>
            <w:vAlign w:val="center"/>
          </w:tcPr>
          <w:p w:rsidR="009B4CA6" w:rsidRPr="001713DB" w:rsidRDefault="009B4CA6" w:rsidP="00F019BB">
            <w:pPr>
              <w:jc w:val="center"/>
              <w:rPr>
                <w:sz w:val="28"/>
                <w:szCs w:val="28"/>
              </w:rPr>
            </w:pPr>
            <w:r w:rsidRPr="001713DB">
              <w:rPr>
                <w:sz w:val="28"/>
                <w:szCs w:val="28"/>
              </w:rPr>
              <w:t>65</w:t>
            </w:r>
          </w:p>
        </w:tc>
      </w:tr>
      <w:tr w:rsidR="009B4CA6" w:rsidRPr="001713DB" w:rsidTr="00F019BB">
        <w:trPr>
          <w:trHeight w:val="454"/>
        </w:trPr>
        <w:tc>
          <w:tcPr>
            <w:tcW w:w="8808" w:type="dxa"/>
          </w:tcPr>
          <w:p w:rsidR="009B4CA6" w:rsidRPr="001713DB" w:rsidRDefault="009B4CA6" w:rsidP="00F019BB">
            <w:pPr>
              <w:rPr>
                <w:sz w:val="28"/>
                <w:szCs w:val="28"/>
              </w:rPr>
            </w:pPr>
            <w:r w:rsidRPr="001713DB">
              <w:rPr>
                <w:sz w:val="28"/>
                <w:szCs w:val="28"/>
              </w:rPr>
              <w:t>3.5. Динаміка планіметричних змін ……………………………………….</w:t>
            </w:r>
          </w:p>
        </w:tc>
        <w:tc>
          <w:tcPr>
            <w:tcW w:w="1100" w:type="dxa"/>
            <w:vAlign w:val="center"/>
          </w:tcPr>
          <w:p w:rsidR="009B4CA6" w:rsidRPr="001713DB" w:rsidRDefault="009B4CA6" w:rsidP="00F019BB">
            <w:pPr>
              <w:jc w:val="center"/>
              <w:rPr>
                <w:sz w:val="28"/>
                <w:szCs w:val="28"/>
              </w:rPr>
            </w:pPr>
            <w:r w:rsidRPr="001713DB">
              <w:rPr>
                <w:sz w:val="28"/>
                <w:szCs w:val="28"/>
              </w:rPr>
              <w:t>70</w:t>
            </w:r>
          </w:p>
          <w:p w:rsidR="009B4CA6" w:rsidRPr="001713DB" w:rsidRDefault="009B4CA6" w:rsidP="00F019BB">
            <w:pPr>
              <w:jc w:val="center"/>
              <w:rPr>
                <w:sz w:val="28"/>
                <w:szCs w:val="28"/>
              </w:rPr>
            </w:pPr>
          </w:p>
          <w:p w:rsidR="009B4CA6" w:rsidRPr="001713DB" w:rsidRDefault="009B4CA6" w:rsidP="00F019BB">
            <w:pPr>
              <w:jc w:val="center"/>
              <w:rPr>
                <w:sz w:val="28"/>
                <w:szCs w:val="28"/>
              </w:rPr>
            </w:pPr>
          </w:p>
        </w:tc>
      </w:tr>
      <w:tr w:rsidR="009B4CA6" w:rsidRPr="001713DB" w:rsidTr="00F019BB">
        <w:tc>
          <w:tcPr>
            <w:tcW w:w="8808" w:type="dxa"/>
          </w:tcPr>
          <w:p w:rsidR="009B4CA6" w:rsidRPr="001713DB" w:rsidRDefault="009B4CA6" w:rsidP="00F019BB">
            <w:pPr>
              <w:spacing w:line="360" w:lineRule="auto"/>
              <w:rPr>
                <w:sz w:val="28"/>
                <w:szCs w:val="28"/>
              </w:rPr>
            </w:pPr>
            <w:r w:rsidRPr="001713DB">
              <w:rPr>
                <w:sz w:val="28"/>
                <w:szCs w:val="28"/>
              </w:rPr>
              <w:t>РОЗДІЛ 4   КОМПЛЕКСНЕ  ЛІКУВАННІ ЗАПАЛЬНО-ГНІЙНИХ УРАЖЕНЬ М'ЯКИХ ТКАНИН У ХВОРИХ ПОХИЛОГО ТА СТАРЕЧОГО ВІКУ ………………………………………………………...</w:t>
            </w:r>
          </w:p>
        </w:tc>
        <w:tc>
          <w:tcPr>
            <w:tcW w:w="1100" w:type="dxa"/>
            <w:vAlign w:val="center"/>
          </w:tcPr>
          <w:p w:rsidR="009B4CA6" w:rsidRPr="001713DB" w:rsidRDefault="009B4CA6" w:rsidP="00F019BB">
            <w:pPr>
              <w:jc w:val="center"/>
              <w:rPr>
                <w:sz w:val="28"/>
                <w:szCs w:val="28"/>
              </w:rPr>
            </w:pPr>
          </w:p>
          <w:p w:rsidR="009B4CA6" w:rsidRPr="001713DB" w:rsidRDefault="009B4CA6" w:rsidP="00F019BB">
            <w:pPr>
              <w:jc w:val="center"/>
              <w:rPr>
                <w:sz w:val="28"/>
                <w:szCs w:val="28"/>
              </w:rPr>
            </w:pPr>
          </w:p>
          <w:p w:rsidR="009B4CA6" w:rsidRPr="001713DB" w:rsidRDefault="009B4CA6" w:rsidP="00F019BB">
            <w:pPr>
              <w:jc w:val="center"/>
              <w:rPr>
                <w:sz w:val="28"/>
                <w:szCs w:val="28"/>
              </w:rPr>
            </w:pPr>
          </w:p>
          <w:p w:rsidR="009B4CA6" w:rsidRPr="001713DB" w:rsidRDefault="009B4CA6" w:rsidP="00F019BB">
            <w:pPr>
              <w:jc w:val="center"/>
              <w:rPr>
                <w:sz w:val="28"/>
                <w:szCs w:val="28"/>
              </w:rPr>
            </w:pPr>
            <w:r w:rsidRPr="001713DB">
              <w:rPr>
                <w:sz w:val="28"/>
                <w:szCs w:val="28"/>
              </w:rPr>
              <w:t>73</w:t>
            </w:r>
          </w:p>
        </w:tc>
      </w:tr>
      <w:tr w:rsidR="009B4CA6" w:rsidRPr="001713DB" w:rsidTr="00F019BB">
        <w:trPr>
          <w:trHeight w:val="454"/>
        </w:trPr>
        <w:tc>
          <w:tcPr>
            <w:tcW w:w="8808" w:type="dxa"/>
          </w:tcPr>
          <w:p w:rsidR="009B4CA6" w:rsidRPr="001713DB" w:rsidRDefault="009B4CA6" w:rsidP="00F019BB">
            <w:pPr>
              <w:rPr>
                <w:sz w:val="28"/>
                <w:szCs w:val="28"/>
              </w:rPr>
            </w:pPr>
            <w:r w:rsidRPr="001713DB">
              <w:rPr>
                <w:sz w:val="28"/>
                <w:szCs w:val="28"/>
              </w:rPr>
              <w:t>4.1. Результати клінічних досліджень …………………………………….</w:t>
            </w:r>
          </w:p>
        </w:tc>
        <w:tc>
          <w:tcPr>
            <w:tcW w:w="1100" w:type="dxa"/>
            <w:vAlign w:val="center"/>
          </w:tcPr>
          <w:p w:rsidR="009B4CA6" w:rsidRPr="001713DB" w:rsidRDefault="009B4CA6" w:rsidP="00F019BB">
            <w:pPr>
              <w:jc w:val="center"/>
              <w:rPr>
                <w:sz w:val="28"/>
                <w:szCs w:val="28"/>
              </w:rPr>
            </w:pPr>
            <w:r w:rsidRPr="001713DB">
              <w:rPr>
                <w:sz w:val="28"/>
                <w:szCs w:val="28"/>
              </w:rPr>
              <w:t>73</w:t>
            </w:r>
          </w:p>
        </w:tc>
      </w:tr>
      <w:tr w:rsidR="009B4CA6" w:rsidRPr="001713DB" w:rsidTr="00F019BB">
        <w:trPr>
          <w:trHeight w:val="454"/>
        </w:trPr>
        <w:tc>
          <w:tcPr>
            <w:tcW w:w="8808" w:type="dxa"/>
          </w:tcPr>
          <w:p w:rsidR="009B4CA6" w:rsidRPr="001713DB" w:rsidRDefault="009B4CA6" w:rsidP="00F019BB">
            <w:pPr>
              <w:rPr>
                <w:sz w:val="28"/>
                <w:szCs w:val="28"/>
              </w:rPr>
            </w:pPr>
            <w:r w:rsidRPr="001713DB">
              <w:rPr>
                <w:sz w:val="28"/>
                <w:szCs w:val="28"/>
              </w:rPr>
              <w:t>4.2. Динаміка цитологічних змін в ділянці рани………………………….</w:t>
            </w:r>
          </w:p>
        </w:tc>
        <w:tc>
          <w:tcPr>
            <w:tcW w:w="1100" w:type="dxa"/>
            <w:vAlign w:val="center"/>
          </w:tcPr>
          <w:p w:rsidR="009B4CA6" w:rsidRPr="001713DB" w:rsidRDefault="009B4CA6" w:rsidP="00F019BB">
            <w:pPr>
              <w:jc w:val="center"/>
              <w:rPr>
                <w:sz w:val="28"/>
                <w:szCs w:val="28"/>
              </w:rPr>
            </w:pPr>
            <w:r w:rsidRPr="001713DB">
              <w:rPr>
                <w:sz w:val="28"/>
                <w:szCs w:val="28"/>
              </w:rPr>
              <w:t>84</w:t>
            </w:r>
          </w:p>
        </w:tc>
      </w:tr>
      <w:tr w:rsidR="009B4CA6" w:rsidRPr="001713DB" w:rsidTr="00F019BB">
        <w:trPr>
          <w:trHeight w:val="454"/>
        </w:trPr>
        <w:tc>
          <w:tcPr>
            <w:tcW w:w="8808" w:type="dxa"/>
          </w:tcPr>
          <w:p w:rsidR="009B4CA6" w:rsidRPr="001713DB" w:rsidRDefault="009B4CA6" w:rsidP="00F019BB">
            <w:pPr>
              <w:rPr>
                <w:sz w:val="28"/>
                <w:szCs w:val="28"/>
              </w:rPr>
            </w:pPr>
            <w:r w:rsidRPr="001713DB">
              <w:rPr>
                <w:sz w:val="28"/>
                <w:szCs w:val="28"/>
              </w:rPr>
              <w:t>4.3. Динаміка рівня статевих гормонів у процесі ранозагоєння…………</w:t>
            </w:r>
          </w:p>
        </w:tc>
        <w:tc>
          <w:tcPr>
            <w:tcW w:w="1100" w:type="dxa"/>
            <w:vAlign w:val="center"/>
          </w:tcPr>
          <w:p w:rsidR="009B4CA6" w:rsidRPr="001713DB" w:rsidRDefault="009B4CA6" w:rsidP="00F019BB">
            <w:pPr>
              <w:jc w:val="center"/>
              <w:rPr>
                <w:sz w:val="28"/>
                <w:szCs w:val="28"/>
              </w:rPr>
            </w:pPr>
            <w:r w:rsidRPr="001713DB">
              <w:rPr>
                <w:sz w:val="28"/>
                <w:szCs w:val="28"/>
              </w:rPr>
              <w:t>95</w:t>
            </w:r>
          </w:p>
        </w:tc>
      </w:tr>
      <w:tr w:rsidR="009B4CA6" w:rsidRPr="001713DB" w:rsidTr="00F019BB">
        <w:trPr>
          <w:trHeight w:val="454"/>
        </w:trPr>
        <w:tc>
          <w:tcPr>
            <w:tcW w:w="8808" w:type="dxa"/>
          </w:tcPr>
          <w:p w:rsidR="009B4CA6" w:rsidRPr="001713DB" w:rsidRDefault="009B4CA6" w:rsidP="00F019BB">
            <w:pPr>
              <w:rPr>
                <w:sz w:val="28"/>
                <w:szCs w:val="28"/>
              </w:rPr>
            </w:pPr>
            <w:r w:rsidRPr="001713DB">
              <w:rPr>
                <w:sz w:val="28"/>
                <w:szCs w:val="28"/>
              </w:rPr>
              <w:t>4.4. Динаміка мікроб</w:t>
            </w:r>
            <w:r w:rsidRPr="001713DB">
              <w:rPr>
                <w:sz w:val="28"/>
                <w:szCs w:val="28"/>
                <w:lang w:val="uk-UA"/>
              </w:rPr>
              <w:t>ного пейзажу</w:t>
            </w:r>
            <w:r w:rsidRPr="001713DB">
              <w:rPr>
                <w:sz w:val="28"/>
                <w:szCs w:val="28"/>
              </w:rPr>
              <w:t>........ …………………………………</w:t>
            </w:r>
            <w:r w:rsidRPr="001713DB">
              <w:rPr>
                <w:sz w:val="28"/>
                <w:szCs w:val="28"/>
                <w:lang w:val="uk-UA"/>
              </w:rPr>
              <w:t>.</w:t>
            </w:r>
            <w:r w:rsidRPr="001713DB">
              <w:rPr>
                <w:sz w:val="28"/>
                <w:szCs w:val="28"/>
              </w:rPr>
              <w:t>.</w:t>
            </w:r>
          </w:p>
        </w:tc>
        <w:tc>
          <w:tcPr>
            <w:tcW w:w="1100" w:type="dxa"/>
            <w:vAlign w:val="center"/>
          </w:tcPr>
          <w:p w:rsidR="009B4CA6" w:rsidRPr="001713DB" w:rsidRDefault="009B4CA6" w:rsidP="00F019BB">
            <w:pPr>
              <w:jc w:val="center"/>
              <w:rPr>
                <w:sz w:val="28"/>
                <w:szCs w:val="28"/>
              </w:rPr>
            </w:pPr>
            <w:r w:rsidRPr="001713DB">
              <w:rPr>
                <w:sz w:val="28"/>
                <w:szCs w:val="28"/>
              </w:rPr>
              <w:t>104</w:t>
            </w:r>
          </w:p>
        </w:tc>
      </w:tr>
      <w:tr w:rsidR="009B4CA6" w:rsidRPr="001713DB" w:rsidTr="00F019BB">
        <w:trPr>
          <w:trHeight w:val="454"/>
        </w:trPr>
        <w:tc>
          <w:tcPr>
            <w:tcW w:w="8808" w:type="dxa"/>
          </w:tcPr>
          <w:p w:rsidR="009B4CA6" w:rsidRPr="001713DB" w:rsidRDefault="009B4CA6" w:rsidP="00F019BB">
            <w:pPr>
              <w:spacing w:line="360" w:lineRule="auto"/>
              <w:rPr>
                <w:sz w:val="28"/>
                <w:szCs w:val="28"/>
                <w:lang w:val="uk-UA"/>
              </w:rPr>
            </w:pPr>
            <w:r w:rsidRPr="001713DB">
              <w:rPr>
                <w:sz w:val="28"/>
                <w:szCs w:val="28"/>
              </w:rPr>
              <w:t>4.5. Прогнозування перебігу ранозагоєння  …………………</w:t>
            </w:r>
            <w:r w:rsidRPr="001713DB">
              <w:rPr>
                <w:sz w:val="28"/>
                <w:szCs w:val="28"/>
                <w:lang w:val="uk-UA"/>
              </w:rPr>
              <w:t>……………</w:t>
            </w:r>
          </w:p>
        </w:tc>
        <w:tc>
          <w:tcPr>
            <w:tcW w:w="1100" w:type="dxa"/>
            <w:vAlign w:val="center"/>
          </w:tcPr>
          <w:p w:rsidR="009B4CA6" w:rsidRPr="001713DB" w:rsidRDefault="009B4CA6" w:rsidP="00F019BB">
            <w:pPr>
              <w:jc w:val="center"/>
              <w:rPr>
                <w:sz w:val="28"/>
                <w:szCs w:val="28"/>
              </w:rPr>
            </w:pPr>
            <w:r w:rsidRPr="001713DB">
              <w:rPr>
                <w:sz w:val="28"/>
                <w:szCs w:val="28"/>
              </w:rPr>
              <w:t>108</w:t>
            </w:r>
          </w:p>
        </w:tc>
      </w:tr>
      <w:tr w:rsidR="009B4CA6" w:rsidRPr="001713DB" w:rsidTr="00F019BB">
        <w:tc>
          <w:tcPr>
            <w:tcW w:w="8808" w:type="dxa"/>
          </w:tcPr>
          <w:p w:rsidR="009B4CA6" w:rsidRPr="001713DB" w:rsidRDefault="009B4CA6" w:rsidP="00F019BB">
            <w:pPr>
              <w:pStyle w:val="af"/>
              <w:spacing w:line="360" w:lineRule="auto"/>
              <w:jc w:val="left"/>
              <w:rPr>
                <w:b w:val="0"/>
                <w:caps/>
                <w:sz w:val="28"/>
                <w:szCs w:val="28"/>
              </w:rPr>
            </w:pPr>
            <w:r w:rsidRPr="001713DB">
              <w:rPr>
                <w:b w:val="0"/>
                <w:sz w:val="28"/>
                <w:szCs w:val="28"/>
              </w:rPr>
              <w:t>РОЗДІЛ 5 АНАЛІЗ І УЗАГАЛЬНЕННЯ РЕЗУЛЬТАТІВ ДОСЛІДЖЕНЬ</w:t>
            </w:r>
          </w:p>
        </w:tc>
        <w:tc>
          <w:tcPr>
            <w:tcW w:w="1100" w:type="dxa"/>
            <w:vAlign w:val="center"/>
          </w:tcPr>
          <w:p w:rsidR="009B4CA6" w:rsidRPr="001713DB" w:rsidRDefault="009B4CA6" w:rsidP="00F019BB">
            <w:pPr>
              <w:jc w:val="center"/>
              <w:rPr>
                <w:sz w:val="28"/>
                <w:szCs w:val="28"/>
              </w:rPr>
            </w:pPr>
            <w:r w:rsidRPr="001713DB">
              <w:rPr>
                <w:sz w:val="28"/>
                <w:szCs w:val="28"/>
              </w:rPr>
              <w:t>124</w:t>
            </w:r>
          </w:p>
        </w:tc>
      </w:tr>
      <w:tr w:rsidR="009B4CA6" w:rsidRPr="001713DB" w:rsidTr="00F019BB">
        <w:tc>
          <w:tcPr>
            <w:tcW w:w="8808" w:type="dxa"/>
          </w:tcPr>
          <w:p w:rsidR="009B4CA6" w:rsidRPr="001713DB" w:rsidRDefault="009B4CA6" w:rsidP="00F019BB">
            <w:pPr>
              <w:spacing w:line="360" w:lineRule="auto"/>
              <w:rPr>
                <w:sz w:val="28"/>
                <w:szCs w:val="28"/>
              </w:rPr>
            </w:pPr>
            <w:r w:rsidRPr="001713DB">
              <w:rPr>
                <w:sz w:val="28"/>
                <w:szCs w:val="28"/>
              </w:rPr>
              <w:lastRenderedPageBreak/>
              <w:t>ВИСНОВКИ ………………………………………………………………...</w:t>
            </w:r>
          </w:p>
        </w:tc>
        <w:tc>
          <w:tcPr>
            <w:tcW w:w="1100" w:type="dxa"/>
            <w:vAlign w:val="center"/>
          </w:tcPr>
          <w:p w:rsidR="009B4CA6" w:rsidRPr="001713DB" w:rsidRDefault="009B4CA6" w:rsidP="00F019BB">
            <w:pPr>
              <w:jc w:val="center"/>
              <w:rPr>
                <w:sz w:val="28"/>
                <w:szCs w:val="28"/>
              </w:rPr>
            </w:pPr>
            <w:r w:rsidRPr="001713DB">
              <w:rPr>
                <w:sz w:val="28"/>
                <w:szCs w:val="28"/>
              </w:rPr>
              <w:t>135</w:t>
            </w:r>
          </w:p>
        </w:tc>
      </w:tr>
      <w:tr w:rsidR="009B4CA6" w:rsidRPr="001713DB" w:rsidTr="00F019BB">
        <w:tc>
          <w:tcPr>
            <w:tcW w:w="8808" w:type="dxa"/>
          </w:tcPr>
          <w:p w:rsidR="009B4CA6" w:rsidRPr="001713DB" w:rsidRDefault="009B4CA6" w:rsidP="00F019BB">
            <w:pPr>
              <w:autoSpaceDE w:val="0"/>
              <w:autoSpaceDN w:val="0"/>
              <w:adjustRightInd w:val="0"/>
              <w:spacing w:line="360" w:lineRule="auto"/>
              <w:ind w:right="-81"/>
              <w:rPr>
                <w:sz w:val="28"/>
                <w:szCs w:val="28"/>
              </w:rPr>
            </w:pPr>
            <w:r w:rsidRPr="001713DB">
              <w:rPr>
                <w:sz w:val="28"/>
                <w:szCs w:val="28"/>
              </w:rPr>
              <w:t>ПРАКТИЧНІ РЕКОМЕНДАЦІЇ ……………………………………………</w:t>
            </w:r>
          </w:p>
        </w:tc>
        <w:tc>
          <w:tcPr>
            <w:tcW w:w="1100" w:type="dxa"/>
            <w:vAlign w:val="center"/>
          </w:tcPr>
          <w:p w:rsidR="009B4CA6" w:rsidRPr="001713DB" w:rsidRDefault="009B4CA6" w:rsidP="00F019BB">
            <w:pPr>
              <w:jc w:val="center"/>
              <w:rPr>
                <w:sz w:val="28"/>
                <w:szCs w:val="28"/>
              </w:rPr>
            </w:pPr>
            <w:r w:rsidRPr="001713DB">
              <w:rPr>
                <w:sz w:val="28"/>
                <w:szCs w:val="28"/>
              </w:rPr>
              <w:t>137</w:t>
            </w:r>
          </w:p>
        </w:tc>
      </w:tr>
      <w:tr w:rsidR="009B4CA6" w:rsidRPr="001713DB" w:rsidTr="00F019BB">
        <w:tc>
          <w:tcPr>
            <w:tcW w:w="8808" w:type="dxa"/>
          </w:tcPr>
          <w:p w:rsidR="009B4CA6" w:rsidRPr="001713DB" w:rsidRDefault="009B4CA6" w:rsidP="00F019BB">
            <w:pPr>
              <w:spacing w:line="360" w:lineRule="auto"/>
              <w:rPr>
                <w:sz w:val="28"/>
                <w:szCs w:val="28"/>
              </w:rPr>
            </w:pPr>
            <w:r w:rsidRPr="001713DB">
              <w:rPr>
                <w:sz w:val="28"/>
                <w:szCs w:val="28"/>
              </w:rPr>
              <w:t>ДОДАТКИ……………………………………………………………………</w:t>
            </w:r>
          </w:p>
        </w:tc>
        <w:tc>
          <w:tcPr>
            <w:tcW w:w="1100" w:type="dxa"/>
            <w:vAlign w:val="center"/>
          </w:tcPr>
          <w:p w:rsidR="009B4CA6" w:rsidRPr="001713DB" w:rsidRDefault="009B4CA6" w:rsidP="00F019BB">
            <w:pPr>
              <w:spacing w:line="360" w:lineRule="auto"/>
              <w:jc w:val="center"/>
              <w:rPr>
                <w:sz w:val="28"/>
                <w:szCs w:val="28"/>
              </w:rPr>
            </w:pPr>
            <w:r w:rsidRPr="001713DB">
              <w:rPr>
                <w:sz w:val="28"/>
                <w:szCs w:val="28"/>
              </w:rPr>
              <w:t>139</w:t>
            </w:r>
          </w:p>
        </w:tc>
      </w:tr>
      <w:tr w:rsidR="009B4CA6" w:rsidRPr="001713DB" w:rsidTr="00F019BB">
        <w:tc>
          <w:tcPr>
            <w:tcW w:w="8808" w:type="dxa"/>
          </w:tcPr>
          <w:p w:rsidR="009B4CA6" w:rsidRPr="001713DB" w:rsidRDefault="009B4CA6" w:rsidP="00F019BB">
            <w:pPr>
              <w:spacing w:line="360" w:lineRule="auto"/>
              <w:rPr>
                <w:sz w:val="28"/>
                <w:szCs w:val="28"/>
              </w:rPr>
            </w:pPr>
            <w:r w:rsidRPr="001713DB">
              <w:rPr>
                <w:sz w:val="28"/>
                <w:szCs w:val="28"/>
              </w:rPr>
              <w:t>СПИСОК ВИКОРИСТАНИХ ДЖЕРЕЛ …………………………………..</w:t>
            </w:r>
          </w:p>
        </w:tc>
        <w:tc>
          <w:tcPr>
            <w:tcW w:w="1100" w:type="dxa"/>
            <w:vAlign w:val="center"/>
          </w:tcPr>
          <w:p w:rsidR="009B4CA6" w:rsidRPr="001713DB" w:rsidRDefault="009B4CA6" w:rsidP="00F019BB">
            <w:pPr>
              <w:spacing w:line="360" w:lineRule="auto"/>
              <w:rPr>
                <w:sz w:val="28"/>
                <w:szCs w:val="28"/>
              </w:rPr>
            </w:pPr>
            <w:r w:rsidRPr="001713DB">
              <w:rPr>
                <w:sz w:val="28"/>
                <w:szCs w:val="28"/>
              </w:rPr>
              <w:t xml:space="preserve">   181</w:t>
            </w:r>
          </w:p>
        </w:tc>
      </w:tr>
    </w:tbl>
    <w:p w:rsidR="009B4CA6" w:rsidRPr="001713DB" w:rsidRDefault="009B4CA6" w:rsidP="009B4CA6">
      <w:pPr>
        <w:rPr>
          <w:sz w:val="28"/>
          <w:szCs w:val="28"/>
        </w:rPr>
      </w:pPr>
    </w:p>
    <w:p w:rsidR="009B4CA6" w:rsidRPr="001713DB" w:rsidRDefault="009B4CA6" w:rsidP="009B4CA6">
      <w:pPr>
        <w:pStyle w:val="af"/>
        <w:pageBreakBefore/>
        <w:spacing w:line="360" w:lineRule="auto"/>
        <w:rPr>
          <w:color w:val="000000"/>
          <w:spacing w:val="-15"/>
          <w:sz w:val="28"/>
          <w:szCs w:val="28"/>
        </w:rPr>
      </w:pPr>
      <w:r w:rsidRPr="001713DB">
        <w:rPr>
          <w:sz w:val="28"/>
          <w:szCs w:val="28"/>
        </w:rPr>
        <w:lastRenderedPageBreak/>
        <w:t>ПЕРЕЛІК УМОВНИХ СКОРОЧЕНЬ</w:t>
      </w:r>
    </w:p>
    <w:p w:rsidR="009B4CA6" w:rsidRPr="001713DB" w:rsidRDefault="009B4CA6" w:rsidP="009B4CA6">
      <w:pPr>
        <w:shd w:val="clear" w:color="auto" w:fill="FFFFFF"/>
        <w:tabs>
          <w:tab w:val="left" w:pos="9355"/>
        </w:tabs>
        <w:spacing w:line="360" w:lineRule="auto"/>
        <w:ind w:right="98" w:firstLine="720"/>
        <w:jc w:val="both"/>
        <w:rPr>
          <w:bCs/>
          <w:color w:val="000000"/>
          <w:spacing w:val="-15"/>
          <w:sz w:val="28"/>
          <w:szCs w:val="28"/>
          <w:lang w:val="uk-UA"/>
        </w:rPr>
      </w:pPr>
      <w:r w:rsidRPr="001713DB">
        <w:rPr>
          <w:bCs/>
          <w:color w:val="000000"/>
          <w:spacing w:val="-15"/>
          <w:sz w:val="28"/>
          <w:szCs w:val="28"/>
          <w:lang w:val="uk-UA"/>
        </w:rPr>
        <w:t>ЕЛТ – естрогеноліпосомальна терапія</w:t>
      </w:r>
    </w:p>
    <w:p w:rsidR="009B4CA6" w:rsidRPr="001713DB" w:rsidRDefault="009B4CA6" w:rsidP="009B4CA6">
      <w:pPr>
        <w:shd w:val="clear" w:color="auto" w:fill="FFFFFF"/>
        <w:tabs>
          <w:tab w:val="left" w:pos="9355"/>
        </w:tabs>
        <w:spacing w:line="360" w:lineRule="auto"/>
        <w:ind w:right="98" w:firstLine="720"/>
        <w:jc w:val="both"/>
        <w:rPr>
          <w:bCs/>
          <w:color w:val="000000"/>
          <w:spacing w:val="-15"/>
          <w:sz w:val="28"/>
          <w:szCs w:val="28"/>
          <w:lang w:val="uk-UA"/>
        </w:rPr>
      </w:pPr>
      <w:r w:rsidRPr="001713DB">
        <w:rPr>
          <w:bCs/>
          <w:color w:val="000000"/>
          <w:spacing w:val="-15"/>
          <w:sz w:val="28"/>
          <w:szCs w:val="28"/>
          <w:lang w:val="uk-UA"/>
        </w:rPr>
        <w:t>ЕТІ – ест радіол / тестостероновий індекс</w:t>
      </w:r>
    </w:p>
    <w:p w:rsidR="009B4CA6" w:rsidRPr="001713DB" w:rsidRDefault="009B4CA6" w:rsidP="009B4CA6">
      <w:pPr>
        <w:shd w:val="clear" w:color="auto" w:fill="FFFFFF"/>
        <w:tabs>
          <w:tab w:val="left" w:pos="9355"/>
        </w:tabs>
        <w:spacing w:line="360" w:lineRule="auto"/>
        <w:ind w:right="98" w:firstLine="720"/>
        <w:jc w:val="both"/>
        <w:rPr>
          <w:bCs/>
          <w:color w:val="000000"/>
          <w:spacing w:val="-15"/>
          <w:sz w:val="28"/>
          <w:szCs w:val="28"/>
          <w:lang w:val="uk-UA"/>
        </w:rPr>
      </w:pPr>
      <w:r w:rsidRPr="001713DB">
        <w:rPr>
          <w:bCs/>
          <w:color w:val="000000"/>
          <w:spacing w:val="-15"/>
          <w:sz w:val="28"/>
          <w:szCs w:val="28"/>
          <w:lang w:val="uk-UA"/>
        </w:rPr>
        <w:t>ЛІІ – лейкоцитарний індекс інтоксикації</w:t>
      </w:r>
    </w:p>
    <w:p w:rsidR="009B4CA6" w:rsidRPr="001713DB" w:rsidRDefault="009B4CA6" w:rsidP="009B4CA6">
      <w:pPr>
        <w:shd w:val="clear" w:color="auto" w:fill="FFFFFF"/>
        <w:tabs>
          <w:tab w:val="left" w:pos="9355"/>
        </w:tabs>
        <w:spacing w:line="360" w:lineRule="auto"/>
        <w:ind w:right="98" w:firstLine="720"/>
        <w:jc w:val="both"/>
        <w:rPr>
          <w:bCs/>
          <w:color w:val="000000"/>
          <w:spacing w:val="-15"/>
          <w:sz w:val="28"/>
          <w:szCs w:val="28"/>
          <w:lang w:val="uk-UA"/>
        </w:rPr>
      </w:pPr>
      <w:r w:rsidRPr="001713DB">
        <w:rPr>
          <w:bCs/>
          <w:color w:val="000000"/>
          <w:spacing w:val="-15"/>
          <w:sz w:val="28"/>
          <w:szCs w:val="28"/>
          <w:lang w:val="uk-UA"/>
        </w:rPr>
        <w:t>ХАН – хронічна артеріальна недостатність</w:t>
      </w:r>
    </w:p>
    <w:p w:rsidR="009B4CA6" w:rsidRPr="001713DB" w:rsidRDefault="009B4CA6" w:rsidP="009B4CA6">
      <w:pPr>
        <w:shd w:val="clear" w:color="auto" w:fill="FFFFFF"/>
        <w:tabs>
          <w:tab w:val="left" w:pos="9355"/>
        </w:tabs>
        <w:spacing w:line="360" w:lineRule="auto"/>
        <w:ind w:right="98" w:firstLine="720"/>
        <w:jc w:val="both"/>
        <w:rPr>
          <w:bCs/>
          <w:color w:val="000000"/>
          <w:spacing w:val="-15"/>
          <w:sz w:val="28"/>
          <w:szCs w:val="28"/>
          <w:lang w:val="uk-UA"/>
        </w:rPr>
      </w:pPr>
      <w:r w:rsidRPr="001713DB">
        <w:rPr>
          <w:bCs/>
          <w:color w:val="000000"/>
          <w:spacing w:val="-15"/>
          <w:sz w:val="28"/>
          <w:szCs w:val="28"/>
          <w:lang w:val="uk-UA"/>
        </w:rPr>
        <w:t>ХВН – хронічна венозна недостатність</w:t>
      </w:r>
    </w:p>
    <w:p w:rsidR="009B4CA6" w:rsidRPr="001713DB" w:rsidRDefault="009B4CA6" w:rsidP="009B4CA6">
      <w:pPr>
        <w:shd w:val="clear" w:color="auto" w:fill="FFFFFF"/>
        <w:tabs>
          <w:tab w:val="left" w:pos="9355"/>
        </w:tabs>
        <w:spacing w:line="360" w:lineRule="auto"/>
        <w:ind w:right="98" w:firstLine="720"/>
        <w:jc w:val="both"/>
        <w:rPr>
          <w:bCs/>
          <w:color w:val="000000"/>
          <w:spacing w:val="-15"/>
          <w:sz w:val="28"/>
          <w:szCs w:val="28"/>
          <w:lang w:val="uk-UA"/>
        </w:rPr>
      </w:pPr>
      <w:r w:rsidRPr="001713DB">
        <w:rPr>
          <w:bCs/>
          <w:color w:val="000000"/>
          <w:spacing w:val="-15"/>
          <w:sz w:val="28"/>
          <w:szCs w:val="28"/>
          <w:lang w:val="uk-UA"/>
        </w:rPr>
        <w:t>ЦД – цукровий діабет</w:t>
      </w:r>
    </w:p>
    <w:p w:rsidR="009B4CA6" w:rsidRPr="001713DB" w:rsidRDefault="009B4CA6" w:rsidP="009B4CA6">
      <w:pPr>
        <w:shd w:val="clear" w:color="auto" w:fill="FFFFFF"/>
        <w:tabs>
          <w:tab w:val="left" w:pos="9355"/>
        </w:tabs>
        <w:spacing w:line="360" w:lineRule="auto"/>
        <w:ind w:right="98" w:firstLine="720"/>
        <w:jc w:val="both"/>
        <w:rPr>
          <w:bCs/>
          <w:color w:val="000000"/>
          <w:spacing w:val="-15"/>
          <w:sz w:val="28"/>
          <w:szCs w:val="28"/>
          <w:lang w:val="uk-UA"/>
        </w:rPr>
      </w:pPr>
      <w:r w:rsidRPr="001713DB">
        <w:rPr>
          <w:bCs/>
          <w:color w:val="000000"/>
          <w:spacing w:val="-15"/>
          <w:sz w:val="28"/>
          <w:szCs w:val="28"/>
          <w:lang w:val="uk-UA"/>
        </w:rPr>
        <w:t>СРБ – С - реактивний білок</w:t>
      </w:r>
    </w:p>
    <w:p w:rsidR="009B4CA6" w:rsidRPr="001713DB" w:rsidRDefault="009B4CA6" w:rsidP="009B4CA6">
      <w:pPr>
        <w:shd w:val="clear" w:color="auto" w:fill="FFFFFF"/>
        <w:tabs>
          <w:tab w:val="left" w:pos="9355"/>
        </w:tabs>
        <w:spacing w:line="360" w:lineRule="auto"/>
        <w:ind w:right="98" w:firstLine="720"/>
        <w:jc w:val="center"/>
        <w:rPr>
          <w:b/>
          <w:bCs/>
          <w:color w:val="000000"/>
          <w:spacing w:val="-15"/>
          <w:sz w:val="28"/>
          <w:szCs w:val="28"/>
          <w:lang w:val="uk-UA"/>
        </w:rPr>
      </w:pPr>
    </w:p>
    <w:p w:rsidR="009B4CA6" w:rsidRPr="001713DB" w:rsidRDefault="009B4CA6" w:rsidP="009B4CA6">
      <w:pPr>
        <w:shd w:val="clear" w:color="auto" w:fill="FFFFFF"/>
        <w:tabs>
          <w:tab w:val="left" w:pos="9355"/>
        </w:tabs>
        <w:spacing w:line="360" w:lineRule="auto"/>
        <w:ind w:right="98" w:firstLine="720"/>
        <w:jc w:val="center"/>
        <w:rPr>
          <w:b/>
          <w:bCs/>
          <w:color w:val="000000"/>
          <w:spacing w:val="-15"/>
          <w:sz w:val="28"/>
          <w:szCs w:val="28"/>
          <w:lang w:val="uk-UA"/>
        </w:rPr>
      </w:pPr>
    </w:p>
    <w:p w:rsidR="009B4CA6" w:rsidRPr="001713DB" w:rsidRDefault="009B4CA6" w:rsidP="009B4CA6">
      <w:pPr>
        <w:shd w:val="clear" w:color="auto" w:fill="FFFFFF"/>
        <w:tabs>
          <w:tab w:val="left" w:pos="9355"/>
        </w:tabs>
        <w:spacing w:line="360" w:lineRule="auto"/>
        <w:ind w:right="98" w:firstLine="720"/>
        <w:jc w:val="center"/>
        <w:rPr>
          <w:b/>
          <w:bCs/>
          <w:color w:val="000000"/>
          <w:spacing w:val="-15"/>
          <w:sz w:val="28"/>
          <w:szCs w:val="28"/>
          <w:lang w:val="uk-UA"/>
        </w:rPr>
      </w:pPr>
    </w:p>
    <w:p w:rsidR="009B4CA6" w:rsidRPr="001713DB" w:rsidRDefault="009B4CA6" w:rsidP="009B4CA6">
      <w:pPr>
        <w:shd w:val="clear" w:color="auto" w:fill="FFFFFF"/>
        <w:tabs>
          <w:tab w:val="left" w:pos="9355"/>
        </w:tabs>
        <w:spacing w:line="360" w:lineRule="auto"/>
        <w:ind w:right="98" w:firstLine="720"/>
        <w:jc w:val="center"/>
        <w:rPr>
          <w:b/>
          <w:bCs/>
          <w:color w:val="000000"/>
          <w:spacing w:val="-15"/>
          <w:sz w:val="28"/>
          <w:szCs w:val="28"/>
          <w:lang w:val="uk-UA"/>
        </w:rPr>
      </w:pPr>
    </w:p>
    <w:p w:rsidR="009B4CA6" w:rsidRPr="001713DB" w:rsidRDefault="009B4CA6" w:rsidP="009B4CA6">
      <w:pPr>
        <w:shd w:val="clear" w:color="auto" w:fill="FFFFFF"/>
        <w:tabs>
          <w:tab w:val="left" w:pos="9355"/>
        </w:tabs>
        <w:spacing w:line="360" w:lineRule="auto"/>
        <w:ind w:right="98" w:firstLine="720"/>
        <w:jc w:val="center"/>
        <w:rPr>
          <w:b/>
          <w:bCs/>
          <w:color w:val="000000"/>
          <w:spacing w:val="-15"/>
          <w:sz w:val="28"/>
          <w:szCs w:val="28"/>
          <w:lang w:val="uk-UA"/>
        </w:rPr>
      </w:pPr>
    </w:p>
    <w:p w:rsidR="009B4CA6" w:rsidRPr="001713DB" w:rsidRDefault="009B4CA6" w:rsidP="009B4CA6">
      <w:pPr>
        <w:shd w:val="clear" w:color="auto" w:fill="FFFFFF"/>
        <w:tabs>
          <w:tab w:val="left" w:pos="9355"/>
        </w:tabs>
        <w:spacing w:line="360" w:lineRule="auto"/>
        <w:ind w:right="98" w:firstLine="720"/>
        <w:jc w:val="center"/>
        <w:rPr>
          <w:b/>
          <w:bCs/>
          <w:color w:val="000000"/>
          <w:spacing w:val="-15"/>
          <w:sz w:val="28"/>
          <w:szCs w:val="28"/>
          <w:lang w:val="uk-UA"/>
        </w:rPr>
      </w:pPr>
    </w:p>
    <w:p w:rsidR="009B4CA6" w:rsidRPr="001713DB" w:rsidRDefault="009B4CA6" w:rsidP="009B4CA6">
      <w:pPr>
        <w:shd w:val="clear" w:color="auto" w:fill="FFFFFF"/>
        <w:tabs>
          <w:tab w:val="left" w:pos="9355"/>
        </w:tabs>
        <w:spacing w:line="360" w:lineRule="auto"/>
        <w:ind w:right="98" w:firstLine="720"/>
        <w:jc w:val="center"/>
        <w:rPr>
          <w:b/>
          <w:bCs/>
          <w:color w:val="000000"/>
          <w:spacing w:val="-15"/>
          <w:sz w:val="28"/>
          <w:szCs w:val="28"/>
          <w:lang w:val="uk-UA"/>
        </w:rPr>
      </w:pPr>
    </w:p>
    <w:p w:rsidR="009B4CA6" w:rsidRPr="001713DB" w:rsidRDefault="009B4CA6" w:rsidP="009B4CA6">
      <w:pPr>
        <w:shd w:val="clear" w:color="auto" w:fill="FFFFFF"/>
        <w:tabs>
          <w:tab w:val="left" w:pos="9355"/>
        </w:tabs>
        <w:spacing w:line="360" w:lineRule="auto"/>
        <w:ind w:right="98" w:firstLine="720"/>
        <w:jc w:val="center"/>
        <w:rPr>
          <w:b/>
          <w:bCs/>
          <w:color w:val="000000"/>
          <w:spacing w:val="-15"/>
          <w:sz w:val="28"/>
          <w:szCs w:val="28"/>
          <w:lang w:val="uk-UA"/>
        </w:rPr>
      </w:pPr>
    </w:p>
    <w:p w:rsidR="009B4CA6" w:rsidRPr="001713DB" w:rsidRDefault="009B4CA6" w:rsidP="009B4CA6">
      <w:pPr>
        <w:shd w:val="clear" w:color="auto" w:fill="FFFFFF"/>
        <w:tabs>
          <w:tab w:val="left" w:pos="9355"/>
        </w:tabs>
        <w:spacing w:line="360" w:lineRule="auto"/>
        <w:ind w:right="98" w:firstLine="720"/>
        <w:jc w:val="center"/>
        <w:rPr>
          <w:b/>
          <w:bCs/>
          <w:color w:val="000000"/>
          <w:spacing w:val="-15"/>
          <w:sz w:val="28"/>
          <w:szCs w:val="28"/>
          <w:lang w:val="uk-UA"/>
        </w:rPr>
      </w:pPr>
    </w:p>
    <w:p w:rsidR="009B4CA6" w:rsidRPr="001713DB" w:rsidRDefault="009B4CA6" w:rsidP="009B4CA6">
      <w:pPr>
        <w:shd w:val="clear" w:color="auto" w:fill="FFFFFF"/>
        <w:tabs>
          <w:tab w:val="left" w:pos="9355"/>
        </w:tabs>
        <w:spacing w:line="360" w:lineRule="auto"/>
        <w:ind w:right="98" w:firstLine="720"/>
        <w:jc w:val="center"/>
        <w:rPr>
          <w:b/>
          <w:bCs/>
          <w:color w:val="000000"/>
          <w:spacing w:val="-15"/>
          <w:sz w:val="28"/>
          <w:szCs w:val="28"/>
          <w:lang w:val="uk-UA"/>
        </w:rPr>
      </w:pPr>
    </w:p>
    <w:p w:rsidR="009B4CA6" w:rsidRPr="001713DB" w:rsidRDefault="009B4CA6" w:rsidP="009B4CA6">
      <w:pPr>
        <w:shd w:val="clear" w:color="auto" w:fill="FFFFFF"/>
        <w:tabs>
          <w:tab w:val="left" w:pos="9355"/>
        </w:tabs>
        <w:spacing w:line="360" w:lineRule="auto"/>
        <w:ind w:right="98" w:firstLine="720"/>
        <w:jc w:val="center"/>
        <w:rPr>
          <w:b/>
          <w:bCs/>
          <w:color w:val="000000"/>
          <w:spacing w:val="-15"/>
          <w:sz w:val="28"/>
          <w:szCs w:val="28"/>
          <w:lang w:val="uk-UA"/>
        </w:rPr>
      </w:pPr>
    </w:p>
    <w:p w:rsidR="009B4CA6" w:rsidRPr="001713DB" w:rsidRDefault="009B4CA6" w:rsidP="009B4CA6">
      <w:pPr>
        <w:shd w:val="clear" w:color="auto" w:fill="FFFFFF"/>
        <w:tabs>
          <w:tab w:val="left" w:pos="9355"/>
        </w:tabs>
        <w:spacing w:line="360" w:lineRule="auto"/>
        <w:ind w:right="98" w:firstLine="720"/>
        <w:jc w:val="center"/>
        <w:rPr>
          <w:b/>
          <w:bCs/>
          <w:color w:val="000000"/>
          <w:spacing w:val="-15"/>
          <w:sz w:val="28"/>
          <w:szCs w:val="28"/>
          <w:lang w:val="uk-UA"/>
        </w:rPr>
      </w:pPr>
    </w:p>
    <w:p w:rsidR="009B4CA6" w:rsidRPr="001713DB" w:rsidRDefault="009B4CA6" w:rsidP="009B4CA6">
      <w:pPr>
        <w:shd w:val="clear" w:color="auto" w:fill="FFFFFF"/>
        <w:tabs>
          <w:tab w:val="left" w:pos="9355"/>
        </w:tabs>
        <w:spacing w:line="360" w:lineRule="auto"/>
        <w:ind w:right="98" w:firstLine="720"/>
        <w:jc w:val="center"/>
        <w:rPr>
          <w:b/>
          <w:bCs/>
          <w:color w:val="000000"/>
          <w:spacing w:val="-15"/>
          <w:sz w:val="28"/>
          <w:szCs w:val="28"/>
          <w:lang w:val="uk-UA"/>
        </w:rPr>
      </w:pPr>
    </w:p>
    <w:p w:rsidR="009B4CA6" w:rsidRPr="001713DB" w:rsidRDefault="009B4CA6" w:rsidP="009B4CA6">
      <w:pPr>
        <w:shd w:val="clear" w:color="auto" w:fill="FFFFFF"/>
        <w:tabs>
          <w:tab w:val="left" w:pos="9355"/>
        </w:tabs>
        <w:spacing w:line="360" w:lineRule="auto"/>
        <w:ind w:right="98" w:firstLine="720"/>
        <w:jc w:val="center"/>
        <w:rPr>
          <w:b/>
          <w:bCs/>
          <w:color w:val="000000"/>
          <w:spacing w:val="-15"/>
          <w:sz w:val="28"/>
          <w:szCs w:val="28"/>
          <w:lang w:val="uk-UA"/>
        </w:rPr>
      </w:pPr>
    </w:p>
    <w:p w:rsidR="009B4CA6" w:rsidRPr="001713DB" w:rsidRDefault="009B4CA6" w:rsidP="009B4CA6">
      <w:pPr>
        <w:shd w:val="clear" w:color="auto" w:fill="FFFFFF"/>
        <w:tabs>
          <w:tab w:val="left" w:pos="9355"/>
        </w:tabs>
        <w:spacing w:line="360" w:lineRule="auto"/>
        <w:ind w:right="98" w:firstLine="720"/>
        <w:jc w:val="center"/>
        <w:rPr>
          <w:b/>
          <w:bCs/>
          <w:color w:val="000000"/>
          <w:spacing w:val="-15"/>
          <w:sz w:val="28"/>
          <w:szCs w:val="28"/>
          <w:lang w:val="uk-UA"/>
        </w:rPr>
      </w:pPr>
    </w:p>
    <w:p w:rsidR="009B4CA6" w:rsidRPr="001713DB" w:rsidRDefault="009B4CA6" w:rsidP="009B4CA6">
      <w:pPr>
        <w:shd w:val="clear" w:color="auto" w:fill="FFFFFF"/>
        <w:tabs>
          <w:tab w:val="left" w:pos="9355"/>
        </w:tabs>
        <w:spacing w:line="360" w:lineRule="auto"/>
        <w:ind w:right="98" w:firstLine="720"/>
        <w:jc w:val="center"/>
        <w:rPr>
          <w:b/>
          <w:bCs/>
          <w:color w:val="000000"/>
          <w:spacing w:val="-15"/>
          <w:sz w:val="28"/>
          <w:szCs w:val="28"/>
          <w:lang w:val="uk-UA"/>
        </w:rPr>
      </w:pPr>
    </w:p>
    <w:p w:rsidR="009B4CA6" w:rsidRPr="001713DB" w:rsidRDefault="009B4CA6" w:rsidP="009B4CA6">
      <w:pPr>
        <w:shd w:val="clear" w:color="auto" w:fill="FFFFFF"/>
        <w:tabs>
          <w:tab w:val="left" w:pos="9355"/>
        </w:tabs>
        <w:spacing w:line="360" w:lineRule="auto"/>
        <w:ind w:right="98" w:firstLine="720"/>
        <w:jc w:val="center"/>
        <w:rPr>
          <w:b/>
          <w:bCs/>
          <w:color w:val="000000"/>
          <w:spacing w:val="-15"/>
          <w:sz w:val="28"/>
          <w:szCs w:val="28"/>
          <w:lang w:val="uk-UA"/>
        </w:rPr>
      </w:pPr>
    </w:p>
    <w:p w:rsidR="009B4CA6" w:rsidRPr="001713DB" w:rsidRDefault="009B4CA6" w:rsidP="009B4CA6">
      <w:pPr>
        <w:shd w:val="clear" w:color="auto" w:fill="FFFFFF"/>
        <w:tabs>
          <w:tab w:val="left" w:pos="9355"/>
        </w:tabs>
        <w:spacing w:line="360" w:lineRule="auto"/>
        <w:ind w:right="98" w:firstLine="720"/>
        <w:jc w:val="center"/>
        <w:rPr>
          <w:b/>
          <w:bCs/>
          <w:color w:val="000000"/>
          <w:spacing w:val="-15"/>
          <w:sz w:val="28"/>
          <w:szCs w:val="28"/>
          <w:lang w:val="uk-UA"/>
        </w:rPr>
      </w:pPr>
    </w:p>
    <w:p w:rsidR="009B4CA6" w:rsidRPr="001713DB" w:rsidRDefault="009B4CA6" w:rsidP="009B4CA6">
      <w:pPr>
        <w:shd w:val="clear" w:color="auto" w:fill="FFFFFF"/>
        <w:tabs>
          <w:tab w:val="left" w:pos="9355"/>
        </w:tabs>
        <w:spacing w:line="360" w:lineRule="auto"/>
        <w:ind w:right="98" w:firstLine="720"/>
        <w:jc w:val="center"/>
        <w:rPr>
          <w:b/>
          <w:bCs/>
          <w:color w:val="000000"/>
          <w:spacing w:val="-15"/>
          <w:sz w:val="28"/>
          <w:szCs w:val="28"/>
          <w:lang w:val="uk-UA"/>
        </w:rPr>
      </w:pPr>
    </w:p>
    <w:p w:rsidR="009B4CA6" w:rsidRPr="001713DB" w:rsidRDefault="009B4CA6" w:rsidP="009B4CA6">
      <w:pPr>
        <w:shd w:val="clear" w:color="auto" w:fill="FFFFFF"/>
        <w:tabs>
          <w:tab w:val="left" w:pos="9355"/>
        </w:tabs>
        <w:spacing w:line="360" w:lineRule="auto"/>
        <w:ind w:right="98" w:firstLine="720"/>
        <w:jc w:val="center"/>
        <w:rPr>
          <w:b/>
          <w:bCs/>
          <w:color w:val="000000"/>
          <w:spacing w:val="-15"/>
          <w:sz w:val="28"/>
          <w:szCs w:val="28"/>
          <w:lang w:val="uk-UA"/>
        </w:rPr>
      </w:pPr>
    </w:p>
    <w:p w:rsidR="009B4CA6" w:rsidRPr="001713DB" w:rsidRDefault="009B4CA6" w:rsidP="009B4CA6">
      <w:pPr>
        <w:shd w:val="clear" w:color="auto" w:fill="FFFFFF"/>
        <w:tabs>
          <w:tab w:val="left" w:pos="9355"/>
        </w:tabs>
        <w:spacing w:line="360" w:lineRule="auto"/>
        <w:ind w:right="98" w:firstLine="720"/>
        <w:jc w:val="center"/>
        <w:rPr>
          <w:b/>
          <w:bCs/>
          <w:color w:val="000000"/>
          <w:spacing w:val="-15"/>
          <w:sz w:val="28"/>
          <w:szCs w:val="28"/>
          <w:lang w:val="uk-UA"/>
        </w:rPr>
      </w:pPr>
    </w:p>
    <w:p w:rsidR="009B4CA6" w:rsidRPr="001713DB" w:rsidRDefault="009B4CA6" w:rsidP="009B4CA6">
      <w:pPr>
        <w:shd w:val="clear" w:color="auto" w:fill="FFFFFF"/>
        <w:tabs>
          <w:tab w:val="left" w:pos="9355"/>
        </w:tabs>
        <w:spacing w:line="360" w:lineRule="auto"/>
        <w:ind w:right="98" w:firstLine="720"/>
        <w:jc w:val="center"/>
        <w:rPr>
          <w:b/>
          <w:bCs/>
          <w:color w:val="000000"/>
          <w:spacing w:val="-15"/>
          <w:sz w:val="28"/>
          <w:szCs w:val="28"/>
          <w:lang w:val="uk-UA"/>
        </w:rPr>
      </w:pPr>
    </w:p>
    <w:p w:rsidR="009B4CA6" w:rsidRPr="001713DB" w:rsidRDefault="009B4CA6" w:rsidP="009B4CA6">
      <w:pPr>
        <w:shd w:val="clear" w:color="auto" w:fill="FFFFFF"/>
        <w:tabs>
          <w:tab w:val="left" w:pos="9355"/>
        </w:tabs>
        <w:ind w:right="98" w:firstLine="720"/>
        <w:jc w:val="center"/>
        <w:rPr>
          <w:b/>
          <w:bCs/>
          <w:color w:val="000000"/>
          <w:spacing w:val="-15"/>
          <w:sz w:val="28"/>
          <w:szCs w:val="28"/>
          <w:lang w:val="uk-UA"/>
        </w:rPr>
      </w:pPr>
      <w:r w:rsidRPr="001713DB">
        <w:rPr>
          <w:b/>
          <w:bCs/>
          <w:color w:val="000000"/>
          <w:spacing w:val="-15"/>
          <w:sz w:val="28"/>
          <w:szCs w:val="28"/>
          <w:lang w:val="uk-UA"/>
        </w:rPr>
        <w:t>ВСТУП</w:t>
      </w:r>
    </w:p>
    <w:p w:rsidR="009B4CA6" w:rsidRPr="001713DB" w:rsidRDefault="009B4CA6" w:rsidP="009B4CA6">
      <w:pPr>
        <w:shd w:val="clear" w:color="auto" w:fill="FFFFFF"/>
        <w:tabs>
          <w:tab w:val="left" w:pos="9355"/>
        </w:tabs>
        <w:ind w:right="98" w:firstLine="720"/>
        <w:jc w:val="center"/>
        <w:rPr>
          <w:b/>
          <w:bCs/>
          <w:color w:val="000000"/>
          <w:spacing w:val="-15"/>
          <w:sz w:val="28"/>
          <w:szCs w:val="28"/>
          <w:lang w:val="uk-UA"/>
        </w:rPr>
      </w:pPr>
    </w:p>
    <w:p w:rsidR="009B4CA6" w:rsidRPr="001713DB" w:rsidRDefault="009B4CA6" w:rsidP="009B4CA6">
      <w:pPr>
        <w:shd w:val="clear" w:color="auto" w:fill="FFFFFF"/>
        <w:tabs>
          <w:tab w:val="left" w:pos="9355"/>
        </w:tabs>
        <w:ind w:right="98" w:firstLine="720"/>
        <w:jc w:val="center"/>
        <w:rPr>
          <w:b/>
          <w:bCs/>
          <w:color w:val="000000"/>
          <w:spacing w:val="-15"/>
          <w:sz w:val="28"/>
          <w:szCs w:val="28"/>
          <w:lang w:val="uk-UA"/>
        </w:rPr>
      </w:pPr>
    </w:p>
    <w:p w:rsidR="009B4CA6" w:rsidRPr="001713DB" w:rsidRDefault="009B4CA6" w:rsidP="009B4CA6">
      <w:pPr>
        <w:tabs>
          <w:tab w:val="left" w:pos="9355"/>
        </w:tabs>
        <w:spacing w:line="360" w:lineRule="auto"/>
        <w:ind w:right="98" w:firstLine="720"/>
        <w:jc w:val="both"/>
        <w:rPr>
          <w:b/>
          <w:iCs/>
          <w:color w:val="000000"/>
          <w:spacing w:val="-15"/>
          <w:sz w:val="28"/>
          <w:szCs w:val="28"/>
          <w:lang w:val="uk-UA"/>
        </w:rPr>
      </w:pPr>
      <w:r w:rsidRPr="001713DB">
        <w:rPr>
          <w:b/>
          <w:bCs/>
          <w:iCs/>
          <w:color w:val="000000"/>
          <w:spacing w:val="-15"/>
          <w:sz w:val="28"/>
          <w:szCs w:val="28"/>
          <w:lang w:val="uk-UA"/>
        </w:rPr>
        <w:t xml:space="preserve">Актуальність теми. </w:t>
      </w:r>
      <w:r w:rsidRPr="001713DB">
        <w:rPr>
          <w:b/>
          <w:iCs/>
          <w:color w:val="000000"/>
          <w:spacing w:val="-15"/>
          <w:sz w:val="28"/>
          <w:szCs w:val="28"/>
          <w:lang w:val="uk-UA"/>
        </w:rPr>
        <w:t xml:space="preserve"> </w:t>
      </w:r>
      <w:r w:rsidRPr="001713DB">
        <w:rPr>
          <w:sz w:val="28"/>
          <w:szCs w:val="28"/>
          <w:lang w:val="uk-UA"/>
        </w:rPr>
        <w:t>Проблема лікування та прогнозування перебігу запально - гнійних уражень м’яких тканин до теперішнього часу залишається далекою від вирішення [3, 29, 37, 94].</w:t>
      </w:r>
    </w:p>
    <w:p w:rsidR="009B4CA6" w:rsidRPr="001713DB" w:rsidRDefault="009B4CA6" w:rsidP="009B4CA6">
      <w:pPr>
        <w:shd w:val="clear" w:color="auto" w:fill="FFFFFF"/>
        <w:tabs>
          <w:tab w:val="left" w:pos="9540"/>
        </w:tabs>
        <w:spacing w:line="360" w:lineRule="auto"/>
        <w:ind w:right="98" w:firstLine="720"/>
        <w:jc w:val="both"/>
        <w:rPr>
          <w:sz w:val="28"/>
          <w:szCs w:val="28"/>
          <w:lang w:val="uk-UA"/>
        </w:rPr>
      </w:pPr>
      <w:r w:rsidRPr="001713DB">
        <w:rPr>
          <w:sz w:val="28"/>
          <w:szCs w:val="28"/>
          <w:lang w:val="uk-UA"/>
        </w:rPr>
        <w:t>Впродовж останніх десятиріч відмічені значні досягнення у вивченні закономірностей перебігу ранозагоєння, але це не призвело до суттєвого зменшення числа хворих з запально-гнійними ураженнями м'яких тканин [29, 66, 123].</w:t>
      </w:r>
    </w:p>
    <w:p w:rsidR="009B4CA6" w:rsidRPr="001713DB" w:rsidRDefault="009B4CA6" w:rsidP="009B4CA6">
      <w:pPr>
        <w:shd w:val="clear" w:color="auto" w:fill="FFFFFF"/>
        <w:tabs>
          <w:tab w:val="left" w:pos="9540"/>
        </w:tabs>
        <w:spacing w:line="360" w:lineRule="auto"/>
        <w:ind w:right="98" w:firstLine="720"/>
        <w:jc w:val="both"/>
        <w:rPr>
          <w:sz w:val="28"/>
          <w:szCs w:val="28"/>
          <w:lang w:val="uk-UA"/>
        </w:rPr>
      </w:pPr>
      <w:r w:rsidRPr="001713DB">
        <w:rPr>
          <w:sz w:val="28"/>
          <w:szCs w:val="28"/>
          <w:lang w:val="uk-UA"/>
        </w:rPr>
        <w:t>На теперішній час пацієнти з запально-гнійними захворюваннями складають 35-40% від числа хворих загальнохірургічного профілю. Не зменшується і л</w:t>
      </w:r>
      <w:r w:rsidRPr="001713DB">
        <w:rPr>
          <w:color w:val="000000"/>
          <w:spacing w:val="-9"/>
          <w:sz w:val="28"/>
          <w:szCs w:val="28"/>
          <w:lang w:val="uk-UA"/>
        </w:rPr>
        <w:t xml:space="preserve">етальність при гнійній інфекції </w:t>
      </w:r>
      <w:r w:rsidRPr="001713DB">
        <w:rPr>
          <w:color w:val="000000"/>
          <w:spacing w:val="-9"/>
          <w:sz w:val="28"/>
          <w:szCs w:val="28"/>
        </w:rPr>
        <w:t>[</w:t>
      </w:r>
      <w:r w:rsidRPr="001713DB">
        <w:rPr>
          <w:color w:val="000000"/>
          <w:spacing w:val="-9"/>
          <w:sz w:val="28"/>
          <w:szCs w:val="28"/>
          <w:lang w:val="uk-UA"/>
        </w:rPr>
        <w:t>3, 36, 37, 66</w:t>
      </w:r>
      <w:r w:rsidRPr="001713DB">
        <w:rPr>
          <w:color w:val="000000"/>
          <w:spacing w:val="-9"/>
          <w:sz w:val="28"/>
          <w:szCs w:val="28"/>
        </w:rPr>
        <w:t>]</w:t>
      </w:r>
      <w:r w:rsidRPr="001713DB">
        <w:rPr>
          <w:sz w:val="28"/>
          <w:szCs w:val="28"/>
          <w:lang w:val="uk-UA"/>
        </w:rPr>
        <w:t>.</w:t>
      </w:r>
    </w:p>
    <w:p w:rsidR="009B4CA6" w:rsidRPr="001713DB" w:rsidRDefault="009B4CA6" w:rsidP="009B4CA6">
      <w:pPr>
        <w:shd w:val="clear" w:color="auto" w:fill="FFFFFF"/>
        <w:tabs>
          <w:tab w:val="left" w:pos="9540"/>
        </w:tabs>
        <w:spacing w:line="360" w:lineRule="auto"/>
        <w:ind w:right="98" w:firstLine="720"/>
        <w:jc w:val="both"/>
        <w:rPr>
          <w:color w:val="FF0000"/>
          <w:sz w:val="28"/>
          <w:szCs w:val="28"/>
          <w:lang w:val="uk-UA"/>
        </w:rPr>
      </w:pPr>
      <w:r w:rsidRPr="001713DB">
        <w:rPr>
          <w:sz w:val="28"/>
          <w:szCs w:val="28"/>
        </w:rPr>
        <w:t>З</w:t>
      </w:r>
      <w:r w:rsidRPr="001713DB">
        <w:rPr>
          <w:sz w:val="28"/>
          <w:szCs w:val="28"/>
          <w:lang w:val="uk-UA"/>
        </w:rPr>
        <w:t xml:space="preserve">а данними ООН (2009) кількість людей похилого та старечого віку постійно зростає і до 2050 р. складе біля 2 млрд. В Україні на теперішній час зареєстровано 14 млн. людей похилого та старечого віку, а до 2050р. кількість осіб старше 60 років сягне 38% населення. Відповідно зростає й віковий склад </w:t>
      </w:r>
      <w:r w:rsidRPr="001713DB">
        <w:rPr>
          <w:sz w:val="28"/>
          <w:szCs w:val="28"/>
          <w:lang w:val="uk-UA"/>
        </w:rPr>
        <w:lastRenderedPageBreak/>
        <w:t>пацієнтів з запально - гнійною патологією м'яких тканин (Статистичний довідник України, 2008).</w:t>
      </w:r>
    </w:p>
    <w:p w:rsidR="009B4CA6" w:rsidRPr="001713DB" w:rsidRDefault="009B4CA6" w:rsidP="009B4CA6">
      <w:pPr>
        <w:spacing w:line="360" w:lineRule="auto"/>
        <w:ind w:firstLine="567"/>
        <w:jc w:val="both"/>
        <w:rPr>
          <w:sz w:val="28"/>
          <w:szCs w:val="28"/>
          <w:lang w:val="uk-UA"/>
        </w:rPr>
      </w:pPr>
      <w:r w:rsidRPr="001713DB">
        <w:rPr>
          <w:sz w:val="28"/>
          <w:szCs w:val="28"/>
          <w:lang w:val="uk-UA"/>
        </w:rPr>
        <w:t>Перебіг ранозагоєння у осіб похилого віку - довготриваліший ніж у молодих</w:t>
      </w:r>
      <w:r w:rsidRPr="001713DB">
        <w:rPr>
          <w:color w:val="000000"/>
          <w:sz w:val="28"/>
          <w:szCs w:val="28"/>
          <w:lang w:val="uk-UA"/>
        </w:rPr>
        <w:t>, а лікування складне і менш ефективне. Ряд дослідників пояснює це зниженням активності статевих гормонів, особливо е</w:t>
      </w:r>
      <w:r w:rsidRPr="001713DB">
        <w:rPr>
          <w:color w:val="000000"/>
          <w:sz w:val="28"/>
          <w:szCs w:val="28"/>
          <w:lang w:val="uk-UA"/>
        </w:rPr>
        <w:t>с</w:t>
      </w:r>
      <w:r w:rsidRPr="001713DB">
        <w:rPr>
          <w:color w:val="000000"/>
          <w:sz w:val="28"/>
          <w:szCs w:val="28"/>
          <w:lang w:val="uk-UA"/>
        </w:rPr>
        <w:t>трогенів та неповн</w:t>
      </w:r>
      <w:r w:rsidRPr="001713DB">
        <w:rPr>
          <w:color w:val="000000"/>
          <w:sz w:val="28"/>
          <w:szCs w:val="28"/>
          <w:lang w:val="uk-UA"/>
        </w:rPr>
        <w:t>о</w:t>
      </w:r>
      <w:r w:rsidRPr="001713DB">
        <w:rPr>
          <w:color w:val="000000"/>
          <w:sz w:val="28"/>
          <w:szCs w:val="28"/>
          <w:lang w:val="uk-UA"/>
        </w:rPr>
        <w:t>цінним функціонуванням клітинних мембран</w:t>
      </w:r>
      <w:r w:rsidRPr="001713DB">
        <w:rPr>
          <w:sz w:val="28"/>
          <w:szCs w:val="28"/>
          <w:lang w:val="uk-UA"/>
        </w:rPr>
        <w:t>,</w:t>
      </w:r>
      <w:r w:rsidRPr="001713DB">
        <w:rPr>
          <w:color w:val="000000"/>
          <w:sz w:val="28"/>
          <w:szCs w:val="28"/>
          <w:lang w:val="uk-UA"/>
        </w:rPr>
        <w:t xml:space="preserve"> що супроводжують старіння організму </w:t>
      </w:r>
      <w:r w:rsidRPr="001713DB">
        <w:rPr>
          <w:sz w:val="28"/>
          <w:szCs w:val="28"/>
          <w:lang w:val="uk-UA"/>
        </w:rPr>
        <w:t>[122, 123, 133, 139, 187].</w:t>
      </w:r>
    </w:p>
    <w:p w:rsidR="009B4CA6" w:rsidRPr="001713DB" w:rsidRDefault="009B4CA6" w:rsidP="009B4CA6">
      <w:pPr>
        <w:spacing w:line="360" w:lineRule="auto"/>
        <w:ind w:right="98" w:firstLine="708"/>
        <w:jc w:val="both"/>
        <w:rPr>
          <w:sz w:val="28"/>
          <w:szCs w:val="28"/>
          <w:lang w:val="uk-UA"/>
        </w:rPr>
      </w:pPr>
      <w:r w:rsidRPr="001713DB">
        <w:rPr>
          <w:sz w:val="28"/>
          <w:szCs w:val="28"/>
          <w:lang w:val="uk-UA"/>
        </w:rPr>
        <w:t>Тому сбалансоване введення в організм відповідних фосфоліпідів (основних структурних компонентів клітинних мембран) та корекція гіпоестрогенії є перспективними додатками при лікуванні ран різного генезу у хворих похилого та старечого віку [132, 133, 139, 187].</w:t>
      </w:r>
    </w:p>
    <w:p w:rsidR="009B4CA6" w:rsidRPr="001713DB" w:rsidRDefault="009B4CA6" w:rsidP="009B4CA6">
      <w:pPr>
        <w:spacing w:line="360" w:lineRule="auto"/>
        <w:ind w:right="98" w:firstLine="708"/>
        <w:jc w:val="both"/>
        <w:rPr>
          <w:sz w:val="28"/>
          <w:szCs w:val="28"/>
          <w:lang w:val="uk-UA"/>
        </w:rPr>
      </w:pPr>
      <w:r w:rsidRPr="001713DB">
        <w:rPr>
          <w:sz w:val="28"/>
          <w:szCs w:val="28"/>
          <w:lang w:val="uk-UA"/>
        </w:rPr>
        <w:t>Доведено, що естрогени позитивно впливають на всі фази перебігу ранового процесу: пригнічують міграцію нейтрофільних гранулоцитів в рану при збільшенні їх фагоцитарної активності, зменшують синтез прозапальних цитокінів та експресію протеаз, збільшують синтез колагену, прискорюють реепітелізацію та загоєння рани [193, 222, 236, 237, 239].</w:t>
      </w:r>
    </w:p>
    <w:p w:rsidR="009B4CA6" w:rsidRPr="001713DB" w:rsidRDefault="009B4CA6" w:rsidP="009B4CA6">
      <w:pPr>
        <w:spacing w:line="360" w:lineRule="auto"/>
        <w:ind w:right="98" w:firstLine="708"/>
        <w:jc w:val="both"/>
        <w:rPr>
          <w:sz w:val="28"/>
          <w:szCs w:val="28"/>
          <w:lang w:val="uk-UA"/>
        </w:rPr>
      </w:pPr>
      <w:r w:rsidRPr="001713DB">
        <w:rPr>
          <w:sz w:val="28"/>
          <w:szCs w:val="28"/>
          <w:lang w:val="uk-UA"/>
        </w:rPr>
        <w:t>Фосфатиділхолінові ліпосоми також позитивно впливають на процеси ранозагоєння: зменшують набряк та пошкодження м'яких тканин, нормалізують тканинне дихання, відновлюють активність клітин ендотелію, синтез та виділення ендотеліального фактору розслаблення (оксиду азоту), покращують мікроциркуляцію та реологічні властивості крові, уповільнюють перекисне окислення ліпідів, підтримують активність антиоксидантних систем, мають мембранопротекторну дію, підвищують швидкість дифузії кисню з крові в тканини, посилюють неспецифічний імунітет [125 – 126, 132, 133].</w:t>
      </w:r>
    </w:p>
    <w:p w:rsidR="009B4CA6" w:rsidRPr="001713DB" w:rsidRDefault="009B4CA6" w:rsidP="009B4CA6">
      <w:pPr>
        <w:spacing w:line="360" w:lineRule="auto"/>
        <w:ind w:right="98" w:firstLine="708"/>
        <w:jc w:val="both"/>
        <w:rPr>
          <w:sz w:val="28"/>
          <w:szCs w:val="28"/>
          <w:lang w:val="uk-UA"/>
        </w:rPr>
      </w:pPr>
      <w:r w:rsidRPr="001713DB">
        <w:rPr>
          <w:sz w:val="28"/>
          <w:szCs w:val="28"/>
          <w:lang w:val="uk-UA"/>
        </w:rPr>
        <w:t xml:space="preserve">Тому в практичному плані важливо продовження досліджень, направлених на вивчення впливу естрогенів та ліпосом на перебіг </w:t>
      </w:r>
      <w:r w:rsidRPr="001713DB">
        <w:rPr>
          <w:sz w:val="28"/>
          <w:szCs w:val="28"/>
          <w:lang w:val="uk-UA"/>
        </w:rPr>
        <w:lastRenderedPageBreak/>
        <w:t xml:space="preserve">ранозагоєння, розроблення алгоритму прогнозу його перебігу та оптимальних способів комплексного лікування запально-гнійних уражень м'яких тканин у осіб похилого та старечого віку з використанням комбінованої естрогеноліпосомальної терапії. </w:t>
      </w:r>
    </w:p>
    <w:p w:rsidR="009B4CA6" w:rsidRPr="001713DB" w:rsidRDefault="009B4CA6" w:rsidP="009B4CA6">
      <w:pPr>
        <w:shd w:val="clear" w:color="auto" w:fill="FFFFFF"/>
        <w:spacing w:line="360" w:lineRule="auto"/>
        <w:ind w:right="98" w:firstLine="720"/>
        <w:jc w:val="center"/>
        <w:rPr>
          <w:color w:val="000000"/>
          <w:spacing w:val="-9"/>
          <w:sz w:val="28"/>
          <w:szCs w:val="28"/>
          <w:lang w:val="uk-UA"/>
        </w:rPr>
      </w:pPr>
      <w:r w:rsidRPr="001713DB">
        <w:rPr>
          <w:b/>
          <w:bCs/>
          <w:iCs/>
          <w:color w:val="000000"/>
          <w:spacing w:val="-9"/>
          <w:sz w:val="28"/>
          <w:szCs w:val="28"/>
          <w:lang w:val="uk-UA"/>
        </w:rPr>
        <w:t>Зв</w:t>
      </w:r>
      <w:r w:rsidRPr="001713DB">
        <w:rPr>
          <w:b/>
          <w:bCs/>
          <w:iCs/>
          <w:color w:val="000000"/>
          <w:spacing w:val="-9"/>
          <w:sz w:val="28"/>
          <w:szCs w:val="28"/>
        </w:rPr>
        <w:t>’</w:t>
      </w:r>
      <w:r w:rsidRPr="001713DB">
        <w:rPr>
          <w:b/>
          <w:bCs/>
          <w:iCs/>
          <w:color w:val="000000"/>
          <w:spacing w:val="-9"/>
          <w:sz w:val="28"/>
          <w:szCs w:val="28"/>
          <w:lang w:val="uk-UA"/>
        </w:rPr>
        <w:t>язок роботи з науковими програмами, планами, темами</w:t>
      </w:r>
    </w:p>
    <w:p w:rsidR="009B4CA6" w:rsidRPr="001713DB" w:rsidRDefault="009B4CA6" w:rsidP="009B4CA6">
      <w:pPr>
        <w:spacing w:line="360" w:lineRule="auto"/>
        <w:ind w:right="98" w:firstLine="708"/>
        <w:jc w:val="both"/>
        <w:rPr>
          <w:sz w:val="28"/>
          <w:szCs w:val="28"/>
          <w:lang w:val="uk-UA"/>
        </w:rPr>
      </w:pPr>
      <w:r w:rsidRPr="001713DB">
        <w:rPr>
          <w:sz w:val="28"/>
          <w:szCs w:val="28"/>
          <w:lang w:val="uk-UA"/>
        </w:rPr>
        <w:t>Робота виконана відповідно до плану науково-дослідної роботи Вищого державного навчального закладу України “Українська медична стоматологічна академія” (м. Полтава) “Хірургічні захворювання в сучасних умовах: особливості етіології, патогенезу, клінічного перебігу, удосконалення діагностики та лікувальної тактики. Прогнозування ускладнень та оцінка ефективності лікування” ( № державної реєстрації 0105</w:t>
      </w:r>
      <w:r w:rsidRPr="001713DB">
        <w:rPr>
          <w:sz w:val="28"/>
          <w:szCs w:val="28"/>
          <w:lang w:val="en-US"/>
        </w:rPr>
        <w:t>U</w:t>
      </w:r>
      <w:r w:rsidRPr="001713DB">
        <w:rPr>
          <w:sz w:val="28"/>
          <w:szCs w:val="28"/>
          <w:lang w:val="uk-UA"/>
        </w:rPr>
        <w:t>007024 ).</w:t>
      </w:r>
    </w:p>
    <w:p w:rsidR="009B4CA6" w:rsidRPr="001713DB" w:rsidRDefault="009B4CA6" w:rsidP="009B4CA6">
      <w:pPr>
        <w:shd w:val="clear" w:color="auto" w:fill="FFFFFF"/>
        <w:spacing w:line="360" w:lineRule="auto"/>
        <w:ind w:right="98" w:firstLine="720"/>
        <w:jc w:val="center"/>
        <w:rPr>
          <w:b/>
          <w:bCs/>
          <w:iCs/>
          <w:color w:val="000000"/>
          <w:spacing w:val="-6"/>
          <w:sz w:val="28"/>
          <w:szCs w:val="28"/>
          <w:lang w:val="uk-UA"/>
        </w:rPr>
      </w:pPr>
      <w:r w:rsidRPr="001713DB">
        <w:rPr>
          <w:b/>
          <w:bCs/>
          <w:iCs/>
          <w:color w:val="000000"/>
          <w:spacing w:val="-6"/>
          <w:sz w:val="28"/>
          <w:szCs w:val="28"/>
          <w:lang w:val="uk-UA"/>
        </w:rPr>
        <w:t>Мета і завдання дослідження</w:t>
      </w:r>
    </w:p>
    <w:p w:rsidR="009B4CA6" w:rsidRPr="001713DB" w:rsidRDefault="009B4CA6" w:rsidP="009B4CA6">
      <w:pPr>
        <w:spacing w:line="360" w:lineRule="auto"/>
        <w:ind w:right="98" w:firstLine="708"/>
        <w:jc w:val="both"/>
        <w:rPr>
          <w:sz w:val="28"/>
          <w:szCs w:val="28"/>
          <w:lang w:val="uk-UA"/>
        </w:rPr>
      </w:pPr>
      <w:r w:rsidRPr="001713DB">
        <w:rPr>
          <w:sz w:val="28"/>
          <w:szCs w:val="28"/>
          <w:lang w:val="uk-UA"/>
        </w:rPr>
        <w:t>Покращити результати  лікування запально - гнійних уражень м’яких тканин у осіб похилого та старечого віку шляхом використання в комплексному лікуванні комбінованої естрогеноліпосомальної терапії.</w:t>
      </w:r>
    </w:p>
    <w:p w:rsidR="009B4CA6" w:rsidRPr="001713DB" w:rsidRDefault="009B4CA6" w:rsidP="009B4CA6">
      <w:pPr>
        <w:shd w:val="clear" w:color="auto" w:fill="FFFFFF"/>
        <w:spacing w:line="360" w:lineRule="auto"/>
        <w:ind w:right="98" w:firstLine="720"/>
        <w:jc w:val="both"/>
        <w:rPr>
          <w:b/>
          <w:bCs/>
          <w:i/>
          <w:iCs/>
          <w:color w:val="000000"/>
          <w:spacing w:val="-21"/>
          <w:sz w:val="28"/>
          <w:szCs w:val="28"/>
          <w:lang w:val="uk-UA"/>
        </w:rPr>
      </w:pPr>
      <w:r w:rsidRPr="001713DB">
        <w:rPr>
          <w:b/>
          <w:sz w:val="28"/>
          <w:szCs w:val="28"/>
          <w:lang w:val="uk-UA"/>
        </w:rPr>
        <w:t xml:space="preserve"> </w:t>
      </w:r>
      <w:r w:rsidRPr="001713DB">
        <w:rPr>
          <w:color w:val="000000"/>
          <w:sz w:val="28"/>
          <w:szCs w:val="28"/>
          <w:lang w:val="uk-UA"/>
        </w:rPr>
        <w:t>Для досягнення поставленої мети необхідно було вирішити наступні завдання:</w:t>
      </w:r>
    </w:p>
    <w:p w:rsidR="009B4CA6" w:rsidRPr="001713DB" w:rsidRDefault="009B4CA6" w:rsidP="00A046AB">
      <w:pPr>
        <w:numPr>
          <w:ilvl w:val="0"/>
          <w:numId w:val="24"/>
        </w:numPr>
        <w:tabs>
          <w:tab w:val="clear" w:pos="720"/>
          <w:tab w:val="num" w:pos="0"/>
        </w:tabs>
        <w:spacing w:after="0" w:line="360" w:lineRule="auto"/>
        <w:ind w:left="0" w:right="96" w:firstLine="0"/>
        <w:jc w:val="both"/>
        <w:rPr>
          <w:sz w:val="28"/>
          <w:szCs w:val="28"/>
          <w:lang w:val="uk-UA"/>
        </w:rPr>
      </w:pPr>
      <w:r w:rsidRPr="001713DB">
        <w:rPr>
          <w:sz w:val="28"/>
          <w:szCs w:val="28"/>
          <w:lang w:val="uk-UA"/>
        </w:rPr>
        <w:t>Вивчити вплив естрогенів та ліпосом на перебіг процесу ранозагоєння в експерименті.</w:t>
      </w:r>
    </w:p>
    <w:p w:rsidR="009B4CA6" w:rsidRPr="001713DB" w:rsidRDefault="009B4CA6" w:rsidP="00A046AB">
      <w:pPr>
        <w:widowControl w:val="0"/>
        <w:numPr>
          <w:ilvl w:val="0"/>
          <w:numId w:val="24"/>
        </w:numPr>
        <w:tabs>
          <w:tab w:val="clear" w:pos="720"/>
          <w:tab w:val="num" w:pos="0"/>
        </w:tabs>
        <w:spacing w:after="0" w:line="360" w:lineRule="auto"/>
        <w:ind w:left="0" w:right="96" w:firstLine="0"/>
        <w:jc w:val="both"/>
        <w:rPr>
          <w:sz w:val="28"/>
          <w:szCs w:val="28"/>
          <w:lang w:val="uk-UA"/>
        </w:rPr>
      </w:pPr>
      <w:r w:rsidRPr="001713DB">
        <w:rPr>
          <w:sz w:val="28"/>
          <w:szCs w:val="28"/>
          <w:lang w:val="uk-UA"/>
        </w:rPr>
        <w:t>Дослідити динаміку біохімічних, цитологічних, патоморфологічних та</w:t>
      </w:r>
    </w:p>
    <w:p w:rsidR="009B4CA6" w:rsidRPr="001713DB" w:rsidRDefault="009B4CA6" w:rsidP="009B4CA6">
      <w:pPr>
        <w:widowControl w:val="0"/>
        <w:spacing w:line="360" w:lineRule="auto"/>
        <w:ind w:right="96"/>
        <w:jc w:val="both"/>
        <w:rPr>
          <w:sz w:val="28"/>
          <w:szCs w:val="28"/>
          <w:lang w:val="uk-UA"/>
        </w:rPr>
      </w:pPr>
      <w:r w:rsidRPr="001713DB">
        <w:rPr>
          <w:sz w:val="28"/>
          <w:szCs w:val="28"/>
          <w:lang w:val="uk-UA"/>
        </w:rPr>
        <w:t>мікробіологічних змін в процесі ранозагоєння при використанні естрогенів та ліпосом в експ</w:t>
      </w:r>
      <w:r w:rsidRPr="001713DB">
        <w:rPr>
          <w:sz w:val="28"/>
          <w:szCs w:val="28"/>
          <w:lang w:val="uk-UA"/>
        </w:rPr>
        <w:t>е</w:t>
      </w:r>
      <w:r w:rsidRPr="001713DB">
        <w:rPr>
          <w:sz w:val="28"/>
          <w:szCs w:val="28"/>
          <w:lang w:val="uk-UA"/>
        </w:rPr>
        <w:t>рименті.</w:t>
      </w:r>
    </w:p>
    <w:p w:rsidR="009B4CA6" w:rsidRPr="001713DB" w:rsidRDefault="009B4CA6" w:rsidP="00A046AB">
      <w:pPr>
        <w:widowControl w:val="0"/>
        <w:numPr>
          <w:ilvl w:val="0"/>
          <w:numId w:val="24"/>
        </w:numPr>
        <w:tabs>
          <w:tab w:val="clear" w:pos="720"/>
          <w:tab w:val="num" w:pos="0"/>
        </w:tabs>
        <w:spacing w:after="0" w:line="360" w:lineRule="auto"/>
        <w:ind w:left="0" w:right="96" w:firstLine="0"/>
        <w:jc w:val="both"/>
        <w:rPr>
          <w:sz w:val="28"/>
          <w:szCs w:val="28"/>
          <w:lang w:val="uk-UA"/>
        </w:rPr>
      </w:pPr>
      <w:r w:rsidRPr="001713DB">
        <w:rPr>
          <w:sz w:val="28"/>
          <w:szCs w:val="28"/>
          <w:lang w:val="uk-UA"/>
        </w:rPr>
        <w:t>Розробити спосіб комплексного лікування запально-гнійних уражень м'</w:t>
      </w:r>
      <w:r w:rsidRPr="001713DB">
        <w:rPr>
          <w:sz w:val="28"/>
          <w:szCs w:val="28"/>
          <w:lang w:val="uk-UA"/>
        </w:rPr>
        <w:t>я</w:t>
      </w:r>
      <w:r w:rsidRPr="001713DB">
        <w:rPr>
          <w:sz w:val="28"/>
          <w:szCs w:val="28"/>
          <w:lang w:val="uk-UA"/>
        </w:rPr>
        <w:t>ких тканин у хворих похилого та старечого віку з використанням комбінованої естр</w:t>
      </w:r>
      <w:r w:rsidRPr="001713DB">
        <w:rPr>
          <w:sz w:val="28"/>
          <w:szCs w:val="28"/>
          <w:lang w:val="uk-UA"/>
        </w:rPr>
        <w:t>о</w:t>
      </w:r>
      <w:r w:rsidRPr="001713DB">
        <w:rPr>
          <w:sz w:val="28"/>
          <w:szCs w:val="28"/>
          <w:lang w:val="uk-UA"/>
        </w:rPr>
        <w:t>геноліпосомальної терапії.</w:t>
      </w:r>
    </w:p>
    <w:p w:rsidR="009B4CA6" w:rsidRPr="001713DB" w:rsidRDefault="009B4CA6" w:rsidP="00A046AB">
      <w:pPr>
        <w:numPr>
          <w:ilvl w:val="0"/>
          <w:numId w:val="24"/>
        </w:numPr>
        <w:tabs>
          <w:tab w:val="clear" w:pos="720"/>
          <w:tab w:val="num" w:pos="0"/>
        </w:tabs>
        <w:spacing w:after="0" w:line="360" w:lineRule="auto"/>
        <w:ind w:left="0" w:right="96" w:firstLine="0"/>
        <w:jc w:val="both"/>
        <w:rPr>
          <w:sz w:val="28"/>
          <w:szCs w:val="28"/>
          <w:lang w:val="uk-UA"/>
        </w:rPr>
      </w:pPr>
      <w:r w:rsidRPr="001713DB">
        <w:rPr>
          <w:sz w:val="28"/>
          <w:szCs w:val="28"/>
          <w:lang w:val="uk-UA"/>
        </w:rPr>
        <w:lastRenderedPageBreak/>
        <w:t>Дослідити динаміку клінічних, біохімічних, цитологічних та мікробіол</w:t>
      </w:r>
      <w:r w:rsidRPr="001713DB">
        <w:rPr>
          <w:sz w:val="28"/>
          <w:szCs w:val="28"/>
          <w:lang w:val="uk-UA"/>
        </w:rPr>
        <w:t>о</w:t>
      </w:r>
      <w:r w:rsidRPr="001713DB">
        <w:rPr>
          <w:sz w:val="28"/>
          <w:szCs w:val="28"/>
          <w:lang w:val="uk-UA"/>
        </w:rPr>
        <w:t>гічних змін в процесі ранозагоєння при використанні комбінованої естроген</w:t>
      </w:r>
      <w:r w:rsidRPr="001713DB">
        <w:rPr>
          <w:sz w:val="28"/>
          <w:szCs w:val="28"/>
          <w:lang w:val="uk-UA"/>
        </w:rPr>
        <w:t>о</w:t>
      </w:r>
      <w:r w:rsidRPr="001713DB">
        <w:rPr>
          <w:sz w:val="28"/>
          <w:szCs w:val="28"/>
          <w:lang w:val="uk-UA"/>
        </w:rPr>
        <w:t>ліпосомальної терапії в кл</w:t>
      </w:r>
      <w:r w:rsidRPr="001713DB">
        <w:rPr>
          <w:sz w:val="28"/>
          <w:szCs w:val="28"/>
          <w:lang w:val="uk-UA"/>
        </w:rPr>
        <w:t>і</w:t>
      </w:r>
      <w:r w:rsidRPr="001713DB">
        <w:rPr>
          <w:sz w:val="28"/>
          <w:szCs w:val="28"/>
          <w:lang w:val="uk-UA"/>
        </w:rPr>
        <w:t>ніці.</w:t>
      </w:r>
    </w:p>
    <w:p w:rsidR="009B4CA6" w:rsidRPr="001713DB" w:rsidRDefault="009B4CA6" w:rsidP="00A046AB">
      <w:pPr>
        <w:numPr>
          <w:ilvl w:val="0"/>
          <w:numId w:val="24"/>
        </w:numPr>
        <w:tabs>
          <w:tab w:val="clear" w:pos="720"/>
          <w:tab w:val="num" w:pos="0"/>
        </w:tabs>
        <w:spacing w:after="0" w:line="360" w:lineRule="auto"/>
        <w:ind w:left="0" w:right="96" w:firstLine="0"/>
        <w:jc w:val="both"/>
        <w:rPr>
          <w:sz w:val="28"/>
          <w:szCs w:val="28"/>
          <w:lang w:val="uk-UA"/>
        </w:rPr>
      </w:pPr>
      <w:r w:rsidRPr="001713DB">
        <w:rPr>
          <w:sz w:val="28"/>
          <w:szCs w:val="28"/>
          <w:lang w:val="uk-UA"/>
        </w:rPr>
        <w:t>Вивчити місцеву та системну активність 17-β естрадіолу та тестостерону</w:t>
      </w:r>
      <w:r w:rsidRPr="001713DB">
        <w:rPr>
          <w:color w:val="FF0000"/>
          <w:sz w:val="28"/>
          <w:szCs w:val="28"/>
          <w:lang w:val="uk-UA"/>
        </w:rPr>
        <w:t xml:space="preserve"> </w:t>
      </w:r>
      <w:r w:rsidRPr="001713DB">
        <w:rPr>
          <w:sz w:val="28"/>
          <w:szCs w:val="28"/>
          <w:lang w:val="uk-UA"/>
        </w:rPr>
        <w:t>в процесі лікування гнійно-запальних уражень м'яких тканин у хворих похил</w:t>
      </w:r>
      <w:r w:rsidRPr="001713DB">
        <w:rPr>
          <w:sz w:val="28"/>
          <w:szCs w:val="28"/>
          <w:lang w:val="uk-UA"/>
        </w:rPr>
        <w:t>о</w:t>
      </w:r>
      <w:r w:rsidRPr="001713DB">
        <w:rPr>
          <w:sz w:val="28"/>
          <w:szCs w:val="28"/>
          <w:lang w:val="uk-UA"/>
        </w:rPr>
        <w:t>го та старечого віку.</w:t>
      </w:r>
    </w:p>
    <w:p w:rsidR="009B4CA6" w:rsidRPr="001713DB" w:rsidRDefault="009B4CA6" w:rsidP="00A046AB">
      <w:pPr>
        <w:numPr>
          <w:ilvl w:val="0"/>
          <w:numId w:val="24"/>
        </w:numPr>
        <w:tabs>
          <w:tab w:val="clear" w:pos="720"/>
          <w:tab w:val="num" w:pos="0"/>
        </w:tabs>
        <w:spacing w:after="0" w:line="360" w:lineRule="auto"/>
        <w:ind w:left="0" w:right="96" w:firstLine="0"/>
        <w:jc w:val="both"/>
        <w:rPr>
          <w:sz w:val="28"/>
          <w:szCs w:val="28"/>
          <w:lang w:val="uk-UA"/>
        </w:rPr>
      </w:pPr>
      <w:r w:rsidRPr="001713DB">
        <w:rPr>
          <w:sz w:val="28"/>
          <w:szCs w:val="28"/>
          <w:lang w:val="uk-UA"/>
        </w:rPr>
        <w:t>Розробити алгоритм прогнозування перебігу ранозагоєння у хворих п</w:t>
      </w:r>
      <w:r w:rsidRPr="001713DB">
        <w:rPr>
          <w:sz w:val="28"/>
          <w:szCs w:val="28"/>
          <w:lang w:val="uk-UA"/>
        </w:rPr>
        <w:t>о</w:t>
      </w:r>
      <w:r w:rsidRPr="001713DB">
        <w:rPr>
          <w:sz w:val="28"/>
          <w:szCs w:val="28"/>
          <w:lang w:val="uk-UA"/>
        </w:rPr>
        <w:t>хилого та старечого віку.</w:t>
      </w:r>
    </w:p>
    <w:p w:rsidR="009B4CA6" w:rsidRPr="001713DB" w:rsidRDefault="009B4CA6" w:rsidP="009B4CA6">
      <w:pPr>
        <w:spacing w:line="360" w:lineRule="auto"/>
        <w:ind w:right="98" w:firstLine="540"/>
        <w:jc w:val="center"/>
        <w:rPr>
          <w:b/>
          <w:bCs/>
          <w:iCs/>
          <w:sz w:val="28"/>
          <w:szCs w:val="28"/>
          <w:lang w:val="uk-UA"/>
        </w:rPr>
      </w:pPr>
      <w:r w:rsidRPr="001713DB">
        <w:rPr>
          <w:b/>
          <w:sz w:val="28"/>
          <w:szCs w:val="28"/>
          <w:lang w:val="uk-UA"/>
        </w:rPr>
        <w:t>О</w:t>
      </w:r>
      <w:r w:rsidRPr="001713DB">
        <w:rPr>
          <w:b/>
          <w:bCs/>
          <w:iCs/>
          <w:sz w:val="28"/>
          <w:szCs w:val="28"/>
          <w:lang w:val="uk-UA"/>
        </w:rPr>
        <w:t>б</w:t>
      </w:r>
      <w:r w:rsidRPr="001713DB">
        <w:rPr>
          <w:b/>
          <w:bCs/>
          <w:iCs/>
          <w:sz w:val="28"/>
          <w:szCs w:val="28"/>
        </w:rPr>
        <w:t>’</w:t>
      </w:r>
      <w:r w:rsidRPr="001713DB">
        <w:rPr>
          <w:b/>
          <w:bCs/>
          <w:iCs/>
          <w:sz w:val="28"/>
          <w:szCs w:val="28"/>
          <w:lang w:val="uk-UA"/>
        </w:rPr>
        <w:t>єкт дослідження</w:t>
      </w:r>
    </w:p>
    <w:p w:rsidR="009B4CA6" w:rsidRPr="001713DB" w:rsidRDefault="009B4CA6" w:rsidP="009B4CA6">
      <w:pPr>
        <w:widowControl w:val="0"/>
        <w:shd w:val="clear" w:color="auto" w:fill="FFFFFF"/>
        <w:autoSpaceDE w:val="0"/>
        <w:autoSpaceDN w:val="0"/>
        <w:adjustRightInd w:val="0"/>
        <w:spacing w:line="360" w:lineRule="auto"/>
        <w:ind w:right="98" w:firstLine="540"/>
        <w:jc w:val="both"/>
        <w:rPr>
          <w:sz w:val="28"/>
          <w:szCs w:val="28"/>
          <w:lang w:val="uk-UA"/>
        </w:rPr>
      </w:pPr>
      <w:r w:rsidRPr="001713DB">
        <w:rPr>
          <w:sz w:val="28"/>
          <w:szCs w:val="28"/>
          <w:lang w:val="uk-UA"/>
        </w:rPr>
        <w:t>Гнійно-запальні процеси м</w:t>
      </w:r>
      <w:r w:rsidRPr="001713DB">
        <w:rPr>
          <w:sz w:val="28"/>
          <w:szCs w:val="28"/>
        </w:rPr>
        <w:t>’</w:t>
      </w:r>
      <w:r w:rsidRPr="001713DB">
        <w:rPr>
          <w:sz w:val="28"/>
          <w:szCs w:val="28"/>
          <w:lang w:val="uk-UA"/>
        </w:rPr>
        <w:t xml:space="preserve">яких тканин. </w:t>
      </w:r>
    </w:p>
    <w:p w:rsidR="009B4CA6" w:rsidRPr="001713DB" w:rsidRDefault="009B4CA6" w:rsidP="009B4CA6">
      <w:pPr>
        <w:widowControl w:val="0"/>
        <w:shd w:val="clear" w:color="auto" w:fill="FFFFFF"/>
        <w:autoSpaceDE w:val="0"/>
        <w:autoSpaceDN w:val="0"/>
        <w:adjustRightInd w:val="0"/>
        <w:spacing w:line="360" w:lineRule="auto"/>
        <w:ind w:right="98" w:firstLine="540"/>
        <w:jc w:val="center"/>
        <w:rPr>
          <w:b/>
          <w:bCs/>
          <w:iCs/>
          <w:sz w:val="28"/>
          <w:szCs w:val="28"/>
          <w:lang w:val="uk-UA"/>
        </w:rPr>
      </w:pPr>
      <w:r w:rsidRPr="001713DB">
        <w:rPr>
          <w:b/>
          <w:bCs/>
          <w:iCs/>
          <w:sz w:val="28"/>
          <w:szCs w:val="28"/>
          <w:lang w:val="uk-UA"/>
        </w:rPr>
        <w:t>Предмет дослідження</w:t>
      </w:r>
    </w:p>
    <w:p w:rsidR="009B4CA6" w:rsidRPr="001713DB" w:rsidRDefault="009B4CA6" w:rsidP="009B4CA6">
      <w:pPr>
        <w:spacing w:line="360" w:lineRule="auto"/>
        <w:ind w:right="98" w:firstLine="540"/>
        <w:jc w:val="both"/>
        <w:rPr>
          <w:sz w:val="28"/>
          <w:szCs w:val="28"/>
          <w:lang w:val="uk-UA"/>
        </w:rPr>
      </w:pPr>
      <w:r w:rsidRPr="001713DB">
        <w:rPr>
          <w:sz w:val="28"/>
          <w:szCs w:val="28"/>
          <w:lang w:val="uk-UA"/>
        </w:rPr>
        <w:t>Комбінована естрогеноліпосомальна терапія в комплексному лікуванні запально – гнійних уражень м'яких тканин у хворих похилого та старечого віку.</w:t>
      </w:r>
    </w:p>
    <w:p w:rsidR="009B4CA6" w:rsidRPr="001713DB" w:rsidRDefault="009B4CA6" w:rsidP="009B4CA6">
      <w:pPr>
        <w:shd w:val="clear" w:color="auto" w:fill="FFFFFF"/>
        <w:spacing w:line="360" w:lineRule="auto"/>
        <w:ind w:right="98" w:firstLine="540"/>
        <w:jc w:val="center"/>
        <w:rPr>
          <w:b/>
          <w:bCs/>
          <w:iCs/>
          <w:color w:val="000000"/>
          <w:spacing w:val="-15"/>
          <w:sz w:val="28"/>
          <w:szCs w:val="28"/>
          <w:lang w:val="uk-UA"/>
        </w:rPr>
      </w:pPr>
      <w:r w:rsidRPr="001713DB">
        <w:rPr>
          <w:b/>
          <w:bCs/>
          <w:iCs/>
          <w:color w:val="000000"/>
          <w:spacing w:val="-15"/>
          <w:sz w:val="28"/>
          <w:szCs w:val="28"/>
          <w:lang w:val="uk-UA"/>
        </w:rPr>
        <w:t>Методи досліджень</w:t>
      </w:r>
    </w:p>
    <w:p w:rsidR="009B4CA6" w:rsidRPr="001713DB" w:rsidRDefault="009B4CA6" w:rsidP="009B4CA6">
      <w:pPr>
        <w:shd w:val="clear" w:color="auto" w:fill="FFFFFF"/>
        <w:spacing w:line="360" w:lineRule="auto"/>
        <w:ind w:right="98" w:firstLine="540"/>
        <w:jc w:val="both"/>
        <w:rPr>
          <w:color w:val="000000"/>
          <w:spacing w:val="-8"/>
          <w:sz w:val="28"/>
          <w:szCs w:val="28"/>
          <w:lang w:val="uk-UA"/>
        </w:rPr>
      </w:pPr>
      <w:r w:rsidRPr="001713DB">
        <w:rPr>
          <w:color w:val="000000"/>
          <w:spacing w:val="-6"/>
          <w:sz w:val="28"/>
          <w:szCs w:val="28"/>
          <w:lang w:val="uk-UA"/>
        </w:rPr>
        <w:t>Клінічний</w:t>
      </w:r>
      <w:r w:rsidRPr="001713DB">
        <w:rPr>
          <w:color w:val="000000"/>
          <w:spacing w:val="-9"/>
          <w:sz w:val="28"/>
          <w:szCs w:val="28"/>
          <w:lang w:val="uk-UA"/>
        </w:rPr>
        <w:t>, цитологічний, патом</w:t>
      </w:r>
      <w:r w:rsidRPr="001713DB">
        <w:rPr>
          <w:color w:val="000000"/>
          <w:spacing w:val="-10"/>
          <w:sz w:val="28"/>
          <w:szCs w:val="28"/>
          <w:lang w:val="uk-UA"/>
        </w:rPr>
        <w:t>орфологічний, б</w:t>
      </w:r>
      <w:r w:rsidRPr="001713DB">
        <w:rPr>
          <w:color w:val="000000"/>
          <w:spacing w:val="-8"/>
          <w:sz w:val="28"/>
          <w:szCs w:val="28"/>
          <w:lang w:val="uk-UA"/>
        </w:rPr>
        <w:t xml:space="preserve">іохімічний, </w:t>
      </w:r>
      <w:r w:rsidRPr="001713DB">
        <w:rPr>
          <w:color w:val="000000"/>
          <w:spacing w:val="-6"/>
          <w:sz w:val="28"/>
          <w:szCs w:val="28"/>
          <w:lang w:val="uk-UA"/>
        </w:rPr>
        <w:t>м</w:t>
      </w:r>
      <w:r w:rsidRPr="001713DB">
        <w:rPr>
          <w:color w:val="000000"/>
          <w:spacing w:val="-9"/>
          <w:sz w:val="28"/>
          <w:szCs w:val="28"/>
          <w:lang w:val="uk-UA"/>
        </w:rPr>
        <w:t>ікробіологічний,</w:t>
      </w:r>
      <w:r w:rsidRPr="001713DB">
        <w:rPr>
          <w:color w:val="000000"/>
          <w:spacing w:val="-8"/>
          <w:sz w:val="28"/>
          <w:szCs w:val="28"/>
          <w:lang w:val="uk-UA"/>
        </w:rPr>
        <w:t xml:space="preserve"> планіметричний, математико-статистичний.</w:t>
      </w:r>
    </w:p>
    <w:p w:rsidR="009B4CA6" w:rsidRPr="001713DB" w:rsidRDefault="009B4CA6" w:rsidP="009B4CA6">
      <w:pPr>
        <w:shd w:val="clear" w:color="auto" w:fill="FFFFFF"/>
        <w:spacing w:line="360" w:lineRule="auto"/>
        <w:ind w:right="98" w:firstLine="708"/>
        <w:jc w:val="center"/>
        <w:rPr>
          <w:color w:val="000000"/>
          <w:spacing w:val="-8"/>
          <w:sz w:val="28"/>
          <w:szCs w:val="28"/>
          <w:lang w:val="uk-UA"/>
        </w:rPr>
      </w:pPr>
      <w:r w:rsidRPr="001713DB">
        <w:rPr>
          <w:b/>
          <w:bCs/>
          <w:iCs/>
          <w:color w:val="000000"/>
          <w:spacing w:val="-3"/>
          <w:sz w:val="28"/>
          <w:szCs w:val="28"/>
          <w:lang w:val="uk-UA"/>
        </w:rPr>
        <w:t>Наукова новизна одержаних результатів</w:t>
      </w:r>
    </w:p>
    <w:p w:rsidR="009B4CA6" w:rsidRPr="001713DB" w:rsidRDefault="009B4CA6" w:rsidP="009B4CA6">
      <w:pPr>
        <w:shd w:val="clear" w:color="auto" w:fill="FFFFFF"/>
        <w:spacing w:line="360" w:lineRule="auto"/>
        <w:ind w:right="98" w:firstLine="708"/>
        <w:jc w:val="both"/>
        <w:rPr>
          <w:color w:val="000000"/>
          <w:spacing w:val="-3"/>
          <w:sz w:val="28"/>
          <w:szCs w:val="28"/>
          <w:lang w:val="uk-UA"/>
        </w:rPr>
      </w:pPr>
      <w:r w:rsidRPr="001713DB">
        <w:rPr>
          <w:color w:val="000000"/>
          <w:spacing w:val="-3"/>
          <w:sz w:val="28"/>
          <w:szCs w:val="28"/>
          <w:lang w:val="uk-UA"/>
        </w:rPr>
        <w:t xml:space="preserve">Вперше експериментально розроблено та впроваджено в клініку "Спосіб лікування гнійних ран м'яких тканин у осіб похилого та старечого віку" (Патент України на корисну модель № 37381) та "Спосіб місцевого лікування гнійних ран м'яких тканин у осіб похилого та старечого віку" (Патент України на корисну модель №38418), шляхом використання в комплексному лікуванні естрогенів та фосфатиділхолінових ліпосом. </w:t>
      </w:r>
    </w:p>
    <w:p w:rsidR="009B4CA6" w:rsidRPr="001713DB" w:rsidRDefault="009B4CA6" w:rsidP="009B4CA6">
      <w:pPr>
        <w:shd w:val="clear" w:color="auto" w:fill="FFFFFF"/>
        <w:spacing w:line="360" w:lineRule="auto"/>
        <w:ind w:right="98" w:firstLine="708"/>
        <w:jc w:val="both"/>
        <w:rPr>
          <w:color w:val="000000"/>
          <w:spacing w:val="-3"/>
          <w:sz w:val="28"/>
          <w:szCs w:val="28"/>
          <w:lang w:val="uk-UA"/>
        </w:rPr>
      </w:pPr>
      <w:r w:rsidRPr="001713DB">
        <w:rPr>
          <w:color w:val="000000"/>
          <w:spacing w:val="-3"/>
          <w:sz w:val="28"/>
          <w:szCs w:val="28"/>
          <w:lang w:val="uk-UA"/>
        </w:rPr>
        <w:t>Вперше розроблений алгоритм прогнозу перебігу ранозагоєння у осіб похилого та старечого віку.</w:t>
      </w:r>
    </w:p>
    <w:p w:rsidR="009B4CA6" w:rsidRPr="001713DB" w:rsidRDefault="009B4CA6" w:rsidP="009B4CA6">
      <w:pPr>
        <w:shd w:val="clear" w:color="auto" w:fill="FFFFFF"/>
        <w:spacing w:line="360" w:lineRule="auto"/>
        <w:ind w:right="98" w:firstLine="708"/>
        <w:jc w:val="both"/>
        <w:rPr>
          <w:color w:val="000000"/>
          <w:spacing w:val="-3"/>
          <w:sz w:val="28"/>
          <w:szCs w:val="28"/>
          <w:lang w:val="uk-UA"/>
        </w:rPr>
      </w:pPr>
      <w:r w:rsidRPr="001713DB">
        <w:rPr>
          <w:color w:val="000000"/>
          <w:spacing w:val="-3"/>
          <w:sz w:val="28"/>
          <w:szCs w:val="28"/>
          <w:lang w:val="uk-UA"/>
        </w:rPr>
        <w:lastRenderedPageBreak/>
        <w:t>Вперше вивчені системні та місцеві зміни статевих гормонів в процесі ранозагоєння у хворих похилого та старечого віку.</w:t>
      </w:r>
    </w:p>
    <w:p w:rsidR="009B4CA6" w:rsidRPr="001713DB" w:rsidRDefault="009B4CA6" w:rsidP="009B4CA6">
      <w:pPr>
        <w:shd w:val="clear" w:color="auto" w:fill="FFFFFF"/>
        <w:spacing w:line="360" w:lineRule="auto"/>
        <w:ind w:right="98" w:firstLine="720"/>
        <w:jc w:val="both"/>
        <w:rPr>
          <w:color w:val="000000"/>
          <w:spacing w:val="-10"/>
          <w:sz w:val="28"/>
          <w:szCs w:val="28"/>
          <w:lang w:val="uk-UA"/>
        </w:rPr>
      </w:pPr>
      <w:r w:rsidRPr="001713DB">
        <w:rPr>
          <w:color w:val="000000"/>
          <w:spacing w:val="-3"/>
          <w:sz w:val="28"/>
          <w:szCs w:val="28"/>
          <w:lang w:val="uk-UA"/>
        </w:rPr>
        <w:t>Вперше вивчена динаміка клінічних, біохімічних, патоморфологічних та  мікробіологічних змін у хворих похилого та старечого віку з запально-гнійними ураженнями м'яких тканин з використанням запропонованих способів лікування.</w:t>
      </w:r>
    </w:p>
    <w:p w:rsidR="009B4CA6" w:rsidRPr="001713DB" w:rsidRDefault="009B4CA6" w:rsidP="009B4CA6">
      <w:pPr>
        <w:shd w:val="clear" w:color="auto" w:fill="FFFFFF"/>
        <w:spacing w:line="360" w:lineRule="auto"/>
        <w:ind w:right="98" w:firstLine="720"/>
        <w:jc w:val="center"/>
        <w:rPr>
          <w:b/>
          <w:bCs/>
          <w:iCs/>
          <w:color w:val="000000"/>
          <w:spacing w:val="-13"/>
          <w:sz w:val="28"/>
          <w:szCs w:val="28"/>
          <w:lang w:val="uk-UA"/>
        </w:rPr>
      </w:pPr>
      <w:r w:rsidRPr="001713DB">
        <w:rPr>
          <w:b/>
          <w:bCs/>
          <w:iCs/>
          <w:color w:val="000000"/>
          <w:spacing w:val="-13"/>
          <w:sz w:val="28"/>
          <w:szCs w:val="28"/>
          <w:lang w:val="uk-UA"/>
        </w:rPr>
        <w:t>Практичне значення одержаних результатів</w:t>
      </w:r>
    </w:p>
    <w:p w:rsidR="009B4CA6" w:rsidRPr="001713DB" w:rsidRDefault="009B4CA6" w:rsidP="009B4CA6">
      <w:pPr>
        <w:shd w:val="clear" w:color="auto" w:fill="FFFFFF"/>
        <w:spacing w:line="360" w:lineRule="auto"/>
        <w:ind w:right="98" w:firstLine="720"/>
        <w:jc w:val="both"/>
        <w:rPr>
          <w:color w:val="000000"/>
          <w:spacing w:val="-6"/>
          <w:sz w:val="28"/>
          <w:szCs w:val="28"/>
          <w:lang w:val="uk-UA"/>
        </w:rPr>
      </w:pPr>
      <w:r w:rsidRPr="001713DB">
        <w:rPr>
          <w:color w:val="000000"/>
          <w:spacing w:val="-6"/>
          <w:sz w:val="28"/>
          <w:szCs w:val="28"/>
          <w:lang w:val="uk-UA"/>
        </w:rPr>
        <w:t xml:space="preserve">Доведена доцільність використання естрогенів та ліпосом в комплексному лікуванні запально-гнійних уражень м'яких тканин у осіб похилого та старечого віку. </w:t>
      </w:r>
    </w:p>
    <w:p w:rsidR="009B4CA6" w:rsidRPr="001713DB" w:rsidRDefault="009B4CA6" w:rsidP="009B4CA6">
      <w:pPr>
        <w:shd w:val="clear" w:color="auto" w:fill="FFFFFF"/>
        <w:spacing w:line="360" w:lineRule="auto"/>
        <w:ind w:right="98" w:firstLine="720"/>
        <w:jc w:val="both"/>
        <w:rPr>
          <w:color w:val="000000"/>
          <w:spacing w:val="-6"/>
          <w:sz w:val="28"/>
          <w:szCs w:val="28"/>
          <w:lang w:val="uk-UA"/>
        </w:rPr>
      </w:pPr>
      <w:r w:rsidRPr="001713DB">
        <w:rPr>
          <w:color w:val="000000"/>
          <w:spacing w:val="-6"/>
          <w:sz w:val="28"/>
          <w:szCs w:val="28"/>
          <w:lang w:val="uk-UA"/>
        </w:rPr>
        <w:t xml:space="preserve">Запропонований спосіб лікування гнійно-запальних процесів м’яких тканин з використанням комбінованої естрогеноліпосомальної терапії (ЕЛТ) дозволив скоротити терміни лікування хворих та прискорити процеси ранозагоєння. </w:t>
      </w:r>
    </w:p>
    <w:p w:rsidR="009B4CA6" w:rsidRPr="001713DB" w:rsidRDefault="009B4CA6" w:rsidP="009B4CA6">
      <w:pPr>
        <w:shd w:val="clear" w:color="auto" w:fill="FFFFFF"/>
        <w:spacing w:line="360" w:lineRule="auto"/>
        <w:ind w:right="98" w:firstLine="708"/>
        <w:jc w:val="both"/>
        <w:rPr>
          <w:color w:val="000000"/>
          <w:spacing w:val="-6"/>
          <w:sz w:val="28"/>
          <w:szCs w:val="28"/>
          <w:lang w:val="uk-UA"/>
        </w:rPr>
      </w:pPr>
      <w:r w:rsidRPr="001713DB">
        <w:rPr>
          <w:color w:val="000000"/>
          <w:spacing w:val="-6"/>
          <w:sz w:val="28"/>
          <w:szCs w:val="28"/>
          <w:lang w:val="uk-UA"/>
        </w:rPr>
        <w:t xml:space="preserve">Розроблений алгоритм прогнозування перебігу ранозагоєння у осіб похилого та старечого віку дозволив покращити вірогідність передбачання результатів запально – гнійних уражень м'яких тканин у даної категорії хворих. </w:t>
      </w:r>
    </w:p>
    <w:p w:rsidR="009B4CA6" w:rsidRPr="001713DB" w:rsidRDefault="009B4CA6" w:rsidP="009B4CA6">
      <w:pPr>
        <w:shd w:val="clear" w:color="auto" w:fill="FFFFFF"/>
        <w:spacing w:line="360" w:lineRule="auto"/>
        <w:ind w:right="98" w:firstLine="720"/>
        <w:jc w:val="both"/>
        <w:rPr>
          <w:color w:val="000000"/>
          <w:spacing w:val="-7"/>
          <w:sz w:val="28"/>
          <w:szCs w:val="28"/>
          <w:lang w:val="uk-UA"/>
        </w:rPr>
      </w:pPr>
      <w:r w:rsidRPr="001713DB">
        <w:rPr>
          <w:color w:val="000000"/>
          <w:spacing w:val="-6"/>
          <w:sz w:val="28"/>
          <w:szCs w:val="28"/>
          <w:lang w:val="uk-UA"/>
        </w:rPr>
        <w:t xml:space="preserve">Основні теоретичні та практичні положення дисертації використовуються в лікувальній та навчальній роботі </w:t>
      </w:r>
      <w:r w:rsidRPr="001713DB">
        <w:rPr>
          <w:color w:val="000000"/>
          <w:spacing w:val="-7"/>
          <w:sz w:val="28"/>
          <w:szCs w:val="28"/>
          <w:lang w:val="uk-UA"/>
        </w:rPr>
        <w:t xml:space="preserve">кафедр загальної та госпітальної хірургії ВДНЗУ «Українська медична стоматологічна академія», кафедри хірургії та проктології Запорізької медичної академії післядипломної освіти, кафедри загальної хірургії </w:t>
      </w:r>
      <w:r w:rsidRPr="001713DB">
        <w:rPr>
          <w:sz w:val="28"/>
          <w:szCs w:val="28"/>
          <w:lang w:val="uk-UA"/>
        </w:rPr>
        <w:t>Львівського національного медичного університету ім. Данила Галицького</w:t>
      </w:r>
      <w:r w:rsidRPr="001713DB">
        <w:rPr>
          <w:color w:val="000000"/>
          <w:spacing w:val="-7"/>
          <w:sz w:val="28"/>
          <w:szCs w:val="28"/>
          <w:lang w:val="uk-UA"/>
        </w:rPr>
        <w:t xml:space="preserve">  та хірургічних відділень  Полтавського військового гарнізонного госпіталю, 2-ї міської клінічної лікарні м.Полтави, центральної районної клінічної лікарні м. Полтави, Відділкової клінічної лікарні ст. Полтава Південної залізниці, Львівської комунальної клінічної лікарні швидкої медичної допомоги, 9-ї міської клінічної лікарні м. Запоріжжя.</w:t>
      </w:r>
    </w:p>
    <w:p w:rsidR="009B4CA6" w:rsidRPr="001713DB" w:rsidRDefault="009B4CA6" w:rsidP="009B4CA6">
      <w:pPr>
        <w:shd w:val="clear" w:color="auto" w:fill="FFFFFF"/>
        <w:spacing w:line="360" w:lineRule="auto"/>
        <w:ind w:right="98" w:firstLine="720"/>
        <w:jc w:val="both"/>
        <w:rPr>
          <w:color w:val="000000"/>
          <w:spacing w:val="-6"/>
          <w:sz w:val="28"/>
          <w:szCs w:val="28"/>
          <w:lang w:val="uk-UA"/>
        </w:rPr>
      </w:pPr>
    </w:p>
    <w:p w:rsidR="009B4CA6" w:rsidRPr="001713DB" w:rsidRDefault="009B4CA6" w:rsidP="009B4CA6">
      <w:pPr>
        <w:spacing w:line="360" w:lineRule="auto"/>
        <w:ind w:right="98" w:firstLine="720"/>
        <w:jc w:val="center"/>
        <w:outlineLvl w:val="0"/>
        <w:rPr>
          <w:b/>
          <w:bCs/>
          <w:iCs/>
          <w:sz w:val="28"/>
          <w:szCs w:val="28"/>
          <w:lang w:val="uk-UA"/>
        </w:rPr>
      </w:pPr>
      <w:r w:rsidRPr="001713DB">
        <w:rPr>
          <w:b/>
          <w:bCs/>
          <w:iCs/>
          <w:sz w:val="28"/>
          <w:szCs w:val="28"/>
          <w:lang w:val="uk-UA"/>
        </w:rPr>
        <w:t>Особистий внесок здобувача</w:t>
      </w:r>
    </w:p>
    <w:p w:rsidR="009B4CA6" w:rsidRPr="001713DB" w:rsidRDefault="009B4CA6" w:rsidP="009B4CA6">
      <w:pPr>
        <w:spacing w:line="360" w:lineRule="auto"/>
        <w:ind w:right="98" w:firstLine="720"/>
        <w:jc w:val="both"/>
        <w:outlineLvl w:val="0"/>
        <w:rPr>
          <w:sz w:val="28"/>
          <w:szCs w:val="28"/>
          <w:lang w:val="uk-UA"/>
        </w:rPr>
      </w:pPr>
      <w:r w:rsidRPr="001713DB">
        <w:rPr>
          <w:sz w:val="28"/>
          <w:szCs w:val="28"/>
          <w:lang w:val="uk-UA"/>
        </w:rPr>
        <w:t>Автором, разом з науковим керівником, визначені мета і завдання дослідження, розроблена програма досліджень. Особисто автором виконані збір та аналіз літературних джерел, патентно-інформаційний пошук, збір та обробка клінічного матеріалу, розробка лікувальної тактики та впровадження її в клінічних умовах, статистична обробка отриманих результатів. Особисто та з його безпосередньою участю виконано біля 70% хірургічних втручань у хворих похилого та старечого віку з гнійно-запальними процесами м</w:t>
      </w:r>
      <w:r w:rsidRPr="001713DB">
        <w:rPr>
          <w:sz w:val="28"/>
          <w:szCs w:val="28"/>
        </w:rPr>
        <w:t>’</w:t>
      </w:r>
      <w:r w:rsidRPr="001713DB">
        <w:rPr>
          <w:sz w:val="28"/>
          <w:szCs w:val="28"/>
          <w:lang w:val="uk-UA"/>
        </w:rPr>
        <w:t xml:space="preserve">яких тканин. </w:t>
      </w:r>
    </w:p>
    <w:p w:rsidR="009B4CA6" w:rsidRPr="001713DB" w:rsidRDefault="009B4CA6" w:rsidP="009B4CA6">
      <w:pPr>
        <w:spacing w:line="360" w:lineRule="auto"/>
        <w:ind w:right="98" w:firstLine="720"/>
        <w:jc w:val="both"/>
        <w:outlineLvl w:val="0"/>
        <w:rPr>
          <w:sz w:val="28"/>
          <w:szCs w:val="28"/>
          <w:lang w:val="uk-UA"/>
        </w:rPr>
      </w:pPr>
      <w:r w:rsidRPr="001713DB">
        <w:rPr>
          <w:sz w:val="28"/>
          <w:szCs w:val="28"/>
          <w:lang w:val="uk-UA"/>
        </w:rPr>
        <w:t>Самостійно автором в клініці апробована методика комплексного лікування запально-гнійних уражень м'яких тканин у осіб похилого та старечого віку з використанням комбінованої ЕЛТ та алгоритм прогнозування перебігу даної патології.</w:t>
      </w:r>
    </w:p>
    <w:p w:rsidR="009B4CA6" w:rsidRPr="001713DB" w:rsidRDefault="009B4CA6" w:rsidP="009B4CA6">
      <w:pPr>
        <w:spacing w:line="360" w:lineRule="auto"/>
        <w:ind w:right="98" w:firstLine="720"/>
        <w:jc w:val="both"/>
        <w:outlineLvl w:val="0"/>
        <w:rPr>
          <w:sz w:val="28"/>
          <w:szCs w:val="28"/>
          <w:lang w:val="uk-UA"/>
        </w:rPr>
      </w:pPr>
      <w:r w:rsidRPr="001713DB">
        <w:rPr>
          <w:sz w:val="28"/>
          <w:szCs w:val="28"/>
          <w:lang w:val="uk-UA"/>
        </w:rPr>
        <w:t>Узагальнення отриманих результатів, обгрунтування висновків і практичних рекомендацій автор здійснив разом із науковим керівником.</w:t>
      </w:r>
    </w:p>
    <w:p w:rsidR="009B4CA6" w:rsidRPr="001713DB" w:rsidRDefault="009B4CA6" w:rsidP="009B4CA6">
      <w:pPr>
        <w:spacing w:line="360" w:lineRule="auto"/>
        <w:ind w:right="98" w:firstLine="720"/>
        <w:jc w:val="both"/>
        <w:outlineLvl w:val="0"/>
        <w:rPr>
          <w:sz w:val="28"/>
          <w:szCs w:val="28"/>
          <w:lang w:val="uk-UA"/>
        </w:rPr>
      </w:pPr>
      <w:r w:rsidRPr="001713DB">
        <w:rPr>
          <w:sz w:val="28"/>
          <w:szCs w:val="28"/>
          <w:lang w:val="uk-UA"/>
        </w:rPr>
        <w:t>Експериментальні дослідження проведені спільно з кафедрою хірургії Полтавської державної аграрної академії, співробітниками експериментально – біологічної клініки ВДНЗУ «УМСА» та віварію Полтавської державної аграрної академії.</w:t>
      </w:r>
    </w:p>
    <w:p w:rsidR="009B4CA6" w:rsidRPr="001713DB" w:rsidRDefault="009B4CA6" w:rsidP="009B4CA6">
      <w:pPr>
        <w:spacing w:line="360" w:lineRule="auto"/>
        <w:ind w:right="98" w:firstLine="720"/>
        <w:jc w:val="both"/>
        <w:outlineLvl w:val="0"/>
        <w:rPr>
          <w:sz w:val="28"/>
          <w:szCs w:val="28"/>
          <w:lang w:val="uk-UA"/>
        </w:rPr>
      </w:pPr>
      <w:r w:rsidRPr="001713DB">
        <w:rPr>
          <w:sz w:val="28"/>
          <w:szCs w:val="28"/>
          <w:lang w:val="uk-UA"/>
        </w:rPr>
        <w:t>Біохімічні дослідження проведені спільно з співробітниками Центральної науково-дослідної лабораторії ВДНЗУ «УМСА».</w:t>
      </w:r>
    </w:p>
    <w:p w:rsidR="009B4CA6" w:rsidRPr="001713DB" w:rsidRDefault="009B4CA6" w:rsidP="009B4CA6">
      <w:pPr>
        <w:spacing w:line="360" w:lineRule="auto"/>
        <w:ind w:right="98" w:firstLine="720"/>
        <w:jc w:val="both"/>
        <w:outlineLvl w:val="0"/>
        <w:rPr>
          <w:sz w:val="28"/>
          <w:szCs w:val="28"/>
          <w:lang w:val="uk-UA"/>
        </w:rPr>
      </w:pPr>
      <w:r w:rsidRPr="001713DB">
        <w:rPr>
          <w:sz w:val="28"/>
          <w:szCs w:val="28"/>
          <w:lang w:val="uk-UA"/>
        </w:rPr>
        <w:t>Мікробіологічні дослідження проведені спільно з співробітниками Централізованої бактеріологічної лабораторії м.Полтави.</w:t>
      </w:r>
    </w:p>
    <w:p w:rsidR="009B4CA6" w:rsidRPr="001713DB" w:rsidRDefault="009B4CA6" w:rsidP="009B4CA6">
      <w:pPr>
        <w:spacing w:line="360" w:lineRule="auto"/>
        <w:ind w:right="98" w:firstLine="720"/>
        <w:jc w:val="both"/>
        <w:outlineLvl w:val="0"/>
        <w:rPr>
          <w:sz w:val="28"/>
          <w:szCs w:val="28"/>
          <w:lang w:val="uk-UA"/>
        </w:rPr>
      </w:pPr>
      <w:r w:rsidRPr="001713DB">
        <w:rPr>
          <w:sz w:val="28"/>
          <w:szCs w:val="28"/>
          <w:lang w:val="uk-UA"/>
        </w:rPr>
        <w:lastRenderedPageBreak/>
        <w:t>Цитологічні дослідження проведені спільно з співробітниками кафедри гістології ВДНЗУ «УМСА» та Полтавського обласного клінічного онкологічного диспансеру.</w:t>
      </w:r>
    </w:p>
    <w:p w:rsidR="009B4CA6" w:rsidRPr="001713DB" w:rsidRDefault="009B4CA6" w:rsidP="009B4CA6">
      <w:pPr>
        <w:spacing w:line="360" w:lineRule="auto"/>
        <w:ind w:right="98" w:firstLine="720"/>
        <w:jc w:val="center"/>
        <w:outlineLvl w:val="0"/>
        <w:rPr>
          <w:b/>
          <w:sz w:val="28"/>
          <w:szCs w:val="28"/>
          <w:lang w:val="uk-UA"/>
        </w:rPr>
      </w:pPr>
      <w:r w:rsidRPr="001713DB">
        <w:rPr>
          <w:b/>
          <w:sz w:val="28"/>
          <w:szCs w:val="28"/>
          <w:lang w:val="uk-UA"/>
        </w:rPr>
        <w:t>Апробація результатів дисертації</w:t>
      </w:r>
    </w:p>
    <w:p w:rsidR="009B4CA6" w:rsidRPr="009B4CA6" w:rsidRDefault="009B4CA6" w:rsidP="009B4CA6">
      <w:pPr>
        <w:pStyle w:val="affffd"/>
        <w:ind w:right="98"/>
        <w:rPr>
          <w:lang w:val="uk-UA"/>
        </w:rPr>
      </w:pPr>
      <w:r w:rsidRPr="009B4CA6">
        <w:rPr>
          <w:lang w:val="uk-UA"/>
        </w:rPr>
        <w:t>Основні положення дисертації були викладені та обговорені на Всеукраїнській науково-практичній та навчально-методичній конференції «Фундаментальні науки - хірургії» (ІІІ Скліфософські читання) (Полтава, 5-6 квітня 2007р.), «Інноваційні технології в хірургії» (ІУ Скліфософські читання) (Полтава, 10-11 квітня 2008р.); науково-практичній конференції з міжнародною участю «Актуальні питання сучасної хірургії» (Київ, 20-21 листопада 2008р.); Всеукраїнській науковій конференції молодих учених «Медична наука - 2008» (Полтава, 10-11 грудня 2008р); науково-практичній конференції за участю міжнародних спеціалістів «Рани м'яких тканин. Ранні післяопераційні ускладнення» (Київ, 18-19 грудня 2008р.), науково-практичній конференції «Актуальні питання невідкладної хірургії» (Харків, 1-3 квітня 2009р.), Всеукраїнській науково-практичній та навчально-методичній конференції «Інноваційні технології в хірургі» (</w:t>
      </w:r>
      <w:r w:rsidRPr="001713DB">
        <w:rPr>
          <w:lang w:val="en-US"/>
        </w:rPr>
        <w:t>V</w:t>
      </w:r>
      <w:r w:rsidRPr="009B4CA6">
        <w:rPr>
          <w:lang w:val="uk-UA"/>
        </w:rPr>
        <w:t xml:space="preserve"> Скліфософські читання) (Полтава, 9-10 квітня 2009р.), ІІІ Українській науково-практичній конференції «Актуальні проблеми хірургії» (Донецьк-Святогірськ, 13-15 травня 2009р.).</w:t>
      </w:r>
    </w:p>
    <w:p w:rsidR="009B4CA6" w:rsidRPr="001713DB" w:rsidRDefault="009B4CA6" w:rsidP="009B4CA6">
      <w:pPr>
        <w:pStyle w:val="affffd"/>
        <w:ind w:right="98"/>
        <w:jc w:val="center"/>
        <w:rPr>
          <w:b/>
        </w:rPr>
      </w:pPr>
      <w:r w:rsidRPr="001713DB">
        <w:rPr>
          <w:b/>
        </w:rPr>
        <w:t>Публікації</w:t>
      </w:r>
    </w:p>
    <w:p w:rsidR="009B4CA6" w:rsidRPr="001713DB" w:rsidRDefault="009B4CA6" w:rsidP="009B4CA6">
      <w:pPr>
        <w:pStyle w:val="affffd"/>
        <w:ind w:right="98"/>
      </w:pPr>
      <w:r w:rsidRPr="001713DB">
        <w:t>Проблематику та основні положення дисертації викладено в 12 наукових працях, із них 4 - у фахових журналах зареєстрованих ВАК України та 8 - в тезах матеріалів конференцій (усі в виданнях рекомендованих ВАК України). Отримано 2 деклараційних патенти України на корисну модель. Зі списку опублікованих по темі дисертації робіт – 3 написані особисто, 9 – у співавторстві.</w:t>
      </w:r>
    </w:p>
    <w:p w:rsidR="009B4CA6" w:rsidRPr="009B4CA6" w:rsidRDefault="009B4CA6" w:rsidP="009B4CA6">
      <w:pPr>
        <w:rPr>
          <w:sz w:val="28"/>
        </w:rPr>
      </w:pPr>
    </w:p>
    <w:p w:rsidR="009B4CA6" w:rsidRPr="009B4CA6" w:rsidRDefault="009B4CA6" w:rsidP="009B4CA6">
      <w:pPr>
        <w:rPr>
          <w:sz w:val="28"/>
        </w:rPr>
      </w:pPr>
    </w:p>
    <w:p w:rsidR="009B4CA6" w:rsidRPr="009B4CA6" w:rsidRDefault="009B4CA6" w:rsidP="009B4CA6">
      <w:pPr>
        <w:rPr>
          <w:sz w:val="28"/>
        </w:rPr>
      </w:pPr>
    </w:p>
    <w:p w:rsidR="009B4CA6" w:rsidRPr="009B4CA6" w:rsidRDefault="009B4CA6" w:rsidP="009B4CA6">
      <w:pPr>
        <w:rPr>
          <w:sz w:val="28"/>
        </w:rPr>
      </w:pPr>
    </w:p>
    <w:p w:rsidR="009B4CA6" w:rsidRPr="009B4CA6" w:rsidRDefault="009B4CA6" w:rsidP="009B4CA6">
      <w:pPr>
        <w:rPr>
          <w:sz w:val="28"/>
        </w:rPr>
      </w:pPr>
    </w:p>
    <w:p w:rsidR="009B4CA6" w:rsidRPr="009B4CA6" w:rsidRDefault="009B4CA6" w:rsidP="009B4CA6">
      <w:pPr>
        <w:rPr>
          <w:sz w:val="28"/>
        </w:rPr>
      </w:pPr>
    </w:p>
    <w:p w:rsidR="009B4CA6" w:rsidRPr="009B4CA6" w:rsidRDefault="009B4CA6" w:rsidP="009B4CA6">
      <w:pPr>
        <w:rPr>
          <w:sz w:val="28"/>
        </w:rPr>
      </w:pPr>
    </w:p>
    <w:p w:rsidR="009B4CA6" w:rsidRDefault="009B4CA6" w:rsidP="009B4CA6">
      <w:pPr>
        <w:pStyle w:val="Normal"/>
      </w:pPr>
      <w:r>
        <w:t>ВИСНОВКИ</w:t>
      </w:r>
    </w:p>
    <w:p w:rsidR="009B4CA6" w:rsidRDefault="009B4CA6" w:rsidP="009B4CA6">
      <w:pPr>
        <w:pStyle w:val="Normal"/>
      </w:pPr>
      <w:r>
        <w:t>В дисертаційній роботі представлені результати вирішення наукової задачі, яка полягала в покращенні результатів комплексного лікування хворих похил</w:t>
      </w:r>
      <w:r>
        <w:t>о</w:t>
      </w:r>
      <w:r>
        <w:t>го та старечого віку на запально-гнійні ураження м'яких тканин та прогноз</w:t>
      </w:r>
      <w:r>
        <w:t>у</w:t>
      </w:r>
      <w:r>
        <w:t>вання перебігу ранозагоєння, що ґрунтується на експериментальних дослідженнях, створенні прогностичного алгоритму перебігу ранового процесу та впров</w:t>
      </w:r>
      <w:r>
        <w:t>а</w:t>
      </w:r>
      <w:r>
        <w:t>дженні комбінованої естрогеноліпосомальної терапії (ЕЛТ) в клініку.</w:t>
      </w:r>
    </w:p>
    <w:p w:rsidR="009B4CA6" w:rsidRDefault="009B4CA6" w:rsidP="009B4CA6">
      <w:pPr>
        <w:pStyle w:val="Normal"/>
      </w:pPr>
      <w:r>
        <w:t>1. Комбіноване використання в комплексному лікуванні гнійних ран естрог</w:t>
      </w:r>
      <w:r>
        <w:t>е</w:t>
      </w:r>
      <w:r>
        <w:t>нів та ліпосом у порівнянні з загальноприйнятим лікуванням в експерименті призводить до зменшення кількості нейтрофільних гранулоцитів на 14,8%, їх деструктивних форм на 29,4%, збільшення макрофагів на 71,5%,  фібробластів - на 91,4%, фагоцитарної активності - на 22,6%, фагоцитарного індексу - на 19,8%, рівня оксипроліну в ділянці рани - на 91,5%, РНК - на 57%, ДНК - на 17,2%, що свідчить про збільшення синтезу колагену, посилення біосинтети</w:t>
      </w:r>
      <w:r>
        <w:t>ч</w:t>
      </w:r>
      <w:r>
        <w:t xml:space="preserve">ної активності клітин та репаративних процесів в ділянці рани, прискорення загоєння ран. </w:t>
      </w:r>
    </w:p>
    <w:p w:rsidR="009B4CA6" w:rsidRDefault="009B4CA6" w:rsidP="009B4CA6">
      <w:pPr>
        <w:pStyle w:val="Normal"/>
      </w:pPr>
      <w:r>
        <w:t>2. Розроблений спосіб комплексного лікування запально – гнійних уражень м'</w:t>
      </w:r>
      <w:r>
        <w:t>я</w:t>
      </w:r>
      <w:r>
        <w:t>ких тканин з використанням комбінованої ЕЛТ дозволив скоротити термін переб</w:t>
      </w:r>
      <w:r>
        <w:t>у</w:t>
      </w:r>
      <w:r>
        <w:t xml:space="preserve">вання хворих в стаціонарі та строк ранозагоєння у чоловіків - на 2,87±0,68, у жінок - на 3,39±0,74 доби. </w:t>
      </w:r>
    </w:p>
    <w:p w:rsidR="009B4CA6" w:rsidRPr="009B4CA6" w:rsidRDefault="009B4CA6" w:rsidP="009B4CA6">
      <w:pPr>
        <w:pStyle w:val="Normal"/>
        <w:rPr>
          <w:lang w:val="ru-RU"/>
        </w:rPr>
      </w:pPr>
      <w:r>
        <w:t>3. Використання комбінованої ЕЛТ в комплексному лікуванні запально – гнійних уражень м'яких тканин у порівнянні з загальноприйнятим призводить до зменшення кількості нейтроф</w:t>
      </w:r>
      <w:r>
        <w:t>і</w:t>
      </w:r>
      <w:r>
        <w:t xml:space="preserve">льних гранулоцитів - на 12,1%, їх деструктивних форм - на 35,7%, збільшення макрофагів на 55,8%, </w:t>
      </w:r>
      <w:r>
        <w:lastRenderedPageBreak/>
        <w:t>фагоцитарної активності - на 10,8%, фі</w:t>
      </w:r>
      <w:r>
        <w:t>б</w:t>
      </w:r>
      <w:r>
        <w:t xml:space="preserve">робластів – на 64,8%. </w:t>
      </w:r>
      <w:r w:rsidRPr="009B4CA6">
        <w:rPr>
          <w:lang w:val="ru-RU"/>
        </w:rPr>
        <w:t>Прискорює очищення ран  у чоловіків - на 2,7 доби, у жінок – на 3,2 доби, утворення активних грануляцій – відповідно на 2,8 та 3,3 доби.</w:t>
      </w:r>
    </w:p>
    <w:p w:rsidR="009B4CA6" w:rsidRPr="009B4CA6" w:rsidRDefault="009B4CA6" w:rsidP="009B4CA6">
      <w:pPr>
        <w:pStyle w:val="Normal"/>
        <w:rPr>
          <w:lang w:val="ru-RU"/>
        </w:rPr>
      </w:pPr>
      <w:r w:rsidRPr="009B4CA6">
        <w:rPr>
          <w:lang w:val="ru-RU"/>
        </w:rPr>
        <w:t>4. В процесі лікування рівень 17-</w:t>
      </w:r>
      <w:r>
        <w:t>β</w:t>
      </w:r>
      <w:r w:rsidRPr="009B4CA6">
        <w:rPr>
          <w:lang w:val="ru-RU"/>
        </w:rPr>
        <w:t xml:space="preserve"> естрадіолу та тестостерону в сироватці крові не перевищував фізіологічних значень, що свідчить про безпечність застосування комбінованої ЕЛТ. В ділянці рани рівень 17-</w:t>
      </w:r>
      <w:r>
        <w:t>β</w:t>
      </w:r>
      <w:r w:rsidRPr="009B4CA6">
        <w:rPr>
          <w:lang w:val="ru-RU"/>
        </w:rPr>
        <w:t xml:space="preserve"> естрадіолу збільшувався (у чолов</w:t>
      </w:r>
      <w:r w:rsidRPr="009B4CA6">
        <w:rPr>
          <w:lang w:val="ru-RU"/>
        </w:rPr>
        <w:t>і</w:t>
      </w:r>
      <w:r w:rsidRPr="009B4CA6">
        <w:rPr>
          <w:lang w:val="ru-RU"/>
        </w:rPr>
        <w:t>ків 70,6%, у жінок на 66,9%), а рівень тестостерону - зменшувався (у чоловіків на 29,9%, у жінок на 27%). Підвищення естрадіол/тестостеронового інде</w:t>
      </w:r>
      <w:r w:rsidRPr="009B4CA6">
        <w:rPr>
          <w:lang w:val="ru-RU"/>
        </w:rPr>
        <w:t>к</w:t>
      </w:r>
      <w:r w:rsidRPr="009B4CA6">
        <w:rPr>
          <w:lang w:val="ru-RU"/>
        </w:rPr>
        <w:t>су свідчить про покращення процесів репарації. Цей чинник може бути викори</w:t>
      </w:r>
      <w:r w:rsidRPr="009B4CA6">
        <w:rPr>
          <w:lang w:val="ru-RU"/>
        </w:rPr>
        <w:t>с</w:t>
      </w:r>
      <w:r w:rsidRPr="009B4CA6">
        <w:rPr>
          <w:lang w:val="ru-RU"/>
        </w:rPr>
        <w:t xml:space="preserve">таний як провідний критерій ранозагоєння. </w:t>
      </w:r>
    </w:p>
    <w:p w:rsidR="009B4CA6" w:rsidRDefault="009B4CA6" w:rsidP="009B4CA6">
      <w:pPr>
        <w:pStyle w:val="Normal"/>
      </w:pPr>
      <w:r w:rsidRPr="009B4CA6">
        <w:rPr>
          <w:lang w:val="ru-RU"/>
        </w:rPr>
        <w:t>5. Розроблений прогностичний алгоритм дозволяє передбачати результат ран</w:t>
      </w:r>
      <w:r w:rsidRPr="009B4CA6">
        <w:rPr>
          <w:lang w:val="ru-RU"/>
        </w:rPr>
        <w:t>о</w:t>
      </w:r>
      <w:r w:rsidRPr="009B4CA6">
        <w:rPr>
          <w:lang w:val="ru-RU"/>
        </w:rPr>
        <w:t xml:space="preserve">загоєння у чоловіків похилого та старечого віку з точністю </w:t>
      </w:r>
      <w:r>
        <w:t xml:space="preserve">92,7% (чутливість – 77,8%, специфічність – 95,7%), у жінок – з точністю 96,7% (чутливість – 87,5%, специфічність – 98,1%). </w:t>
      </w:r>
    </w:p>
    <w:p w:rsidR="009B4CA6" w:rsidRPr="009B4CA6" w:rsidRDefault="009B4CA6" w:rsidP="009B4CA6">
      <w:pPr>
        <w:pStyle w:val="Normal"/>
        <w:rPr>
          <w:lang w:val="ru-RU"/>
        </w:rPr>
      </w:pPr>
      <w:r w:rsidRPr="009B4CA6">
        <w:rPr>
          <w:lang w:val="ru-RU"/>
        </w:rPr>
        <w:t>6. Розроблений алгоритм лікувальної тактики дозволив скоротити строк раноз</w:t>
      </w:r>
      <w:r w:rsidRPr="009B4CA6">
        <w:rPr>
          <w:lang w:val="ru-RU"/>
        </w:rPr>
        <w:t>а</w:t>
      </w:r>
      <w:r w:rsidRPr="009B4CA6">
        <w:rPr>
          <w:lang w:val="ru-RU"/>
        </w:rPr>
        <w:t>гоєння в групі хворих з ускла</w:t>
      </w:r>
      <w:r w:rsidRPr="009B4CA6">
        <w:rPr>
          <w:lang w:val="ru-RU"/>
        </w:rPr>
        <w:t>д</w:t>
      </w:r>
      <w:r w:rsidRPr="009B4CA6">
        <w:rPr>
          <w:lang w:val="ru-RU"/>
        </w:rPr>
        <w:t>неним перебігом ранового процесу на 2,4 доби, з неускладненим – на 3,2 доби.</w:t>
      </w:r>
    </w:p>
    <w:p w:rsidR="009B4CA6" w:rsidRPr="009B4CA6" w:rsidRDefault="009B4CA6" w:rsidP="009B4CA6">
      <w:pPr>
        <w:pStyle w:val="Normal"/>
        <w:rPr>
          <w:lang w:val="ru-RU"/>
        </w:rPr>
      </w:pPr>
    </w:p>
    <w:p w:rsidR="009B4CA6" w:rsidRPr="009B4CA6" w:rsidRDefault="009B4CA6" w:rsidP="009B4CA6">
      <w:pPr>
        <w:pStyle w:val="Normal"/>
        <w:rPr>
          <w:lang w:val="ru-RU"/>
        </w:rPr>
      </w:pPr>
    </w:p>
    <w:p w:rsidR="009B4CA6" w:rsidRPr="009B4CA6" w:rsidRDefault="009B4CA6" w:rsidP="009B4CA6">
      <w:pPr>
        <w:pStyle w:val="Normal"/>
        <w:rPr>
          <w:lang w:val="ru-RU"/>
        </w:rPr>
      </w:pPr>
    </w:p>
    <w:p w:rsidR="009B4CA6" w:rsidRPr="009B4CA6" w:rsidRDefault="009B4CA6" w:rsidP="009B4CA6">
      <w:pPr>
        <w:pStyle w:val="Normal"/>
        <w:rPr>
          <w:lang w:val="ru-RU"/>
        </w:rPr>
      </w:pPr>
    </w:p>
    <w:p w:rsidR="009B4CA6" w:rsidRPr="007C22FB" w:rsidRDefault="009B4CA6" w:rsidP="009B4CA6">
      <w:pPr>
        <w:spacing w:line="360" w:lineRule="auto"/>
        <w:jc w:val="center"/>
        <w:rPr>
          <w:color w:val="000000"/>
          <w:sz w:val="28"/>
          <w:szCs w:val="28"/>
          <w:lang w:val="uk-UA"/>
        </w:rPr>
      </w:pPr>
      <w:r w:rsidRPr="007C22FB">
        <w:rPr>
          <w:color w:val="000000"/>
          <w:sz w:val="28"/>
          <w:szCs w:val="28"/>
          <w:lang w:val="uk-UA"/>
        </w:rPr>
        <w:t>СПИСОК ВИКОРИСТАНИХ ДЖЕРЕЛ</w:t>
      </w:r>
    </w:p>
    <w:p w:rsidR="009B4CA6" w:rsidRPr="007C22FB" w:rsidRDefault="009B4CA6" w:rsidP="009B4CA6">
      <w:pPr>
        <w:spacing w:line="360" w:lineRule="auto"/>
        <w:jc w:val="center"/>
        <w:rPr>
          <w:color w:val="000000"/>
          <w:sz w:val="28"/>
          <w:szCs w:val="28"/>
          <w:lang w:val="uk-UA"/>
        </w:rPr>
      </w:pPr>
    </w:p>
    <w:p w:rsidR="009B4CA6" w:rsidRPr="007C22FB" w:rsidRDefault="009B4CA6" w:rsidP="009B4CA6">
      <w:pPr>
        <w:pStyle w:val="Normal"/>
        <w:rPr>
          <w:lang w:val="uk-UA"/>
        </w:rPr>
      </w:pPr>
      <w:r w:rsidRPr="009B4CA6">
        <w:rPr>
          <w:lang w:val="ru-RU"/>
        </w:rPr>
        <w:t>Абаев Ю.К.</w:t>
      </w:r>
      <w:r w:rsidRPr="007C22FB">
        <w:rPr>
          <w:lang w:val="uk-UA"/>
        </w:rPr>
        <w:t xml:space="preserve"> </w:t>
      </w:r>
      <w:r w:rsidRPr="009B4CA6">
        <w:rPr>
          <w:lang w:val="ru-RU"/>
        </w:rPr>
        <w:t>Многокомпонентные перевязочные средства в лечении гнойных ран</w:t>
      </w:r>
      <w:r w:rsidRPr="007C22FB">
        <w:rPr>
          <w:lang w:val="uk-UA"/>
        </w:rPr>
        <w:t xml:space="preserve"> / </w:t>
      </w:r>
      <w:r w:rsidRPr="009B4CA6">
        <w:rPr>
          <w:lang w:val="ru-RU"/>
        </w:rPr>
        <w:t>Ю.К.</w:t>
      </w:r>
      <w:r w:rsidRPr="007C22FB">
        <w:rPr>
          <w:lang w:val="uk-UA"/>
        </w:rPr>
        <w:t xml:space="preserve"> </w:t>
      </w:r>
      <w:r w:rsidRPr="009B4CA6">
        <w:rPr>
          <w:lang w:val="ru-RU"/>
        </w:rPr>
        <w:t>Абаев, В.Е.</w:t>
      </w:r>
      <w:r w:rsidRPr="007C22FB">
        <w:rPr>
          <w:lang w:val="uk-UA"/>
        </w:rPr>
        <w:t xml:space="preserve"> </w:t>
      </w:r>
      <w:r w:rsidRPr="009B4CA6">
        <w:rPr>
          <w:lang w:val="ru-RU"/>
        </w:rPr>
        <w:t>Капуцкий, А.А. Адарченко //</w:t>
      </w:r>
      <w:r w:rsidRPr="007C22FB">
        <w:rPr>
          <w:lang w:val="uk-UA"/>
        </w:rPr>
        <w:t xml:space="preserve"> </w:t>
      </w:r>
      <w:r w:rsidRPr="009B4CA6">
        <w:rPr>
          <w:lang w:val="ru-RU"/>
        </w:rPr>
        <w:t>Хирургия. – 1999. – № 10. – С. 69 – 71.</w:t>
      </w:r>
    </w:p>
    <w:p w:rsidR="009B4CA6" w:rsidRPr="009B4CA6" w:rsidRDefault="009B4CA6" w:rsidP="009B4CA6">
      <w:pPr>
        <w:pStyle w:val="Normal"/>
        <w:rPr>
          <w:lang w:val="ru-RU"/>
        </w:rPr>
      </w:pPr>
      <w:r w:rsidRPr="009B4CA6">
        <w:rPr>
          <w:lang w:val="ru-RU"/>
        </w:rPr>
        <w:t>Абаев Ю.К. Хирургическая повязка</w:t>
      </w:r>
      <w:r w:rsidRPr="007C22FB">
        <w:rPr>
          <w:lang w:val="uk-UA"/>
        </w:rPr>
        <w:t xml:space="preserve"> / </w:t>
      </w:r>
      <w:r w:rsidRPr="009B4CA6">
        <w:rPr>
          <w:lang w:val="ru-RU"/>
        </w:rPr>
        <w:t xml:space="preserve">Абаев Ю.К. </w:t>
      </w:r>
      <w:r w:rsidRPr="007C22FB">
        <w:rPr>
          <w:lang w:val="uk-UA"/>
        </w:rPr>
        <w:t>–</w:t>
      </w:r>
      <w:r w:rsidRPr="009B4CA6">
        <w:rPr>
          <w:lang w:val="ru-RU"/>
        </w:rPr>
        <w:t xml:space="preserve"> Минск</w:t>
      </w:r>
      <w:r w:rsidRPr="007C22FB">
        <w:rPr>
          <w:lang w:val="uk-UA"/>
        </w:rPr>
        <w:t xml:space="preserve"> </w:t>
      </w:r>
      <w:r w:rsidRPr="009B4CA6">
        <w:rPr>
          <w:lang w:val="ru-RU"/>
        </w:rPr>
        <w:t>: Беларусь, 2005.</w:t>
      </w:r>
      <w:r w:rsidRPr="007C22FB">
        <w:rPr>
          <w:lang w:val="uk-UA"/>
        </w:rPr>
        <w:t xml:space="preserve"> – </w:t>
      </w:r>
      <w:r w:rsidRPr="009B4CA6">
        <w:rPr>
          <w:lang w:val="ru-RU"/>
        </w:rPr>
        <w:t>150 с.</w:t>
      </w:r>
    </w:p>
    <w:p w:rsidR="009B4CA6" w:rsidRPr="009B4CA6" w:rsidRDefault="009B4CA6" w:rsidP="009B4CA6">
      <w:pPr>
        <w:pStyle w:val="Normal"/>
        <w:rPr>
          <w:lang w:val="ru-RU"/>
        </w:rPr>
      </w:pPr>
      <w:r w:rsidRPr="009B4CA6">
        <w:rPr>
          <w:lang w:val="ru-RU"/>
        </w:rPr>
        <w:lastRenderedPageBreak/>
        <w:t>Абаев Ю.К. Справочник хирурга. Раны и раневая инфекция / Абаев Ю.К. – Ростов – на – Дону : Феникс, 2006. – 427 с.</w:t>
      </w:r>
    </w:p>
    <w:p w:rsidR="009B4CA6" w:rsidRPr="009B4CA6" w:rsidRDefault="009B4CA6" w:rsidP="009B4CA6">
      <w:pPr>
        <w:pStyle w:val="Normal"/>
        <w:rPr>
          <w:lang w:val="ru-RU"/>
        </w:rPr>
      </w:pPr>
      <w:r w:rsidRPr="009B4CA6">
        <w:rPr>
          <w:lang w:val="ru-RU"/>
        </w:rPr>
        <w:t xml:space="preserve">Анаэробно - аэробная инфекция при остром аппендиците / Мамчич В.И., Улитковский И.В., Савич Е.И. [и др.] // Хирургия. – 1998. – №1. – С. 26-29. </w:t>
      </w:r>
    </w:p>
    <w:p w:rsidR="009B4CA6" w:rsidRPr="009B4CA6" w:rsidRDefault="009B4CA6" w:rsidP="009B4CA6">
      <w:pPr>
        <w:pStyle w:val="Normal"/>
        <w:rPr>
          <w:rFonts w:eastAsia="Arial Unicode MS"/>
          <w:lang w:val="ru-RU"/>
        </w:rPr>
      </w:pPr>
      <w:r w:rsidRPr="009B4CA6">
        <w:rPr>
          <w:lang w:val="ru-RU"/>
        </w:rPr>
        <w:t>Аплікаційні сорбенти в комплексі профілактики гнійно – запальних ускладнень в невідкладній хірургії черевної порожнини / О.О. Біляєва, В.В. Нешта, В.О. Ткаченко [та ін.] // Актуальні питання фармацевтичної та медичної науки та практики. – 2008. – Вип.73. – Т.1. – С. 16-23.</w:t>
      </w:r>
    </w:p>
    <w:p w:rsidR="009B4CA6" w:rsidRPr="009B4CA6" w:rsidRDefault="009B4CA6" w:rsidP="009B4CA6">
      <w:pPr>
        <w:pStyle w:val="Normal"/>
        <w:rPr>
          <w:lang w:val="ru-RU"/>
        </w:rPr>
      </w:pPr>
      <w:r w:rsidRPr="009B4CA6">
        <w:rPr>
          <w:lang w:val="ru-RU"/>
        </w:rPr>
        <w:t xml:space="preserve">Афиногенов Г.Е. Принципы антисептики в системе борьбы с раневой инфекцией </w:t>
      </w:r>
      <w:r w:rsidRPr="007C22FB">
        <w:rPr>
          <w:lang w:val="uk-UA"/>
        </w:rPr>
        <w:t xml:space="preserve">/ </w:t>
      </w:r>
      <w:r w:rsidRPr="009B4CA6">
        <w:rPr>
          <w:lang w:val="ru-RU"/>
        </w:rPr>
        <w:t>Г.Е. Афиногенов //</w:t>
      </w:r>
      <w:r w:rsidRPr="007C22FB">
        <w:rPr>
          <w:lang w:val="uk-UA"/>
        </w:rPr>
        <w:t xml:space="preserve"> </w:t>
      </w:r>
      <w:r w:rsidRPr="009B4CA6">
        <w:rPr>
          <w:lang w:val="ru-RU"/>
        </w:rPr>
        <w:t>Вісник Вінницького держ. мед. університету. – 2000. – Т.4, №2. – С</w:t>
      </w:r>
      <w:r w:rsidRPr="007C22FB">
        <w:rPr>
          <w:lang w:val="uk-UA"/>
        </w:rPr>
        <w:t>.</w:t>
      </w:r>
      <w:r w:rsidRPr="009B4CA6">
        <w:rPr>
          <w:lang w:val="ru-RU"/>
        </w:rPr>
        <w:t>267.</w:t>
      </w:r>
    </w:p>
    <w:p w:rsidR="009B4CA6" w:rsidRPr="007C22FB" w:rsidRDefault="009B4CA6" w:rsidP="009B4CA6">
      <w:pPr>
        <w:pStyle w:val="Normal"/>
      </w:pPr>
      <w:r w:rsidRPr="009B4CA6">
        <w:rPr>
          <w:lang w:val="ru-RU"/>
        </w:rPr>
        <w:t>Банержи А. Медицинская статистика понятным языком: вводный курс /</w:t>
      </w:r>
      <w:r w:rsidRPr="007C22FB">
        <w:rPr>
          <w:lang w:val="uk-UA"/>
        </w:rPr>
        <w:t xml:space="preserve"> Ашис Банержи ; [</w:t>
      </w:r>
      <w:r w:rsidRPr="009B4CA6">
        <w:rPr>
          <w:lang w:val="ru-RU"/>
        </w:rPr>
        <w:t xml:space="preserve"> пер. с англ. под ред. </w:t>
      </w:r>
      <w:r w:rsidRPr="007C22FB">
        <w:t>В.П.Леонова]. – М.: Практическая медицина, 2007. – 287 с.</w:t>
      </w:r>
    </w:p>
    <w:p w:rsidR="009B4CA6" w:rsidRPr="009B4CA6" w:rsidRDefault="009B4CA6" w:rsidP="009B4CA6">
      <w:pPr>
        <w:pStyle w:val="Normal"/>
        <w:rPr>
          <w:lang w:val="ru-RU"/>
        </w:rPr>
      </w:pPr>
      <w:r w:rsidRPr="009B4CA6">
        <w:rPr>
          <w:lang w:val="ru-RU"/>
        </w:rPr>
        <w:t>Белоцкий С. Раны и повязки. Современные концепции и практика (40 лет применения пленочных повязок)</w:t>
      </w:r>
      <w:r w:rsidRPr="007C22FB">
        <w:rPr>
          <w:lang w:val="uk-UA"/>
        </w:rPr>
        <w:t xml:space="preserve"> /</w:t>
      </w:r>
      <w:r w:rsidRPr="009B4CA6">
        <w:rPr>
          <w:lang w:val="ru-RU"/>
        </w:rPr>
        <w:t xml:space="preserve"> С</w:t>
      </w:r>
      <w:r w:rsidRPr="007C22FB">
        <w:rPr>
          <w:lang w:val="uk-UA"/>
        </w:rPr>
        <w:t xml:space="preserve">. </w:t>
      </w:r>
      <w:r w:rsidRPr="009B4CA6">
        <w:rPr>
          <w:lang w:val="ru-RU"/>
        </w:rPr>
        <w:t>Белоцкий</w:t>
      </w:r>
      <w:r w:rsidRPr="007C22FB">
        <w:rPr>
          <w:lang w:val="uk-UA"/>
        </w:rPr>
        <w:t>,</w:t>
      </w:r>
      <w:r w:rsidRPr="009B4CA6">
        <w:rPr>
          <w:lang w:val="ru-RU"/>
        </w:rPr>
        <w:t xml:space="preserve"> </w:t>
      </w:r>
      <w:r w:rsidRPr="007C22FB">
        <w:rPr>
          <w:lang w:val="uk-UA"/>
        </w:rPr>
        <w:t xml:space="preserve"> </w:t>
      </w:r>
      <w:r w:rsidRPr="009B4CA6">
        <w:rPr>
          <w:lang w:val="ru-RU"/>
        </w:rPr>
        <w:t>Р</w:t>
      </w:r>
      <w:r w:rsidRPr="007C22FB">
        <w:rPr>
          <w:lang w:val="uk-UA"/>
        </w:rPr>
        <w:t>.</w:t>
      </w:r>
      <w:r w:rsidRPr="009B4CA6">
        <w:rPr>
          <w:lang w:val="ru-RU"/>
        </w:rPr>
        <w:t xml:space="preserve"> Брейтман</w:t>
      </w:r>
      <w:r w:rsidRPr="007C22FB">
        <w:rPr>
          <w:lang w:val="uk-UA"/>
        </w:rPr>
        <w:t>.</w:t>
      </w:r>
      <w:r w:rsidRPr="009B4CA6">
        <w:rPr>
          <w:lang w:val="ru-RU"/>
        </w:rPr>
        <w:t xml:space="preserve"> – </w:t>
      </w:r>
      <w:r w:rsidRPr="007C22FB">
        <w:rPr>
          <w:lang w:val="uk-UA"/>
        </w:rPr>
        <w:t xml:space="preserve"> Рамат – Ган :</w:t>
      </w:r>
      <w:r w:rsidRPr="009B4CA6">
        <w:rPr>
          <w:lang w:val="ru-RU"/>
        </w:rPr>
        <w:t xml:space="preserve"> </w:t>
      </w:r>
      <w:r w:rsidRPr="007C22FB">
        <w:t>DDB</w:t>
      </w:r>
      <w:r w:rsidRPr="009B4CA6">
        <w:rPr>
          <w:lang w:val="ru-RU"/>
        </w:rPr>
        <w:t>,  2000. – 280 с.</w:t>
      </w:r>
    </w:p>
    <w:p w:rsidR="009B4CA6" w:rsidRPr="009B4CA6" w:rsidRDefault="009B4CA6" w:rsidP="009B4CA6">
      <w:pPr>
        <w:pStyle w:val="Normal"/>
        <w:rPr>
          <w:lang w:val="ru-RU"/>
        </w:rPr>
      </w:pPr>
      <w:r w:rsidRPr="009B4CA6">
        <w:rPr>
          <w:lang w:val="ru-RU"/>
        </w:rPr>
        <w:t>Белоцкий С.М., Авталион Р.Р. Воспаление. Мобилизация клеток и клинические єффекты / С.М. Белоцкий, Р.Р. Авталион. – М.: БИНОМ, 2008. – 240 с.</w:t>
      </w:r>
    </w:p>
    <w:p w:rsidR="009B4CA6" w:rsidRPr="009B4CA6" w:rsidRDefault="009B4CA6" w:rsidP="009B4CA6">
      <w:pPr>
        <w:pStyle w:val="Normal"/>
        <w:rPr>
          <w:lang w:val="ru-RU"/>
        </w:rPr>
      </w:pPr>
      <w:r w:rsidRPr="009B4CA6">
        <w:rPr>
          <w:lang w:val="ru-RU"/>
        </w:rPr>
        <w:t>Березняков И.Г. Инфекции и антибиотики</w:t>
      </w:r>
      <w:r w:rsidRPr="007C22FB">
        <w:rPr>
          <w:lang w:val="uk-UA"/>
        </w:rPr>
        <w:t xml:space="preserve"> / </w:t>
      </w:r>
      <w:r w:rsidRPr="009B4CA6">
        <w:rPr>
          <w:lang w:val="ru-RU"/>
        </w:rPr>
        <w:t>Березняков</w:t>
      </w:r>
      <w:r w:rsidRPr="007C22FB">
        <w:rPr>
          <w:lang w:val="uk-UA"/>
        </w:rPr>
        <w:t xml:space="preserve"> </w:t>
      </w:r>
      <w:r w:rsidRPr="009B4CA6">
        <w:rPr>
          <w:lang w:val="ru-RU"/>
        </w:rPr>
        <w:t>И.Г.</w:t>
      </w:r>
      <w:r w:rsidRPr="007C22FB">
        <w:rPr>
          <w:lang w:val="uk-UA"/>
        </w:rPr>
        <w:t xml:space="preserve"> – </w:t>
      </w:r>
      <w:r w:rsidRPr="009B4CA6">
        <w:rPr>
          <w:lang w:val="ru-RU"/>
        </w:rPr>
        <w:t>Харьков</w:t>
      </w:r>
      <w:r w:rsidRPr="007C22FB">
        <w:rPr>
          <w:lang w:val="uk-UA"/>
        </w:rPr>
        <w:t xml:space="preserve"> </w:t>
      </w:r>
      <w:r w:rsidRPr="009B4CA6">
        <w:rPr>
          <w:lang w:val="ru-RU"/>
        </w:rPr>
        <w:t>: Константа, 2004. – 249 с.</w:t>
      </w:r>
    </w:p>
    <w:p w:rsidR="009B4CA6" w:rsidRPr="009B4CA6" w:rsidRDefault="009B4CA6" w:rsidP="009B4CA6">
      <w:pPr>
        <w:pStyle w:val="Normal"/>
        <w:rPr>
          <w:lang w:val="ru-RU"/>
        </w:rPr>
      </w:pPr>
      <w:r w:rsidRPr="009B4CA6">
        <w:rPr>
          <w:lang w:val="ru-RU"/>
        </w:rPr>
        <w:t>Березняков И.Г. Резистентность к антибиотикам: причины, механизмы, пути преодоления</w:t>
      </w:r>
      <w:r w:rsidRPr="007C22FB">
        <w:rPr>
          <w:lang w:val="uk-UA"/>
        </w:rPr>
        <w:t xml:space="preserve"> / </w:t>
      </w:r>
      <w:r w:rsidRPr="009B4CA6">
        <w:rPr>
          <w:lang w:val="ru-RU"/>
        </w:rPr>
        <w:t>И.Г.</w:t>
      </w:r>
      <w:r w:rsidRPr="007C22FB">
        <w:rPr>
          <w:lang w:val="uk-UA"/>
        </w:rPr>
        <w:t xml:space="preserve"> </w:t>
      </w:r>
      <w:r w:rsidRPr="009B4CA6">
        <w:rPr>
          <w:lang w:val="ru-RU"/>
        </w:rPr>
        <w:t>Березняков //</w:t>
      </w:r>
      <w:r w:rsidRPr="007C22FB">
        <w:rPr>
          <w:lang w:val="uk-UA"/>
        </w:rPr>
        <w:t xml:space="preserve"> </w:t>
      </w:r>
      <w:r w:rsidRPr="009B4CA6">
        <w:rPr>
          <w:lang w:val="ru-RU"/>
        </w:rPr>
        <w:t xml:space="preserve">Клин. антибиотикотер. – 2001. – №4. – С.18-22. </w:t>
      </w:r>
    </w:p>
    <w:p w:rsidR="009B4CA6" w:rsidRPr="009B4CA6" w:rsidRDefault="009B4CA6" w:rsidP="009B4CA6">
      <w:pPr>
        <w:pStyle w:val="Normal"/>
        <w:rPr>
          <w:lang w:val="ru-RU"/>
        </w:rPr>
      </w:pPr>
      <w:r w:rsidRPr="009B4CA6">
        <w:rPr>
          <w:lang w:val="ru-RU"/>
        </w:rPr>
        <w:t>Біляева О.О. Застосування композиційного біокремнійорганічного сорбційного препарату імосдиніту для лікування анаеробноі інфекції в хірургії / О.О. Біляева, Ю.М. Шевченко // Клін. хірургія. – 1998. – №12. –  С. 23 - 27.</w:t>
      </w:r>
    </w:p>
    <w:p w:rsidR="009B4CA6" w:rsidRPr="007C22FB" w:rsidRDefault="009B4CA6" w:rsidP="009B4CA6">
      <w:pPr>
        <w:pStyle w:val="Normal"/>
        <w:rPr>
          <w:rFonts w:eastAsia="Arial Unicode MS"/>
        </w:rPr>
      </w:pPr>
      <w:r w:rsidRPr="009B4CA6">
        <w:rPr>
          <w:lang w:val="ru-RU"/>
        </w:rPr>
        <w:lastRenderedPageBreak/>
        <w:t>Біляєва О.О. Застосування аплікаційних сорбентів нового покоління в хірургії / О.О. Біляєва, В.В. Нешта, Д.І. Міхантьєв // Вісник Української м</w:t>
      </w:r>
      <w:r w:rsidRPr="009B4CA6">
        <w:rPr>
          <w:lang w:val="ru-RU"/>
        </w:rPr>
        <w:t>е</w:t>
      </w:r>
      <w:r w:rsidRPr="009B4CA6">
        <w:rPr>
          <w:lang w:val="ru-RU"/>
        </w:rPr>
        <w:t xml:space="preserve">дичної стоматологічної академії. </w:t>
      </w:r>
      <w:r w:rsidRPr="007C22FB">
        <w:t>Актуальні проблеми сучасної медицини. – 2007 – Т.7. – Вип. 1–2 (17–18). – С. 52-55.</w:t>
      </w:r>
    </w:p>
    <w:p w:rsidR="009B4CA6" w:rsidRPr="007C22FB" w:rsidRDefault="009B4CA6" w:rsidP="009B4CA6">
      <w:pPr>
        <w:pStyle w:val="Normal"/>
      </w:pPr>
      <w:r w:rsidRPr="009B4CA6">
        <w:rPr>
          <w:lang w:val="ru-RU"/>
        </w:rPr>
        <w:t xml:space="preserve">Біляєва О.О. Комплексне  лікування  перитоніту та профілактика його ускладнень: автореф. дис. на здобуття наук. ступеня док. мед. наук : спец. </w:t>
      </w:r>
      <w:r w:rsidRPr="007C22FB">
        <w:t>14.01.03 „Хірургія” / О.О. Біляєва.  К., 1999. – 36 с.</w:t>
      </w:r>
    </w:p>
    <w:p w:rsidR="009B4CA6" w:rsidRPr="007C22FB" w:rsidRDefault="009B4CA6" w:rsidP="009B4CA6">
      <w:pPr>
        <w:pStyle w:val="Normal"/>
      </w:pPr>
      <w:r w:rsidRPr="009B4CA6">
        <w:rPr>
          <w:lang w:val="ru-RU"/>
        </w:rPr>
        <w:t xml:space="preserve">Блатун Л.В. Флегмоны и абсцессы – современные возможности лечения </w:t>
      </w:r>
      <w:r w:rsidRPr="007C22FB">
        <w:rPr>
          <w:lang w:val="uk-UA"/>
        </w:rPr>
        <w:t xml:space="preserve">/ </w:t>
      </w:r>
      <w:r w:rsidRPr="009B4CA6">
        <w:rPr>
          <w:lang w:val="ru-RU"/>
        </w:rPr>
        <w:t xml:space="preserve">Л.В. Блатун //Лечащий врач.– </w:t>
      </w:r>
      <w:r w:rsidRPr="007C22FB">
        <w:t xml:space="preserve">2002. – №1-2.– С.30-40. </w:t>
      </w:r>
    </w:p>
    <w:p w:rsidR="009B4CA6" w:rsidRPr="007C22FB" w:rsidRDefault="009B4CA6" w:rsidP="009B4CA6">
      <w:pPr>
        <w:pStyle w:val="Normal"/>
      </w:pPr>
      <w:r w:rsidRPr="007C22FB">
        <w:t>Бондар’їв Р.В. Основні принципи лікування хворих гнійно-запальними захворюваннями м’яких тканин в першій фазі ранового процессу</w:t>
      </w:r>
      <w:r w:rsidRPr="007C22FB">
        <w:rPr>
          <w:lang w:val="uk-UA"/>
        </w:rPr>
        <w:t xml:space="preserve"> / </w:t>
      </w:r>
      <w:r w:rsidRPr="007C22FB">
        <w:t>Р.В. Бондар’їв //</w:t>
      </w:r>
      <w:r w:rsidRPr="007C22FB">
        <w:rPr>
          <w:lang w:val="uk-UA"/>
        </w:rPr>
        <w:t xml:space="preserve"> </w:t>
      </w:r>
      <w:r w:rsidRPr="007C22FB">
        <w:t xml:space="preserve">Укр. медичний альманах. – 1999. – №1. – С.162-168. </w:t>
      </w:r>
    </w:p>
    <w:p w:rsidR="009B4CA6" w:rsidRPr="009B4CA6" w:rsidRDefault="009B4CA6" w:rsidP="009B4CA6">
      <w:pPr>
        <w:pStyle w:val="Normal"/>
        <w:rPr>
          <w:lang w:val="ru-RU"/>
        </w:rPr>
      </w:pPr>
      <w:r w:rsidRPr="009B4CA6">
        <w:rPr>
          <w:lang w:val="ru-RU"/>
        </w:rPr>
        <w:t xml:space="preserve">Бородулина Е.М., Крейнес В.М. Усиление антиэксудтивной активности липосом с помощью ненасыщенных жирных кислот </w:t>
      </w:r>
      <w:r w:rsidRPr="007C22FB">
        <w:rPr>
          <w:lang w:val="uk-UA"/>
        </w:rPr>
        <w:t xml:space="preserve">/ </w:t>
      </w:r>
      <w:r w:rsidRPr="009B4CA6">
        <w:rPr>
          <w:lang w:val="ru-RU"/>
        </w:rPr>
        <w:t>Е.М.</w:t>
      </w:r>
      <w:r w:rsidRPr="007C22FB">
        <w:rPr>
          <w:lang w:val="uk-UA"/>
        </w:rPr>
        <w:t xml:space="preserve"> </w:t>
      </w:r>
      <w:r w:rsidRPr="009B4CA6">
        <w:rPr>
          <w:lang w:val="ru-RU"/>
        </w:rPr>
        <w:t xml:space="preserve">Бородулина, В.М. Крейнес // Патологическая физиология и экспериментальная терапия. – 1996. – № 3. – С. 10-15.  </w:t>
      </w:r>
    </w:p>
    <w:p w:rsidR="009B4CA6" w:rsidRPr="007C22FB" w:rsidRDefault="009B4CA6" w:rsidP="009B4CA6">
      <w:pPr>
        <w:pStyle w:val="Normal"/>
      </w:pPr>
      <w:r w:rsidRPr="009B4CA6">
        <w:rPr>
          <w:lang w:val="ru-RU"/>
        </w:rPr>
        <w:t xml:space="preserve">Бухарин О.В. Механизмы персистенции бактериальных патогенов </w:t>
      </w:r>
      <w:r w:rsidRPr="007C22FB">
        <w:rPr>
          <w:lang w:val="uk-UA"/>
        </w:rPr>
        <w:t xml:space="preserve">/ </w:t>
      </w:r>
      <w:r w:rsidRPr="009B4CA6">
        <w:rPr>
          <w:lang w:val="ru-RU"/>
        </w:rPr>
        <w:t xml:space="preserve">О.В. Бухарин // Вестн. </w:t>
      </w:r>
      <w:r w:rsidRPr="007C22FB">
        <w:t>РАМН. – 2000. – №2. – С. 44</w:t>
      </w:r>
      <w:r w:rsidRPr="007C22FB">
        <w:rPr>
          <w:lang w:val="uk-UA"/>
        </w:rPr>
        <w:t>-</w:t>
      </w:r>
      <w:r w:rsidRPr="007C22FB">
        <w:t xml:space="preserve">49. </w:t>
      </w:r>
    </w:p>
    <w:p w:rsidR="009B4CA6" w:rsidRPr="009B4CA6" w:rsidRDefault="009B4CA6" w:rsidP="009B4CA6">
      <w:pPr>
        <w:pStyle w:val="Normal"/>
        <w:rPr>
          <w:lang w:val="ru-RU"/>
        </w:rPr>
      </w:pPr>
      <w:r w:rsidRPr="009B4CA6">
        <w:rPr>
          <w:lang w:val="ru-RU"/>
        </w:rPr>
        <w:t>Взаимодействие альвеолярных макрофагов больных и здоровых людей с липосомами</w:t>
      </w:r>
      <w:r w:rsidRPr="007C22FB">
        <w:rPr>
          <w:lang w:val="uk-UA"/>
        </w:rPr>
        <w:t xml:space="preserve"> / </w:t>
      </w:r>
      <w:r w:rsidRPr="009B4CA6">
        <w:rPr>
          <w:lang w:val="ru-RU"/>
        </w:rPr>
        <w:t>О.М.</w:t>
      </w:r>
      <w:r w:rsidRPr="007C22FB">
        <w:rPr>
          <w:lang w:val="uk-UA"/>
        </w:rPr>
        <w:t xml:space="preserve"> </w:t>
      </w:r>
      <w:r w:rsidRPr="009B4CA6">
        <w:rPr>
          <w:lang w:val="ru-RU"/>
        </w:rPr>
        <w:t>Атруз, А.А.</w:t>
      </w:r>
      <w:r w:rsidRPr="007C22FB">
        <w:rPr>
          <w:lang w:val="uk-UA"/>
        </w:rPr>
        <w:t xml:space="preserve"> </w:t>
      </w:r>
      <w:r w:rsidRPr="009B4CA6">
        <w:rPr>
          <w:lang w:val="ru-RU"/>
        </w:rPr>
        <w:t>Селищева, Т.М.</w:t>
      </w:r>
      <w:r w:rsidRPr="007C22FB">
        <w:rPr>
          <w:lang w:val="uk-UA"/>
        </w:rPr>
        <w:t xml:space="preserve"> </w:t>
      </w:r>
      <w:r w:rsidRPr="009B4CA6">
        <w:rPr>
          <w:lang w:val="ru-RU"/>
        </w:rPr>
        <w:t>Сорокоумова</w:t>
      </w:r>
      <w:r w:rsidRPr="007C22FB">
        <w:rPr>
          <w:lang w:val="uk-UA"/>
        </w:rPr>
        <w:t xml:space="preserve"> [та ін.] </w:t>
      </w:r>
      <w:r w:rsidRPr="009B4CA6">
        <w:rPr>
          <w:lang w:val="ru-RU"/>
        </w:rPr>
        <w:t>// Бюллетень экспериментальной биологии и медицины. – 1997. – Т. 124, № 11. – С. 520-523.</w:t>
      </w:r>
    </w:p>
    <w:p w:rsidR="009B4CA6" w:rsidRPr="007C22FB" w:rsidRDefault="009B4CA6" w:rsidP="009B4CA6">
      <w:pPr>
        <w:pStyle w:val="Normal"/>
        <w:rPr>
          <w:lang w:val="uk-UA"/>
        </w:rPr>
      </w:pPr>
      <w:r w:rsidRPr="009B4CA6">
        <w:rPr>
          <w:lang w:val="ru-RU"/>
        </w:rPr>
        <w:t>Воробьёв А.А. Идеи Луи Пастера и развитие инфектологии и иммунологии</w:t>
      </w:r>
      <w:r w:rsidRPr="007C22FB">
        <w:rPr>
          <w:lang w:val="uk-UA"/>
        </w:rPr>
        <w:t xml:space="preserve"> / </w:t>
      </w:r>
      <w:r w:rsidRPr="009B4CA6">
        <w:rPr>
          <w:lang w:val="ru-RU"/>
        </w:rPr>
        <w:t>А.А. Воробьёв //</w:t>
      </w:r>
      <w:r w:rsidRPr="007C22FB">
        <w:rPr>
          <w:lang w:val="uk-UA"/>
        </w:rPr>
        <w:t xml:space="preserve"> </w:t>
      </w:r>
      <w:r w:rsidRPr="009B4CA6">
        <w:rPr>
          <w:lang w:val="ru-RU"/>
        </w:rPr>
        <w:t xml:space="preserve">Вестник Российской Академии мед. наук. – 1996. –  №6. – С.6-11. </w:t>
      </w:r>
    </w:p>
    <w:p w:rsidR="009B4CA6" w:rsidRPr="007C22FB" w:rsidRDefault="009B4CA6" w:rsidP="009B4CA6">
      <w:pPr>
        <w:pStyle w:val="Normal"/>
        <w:rPr>
          <w:lang w:val="uk-UA"/>
        </w:rPr>
      </w:pPr>
      <w:r w:rsidRPr="009B4CA6">
        <w:rPr>
          <w:lang w:val="ru-RU"/>
        </w:rPr>
        <w:t>Гайдышев И. Анализ и обработка данных: специальный справочник</w:t>
      </w:r>
      <w:r w:rsidRPr="007C22FB">
        <w:rPr>
          <w:lang w:val="uk-UA"/>
        </w:rPr>
        <w:t xml:space="preserve"> / </w:t>
      </w:r>
      <w:r w:rsidRPr="009B4CA6">
        <w:rPr>
          <w:lang w:val="ru-RU"/>
        </w:rPr>
        <w:t>Гайдышев И</w:t>
      </w:r>
      <w:r w:rsidRPr="007C22FB">
        <w:rPr>
          <w:lang w:val="uk-UA"/>
        </w:rPr>
        <w:t>.</w:t>
      </w:r>
      <w:r w:rsidRPr="009B4CA6">
        <w:rPr>
          <w:lang w:val="ru-RU"/>
        </w:rPr>
        <w:t xml:space="preserve"> – СПб</w:t>
      </w:r>
      <w:r w:rsidRPr="007C22FB">
        <w:rPr>
          <w:lang w:val="uk-UA"/>
        </w:rPr>
        <w:t>.</w:t>
      </w:r>
      <w:r w:rsidRPr="009B4CA6">
        <w:rPr>
          <w:lang w:val="ru-RU"/>
        </w:rPr>
        <w:t xml:space="preserve">: Питер, 2001. – 752 с. </w:t>
      </w:r>
    </w:p>
    <w:p w:rsidR="009B4CA6" w:rsidRPr="007C22FB" w:rsidRDefault="009B4CA6" w:rsidP="009B4CA6">
      <w:pPr>
        <w:pStyle w:val="Normal"/>
        <w:rPr>
          <w:lang w:val="uk-UA"/>
        </w:rPr>
      </w:pPr>
      <w:r w:rsidRPr="009B4CA6">
        <w:rPr>
          <w:lang w:val="ru-RU"/>
        </w:rPr>
        <w:t xml:space="preserve">Гельфанд Б.Р. Сепсис: современное состояние проблемы </w:t>
      </w:r>
      <w:r w:rsidRPr="007C22FB">
        <w:rPr>
          <w:lang w:val="uk-UA"/>
        </w:rPr>
        <w:t xml:space="preserve">/ </w:t>
      </w:r>
      <w:r w:rsidRPr="009B4CA6">
        <w:rPr>
          <w:lang w:val="ru-RU"/>
        </w:rPr>
        <w:t xml:space="preserve">Б.Р. Гельфанд // Инфекции и антимикробная терапия. – 2001. - №3. – С. 69 – 70. </w:t>
      </w:r>
    </w:p>
    <w:p w:rsidR="009B4CA6" w:rsidRPr="009B4CA6" w:rsidRDefault="009B4CA6" w:rsidP="009B4CA6">
      <w:pPr>
        <w:pStyle w:val="Normal"/>
        <w:rPr>
          <w:rFonts w:eastAsia="Arial Unicode MS"/>
          <w:lang w:val="uk-UA"/>
        </w:rPr>
      </w:pPr>
      <w:r w:rsidRPr="009B4CA6">
        <w:rPr>
          <w:rFonts w:eastAsia="Arial Unicode MS"/>
          <w:lang w:val="uk-UA"/>
        </w:rPr>
        <w:lastRenderedPageBreak/>
        <w:t xml:space="preserve">Герич І.Д. Кореляція динаміки швидкості загоєння ран різної локалізації / І.Д. Герич, Н.О. Дворчин, І.В. Стояновський // Харківська хірургічна школа. </w:t>
      </w:r>
      <w:r w:rsidRPr="009B4CA6">
        <w:rPr>
          <w:lang w:val="uk-UA"/>
        </w:rPr>
        <w:t xml:space="preserve">– </w:t>
      </w:r>
      <w:r w:rsidRPr="009B4CA6">
        <w:rPr>
          <w:rFonts w:eastAsia="Arial Unicode MS"/>
          <w:lang w:val="uk-UA"/>
        </w:rPr>
        <w:t xml:space="preserve"> 2009. </w:t>
      </w:r>
      <w:r w:rsidRPr="009B4CA6">
        <w:rPr>
          <w:lang w:val="uk-UA"/>
        </w:rPr>
        <w:t xml:space="preserve">– </w:t>
      </w:r>
      <w:r w:rsidRPr="009B4CA6">
        <w:rPr>
          <w:rFonts w:eastAsia="Arial Unicode MS"/>
          <w:lang w:val="uk-UA"/>
        </w:rPr>
        <w:t xml:space="preserve">№ 2.2 (34). </w:t>
      </w:r>
      <w:r w:rsidRPr="009B4CA6">
        <w:rPr>
          <w:lang w:val="uk-UA"/>
        </w:rPr>
        <w:t xml:space="preserve">– </w:t>
      </w:r>
      <w:r w:rsidRPr="009B4CA6">
        <w:rPr>
          <w:rFonts w:eastAsia="Arial Unicode MS"/>
          <w:lang w:val="uk-UA"/>
        </w:rPr>
        <w:t xml:space="preserve"> С. 144 - 146. </w:t>
      </w:r>
    </w:p>
    <w:p w:rsidR="009B4CA6" w:rsidRPr="009B4CA6" w:rsidRDefault="009B4CA6" w:rsidP="009B4CA6">
      <w:pPr>
        <w:pStyle w:val="Normal"/>
        <w:rPr>
          <w:rFonts w:eastAsia="Arial Unicode MS"/>
          <w:lang w:val="uk-UA"/>
        </w:rPr>
      </w:pPr>
      <w:r w:rsidRPr="009B4CA6">
        <w:rPr>
          <w:rFonts w:eastAsia="Arial Unicode MS"/>
          <w:lang w:val="uk-UA"/>
        </w:rPr>
        <w:t xml:space="preserve">Герич І.Д. Порівняльна оцінка ефективності різних способів лікування ран із використанням мазевих аплікацій на підставі вульнерометричних параметрів / І.Д. Герич, О.М. Дворчин, Н.О. Дворчин // Клініч. хірургія. </w:t>
      </w:r>
      <w:r w:rsidRPr="009B4CA6">
        <w:rPr>
          <w:lang w:val="uk-UA"/>
        </w:rPr>
        <w:t>–</w:t>
      </w:r>
      <w:r w:rsidRPr="009B4CA6">
        <w:rPr>
          <w:rFonts w:eastAsia="Arial Unicode MS"/>
          <w:lang w:val="uk-UA"/>
        </w:rPr>
        <w:t xml:space="preserve"> 2004. </w:t>
      </w:r>
      <w:r w:rsidRPr="009B4CA6">
        <w:rPr>
          <w:lang w:val="uk-UA"/>
        </w:rPr>
        <w:t>–</w:t>
      </w:r>
      <w:r w:rsidRPr="009B4CA6">
        <w:rPr>
          <w:rFonts w:eastAsia="Arial Unicode MS"/>
          <w:lang w:val="uk-UA"/>
        </w:rPr>
        <w:t xml:space="preserve"> № 11</w:t>
      </w:r>
      <w:r w:rsidRPr="009B4CA6">
        <w:rPr>
          <w:lang w:val="uk-UA"/>
        </w:rPr>
        <w:t>–</w:t>
      </w:r>
      <w:r w:rsidRPr="009B4CA6">
        <w:rPr>
          <w:rFonts w:eastAsia="Arial Unicode MS"/>
          <w:lang w:val="uk-UA"/>
        </w:rPr>
        <w:t xml:space="preserve">12. </w:t>
      </w:r>
      <w:r w:rsidRPr="009B4CA6">
        <w:rPr>
          <w:lang w:val="uk-UA"/>
        </w:rPr>
        <w:t>–</w:t>
      </w:r>
      <w:r w:rsidRPr="009B4CA6">
        <w:rPr>
          <w:rFonts w:eastAsia="Arial Unicode MS"/>
          <w:lang w:val="uk-UA"/>
        </w:rPr>
        <w:t xml:space="preserve"> С. 21. </w:t>
      </w:r>
    </w:p>
    <w:p w:rsidR="009B4CA6" w:rsidRPr="007C22FB" w:rsidRDefault="009B4CA6" w:rsidP="009B4CA6">
      <w:pPr>
        <w:pStyle w:val="Normal"/>
        <w:rPr>
          <w:lang w:val="uk-UA"/>
        </w:rPr>
      </w:pPr>
      <w:r w:rsidRPr="009B4CA6">
        <w:rPr>
          <w:lang w:val="ru-RU"/>
        </w:rPr>
        <w:t>Гиленко И.А.</w:t>
      </w:r>
      <w:r w:rsidRPr="007C22FB">
        <w:rPr>
          <w:lang w:val="uk-UA"/>
        </w:rPr>
        <w:t xml:space="preserve"> </w:t>
      </w:r>
      <w:r w:rsidRPr="009B4CA6">
        <w:rPr>
          <w:lang w:val="ru-RU"/>
        </w:rPr>
        <w:t>Использование липосом и биологически активных растворов антибиотиков для профилактики и лечения послеоперационных инфекционно-гнойных осложнений</w:t>
      </w:r>
      <w:r w:rsidRPr="007C22FB">
        <w:rPr>
          <w:lang w:val="uk-UA"/>
        </w:rPr>
        <w:t xml:space="preserve"> / </w:t>
      </w:r>
      <w:r w:rsidRPr="009B4CA6">
        <w:rPr>
          <w:lang w:val="ru-RU"/>
        </w:rPr>
        <w:t>И.А. Гиленко</w:t>
      </w:r>
      <w:r w:rsidRPr="007C22FB">
        <w:rPr>
          <w:lang w:val="uk-UA"/>
        </w:rPr>
        <w:t>,</w:t>
      </w:r>
      <w:r w:rsidRPr="009B4CA6">
        <w:rPr>
          <w:lang w:val="ru-RU"/>
        </w:rPr>
        <w:t xml:space="preserve"> В.С</w:t>
      </w:r>
      <w:r w:rsidRPr="007C22FB">
        <w:rPr>
          <w:lang w:val="uk-UA"/>
        </w:rPr>
        <w:t xml:space="preserve">. </w:t>
      </w:r>
      <w:r w:rsidRPr="009B4CA6">
        <w:rPr>
          <w:lang w:val="ru-RU"/>
        </w:rPr>
        <w:t xml:space="preserve">Шевченко, А.С. Стрельников // Клиническая хирургия. – 1996. – № 10. – С. 18-20. </w:t>
      </w:r>
    </w:p>
    <w:p w:rsidR="009B4CA6" w:rsidRPr="007C22FB" w:rsidRDefault="009B4CA6" w:rsidP="009B4CA6">
      <w:pPr>
        <w:pStyle w:val="Normal"/>
        <w:rPr>
          <w:lang w:val="uk-UA"/>
        </w:rPr>
      </w:pPr>
      <w:r w:rsidRPr="009B4CA6">
        <w:rPr>
          <w:lang w:val="ru-RU"/>
        </w:rPr>
        <w:t>Глянцев С.П. Хроническая рана: от Мечникова до наших дней</w:t>
      </w:r>
      <w:r w:rsidRPr="007C22FB">
        <w:rPr>
          <w:lang w:val="uk-UA"/>
        </w:rPr>
        <w:t xml:space="preserve"> / </w:t>
      </w:r>
      <w:r w:rsidRPr="009B4CA6">
        <w:rPr>
          <w:lang w:val="ru-RU"/>
        </w:rPr>
        <w:t xml:space="preserve">С.П.  </w:t>
      </w:r>
      <w:r w:rsidRPr="007C22FB">
        <w:t>Глянцев // Врач. – 1997. – №8. – С. 34</w:t>
      </w:r>
      <w:r w:rsidRPr="007C22FB">
        <w:rPr>
          <w:lang w:val="uk-UA"/>
        </w:rPr>
        <w:t>-</w:t>
      </w:r>
      <w:r w:rsidRPr="007C22FB">
        <w:t>36</w:t>
      </w:r>
      <w:r w:rsidRPr="007C22FB">
        <w:rPr>
          <w:lang w:val="uk-UA"/>
        </w:rPr>
        <w:t>.</w:t>
      </w:r>
      <w:r w:rsidRPr="007C22FB">
        <w:t xml:space="preserve"> </w:t>
      </w:r>
    </w:p>
    <w:p w:rsidR="009B4CA6" w:rsidRPr="007C22FB" w:rsidRDefault="009B4CA6" w:rsidP="009B4CA6">
      <w:pPr>
        <w:pStyle w:val="Normal"/>
        <w:rPr>
          <w:lang w:val="uk-UA"/>
        </w:rPr>
      </w:pPr>
      <w:r w:rsidRPr="009B4CA6">
        <w:rPr>
          <w:lang w:val="ru-RU"/>
        </w:rPr>
        <w:t xml:space="preserve">Голубчикова П.А. Взаимодействие липосом различного состава с компонентами сыворотки крови </w:t>
      </w:r>
      <w:r w:rsidRPr="007C22FB">
        <w:rPr>
          <w:lang w:val="uk-UA"/>
        </w:rPr>
        <w:t xml:space="preserve">/ </w:t>
      </w:r>
      <w:r w:rsidRPr="009B4CA6">
        <w:rPr>
          <w:lang w:val="ru-RU"/>
        </w:rPr>
        <w:t>П.А.</w:t>
      </w:r>
      <w:r w:rsidRPr="007C22FB">
        <w:rPr>
          <w:lang w:val="uk-UA"/>
        </w:rPr>
        <w:t xml:space="preserve"> </w:t>
      </w:r>
      <w:r w:rsidRPr="009B4CA6">
        <w:rPr>
          <w:lang w:val="ru-RU"/>
        </w:rPr>
        <w:t>Голубчикова, В.Н.</w:t>
      </w:r>
      <w:r w:rsidRPr="007C22FB">
        <w:rPr>
          <w:lang w:val="uk-UA"/>
        </w:rPr>
        <w:t xml:space="preserve"> </w:t>
      </w:r>
      <w:r w:rsidRPr="009B4CA6">
        <w:rPr>
          <w:lang w:val="ru-RU"/>
        </w:rPr>
        <w:t xml:space="preserve">Сидоров, В.М. Крейнес // Вестник АМН СССР. – 1990. – № 6. – С. 36-38. </w:t>
      </w:r>
    </w:p>
    <w:p w:rsidR="009B4CA6" w:rsidRPr="007C22FB" w:rsidRDefault="009B4CA6" w:rsidP="009B4CA6">
      <w:pPr>
        <w:pStyle w:val="Normal"/>
        <w:rPr>
          <w:lang w:val="uk-UA"/>
        </w:rPr>
      </w:pPr>
      <w:r w:rsidRPr="009B4CA6">
        <w:rPr>
          <w:lang w:val="ru-RU"/>
        </w:rPr>
        <w:t>Горшевикова Э.В. Особенности возбудителей гнойно-септической инфекции и их антибиотикорезистентность</w:t>
      </w:r>
      <w:r w:rsidRPr="007C22FB">
        <w:rPr>
          <w:lang w:val="uk-UA"/>
        </w:rPr>
        <w:t xml:space="preserve"> / </w:t>
      </w:r>
      <w:r w:rsidRPr="009B4CA6">
        <w:rPr>
          <w:lang w:val="ru-RU"/>
        </w:rPr>
        <w:t>Э.В.</w:t>
      </w:r>
      <w:r w:rsidRPr="007C22FB">
        <w:rPr>
          <w:lang w:val="uk-UA"/>
        </w:rPr>
        <w:t xml:space="preserve"> </w:t>
      </w:r>
      <w:r w:rsidRPr="009B4CA6">
        <w:rPr>
          <w:lang w:val="ru-RU"/>
        </w:rPr>
        <w:t>Горшевикова</w:t>
      </w:r>
      <w:r w:rsidRPr="007C22FB">
        <w:rPr>
          <w:lang w:val="uk-UA"/>
        </w:rPr>
        <w:t xml:space="preserve"> </w:t>
      </w:r>
      <w:r w:rsidRPr="009B4CA6">
        <w:rPr>
          <w:lang w:val="ru-RU"/>
        </w:rPr>
        <w:t>//</w:t>
      </w:r>
      <w:r w:rsidRPr="007C22FB">
        <w:rPr>
          <w:lang w:val="uk-UA"/>
        </w:rPr>
        <w:t xml:space="preserve"> </w:t>
      </w:r>
      <w:r w:rsidRPr="009B4CA6">
        <w:rPr>
          <w:lang w:val="ru-RU"/>
        </w:rPr>
        <w:t xml:space="preserve">Клиническая антибиотикотерапия. – 1999. – №1. – С.41-43. </w:t>
      </w:r>
    </w:p>
    <w:p w:rsidR="009B4CA6" w:rsidRPr="007C22FB" w:rsidRDefault="009B4CA6" w:rsidP="009B4CA6">
      <w:pPr>
        <w:pStyle w:val="Normal"/>
        <w:rPr>
          <w:lang w:val="uk-UA"/>
        </w:rPr>
      </w:pPr>
      <w:r w:rsidRPr="009B4CA6">
        <w:rPr>
          <w:lang w:val="ru-RU"/>
        </w:rPr>
        <w:t>Гостищев В.К. Инфекции в хирургии. Руководство для врачей</w:t>
      </w:r>
      <w:r w:rsidRPr="007C22FB">
        <w:rPr>
          <w:lang w:val="uk-UA"/>
        </w:rPr>
        <w:t xml:space="preserve"> / </w:t>
      </w:r>
      <w:r w:rsidRPr="009B4CA6">
        <w:rPr>
          <w:lang w:val="ru-RU"/>
        </w:rPr>
        <w:t xml:space="preserve">Гостищев В.К. – М.: Издательский дом </w:t>
      </w:r>
      <w:r w:rsidRPr="007C22FB">
        <w:rPr>
          <w:lang w:val="uk-UA"/>
        </w:rPr>
        <w:t xml:space="preserve"> </w:t>
      </w:r>
      <w:r w:rsidRPr="009B4CA6">
        <w:rPr>
          <w:lang w:val="ru-RU"/>
        </w:rPr>
        <w:t xml:space="preserve">«ГЭОТАР - Медиа», 2007. – 761 с. </w:t>
      </w:r>
    </w:p>
    <w:p w:rsidR="009B4CA6" w:rsidRPr="007C22FB" w:rsidRDefault="009B4CA6" w:rsidP="009B4CA6">
      <w:pPr>
        <w:pStyle w:val="Normal"/>
        <w:rPr>
          <w:lang w:val="uk-UA"/>
        </w:rPr>
      </w:pPr>
      <w:r w:rsidRPr="009B4CA6">
        <w:rPr>
          <w:lang w:val="ru-RU"/>
        </w:rPr>
        <w:t>Гостищев В.К. Оперативная гнойная хирургия</w:t>
      </w:r>
      <w:r w:rsidRPr="007C22FB">
        <w:rPr>
          <w:lang w:val="uk-UA"/>
        </w:rPr>
        <w:t xml:space="preserve"> / </w:t>
      </w:r>
      <w:r w:rsidRPr="009B4CA6">
        <w:rPr>
          <w:lang w:val="ru-RU"/>
        </w:rPr>
        <w:t>Гостищев В.К. – М.: Медицина, 1996. – 416 с.</w:t>
      </w:r>
    </w:p>
    <w:p w:rsidR="009B4CA6" w:rsidRPr="007C22FB" w:rsidRDefault="009B4CA6" w:rsidP="009B4CA6">
      <w:pPr>
        <w:pStyle w:val="Normal"/>
        <w:rPr>
          <w:lang w:val="uk-UA"/>
        </w:rPr>
      </w:pPr>
      <w:r w:rsidRPr="009B4CA6">
        <w:rPr>
          <w:lang w:val="ru-RU"/>
        </w:rPr>
        <w:t>Грегориадис Г.</w:t>
      </w:r>
      <w:r w:rsidRPr="007C22FB">
        <w:rPr>
          <w:lang w:val="uk-UA"/>
        </w:rPr>
        <w:t xml:space="preserve"> </w:t>
      </w:r>
      <w:r w:rsidRPr="009B4CA6">
        <w:rPr>
          <w:lang w:val="ru-RU"/>
        </w:rPr>
        <w:t>Липосомы в биологических системах</w:t>
      </w:r>
      <w:r w:rsidRPr="007C22FB">
        <w:rPr>
          <w:lang w:val="uk-UA"/>
        </w:rPr>
        <w:t xml:space="preserve"> / </w:t>
      </w:r>
      <w:r w:rsidRPr="009B4CA6">
        <w:rPr>
          <w:lang w:val="ru-RU"/>
        </w:rPr>
        <w:t>Г</w:t>
      </w:r>
      <w:r w:rsidRPr="007C22FB">
        <w:rPr>
          <w:lang w:val="uk-UA"/>
        </w:rPr>
        <w:t xml:space="preserve">. </w:t>
      </w:r>
      <w:r w:rsidRPr="009B4CA6">
        <w:rPr>
          <w:lang w:val="ru-RU"/>
        </w:rPr>
        <w:t>Грегориадис, А.</w:t>
      </w:r>
      <w:r w:rsidRPr="007C22FB">
        <w:rPr>
          <w:lang w:val="uk-UA"/>
        </w:rPr>
        <w:t xml:space="preserve"> </w:t>
      </w:r>
      <w:r w:rsidRPr="009B4CA6">
        <w:rPr>
          <w:lang w:val="ru-RU"/>
        </w:rPr>
        <w:t>Аллисон</w:t>
      </w:r>
      <w:r w:rsidRPr="007C22FB">
        <w:rPr>
          <w:lang w:val="uk-UA"/>
        </w:rPr>
        <w:t xml:space="preserve"> </w:t>
      </w:r>
      <w:r w:rsidRPr="009B4CA6">
        <w:rPr>
          <w:lang w:val="ru-RU"/>
        </w:rPr>
        <w:t xml:space="preserve">. – М.: Медицина, 1983. – 383 с. </w:t>
      </w:r>
    </w:p>
    <w:p w:rsidR="009B4CA6" w:rsidRPr="007C22FB" w:rsidRDefault="009B4CA6" w:rsidP="009B4CA6">
      <w:pPr>
        <w:pStyle w:val="Normal"/>
        <w:rPr>
          <w:lang w:val="uk-UA"/>
        </w:rPr>
      </w:pPr>
      <w:r w:rsidRPr="009B4CA6">
        <w:rPr>
          <w:lang w:val="ru-RU"/>
        </w:rPr>
        <w:t>Григорьев Е.Г.</w:t>
      </w:r>
      <w:r w:rsidRPr="007C22FB">
        <w:rPr>
          <w:lang w:val="uk-UA"/>
        </w:rPr>
        <w:t xml:space="preserve"> </w:t>
      </w:r>
      <w:r w:rsidRPr="009B4CA6">
        <w:rPr>
          <w:lang w:val="ru-RU"/>
        </w:rPr>
        <w:t>Хирургия тяжелых гнойных процессов</w:t>
      </w:r>
      <w:r w:rsidRPr="007C22FB">
        <w:rPr>
          <w:lang w:val="uk-UA"/>
        </w:rPr>
        <w:t xml:space="preserve"> / </w:t>
      </w:r>
      <w:r w:rsidRPr="009B4CA6">
        <w:rPr>
          <w:lang w:val="ru-RU"/>
        </w:rPr>
        <w:t>Е.Г</w:t>
      </w:r>
      <w:r w:rsidRPr="007C22FB">
        <w:rPr>
          <w:lang w:val="uk-UA"/>
        </w:rPr>
        <w:t xml:space="preserve">. </w:t>
      </w:r>
      <w:r w:rsidRPr="009B4CA6">
        <w:rPr>
          <w:lang w:val="ru-RU"/>
        </w:rPr>
        <w:t>Григорьев, А.С</w:t>
      </w:r>
      <w:r w:rsidRPr="007C22FB">
        <w:rPr>
          <w:lang w:val="uk-UA"/>
        </w:rPr>
        <w:t>.</w:t>
      </w:r>
      <w:r w:rsidRPr="009B4CA6">
        <w:rPr>
          <w:lang w:val="ru-RU"/>
        </w:rPr>
        <w:t xml:space="preserve"> Коган. – Новосибирск</w:t>
      </w:r>
      <w:r w:rsidRPr="007C22FB">
        <w:rPr>
          <w:lang w:val="uk-UA"/>
        </w:rPr>
        <w:t xml:space="preserve"> </w:t>
      </w:r>
      <w:r w:rsidRPr="009B4CA6">
        <w:rPr>
          <w:lang w:val="ru-RU"/>
        </w:rPr>
        <w:t xml:space="preserve">: Наука, 2000. – </w:t>
      </w:r>
      <w:r w:rsidRPr="007C22FB">
        <w:rPr>
          <w:lang w:val="uk-UA"/>
        </w:rPr>
        <w:t>314 с</w:t>
      </w:r>
      <w:r w:rsidRPr="009B4CA6">
        <w:rPr>
          <w:lang w:val="ru-RU"/>
        </w:rPr>
        <w:t xml:space="preserve">. </w:t>
      </w:r>
    </w:p>
    <w:p w:rsidR="009B4CA6" w:rsidRPr="007C22FB" w:rsidRDefault="009B4CA6" w:rsidP="009B4CA6">
      <w:pPr>
        <w:pStyle w:val="Normal"/>
        <w:rPr>
          <w:lang w:val="uk-UA"/>
        </w:rPr>
      </w:pPr>
      <w:r w:rsidRPr="009B4CA6">
        <w:rPr>
          <w:lang w:val="ru-RU"/>
        </w:rPr>
        <w:t>Гринхальх Т. Основы доказательной медицины</w:t>
      </w:r>
      <w:r w:rsidRPr="007C22FB">
        <w:rPr>
          <w:lang w:val="uk-UA"/>
        </w:rPr>
        <w:t xml:space="preserve"> / </w:t>
      </w:r>
      <w:r w:rsidRPr="009B4CA6">
        <w:rPr>
          <w:lang w:val="ru-RU"/>
        </w:rPr>
        <w:t>Гринхальх Т. – М.: Издательский дом «ГЭОТАР - М</w:t>
      </w:r>
      <w:r w:rsidRPr="007C22FB">
        <w:rPr>
          <w:lang w:val="uk-UA"/>
        </w:rPr>
        <w:t>едиа</w:t>
      </w:r>
      <w:r w:rsidRPr="009B4CA6">
        <w:rPr>
          <w:lang w:val="ru-RU"/>
        </w:rPr>
        <w:t xml:space="preserve">», 2004. – 240 с. </w:t>
      </w:r>
    </w:p>
    <w:p w:rsidR="009B4CA6" w:rsidRPr="007C22FB" w:rsidRDefault="009B4CA6" w:rsidP="009B4CA6">
      <w:pPr>
        <w:pStyle w:val="Normal"/>
        <w:rPr>
          <w:lang w:val="uk-UA"/>
        </w:rPr>
      </w:pPr>
      <w:r w:rsidRPr="009B4CA6">
        <w:rPr>
          <w:lang w:val="ru-RU"/>
        </w:rPr>
        <w:lastRenderedPageBreak/>
        <w:t>Давыдов Ю.А.</w:t>
      </w:r>
      <w:r w:rsidRPr="007C22FB">
        <w:rPr>
          <w:lang w:val="uk-UA"/>
        </w:rPr>
        <w:t xml:space="preserve"> </w:t>
      </w:r>
      <w:r w:rsidRPr="009B4CA6">
        <w:rPr>
          <w:lang w:val="ru-RU"/>
        </w:rPr>
        <w:t>Вакуум-терапия ран и раневой процесс</w:t>
      </w:r>
      <w:r w:rsidRPr="007C22FB">
        <w:rPr>
          <w:lang w:val="uk-UA"/>
        </w:rPr>
        <w:t xml:space="preserve"> / </w:t>
      </w:r>
      <w:r w:rsidRPr="009B4CA6">
        <w:rPr>
          <w:lang w:val="ru-RU"/>
        </w:rPr>
        <w:t>Ю.А.</w:t>
      </w:r>
      <w:r w:rsidRPr="007C22FB">
        <w:rPr>
          <w:lang w:val="uk-UA"/>
        </w:rPr>
        <w:t xml:space="preserve"> </w:t>
      </w:r>
      <w:r w:rsidRPr="009B4CA6">
        <w:rPr>
          <w:lang w:val="ru-RU"/>
        </w:rPr>
        <w:t xml:space="preserve">Давыдов, А.Б. Ларичев. – М.: Медицина, 1999. – 159 с. </w:t>
      </w:r>
    </w:p>
    <w:p w:rsidR="009B4CA6" w:rsidRPr="009B4CA6" w:rsidRDefault="009B4CA6" w:rsidP="009B4CA6">
      <w:pPr>
        <w:pStyle w:val="Normal"/>
        <w:rPr>
          <w:lang w:val="ru-RU"/>
        </w:rPr>
      </w:pPr>
      <w:r w:rsidRPr="009B4CA6">
        <w:rPr>
          <w:lang w:val="ru-RU"/>
        </w:rPr>
        <w:t>Давыдов Ю.В. Встраивание антибиотиков в липосомы, содержащие фосфатидилэтаноламин / Ю.В. Давыдов, Л.Н. Кулич, М.А. Кисель // Антибиотики и химиотерапия. – 1996. – Т. 41, № 5. – С. 5-10.</w:t>
      </w:r>
    </w:p>
    <w:p w:rsidR="009B4CA6" w:rsidRPr="007C22FB" w:rsidRDefault="009B4CA6" w:rsidP="009B4CA6">
      <w:pPr>
        <w:pStyle w:val="Normal"/>
        <w:rPr>
          <w:lang w:val="uk-UA"/>
        </w:rPr>
      </w:pPr>
      <w:r w:rsidRPr="009B4CA6">
        <w:rPr>
          <w:lang w:val="ru-RU"/>
        </w:rPr>
        <w:t>Даценко Б.М., Белов С.Г., Тамм Т.И. Гнойная рана</w:t>
      </w:r>
      <w:r w:rsidRPr="007C22FB">
        <w:rPr>
          <w:lang w:val="uk-UA"/>
        </w:rPr>
        <w:t xml:space="preserve"> / </w:t>
      </w:r>
      <w:r w:rsidRPr="009B4CA6">
        <w:rPr>
          <w:lang w:val="ru-RU"/>
        </w:rPr>
        <w:t>Даценко Б.М., Белов С.Г., Тамм Т.И. – К.</w:t>
      </w:r>
      <w:r w:rsidRPr="007C22FB">
        <w:rPr>
          <w:lang w:val="uk-UA"/>
        </w:rPr>
        <w:t xml:space="preserve"> </w:t>
      </w:r>
      <w:r w:rsidRPr="009B4CA6">
        <w:rPr>
          <w:lang w:val="ru-RU"/>
        </w:rPr>
        <w:t xml:space="preserve">: Здоров’я, 1985. – 136с. </w:t>
      </w:r>
    </w:p>
    <w:p w:rsidR="009B4CA6" w:rsidRPr="007C22FB" w:rsidRDefault="009B4CA6" w:rsidP="009B4CA6">
      <w:pPr>
        <w:pStyle w:val="Normal"/>
        <w:rPr>
          <w:lang w:val="uk-UA"/>
        </w:rPr>
      </w:pPr>
      <w:r w:rsidRPr="009B4CA6">
        <w:rPr>
          <w:lang w:val="ru-RU"/>
        </w:rPr>
        <w:t>Даценко Б.М. Теория и практика местного лечения гнойных ран. Проблемы лекарственной терапии</w:t>
      </w:r>
      <w:r w:rsidRPr="007C22FB">
        <w:rPr>
          <w:lang w:val="uk-UA"/>
        </w:rPr>
        <w:t xml:space="preserve"> / </w:t>
      </w:r>
      <w:r w:rsidRPr="009B4CA6">
        <w:rPr>
          <w:lang w:val="ru-RU"/>
        </w:rPr>
        <w:t>Даценко Б.М. – К.</w:t>
      </w:r>
      <w:r w:rsidRPr="007C22FB">
        <w:rPr>
          <w:lang w:val="uk-UA"/>
        </w:rPr>
        <w:t xml:space="preserve"> </w:t>
      </w:r>
      <w:r w:rsidRPr="009B4CA6">
        <w:rPr>
          <w:lang w:val="ru-RU"/>
        </w:rPr>
        <w:t xml:space="preserve">: Здоров'я, 1995. – 344 с. </w:t>
      </w:r>
    </w:p>
    <w:p w:rsidR="009B4CA6" w:rsidRPr="009B4CA6" w:rsidRDefault="009B4CA6" w:rsidP="009B4CA6">
      <w:pPr>
        <w:pStyle w:val="Normal"/>
        <w:rPr>
          <w:lang w:val="ru-RU"/>
        </w:rPr>
      </w:pPr>
      <w:r w:rsidRPr="009B4CA6">
        <w:rPr>
          <w:lang w:val="ru-RU"/>
        </w:rPr>
        <w:t>Даценко Б.М. Патогенетические основы выбора препарата для лечения гнойной раны / Б.М. Даценко, Т.И. Тамм</w:t>
      </w:r>
      <w:r w:rsidRPr="007C22FB">
        <w:rPr>
          <w:lang w:val="uk-UA"/>
        </w:rPr>
        <w:t xml:space="preserve">, </w:t>
      </w:r>
      <w:r w:rsidRPr="009B4CA6">
        <w:rPr>
          <w:lang w:val="ru-RU"/>
        </w:rPr>
        <w:t>Або Мохаммад</w:t>
      </w:r>
      <w:r w:rsidRPr="007C22FB">
        <w:rPr>
          <w:lang w:val="uk-UA"/>
        </w:rPr>
        <w:t xml:space="preserve"> </w:t>
      </w:r>
      <w:r w:rsidRPr="009B4CA6">
        <w:rPr>
          <w:lang w:val="ru-RU"/>
        </w:rPr>
        <w:t>// Клініч</w:t>
      </w:r>
      <w:r w:rsidRPr="007C22FB">
        <w:rPr>
          <w:lang w:val="uk-UA"/>
        </w:rPr>
        <w:t>на</w:t>
      </w:r>
      <w:r w:rsidRPr="009B4CA6">
        <w:rPr>
          <w:lang w:val="ru-RU"/>
        </w:rPr>
        <w:t xml:space="preserve"> хірургія. – 2002. – </w:t>
      </w:r>
      <w:r w:rsidRPr="007C22FB">
        <w:rPr>
          <w:lang w:val="uk-UA"/>
        </w:rPr>
        <w:t>№</w:t>
      </w:r>
      <w:r w:rsidRPr="009B4CA6">
        <w:rPr>
          <w:lang w:val="ru-RU"/>
        </w:rPr>
        <w:t xml:space="preserve">11–12. – С. 24. </w:t>
      </w:r>
    </w:p>
    <w:p w:rsidR="009B4CA6" w:rsidRPr="009B4CA6" w:rsidRDefault="009B4CA6" w:rsidP="009B4CA6">
      <w:pPr>
        <w:pStyle w:val="Normal"/>
        <w:rPr>
          <w:lang w:val="ru-RU"/>
        </w:rPr>
      </w:pPr>
      <w:r w:rsidRPr="009B4CA6">
        <w:rPr>
          <w:lang w:val="ru-RU"/>
        </w:rPr>
        <w:t>Даценко Б.М. Патофизиология и морфология гнойной раны / Б.М. Даценко, Т.И. Тамм // Клініч</w:t>
      </w:r>
      <w:r w:rsidRPr="007C22FB">
        <w:rPr>
          <w:lang w:val="uk-UA"/>
        </w:rPr>
        <w:t>на</w:t>
      </w:r>
      <w:r w:rsidRPr="009B4CA6">
        <w:rPr>
          <w:lang w:val="ru-RU"/>
        </w:rPr>
        <w:t xml:space="preserve"> хірургія. – 2003. – №11. – С. 46-47. </w:t>
      </w:r>
    </w:p>
    <w:p w:rsidR="009B4CA6" w:rsidRPr="009B4CA6" w:rsidRDefault="009B4CA6" w:rsidP="009B4CA6">
      <w:pPr>
        <w:pStyle w:val="Normal"/>
        <w:rPr>
          <w:lang w:val="ru-RU"/>
        </w:rPr>
      </w:pPr>
      <w:r w:rsidRPr="009B4CA6">
        <w:rPr>
          <w:lang w:val="ru-RU"/>
        </w:rPr>
        <w:t>Даценко Б.М. Патогенетические основы, принципы и технология местного лекарственного лечения гнойных ран / Б.М. Даценко, С.Г. Белов, Т.И. Тамм</w:t>
      </w:r>
      <w:r w:rsidRPr="007C22FB">
        <w:rPr>
          <w:lang w:val="uk-UA"/>
        </w:rPr>
        <w:t xml:space="preserve"> </w:t>
      </w:r>
      <w:r w:rsidRPr="009B4CA6">
        <w:rPr>
          <w:lang w:val="ru-RU"/>
        </w:rPr>
        <w:t>// Клініч</w:t>
      </w:r>
      <w:r w:rsidRPr="007C22FB">
        <w:rPr>
          <w:lang w:val="uk-UA"/>
        </w:rPr>
        <w:t>на</w:t>
      </w:r>
      <w:r w:rsidRPr="009B4CA6">
        <w:rPr>
          <w:lang w:val="ru-RU"/>
        </w:rPr>
        <w:t xml:space="preserve"> хірургія. – 2005. – </w:t>
      </w:r>
      <w:r w:rsidRPr="007C22FB">
        <w:t>N</w:t>
      </w:r>
      <w:r w:rsidRPr="009B4CA6">
        <w:rPr>
          <w:lang w:val="ru-RU"/>
        </w:rPr>
        <w:t xml:space="preserve"> 11/12. – С. 20</w:t>
      </w:r>
      <w:r w:rsidRPr="007C22FB">
        <w:rPr>
          <w:lang w:val="uk-UA"/>
        </w:rPr>
        <w:t>.</w:t>
      </w:r>
    </w:p>
    <w:p w:rsidR="009B4CA6" w:rsidRPr="007C22FB" w:rsidRDefault="009B4CA6" w:rsidP="009B4CA6">
      <w:pPr>
        <w:pStyle w:val="Normal"/>
      </w:pPr>
      <w:r w:rsidRPr="009B4CA6">
        <w:rPr>
          <w:lang w:val="ru-RU"/>
        </w:rPr>
        <w:t xml:space="preserve">Даценко Б.М. Раневой процесс как фундаментальная проблема современной клинической хирургии / Б.М. Даценко // Вісник Української медичної стоматологічної академії. </w:t>
      </w:r>
      <w:r w:rsidRPr="007C22FB">
        <w:t>Актуальні проблеми сучасної медицини . – 2007 – Т.7, Вип. 1-2 (17-18) - С. 212 – 214.</w:t>
      </w:r>
    </w:p>
    <w:p w:rsidR="009B4CA6" w:rsidRPr="009B4CA6" w:rsidRDefault="009B4CA6" w:rsidP="009B4CA6">
      <w:pPr>
        <w:pStyle w:val="Normal"/>
        <w:rPr>
          <w:lang w:val="ru-RU"/>
        </w:rPr>
      </w:pPr>
      <w:r w:rsidRPr="009B4CA6">
        <w:rPr>
          <w:lang w:val="ru-RU"/>
        </w:rPr>
        <w:t>Даценко Б.М. Патогенетическое обоснование местного лечения очагов гнойной инфекции / Б.М. Даценко, Т.И. Тамм, С.Г. Белов [та ін.]</w:t>
      </w:r>
      <w:r w:rsidRPr="007C22FB">
        <w:rPr>
          <w:lang w:val="uk-UA"/>
        </w:rPr>
        <w:t xml:space="preserve"> </w:t>
      </w:r>
      <w:r w:rsidRPr="009B4CA6">
        <w:rPr>
          <w:lang w:val="ru-RU"/>
        </w:rPr>
        <w:t>// Клініч</w:t>
      </w:r>
      <w:r w:rsidRPr="007C22FB">
        <w:rPr>
          <w:lang w:val="uk-UA"/>
        </w:rPr>
        <w:t>на</w:t>
      </w:r>
      <w:r w:rsidRPr="009B4CA6">
        <w:rPr>
          <w:lang w:val="ru-RU"/>
        </w:rPr>
        <w:t xml:space="preserve"> хірургія. – 2007. – </w:t>
      </w:r>
      <w:r w:rsidRPr="007C22FB">
        <w:t>N</w:t>
      </w:r>
      <w:r w:rsidRPr="009B4CA6">
        <w:rPr>
          <w:lang w:val="ru-RU"/>
        </w:rPr>
        <w:t xml:space="preserve"> 11/12. – С. 19-20. </w:t>
      </w:r>
    </w:p>
    <w:p w:rsidR="009B4CA6" w:rsidRPr="007C22FB" w:rsidRDefault="009B4CA6" w:rsidP="009B4CA6">
      <w:pPr>
        <w:pStyle w:val="Normal"/>
        <w:rPr>
          <w:lang w:val="uk-UA"/>
        </w:rPr>
      </w:pPr>
      <w:r w:rsidRPr="009B4CA6">
        <w:rPr>
          <w:lang w:val="ru-RU"/>
        </w:rPr>
        <w:t>Дворецкий Л.И.</w:t>
      </w:r>
      <w:r w:rsidRPr="007C22FB">
        <w:rPr>
          <w:lang w:val="uk-UA"/>
        </w:rPr>
        <w:t xml:space="preserve"> </w:t>
      </w:r>
      <w:r w:rsidRPr="009B4CA6">
        <w:rPr>
          <w:lang w:val="ru-RU"/>
        </w:rPr>
        <w:t>Пожилой больной и инфекция</w:t>
      </w:r>
      <w:r w:rsidRPr="007C22FB">
        <w:rPr>
          <w:lang w:val="uk-UA"/>
        </w:rPr>
        <w:t xml:space="preserve"> / </w:t>
      </w:r>
      <w:r w:rsidRPr="009B4CA6">
        <w:rPr>
          <w:lang w:val="ru-RU"/>
        </w:rPr>
        <w:t>Л.И.</w:t>
      </w:r>
      <w:r w:rsidRPr="007C22FB">
        <w:rPr>
          <w:lang w:val="uk-UA"/>
        </w:rPr>
        <w:t xml:space="preserve"> </w:t>
      </w:r>
      <w:r w:rsidRPr="009B4CA6">
        <w:rPr>
          <w:lang w:val="ru-RU"/>
        </w:rPr>
        <w:t>Дворецкий, С.В.</w:t>
      </w:r>
      <w:r w:rsidRPr="007C22FB">
        <w:rPr>
          <w:lang w:val="uk-UA"/>
        </w:rPr>
        <w:t xml:space="preserve"> </w:t>
      </w:r>
      <w:r w:rsidRPr="009B4CA6">
        <w:rPr>
          <w:lang w:val="ru-RU"/>
        </w:rPr>
        <w:t xml:space="preserve">Яковлев. – М.: издательская группа «ГЭОТАР - Медиа», 2008. – 362 с. </w:t>
      </w:r>
    </w:p>
    <w:p w:rsidR="009B4CA6" w:rsidRPr="007C22FB" w:rsidRDefault="009B4CA6" w:rsidP="009B4CA6">
      <w:pPr>
        <w:pStyle w:val="Normal"/>
        <w:rPr>
          <w:lang w:val="uk-UA"/>
        </w:rPr>
      </w:pPr>
      <w:r w:rsidRPr="009B4CA6">
        <w:rPr>
          <w:lang w:val="ru-RU"/>
        </w:rPr>
        <w:t>Дерябин Д.Г.</w:t>
      </w:r>
      <w:r w:rsidRPr="007C22FB">
        <w:rPr>
          <w:lang w:val="uk-UA"/>
        </w:rPr>
        <w:t xml:space="preserve"> </w:t>
      </w:r>
      <w:r w:rsidRPr="009B4CA6">
        <w:rPr>
          <w:lang w:val="ru-RU"/>
        </w:rPr>
        <w:t xml:space="preserve">Информативность биологических свойств возбудителей при прогнозировании длительности течения гнойно-воспалительных </w:t>
      </w:r>
      <w:r w:rsidRPr="009B4CA6">
        <w:rPr>
          <w:lang w:val="ru-RU"/>
        </w:rPr>
        <w:lastRenderedPageBreak/>
        <w:t>заболеваний стафилококковой этиологии</w:t>
      </w:r>
      <w:r w:rsidRPr="007C22FB">
        <w:rPr>
          <w:lang w:val="uk-UA"/>
        </w:rPr>
        <w:t xml:space="preserve"> / </w:t>
      </w:r>
      <w:r w:rsidRPr="009B4CA6">
        <w:rPr>
          <w:lang w:val="ru-RU"/>
        </w:rPr>
        <w:t>Д.Г.</w:t>
      </w:r>
      <w:r w:rsidRPr="007C22FB">
        <w:rPr>
          <w:lang w:val="uk-UA"/>
        </w:rPr>
        <w:t xml:space="preserve"> </w:t>
      </w:r>
      <w:r w:rsidRPr="009B4CA6">
        <w:rPr>
          <w:lang w:val="ru-RU"/>
        </w:rPr>
        <w:t xml:space="preserve">Дерябин, П.П.  </w:t>
      </w:r>
      <w:r w:rsidRPr="007C22FB">
        <w:t>Курлаев //</w:t>
      </w:r>
      <w:r w:rsidRPr="007C22FB">
        <w:rPr>
          <w:lang w:val="uk-UA"/>
        </w:rPr>
        <w:t xml:space="preserve"> </w:t>
      </w:r>
      <w:r w:rsidRPr="007C22FB">
        <w:t>Вестник хирургии им. И.И.Грекова. – 1999. – Т.158</w:t>
      </w:r>
      <w:r w:rsidRPr="007C22FB">
        <w:rPr>
          <w:lang w:val="uk-UA"/>
        </w:rPr>
        <w:t xml:space="preserve">, </w:t>
      </w:r>
      <w:r w:rsidRPr="007C22FB">
        <w:t xml:space="preserve">№1. – С.45-48. </w:t>
      </w:r>
    </w:p>
    <w:p w:rsidR="009B4CA6" w:rsidRPr="007C22FB" w:rsidRDefault="009B4CA6" w:rsidP="009B4CA6">
      <w:pPr>
        <w:pStyle w:val="Normal"/>
        <w:rPr>
          <w:lang w:val="uk-UA"/>
        </w:rPr>
      </w:pPr>
      <w:r w:rsidRPr="009B4CA6">
        <w:rPr>
          <w:lang w:val="ru-RU"/>
        </w:rPr>
        <w:t>Добыш С.В.</w:t>
      </w:r>
      <w:r w:rsidRPr="007C22FB">
        <w:rPr>
          <w:lang w:val="uk-UA"/>
        </w:rPr>
        <w:t xml:space="preserve"> </w:t>
      </w:r>
      <w:r w:rsidRPr="009B4CA6">
        <w:rPr>
          <w:lang w:val="ru-RU"/>
        </w:rPr>
        <w:t>Современные перевязочные средства для лечения ран во второй фазе раневого процесса</w:t>
      </w:r>
      <w:r w:rsidRPr="007C22FB">
        <w:rPr>
          <w:lang w:val="uk-UA"/>
        </w:rPr>
        <w:t xml:space="preserve"> / </w:t>
      </w:r>
      <w:r w:rsidRPr="009B4CA6">
        <w:rPr>
          <w:lang w:val="ru-RU"/>
        </w:rPr>
        <w:t>С.В.</w:t>
      </w:r>
      <w:r w:rsidRPr="007C22FB">
        <w:rPr>
          <w:lang w:val="uk-UA"/>
        </w:rPr>
        <w:t xml:space="preserve"> </w:t>
      </w:r>
      <w:r w:rsidRPr="009B4CA6">
        <w:rPr>
          <w:lang w:val="ru-RU"/>
        </w:rPr>
        <w:t>Добыш, А.В.</w:t>
      </w:r>
      <w:r w:rsidRPr="007C22FB">
        <w:rPr>
          <w:lang w:val="uk-UA"/>
        </w:rPr>
        <w:t xml:space="preserve"> </w:t>
      </w:r>
      <w:r w:rsidRPr="009B4CA6">
        <w:rPr>
          <w:lang w:val="ru-RU"/>
        </w:rPr>
        <w:t>Васильев, О.В.</w:t>
      </w:r>
      <w:r w:rsidRPr="007C22FB">
        <w:rPr>
          <w:lang w:val="uk-UA"/>
        </w:rPr>
        <w:t xml:space="preserve"> </w:t>
      </w:r>
      <w:r w:rsidRPr="009B4CA6">
        <w:rPr>
          <w:lang w:val="ru-RU"/>
        </w:rPr>
        <w:t>Шурупова  //</w:t>
      </w:r>
      <w:r w:rsidRPr="007C22FB">
        <w:rPr>
          <w:lang w:val="uk-UA"/>
        </w:rPr>
        <w:t xml:space="preserve"> </w:t>
      </w:r>
      <w:r w:rsidRPr="009B4CA6">
        <w:rPr>
          <w:lang w:val="ru-RU"/>
        </w:rPr>
        <w:t>Материалы Международной конференции. Под ред. В.Д.</w:t>
      </w:r>
      <w:r w:rsidRPr="007C22FB">
        <w:rPr>
          <w:lang w:val="uk-UA"/>
        </w:rPr>
        <w:t xml:space="preserve"> </w:t>
      </w:r>
      <w:r w:rsidRPr="009B4CA6">
        <w:rPr>
          <w:lang w:val="ru-RU"/>
        </w:rPr>
        <w:t>Федорова, А.А.</w:t>
      </w:r>
      <w:r w:rsidRPr="007C22FB">
        <w:rPr>
          <w:lang w:val="uk-UA"/>
        </w:rPr>
        <w:t xml:space="preserve"> </w:t>
      </w:r>
      <w:r w:rsidRPr="009B4CA6">
        <w:rPr>
          <w:lang w:val="ru-RU"/>
        </w:rPr>
        <w:t xml:space="preserve">Адамяна. М., 2001. – С.115. </w:t>
      </w:r>
    </w:p>
    <w:p w:rsidR="009B4CA6" w:rsidRPr="007C22FB" w:rsidRDefault="009B4CA6" w:rsidP="009B4CA6">
      <w:pPr>
        <w:pStyle w:val="Normal"/>
        <w:rPr>
          <w:lang w:val="uk-UA"/>
        </w:rPr>
      </w:pPr>
      <w:r w:rsidRPr="009B4CA6">
        <w:rPr>
          <w:lang w:val="ru-RU"/>
        </w:rPr>
        <w:t>Дудниченко А.С.</w:t>
      </w:r>
      <w:r w:rsidRPr="007C22FB">
        <w:rPr>
          <w:lang w:val="uk-UA"/>
        </w:rPr>
        <w:t xml:space="preserve"> </w:t>
      </w:r>
      <w:r w:rsidRPr="009B4CA6">
        <w:rPr>
          <w:lang w:val="ru-RU"/>
        </w:rPr>
        <w:t>Липосомальные лекарственные препараты в эксперименте и клинике</w:t>
      </w:r>
      <w:r w:rsidRPr="007C22FB">
        <w:rPr>
          <w:lang w:val="uk-UA"/>
        </w:rPr>
        <w:t xml:space="preserve"> / </w:t>
      </w:r>
      <w:r w:rsidRPr="009B4CA6">
        <w:rPr>
          <w:lang w:val="ru-RU"/>
        </w:rPr>
        <w:t xml:space="preserve">Дудниченко А.С., Краснопольский Ю.М., Швец В.И. </w:t>
      </w:r>
      <w:r w:rsidRPr="007C22FB">
        <w:rPr>
          <w:lang w:val="uk-UA"/>
        </w:rPr>
        <w:t xml:space="preserve">– </w:t>
      </w:r>
      <w:r w:rsidRPr="009B4CA6">
        <w:rPr>
          <w:lang w:val="ru-RU"/>
        </w:rPr>
        <w:t>Харьков</w:t>
      </w:r>
      <w:r w:rsidRPr="007C22FB">
        <w:rPr>
          <w:lang w:val="uk-UA"/>
        </w:rPr>
        <w:t xml:space="preserve"> :</w:t>
      </w:r>
      <w:r w:rsidRPr="009B4CA6">
        <w:rPr>
          <w:lang w:val="ru-RU"/>
        </w:rPr>
        <w:t xml:space="preserve"> «РА-Каравелла»</w:t>
      </w:r>
      <w:r w:rsidRPr="007C22FB">
        <w:rPr>
          <w:lang w:val="uk-UA"/>
        </w:rPr>
        <w:t>,</w:t>
      </w:r>
      <w:r w:rsidRPr="009B4CA6">
        <w:rPr>
          <w:lang w:val="ru-RU"/>
        </w:rPr>
        <w:t xml:space="preserve"> 2001. – 143с.</w:t>
      </w:r>
    </w:p>
    <w:p w:rsidR="009B4CA6" w:rsidRPr="007C22FB" w:rsidRDefault="009B4CA6" w:rsidP="009B4CA6">
      <w:pPr>
        <w:pStyle w:val="Normal"/>
        <w:rPr>
          <w:lang w:val="uk-UA"/>
        </w:rPr>
      </w:pPr>
      <w:r w:rsidRPr="009B4CA6">
        <w:rPr>
          <w:lang w:val="ru-RU"/>
        </w:rPr>
        <w:t xml:space="preserve">Ерюхин И.А. Инфекция в хирургии. Старая проблема накануне нового тысячелетия (часть 1) </w:t>
      </w:r>
      <w:r w:rsidRPr="007C22FB">
        <w:rPr>
          <w:lang w:val="uk-UA"/>
        </w:rPr>
        <w:t xml:space="preserve">/ </w:t>
      </w:r>
      <w:r w:rsidRPr="009B4CA6">
        <w:rPr>
          <w:lang w:val="ru-RU"/>
        </w:rPr>
        <w:t>И.А. Ерюхин //</w:t>
      </w:r>
      <w:r w:rsidRPr="007C22FB">
        <w:rPr>
          <w:lang w:val="uk-UA"/>
        </w:rPr>
        <w:t xml:space="preserve"> </w:t>
      </w:r>
      <w:r w:rsidRPr="009B4CA6">
        <w:rPr>
          <w:lang w:val="ru-RU"/>
        </w:rPr>
        <w:t xml:space="preserve">Вестник хирургии им. </w:t>
      </w:r>
      <w:r w:rsidRPr="007C22FB">
        <w:t>И.И.Грекова. – 1998. – Т.157</w:t>
      </w:r>
      <w:r w:rsidRPr="007C22FB">
        <w:rPr>
          <w:lang w:val="uk-UA"/>
        </w:rPr>
        <w:t xml:space="preserve">, </w:t>
      </w:r>
      <w:r w:rsidRPr="007C22FB">
        <w:t xml:space="preserve">№1. – С.85-91. </w:t>
      </w:r>
    </w:p>
    <w:p w:rsidR="009B4CA6" w:rsidRPr="007C22FB" w:rsidRDefault="009B4CA6" w:rsidP="009B4CA6">
      <w:pPr>
        <w:pStyle w:val="Normal"/>
        <w:rPr>
          <w:lang w:val="uk-UA"/>
        </w:rPr>
      </w:pPr>
      <w:r w:rsidRPr="009B4CA6">
        <w:rPr>
          <w:lang w:val="ru-RU"/>
        </w:rPr>
        <w:t>Ерюхин И.А. Инфекция в хирургии. Старая проблема накануне нового тысячелетия (Часть ІІ)</w:t>
      </w:r>
      <w:r w:rsidRPr="007C22FB">
        <w:rPr>
          <w:lang w:val="uk-UA"/>
        </w:rPr>
        <w:t xml:space="preserve"> / </w:t>
      </w:r>
      <w:r w:rsidRPr="009B4CA6">
        <w:rPr>
          <w:lang w:val="ru-RU"/>
        </w:rPr>
        <w:t xml:space="preserve">И.А. Ерюхин //Вестник хирургии им. </w:t>
      </w:r>
      <w:r w:rsidRPr="007C22FB">
        <w:t xml:space="preserve">И.И.Грекова – 1998. – Т.157, №2. – С.87-94. </w:t>
      </w:r>
    </w:p>
    <w:p w:rsidR="009B4CA6" w:rsidRPr="007C22FB" w:rsidRDefault="009B4CA6" w:rsidP="009B4CA6">
      <w:pPr>
        <w:pStyle w:val="Normal"/>
        <w:rPr>
          <w:lang w:val="uk-UA"/>
        </w:rPr>
      </w:pPr>
      <w:r w:rsidRPr="009B4CA6">
        <w:rPr>
          <w:lang w:val="ru-RU"/>
        </w:rPr>
        <w:t>Ерюхин И.А.</w:t>
      </w:r>
      <w:r w:rsidRPr="007C22FB">
        <w:rPr>
          <w:lang w:val="uk-UA"/>
        </w:rPr>
        <w:t xml:space="preserve"> </w:t>
      </w:r>
      <w:r w:rsidRPr="009B4CA6">
        <w:rPr>
          <w:lang w:val="ru-RU"/>
        </w:rPr>
        <w:t>Хирургический сепсис (дискуссионные аспекты проблемы)</w:t>
      </w:r>
      <w:r w:rsidRPr="007C22FB">
        <w:rPr>
          <w:lang w:val="uk-UA"/>
        </w:rPr>
        <w:t xml:space="preserve"> / </w:t>
      </w:r>
      <w:r w:rsidRPr="009B4CA6">
        <w:rPr>
          <w:lang w:val="ru-RU"/>
        </w:rPr>
        <w:t>И.А.</w:t>
      </w:r>
      <w:r w:rsidRPr="007C22FB">
        <w:rPr>
          <w:lang w:val="uk-UA"/>
        </w:rPr>
        <w:t xml:space="preserve"> </w:t>
      </w:r>
      <w:r w:rsidRPr="009B4CA6">
        <w:rPr>
          <w:lang w:val="ru-RU"/>
        </w:rPr>
        <w:t xml:space="preserve">Ерюхин, С.А. Шляпников // Хирургия. – 2000. – №3 – С. 44 – 46. </w:t>
      </w:r>
    </w:p>
    <w:p w:rsidR="009B4CA6" w:rsidRPr="007C22FB" w:rsidRDefault="009B4CA6" w:rsidP="009B4CA6">
      <w:pPr>
        <w:pStyle w:val="Normal"/>
        <w:rPr>
          <w:lang w:val="uk-UA"/>
        </w:rPr>
      </w:pPr>
      <w:r w:rsidRPr="009B4CA6">
        <w:rPr>
          <w:lang w:val="ru-RU"/>
        </w:rPr>
        <w:t>Ефименко Н.А.</w:t>
      </w:r>
      <w:r w:rsidRPr="007C22FB">
        <w:rPr>
          <w:lang w:val="uk-UA"/>
        </w:rPr>
        <w:t xml:space="preserve"> </w:t>
      </w:r>
      <w:r w:rsidRPr="009B4CA6">
        <w:rPr>
          <w:lang w:val="ru-RU"/>
        </w:rPr>
        <w:t>Инфекции в хирургии</w:t>
      </w:r>
      <w:r w:rsidRPr="007C22FB">
        <w:rPr>
          <w:lang w:val="uk-UA"/>
        </w:rPr>
        <w:t>.</w:t>
      </w:r>
      <w:r w:rsidRPr="009B4CA6">
        <w:rPr>
          <w:lang w:val="ru-RU"/>
        </w:rPr>
        <w:t xml:space="preserve"> Фармакотерапия и профилактика</w:t>
      </w:r>
      <w:r w:rsidRPr="007C22FB">
        <w:rPr>
          <w:lang w:val="uk-UA"/>
        </w:rPr>
        <w:t xml:space="preserve"> / </w:t>
      </w:r>
      <w:r w:rsidRPr="009B4CA6">
        <w:rPr>
          <w:lang w:val="ru-RU"/>
        </w:rPr>
        <w:t xml:space="preserve">Ефименко Н.А., Гучев И.А., Сидоренко С.В. – Смоленск, 2004. – 296 с. </w:t>
      </w:r>
    </w:p>
    <w:p w:rsidR="009B4CA6" w:rsidRPr="009B4CA6" w:rsidRDefault="009B4CA6" w:rsidP="009B4CA6">
      <w:pPr>
        <w:pStyle w:val="Normal"/>
        <w:rPr>
          <w:lang w:val="uk-UA"/>
        </w:rPr>
      </w:pPr>
      <w:r w:rsidRPr="009B4CA6">
        <w:rPr>
          <w:lang w:val="uk-UA"/>
        </w:rPr>
        <w:t xml:space="preserve">Зимина И.В., Лопухин Ю.М., Арион В.Я. Кожа как иммунный орган : клеточные элементы и цитокины / И.В.Зимина, Ю.М.Лопухин, В.Я. Арион // Иммунология. – 1994. – №1. – С. 8-13. </w:t>
      </w:r>
    </w:p>
    <w:p w:rsidR="009B4CA6" w:rsidRPr="007C22FB" w:rsidRDefault="009B4CA6" w:rsidP="009B4CA6">
      <w:pPr>
        <w:pStyle w:val="Normal"/>
        <w:rPr>
          <w:lang w:val="uk-UA"/>
        </w:rPr>
      </w:pPr>
      <w:r w:rsidRPr="009B4CA6">
        <w:rPr>
          <w:lang w:val="ru-RU"/>
        </w:rPr>
        <w:t>Зубков М.Н. Практическое руководство по клинической микробиологии и антимикробной терапии для врачей стационарной помощи</w:t>
      </w:r>
      <w:r w:rsidRPr="007C22FB">
        <w:rPr>
          <w:lang w:val="uk-UA"/>
        </w:rPr>
        <w:t xml:space="preserve"> / </w:t>
      </w:r>
      <w:r w:rsidRPr="009B4CA6">
        <w:rPr>
          <w:lang w:val="ru-RU"/>
        </w:rPr>
        <w:t>Зубков М.Н. – М.</w:t>
      </w:r>
      <w:r w:rsidRPr="007C22FB">
        <w:rPr>
          <w:lang w:val="uk-UA"/>
        </w:rPr>
        <w:t xml:space="preserve"> : МГУП,</w:t>
      </w:r>
      <w:r w:rsidRPr="009B4CA6">
        <w:rPr>
          <w:lang w:val="ru-RU"/>
        </w:rPr>
        <w:t xml:space="preserve"> 2002. – 270 с.</w:t>
      </w:r>
    </w:p>
    <w:p w:rsidR="009B4CA6" w:rsidRPr="007C22FB" w:rsidRDefault="009B4CA6" w:rsidP="009B4CA6">
      <w:pPr>
        <w:pStyle w:val="Normal"/>
        <w:rPr>
          <w:lang w:val="uk-UA"/>
        </w:rPr>
      </w:pPr>
      <w:r w:rsidRPr="009B4CA6">
        <w:rPr>
          <w:lang w:val="ru-RU"/>
        </w:rPr>
        <w:t xml:space="preserve">Зудилин А.В. Плазмотоковая коагуляция в хирургическом лечении острой гнойной патологи мяких тканей </w:t>
      </w:r>
      <w:r w:rsidRPr="007C22FB">
        <w:rPr>
          <w:lang w:val="uk-UA"/>
        </w:rPr>
        <w:t xml:space="preserve">/ </w:t>
      </w:r>
      <w:r w:rsidRPr="009B4CA6">
        <w:rPr>
          <w:lang w:val="ru-RU"/>
        </w:rPr>
        <w:t>А.В.</w:t>
      </w:r>
      <w:r w:rsidRPr="007C22FB">
        <w:rPr>
          <w:lang w:val="uk-UA"/>
        </w:rPr>
        <w:t xml:space="preserve"> </w:t>
      </w:r>
      <w:r w:rsidRPr="009B4CA6">
        <w:rPr>
          <w:lang w:val="ru-RU"/>
        </w:rPr>
        <w:t>Зудилин //</w:t>
      </w:r>
      <w:r w:rsidRPr="007C22FB">
        <w:rPr>
          <w:lang w:val="uk-UA"/>
        </w:rPr>
        <w:t xml:space="preserve"> </w:t>
      </w:r>
      <w:r w:rsidRPr="009B4CA6">
        <w:rPr>
          <w:lang w:val="ru-RU"/>
        </w:rPr>
        <w:t xml:space="preserve">Воен. мед.- журн. – 2000. – Т.321, №8. – С.71-72. </w:t>
      </w:r>
    </w:p>
    <w:p w:rsidR="009B4CA6" w:rsidRPr="007C22FB" w:rsidRDefault="009B4CA6" w:rsidP="009B4CA6">
      <w:pPr>
        <w:pStyle w:val="Normal"/>
        <w:rPr>
          <w:lang w:val="uk-UA"/>
        </w:rPr>
      </w:pPr>
      <w:r w:rsidRPr="009B4CA6">
        <w:rPr>
          <w:lang w:val="ru-RU"/>
        </w:rPr>
        <w:lastRenderedPageBreak/>
        <w:t>Использование газового потока, содержащего оксид азота (</w:t>
      </w:r>
      <w:r w:rsidRPr="007C22FB">
        <w:t>NO</w:t>
      </w:r>
      <w:r w:rsidRPr="009B4CA6">
        <w:rPr>
          <w:lang w:val="ru-RU"/>
        </w:rPr>
        <w:t>-терапия), в комплексном лечении гнойных ран / К.В. Липатов, М.А. Сопромадзе, А.Б. Шехтер [и др.] //</w:t>
      </w:r>
      <w:r w:rsidRPr="007C22FB">
        <w:rPr>
          <w:lang w:val="uk-UA"/>
        </w:rPr>
        <w:t xml:space="preserve"> </w:t>
      </w:r>
      <w:r w:rsidRPr="009B4CA6">
        <w:rPr>
          <w:lang w:val="ru-RU"/>
        </w:rPr>
        <w:t xml:space="preserve">Хирургия. – 2002. – №2. – С.41-43. </w:t>
      </w:r>
    </w:p>
    <w:p w:rsidR="009B4CA6" w:rsidRPr="007C22FB" w:rsidRDefault="009B4CA6" w:rsidP="009B4CA6">
      <w:pPr>
        <w:pStyle w:val="Normal"/>
        <w:rPr>
          <w:lang w:val="uk-UA"/>
        </w:rPr>
      </w:pPr>
      <w:r w:rsidRPr="009B4CA6">
        <w:rPr>
          <w:lang w:val="ru-RU"/>
        </w:rPr>
        <w:t xml:space="preserve">Использование фибробластов для лечения гранулирующих ран / В.И. Хрупкин, А.В. Низовой, А.В. Леонов [и др.] // Воен.- мед. журн. – 1998. – Т.319, №1. – С.38-42. </w:t>
      </w:r>
    </w:p>
    <w:p w:rsidR="009B4CA6" w:rsidRPr="009B4CA6" w:rsidRDefault="009B4CA6" w:rsidP="009B4CA6">
      <w:pPr>
        <w:pStyle w:val="Normal"/>
        <w:rPr>
          <w:lang w:val="uk-UA"/>
        </w:rPr>
      </w:pPr>
      <w:r w:rsidRPr="009B4CA6">
        <w:rPr>
          <w:lang w:val="uk-UA"/>
        </w:rPr>
        <w:t xml:space="preserve">Імунопатологія при поширених гнійно-некротичних фасціітах / І.В. Люлько, Г.М. Кременчуцький, В.Ф. Косульніков [та ін.] // Мед. перспективи. – 1997. – Т.2, №3. – С.65-69. </w:t>
      </w:r>
    </w:p>
    <w:p w:rsidR="009B4CA6" w:rsidRPr="007C22FB" w:rsidRDefault="009B4CA6" w:rsidP="009B4CA6">
      <w:pPr>
        <w:pStyle w:val="Normal"/>
        <w:rPr>
          <w:lang w:val="uk-UA"/>
        </w:rPr>
      </w:pPr>
      <w:r w:rsidRPr="009B4CA6">
        <w:rPr>
          <w:lang w:val="ru-RU"/>
        </w:rPr>
        <w:t xml:space="preserve">Камаев М.В. Инфицированная рана и ее лечение </w:t>
      </w:r>
      <w:r w:rsidRPr="007C22FB">
        <w:rPr>
          <w:lang w:val="uk-UA"/>
        </w:rPr>
        <w:t xml:space="preserve">/ </w:t>
      </w:r>
      <w:r w:rsidRPr="009B4CA6">
        <w:rPr>
          <w:lang w:val="ru-RU"/>
        </w:rPr>
        <w:t>Камаев М.В. – М.</w:t>
      </w:r>
      <w:r w:rsidRPr="007C22FB">
        <w:rPr>
          <w:lang w:val="uk-UA"/>
        </w:rPr>
        <w:t xml:space="preserve"> </w:t>
      </w:r>
      <w:r w:rsidRPr="009B4CA6">
        <w:rPr>
          <w:lang w:val="ru-RU"/>
        </w:rPr>
        <w:t xml:space="preserve">: Медицина, 1970. – 159 с. </w:t>
      </w:r>
    </w:p>
    <w:p w:rsidR="009B4CA6" w:rsidRPr="007C22FB" w:rsidRDefault="009B4CA6" w:rsidP="009B4CA6">
      <w:pPr>
        <w:pStyle w:val="Normal"/>
        <w:rPr>
          <w:lang w:val="uk-UA"/>
        </w:rPr>
      </w:pPr>
      <w:r w:rsidRPr="009B4CA6">
        <w:rPr>
          <w:lang w:val="ru-RU"/>
        </w:rPr>
        <w:t>Каплун А.П.</w:t>
      </w:r>
      <w:r w:rsidRPr="007C22FB">
        <w:rPr>
          <w:lang w:val="uk-UA"/>
        </w:rPr>
        <w:t xml:space="preserve"> </w:t>
      </w:r>
      <w:r w:rsidRPr="009B4CA6">
        <w:rPr>
          <w:lang w:val="ru-RU"/>
        </w:rPr>
        <w:t xml:space="preserve">Липосомы и другие наночастицы как средство доставки лекарственных веществ </w:t>
      </w:r>
      <w:r w:rsidRPr="007C22FB">
        <w:rPr>
          <w:lang w:val="uk-UA"/>
        </w:rPr>
        <w:t xml:space="preserve">/ </w:t>
      </w:r>
      <w:r w:rsidRPr="009B4CA6">
        <w:rPr>
          <w:lang w:val="ru-RU"/>
        </w:rPr>
        <w:t>А.П.</w:t>
      </w:r>
      <w:r w:rsidRPr="007C22FB">
        <w:rPr>
          <w:lang w:val="uk-UA"/>
        </w:rPr>
        <w:t xml:space="preserve"> </w:t>
      </w:r>
      <w:r w:rsidRPr="009B4CA6">
        <w:rPr>
          <w:lang w:val="ru-RU"/>
        </w:rPr>
        <w:t>Каплун, Ю.М.</w:t>
      </w:r>
      <w:r w:rsidRPr="007C22FB">
        <w:rPr>
          <w:lang w:val="uk-UA"/>
        </w:rPr>
        <w:t xml:space="preserve"> </w:t>
      </w:r>
      <w:r w:rsidRPr="009B4CA6">
        <w:rPr>
          <w:lang w:val="ru-RU"/>
        </w:rPr>
        <w:t xml:space="preserve">Краснопольский // Вопросы медицины. – 1999. – Т. 45, № 1. – С. 3-12. </w:t>
      </w:r>
    </w:p>
    <w:p w:rsidR="009B4CA6" w:rsidRPr="007C22FB" w:rsidRDefault="009B4CA6" w:rsidP="009B4CA6">
      <w:pPr>
        <w:pStyle w:val="Normal"/>
        <w:rPr>
          <w:lang w:val="uk-UA"/>
        </w:rPr>
      </w:pPr>
      <w:r w:rsidRPr="009B4CA6">
        <w:rPr>
          <w:lang w:val="ru-RU"/>
        </w:rPr>
        <w:t>Клинико-лабораторная эффективность современных мазей на полиэтиленгликолевой основе при лечении гнойных ран /</w:t>
      </w:r>
      <w:r w:rsidRPr="007C22FB">
        <w:rPr>
          <w:lang w:val="uk-UA"/>
        </w:rPr>
        <w:t xml:space="preserve"> </w:t>
      </w:r>
      <w:r w:rsidRPr="009B4CA6">
        <w:rPr>
          <w:lang w:val="ru-RU"/>
        </w:rPr>
        <w:t>Л.А.</w:t>
      </w:r>
      <w:r w:rsidRPr="007C22FB">
        <w:rPr>
          <w:lang w:val="uk-UA"/>
        </w:rPr>
        <w:t xml:space="preserve"> </w:t>
      </w:r>
      <w:r w:rsidRPr="009B4CA6">
        <w:rPr>
          <w:lang w:val="ru-RU"/>
        </w:rPr>
        <w:t>Блатун, А.М.</w:t>
      </w:r>
      <w:r w:rsidRPr="007C22FB">
        <w:rPr>
          <w:lang w:val="uk-UA"/>
        </w:rPr>
        <w:t xml:space="preserve"> </w:t>
      </w:r>
      <w:r w:rsidRPr="009B4CA6">
        <w:rPr>
          <w:lang w:val="ru-RU"/>
        </w:rPr>
        <w:t xml:space="preserve">Светухин, А.А. Пальцин [и др.] // Антибиотики и химиотерапия. – 1999. – №7. – С.25-31. </w:t>
      </w:r>
    </w:p>
    <w:p w:rsidR="009B4CA6" w:rsidRPr="009B4CA6" w:rsidRDefault="009B4CA6" w:rsidP="009B4CA6">
      <w:pPr>
        <w:pStyle w:val="Normal"/>
        <w:rPr>
          <w:lang w:val="ru-RU"/>
        </w:rPr>
      </w:pPr>
      <w:r w:rsidRPr="009B4CA6">
        <w:rPr>
          <w:lang w:val="ru-RU"/>
        </w:rPr>
        <w:t>Ковальчук Л.В. Иммуноцитокины и локальная иммунокоррекция / Л.В. Ковальчук, Л.В. Ганковская // Иммунология. – 1995. –  №1 – С.4–7.</w:t>
      </w:r>
    </w:p>
    <w:p w:rsidR="009B4CA6" w:rsidRPr="009B4CA6" w:rsidRDefault="009B4CA6" w:rsidP="009B4CA6">
      <w:pPr>
        <w:pStyle w:val="Normal"/>
        <w:rPr>
          <w:lang w:val="ru-RU"/>
        </w:rPr>
      </w:pPr>
      <w:r w:rsidRPr="009B4CA6">
        <w:rPr>
          <w:lang w:val="ru-RU"/>
        </w:rPr>
        <w:t xml:space="preserve">Козлов В.К. Сепсис: этиология, иммунопатогенез, концепция современной иммунотерапии / Козлов В.К. – СПб. : Диалект, 2006. – 304 с. </w:t>
      </w:r>
    </w:p>
    <w:p w:rsidR="009B4CA6" w:rsidRPr="007C22FB" w:rsidRDefault="009B4CA6" w:rsidP="009B4CA6">
      <w:pPr>
        <w:pStyle w:val="Normal"/>
        <w:rPr>
          <w:lang w:val="uk-UA"/>
        </w:rPr>
      </w:pPr>
      <w:r w:rsidRPr="009B4CA6">
        <w:rPr>
          <w:lang w:val="ru-RU"/>
        </w:rPr>
        <w:t>Колокольцова Т.Д.</w:t>
      </w:r>
      <w:r w:rsidRPr="007C22FB">
        <w:rPr>
          <w:lang w:val="uk-UA"/>
        </w:rPr>
        <w:t xml:space="preserve"> </w:t>
      </w:r>
      <w:r w:rsidRPr="009B4CA6">
        <w:rPr>
          <w:lang w:val="ru-RU"/>
        </w:rPr>
        <w:t xml:space="preserve">Перспективы использования фетальных фибробластов человека при лечении ран различной этиологии </w:t>
      </w:r>
      <w:r w:rsidRPr="007C22FB">
        <w:rPr>
          <w:lang w:val="uk-UA"/>
        </w:rPr>
        <w:t xml:space="preserve">/ </w:t>
      </w:r>
      <w:r w:rsidRPr="009B4CA6">
        <w:rPr>
          <w:lang w:val="ru-RU"/>
        </w:rPr>
        <w:t>Т.Д.</w:t>
      </w:r>
      <w:r w:rsidRPr="007C22FB">
        <w:rPr>
          <w:lang w:val="uk-UA"/>
        </w:rPr>
        <w:t xml:space="preserve"> </w:t>
      </w:r>
      <w:r w:rsidRPr="009B4CA6">
        <w:rPr>
          <w:lang w:val="ru-RU"/>
        </w:rPr>
        <w:t>Колокольцова, Н.Д.</w:t>
      </w:r>
      <w:r w:rsidRPr="007C22FB">
        <w:rPr>
          <w:lang w:val="uk-UA"/>
        </w:rPr>
        <w:t xml:space="preserve"> </w:t>
      </w:r>
      <w:r w:rsidRPr="009B4CA6">
        <w:rPr>
          <w:lang w:val="ru-RU"/>
        </w:rPr>
        <w:t>Юрченко, Н.Г. Колосов //</w:t>
      </w:r>
      <w:r w:rsidRPr="007C22FB">
        <w:rPr>
          <w:lang w:val="uk-UA"/>
        </w:rPr>
        <w:t xml:space="preserve"> </w:t>
      </w:r>
      <w:r w:rsidRPr="009B4CA6">
        <w:rPr>
          <w:lang w:val="ru-RU"/>
        </w:rPr>
        <w:t xml:space="preserve">Вестник Российской Академии мед. наук. – 1998. – №3. – С.32–35. </w:t>
      </w:r>
    </w:p>
    <w:p w:rsidR="009B4CA6" w:rsidRPr="007C22FB" w:rsidRDefault="009B4CA6" w:rsidP="009B4CA6">
      <w:pPr>
        <w:pStyle w:val="Normal"/>
        <w:rPr>
          <w:lang w:val="uk-UA"/>
        </w:rPr>
      </w:pPr>
      <w:r w:rsidRPr="009B4CA6">
        <w:rPr>
          <w:lang w:val="ru-RU"/>
        </w:rPr>
        <w:t>Колсанов А.В. Комбинированные химиотерапевтические средства и коллагенсодержащие раневые покрытия с антимикробным действием в местном лечении пациентов с ранами и раневой инфекцией</w:t>
      </w:r>
      <w:r w:rsidRPr="007C22FB">
        <w:rPr>
          <w:lang w:val="uk-UA"/>
        </w:rPr>
        <w:t xml:space="preserve"> / </w:t>
      </w:r>
      <w:r w:rsidRPr="009B4CA6">
        <w:rPr>
          <w:lang w:val="ru-RU"/>
        </w:rPr>
        <w:t xml:space="preserve">А.В.  </w:t>
      </w:r>
      <w:r w:rsidRPr="007C22FB">
        <w:t xml:space="preserve">Колсанов </w:t>
      </w:r>
      <w:r w:rsidRPr="007C22FB">
        <w:rPr>
          <w:lang w:val="uk-UA"/>
        </w:rPr>
        <w:t>/</w:t>
      </w:r>
      <w:r w:rsidRPr="007C22FB">
        <w:t>/</w:t>
      </w:r>
      <w:r w:rsidRPr="007C22FB">
        <w:rPr>
          <w:lang w:val="uk-UA"/>
        </w:rPr>
        <w:t xml:space="preserve"> </w:t>
      </w:r>
      <w:r w:rsidRPr="007C22FB">
        <w:t xml:space="preserve">Анналы хирургии. – 2002. – №4. – С.63-67. </w:t>
      </w:r>
    </w:p>
    <w:p w:rsidR="009B4CA6" w:rsidRPr="007C22FB" w:rsidRDefault="009B4CA6" w:rsidP="009B4CA6">
      <w:pPr>
        <w:pStyle w:val="Normal"/>
        <w:rPr>
          <w:lang w:val="uk-UA"/>
        </w:rPr>
      </w:pPr>
      <w:r w:rsidRPr="009B4CA6">
        <w:rPr>
          <w:lang w:val="ru-RU"/>
        </w:rPr>
        <w:lastRenderedPageBreak/>
        <w:t xml:space="preserve">Комбинированная озоно-ультразвуковая терапия в лечении гнойных ран / К.В. Липатов, М.А. Сопромадзе, А.Б. Шехтер [и др.] // Хирургия. – 2002. – №1. – С.36-39. </w:t>
      </w:r>
    </w:p>
    <w:p w:rsidR="009B4CA6" w:rsidRPr="009B4CA6" w:rsidRDefault="009B4CA6" w:rsidP="009B4CA6">
      <w:pPr>
        <w:pStyle w:val="Normal"/>
        <w:rPr>
          <w:lang w:val="uk-UA"/>
        </w:rPr>
      </w:pPr>
      <w:r w:rsidRPr="009B4CA6">
        <w:rPr>
          <w:lang w:val="uk-UA"/>
        </w:rPr>
        <w:t xml:space="preserve">Комбинированное лечение гнойных ран с использованием озона и ультрафиолетового облучения крови / Н.Н. Велигоцкий, М.И. Спиридонов, А.И. Сероштанов [та ін.] // ІІ Конгрес хірургів України: Зб. наук. робіт. – Київ; Донецьк: Клінічна хірургія, 1998. – С.11-12. </w:t>
      </w:r>
    </w:p>
    <w:p w:rsidR="009B4CA6" w:rsidRPr="007C22FB" w:rsidRDefault="009B4CA6" w:rsidP="009B4CA6">
      <w:pPr>
        <w:pStyle w:val="Normal"/>
        <w:rPr>
          <w:lang w:val="uk-UA"/>
        </w:rPr>
      </w:pPr>
      <w:r w:rsidRPr="009B4CA6">
        <w:rPr>
          <w:lang w:val="ru-RU"/>
        </w:rPr>
        <w:t>Кондратенко П.Г. Хирургическая инфекция. Практическое руководство / Кондратенко П.Г., Соболев В.В. – Донецк : «</w:t>
      </w:r>
      <w:r w:rsidRPr="007C22FB">
        <w:rPr>
          <w:lang w:val="uk-UA"/>
        </w:rPr>
        <w:t>Новий світ»,</w:t>
      </w:r>
      <w:r w:rsidRPr="009B4CA6">
        <w:rPr>
          <w:lang w:val="ru-RU"/>
        </w:rPr>
        <w:t xml:space="preserve"> 2007. – 511 с. </w:t>
      </w:r>
    </w:p>
    <w:p w:rsidR="009B4CA6" w:rsidRPr="007C22FB" w:rsidRDefault="009B4CA6" w:rsidP="009B4CA6">
      <w:pPr>
        <w:pStyle w:val="Normal"/>
        <w:rPr>
          <w:lang w:val="uk-UA"/>
        </w:rPr>
      </w:pPr>
      <w:r w:rsidRPr="009B4CA6">
        <w:rPr>
          <w:lang w:val="ru-RU"/>
        </w:rPr>
        <w:t xml:space="preserve">Костюченко А.Л. Интенсивная терапия послеоперационной раневой инфекции и сепсиса / Костюченко А.Л., Вельских А.Н., Тулупов А.Н. – СПб.: Фолиант, 2000. – 448 с. </w:t>
      </w:r>
    </w:p>
    <w:p w:rsidR="009B4CA6" w:rsidRPr="007C22FB" w:rsidRDefault="009B4CA6" w:rsidP="009B4CA6">
      <w:pPr>
        <w:pStyle w:val="Normal"/>
        <w:rPr>
          <w:lang w:val="uk-UA"/>
        </w:rPr>
      </w:pPr>
      <w:r w:rsidRPr="009B4CA6">
        <w:rPr>
          <w:lang w:val="ru-RU"/>
        </w:rPr>
        <w:t xml:space="preserve">Крейнес В.М. Противовоспалительные эффекты липосом / В.М. Крейнес, В.М. Мельникова // Вестник АМН СССР. – 1990. – № 6. – С. 44-47. </w:t>
      </w:r>
    </w:p>
    <w:p w:rsidR="009B4CA6" w:rsidRPr="007C22FB" w:rsidRDefault="009B4CA6" w:rsidP="009B4CA6">
      <w:pPr>
        <w:pStyle w:val="Normal"/>
        <w:rPr>
          <w:lang w:val="uk-UA"/>
        </w:rPr>
      </w:pPr>
      <w:r w:rsidRPr="009B4CA6">
        <w:rPr>
          <w:lang w:val="ru-RU"/>
        </w:rPr>
        <w:t xml:space="preserve">Кузин М.И. Синдром Системного ответа на воспаление / М.И. Кузин // Хирургия. – 2000. – №2. – С. 54-59. </w:t>
      </w:r>
    </w:p>
    <w:p w:rsidR="009B4CA6" w:rsidRPr="007C22FB" w:rsidRDefault="009B4CA6" w:rsidP="009B4CA6">
      <w:pPr>
        <w:pStyle w:val="Normal"/>
        <w:rPr>
          <w:lang w:val="uk-UA"/>
        </w:rPr>
      </w:pPr>
      <w:r w:rsidRPr="009B4CA6">
        <w:rPr>
          <w:lang w:val="ru-RU"/>
        </w:rPr>
        <w:t>Кузнецов Н.А. Профилактика и лечение инфекции в хирургии. Методические рекомендации / Кузнецов Н.А., Родоман Г.В. – М. : РГМУ, 2002. – 75 с.</w:t>
      </w:r>
    </w:p>
    <w:p w:rsidR="009B4CA6" w:rsidRPr="007C22FB" w:rsidRDefault="009B4CA6" w:rsidP="009B4CA6">
      <w:pPr>
        <w:pStyle w:val="Normal"/>
        <w:rPr>
          <w:lang w:val="uk-UA"/>
        </w:rPr>
      </w:pPr>
      <w:r w:rsidRPr="009B4CA6">
        <w:rPr>
          <w:lang w:val="ru-RU"/>
        </w:rPr>
        <w:t xml:space="preserve">Лабораторные методы исследования в клинике. Справочник. / [Меньшиков В.В., Делекторская Л.Н. Золотницкая Р.П. и др.] ; под ред. </w:t>
      </w:r>
      <w:r w:rsidRPr="007C22FB">
        <w:t xml:space="preserve">В.В.Меньшикова. – М. : Медицина, 1987. – 368 с. </w:t>
      </w:r>
    </w:p>
    <w:p w:rsidR="009B4CA6" w:rsidRPr="007C22FB" w:rsidRDefault="009B4CA6" w:rsidP="009B4CA6">
      <w:pPr>
        <w:pStyle w:val="Normal"/>
        <w:rPr>
          <w:lang w:val="uk-UA"/>
        </w:rPr>
      </w:pPr>
      <w:r w:rsidRPr="009B4CA6">
        <w:rPr>
          <w:lang w:val="ru-RU"/>
        </w:rPr>
        <w:t xml:space="preserve">Лечение ран в управляемой абактериальной среде / М.И. Кузин, Б.М. Костюченок, В.М. Матасов [и др.] // ІІ Всесоюзная конференция ,,Раны и раневая инфекция”: Тез. докл. </w:t>
      </w:r>
      <w:r w:rsidRPr="007C22FB">
        <w:t>Москва, 28-29 октября 1986г. – М., 1986. – С.102-104.</w:t>
      </w:r>
    </w:p>
    <w:p w:rsidR="009B4CA6" w:rsidRPr="007C22FB" w:rsidRDefault="009B4CA6" w:rsidP="009B4CA6">
      <w:pPr>
        <w:pStyle w:val="Normal"/>
        <w:rPr>
          <w:lang w:val="uk-UA"/>
        </w:rPr>
      </w:pPr>
      <w:r w:rsidRPr="009B4CA6">
        <w:rPr>
          <w:lang w:val="ru-RU"/>
        </w:rPr>
        <w:t xml:space="preserve">Лещенко И.Г. Гнойная хирургическая инфекция / Лещенко И.Г., Галкин Р.А. –  Самара: ГП «Перспектива», 2003. –  326 с. </w:t>
      </w:r>
    </w:p>
    <w:p w:rsidR="009B4CA6" w:rsidRPr="007C22FB" w:rsidRDefault="009B4CA6" w:rsidP="009B4CA6">
      <w:pPr>
        <w:pStyle w:val="Normal"/>
        <w:rPr>
          <w:lang w:val="uk-UA"/>
        </w:rPr>
      </w:pPr>
      <w:r w:rsidRPr="009B4CA6">
        <w:rPr>
          <w:lang w:val="ru-RU"/>
        </w:rPr>
        <w:lastRenderedPageBreak/>
        <w:t>Липшиц Р.У. Межклеточные взаимодействия в раневом процессе / Р.У. Липшиц, Т.В. Звягинцева // Междунар. мед. журн. – 1999. – Т.5, №4. – С.120.</w:t>
      </w:r>
      <w:r w:rsidRPr="007C22FB">
        <w:rPr>
          <w:lang w:val="uk-UA"/>
        </w:rPr>
        <w:t xml:space="preserve"> </w:t>
      </w:r>
    </w:p>
    <w:p w:rsidR="009B4CA6" w:rsidRPr="009B4CA6" w:rsidRDefault="009B4CA6" w:rsidP="009B4CA6">
      <w:pPr>
        <w:pStyle w:val="Normal"/>
        <w:rPr>
          <w:lang w:val="ru-RU"/>
        </w:rPr>
      </w:pPr>
      <w:r w:rsidRPr="009B4CA6">
        <w:rPr>
          <w:lang w:val="ru-RU"/>
        </w:rPr>
        <w:t>Лупальцов В.И. Патогенетическое обоснование принципов и методов лечения гнойных ран / В.И. Лупальцов, Н.А. Клименко // Харківська хірургічна школа. – 2009. – №2.1(33). – С. 45 – 47.</w:t>
      </w:r>
    </w:p>
    <w:p w:rsidR="009B4CA6" w:rsidRPr="007C22FB" w:rsidRDefault="009B4CA6" w:rsidP="009B4CA6">
      <w:pPr>
        <w:pStyle w:val="Normal"/>
        <w:rPr>
          <w:lang w:val="uk-UA"/>
        </w:rPr>
      </w:pPr>
      <w:r w:rsidRPr="009B4CA6">
        <w:rPr>
          <w:lang w:val="ru-RU"/>
        </w:rPr>
        <w:t xml:space="preserve">Марголис Л.Б. Липосомы и их взаимодействие с клетками / Марголис Л.Б., Бердельсон Л.Д. – М. : “Наука”, 1986. – 384 с. </w:t>
      </w:r>
    </w:p>
    <w:p w:rsidR="009B4CA6" w:rsidRPr="009B4CA6" w:rsidRDefault="009B4CA6" w:rsidP="009B4CA6">
      <w:pPr>
        <w:pStyle w:val="Normal"/>
        <w:rPr>
          <w:lang w:val="uk-UA"/>
        </w:rPr>
      </w:pPr>
      <w:r w:rsidRPr="009B4CA6">
        <w:rPr>
          <w:lang w:val="uk-UA"/>
        </w:rPr>
        <w:t>Мартем'янов В.В. Застосування серветок із металокомплексом для лікування гнійних ран / В.В. Мартем'янов // Харківська хірургічна школа. – 2009. - №2.1(33). – С. 47 – 49.</w:t>
      </w:r>
    </w:p>
    <w:p w:rsidR="009B4CA6" w:rsidRPr="007C22FB" w:rsidRDefault="009B4CA6" w:rsidP="009B4CA6">
      <w:pPr>
        <w:pStyle w:val="Normal"/>
      </w:pPr>
      <w:r w:rsidRPr="009B4CA6">
        <w:rPr>
          <w:lang w:val="ru-RU"/>
        </w:rPr>
        <w:t xml:space="preserve">Методи клінічних та експериментальних досліджень в медицині / [Л.В. Беркало, О.В. Бобович, Н.О. Боброва та ін.] ; під ред. </w:t>
      </w:r>
      <w:r w:rsidRPr="007C22FB">
        <w:t>І.П. Кайдашева. – Полтава: Полімет, 2003. – 320 с.</w:t>
      </w:r>
    </w:p>
    <w:p w:rsidR="009B4CA6" w:rsidRPr="007C22FB" w:rsidRDefault="009B4CA6" w:rsidP="009B4CA6">
      <w:pPr>
        <w:pStyle w:val="Normal"/>
        <w:rPr>
          <w:lang w:val="uk-UA"/>
        </w:rPr>
      </w:pPr>
      <w:r w:rsidRPr="009B4CA6">
        <w:rPr>
          <w:lang w:val="ru-RU"/>
        </w:rPr>
        <w:t>Методическое руководство по лечению ран</w:t>
      </w:r>
      <w:r w:rsidRPr="007C22FB">
        <w:rPr>
          <w:lang w:val="uk-UA"/>
        </w:rPr>
        <w:t xml:space="preserve"> /</w:t>
      </w:r>
      <w:r w:rsidRPr="009B4CA6">
        <w:rPr>
          <w:lang w:val="ru-RU"/>
        </w:rPr>
        <w:t xml:space="preserve"> </w:t>
      </w:r>
      <w:r w:rsidRPr="007C22FB">
        <w:rPr>
          <w:lang w:val="uk-UA"/>
        </w:rPr>
        <w:t>п</w:t>
      </w:r>
      <w:r w:rsidRPr="009B4CA6">
        <w:rPr>
          <w:lang w:val="ru-RU"/>
        </w:rPr>
        <w:t>ер. с нем. под ред. Г.Германа. –</w:t>
      </w:r>
      <w:r w:rsidRPr="007C22FB">
        <w:rPr>
          <w:lang w:val="uk-UA"/>
        </w:rPr>
        <w:t>"Пауль Хартманн"</w:t>
      </w:r>
      <w:r w:rsidRPr="009B4CA6">
        <w:rPr>
          <w:lang w:val="ru-RU"/>
        </w:rPr>
        <w:t xml:space="preserve">, 2000. – 123 с. </w:t>
      </w:r>
    </w:p>
    <w:p w:rsidR="009B4CA6" w:rsidRPr="009B4CA6" w:rsidRDefault="009B4CA6" w:rsidP="009B4CA6">
      <w:pPr>
        <w:pStyle w:val="Normal"/>
        <w:rPr>
          <w:lang w:val="uk-UA"/>
        </w:rPr>
      </w:pPr>
      <w:r w:rsidRPr="009B4CA6">
        <w:rPr>
          <w:lang w:val="uk-UA"/>
        </w:rPr>
        <w:t xml:space="preserve">Морозова О.В. Прогнозування гнійно-септичних ускладнень після операції кесарева розтину: автореф. дис. на здобуття наук. ступеня канд. мед. наук : спец.14.01.01 «Акушерство та гінекологія» / О.В. Морозова. – К., 1996. – 20 с. </w:t>
      </w:r>
    </w:p>
    <w:p w:rsidR="009B4CA6" w:rsidRPr="007C22FB" w:rsidRDefault="009B4CA6" w:rsidP="009B4CA6">
      <w:pPr>
        <w:pStyle w:val="Normal"/>
        <w:rPr>
          <w:lang w:val="uk-UA"/>
        </w:rPr>
      </w:pPr>
      <w:r w:rsidRPr="009B4CA6">
        <w:rPr>
          <w:lang w:val="ru-RU"/>
        </w:rPr>
        <w:t>Назарета Г.И.</w:t>
      </w:r>
      <w:r w:rsidRPr="007C22FB">
        <w:rPr>
          <w:lang w:val="uk-UA"/>
        </w:rPr>
        <w:t xml:space="preserve"> </w:t>
      </w:r>
      <w:r w:rsidRPr="009B4CA6">
        <w:rPr>
          <w:lang w:val="ru-RU"/>
        </w:rPr>
        <w:t>Рана. Повязка. Больной: Современные медицинские технологии</w:t>
      </w:r>
      <w:r w:rsidRPr="007C22FB">
        <w:rPr>
          <w:lang w:val="uk-UA"/>
        </w:rPr>
        <w:t xml:space="preserve"> / </w:t>
      </w:r>
      <w:r w:rsidRPr="009B4CA6">
        <w:rPr>
          <w:lang w:val="ru-RU"/>
        </w:rPr>
        <w:t>Назарета Г.И., Сугурова И.Ю., Глянцев С.П. – М.: Медицина, 2002. – 472 с.</w:t>
      </w:r>
    </w:p>
    <w:p w:rsidR="009B4CA6" w:rsidRPr="007C22FB" w:rsidRDefault="009B4CA6" w:rsidP="009B4CA6">
      <w:pPr>
        <w:pStyle w:val="Normal"/>
        <w:rPr>
          <w:lang w:val="uk-UA"/>
        </w:rPr>
      </w:pPr>
      <w:r w:rsidRPr="009B4CA6">
        <w:rPr>
          <w:lang w:val="ru-RU"/>
        </w:rPr>
        <w:t xml:space="preserve">Назаров Е.А. Комбинированное воздействие лазерного излучения и озона на заживление гнойной раны в эксперименте и клинике </w:t>
      </w:r>
      <w:r w:rsidRPr="007C22FB">
        <w:rPr>
          <w:lang w:val="uk-UA"/>
        </w:rPr>
        <w:t xml:space="preserve">/ </w:t>
      </w:r>
      <w:r w:rsidRPr="009B4CA6">
        <w:rPr>
          <w:lang w:val="ru-RU"/>
        </w:rPr>
        <w:t>Е.А. Назаров</w:t>
      </w:r>
      <w:r w:rsidRPr="007C22FB">
        <w:rPr>
          <w:lang w:val="uk-UA"/>
        </w:rPr>
        <w:t>,</w:t>
      </w:r>
      <w:r w:rsidRPr="009B4CA6">
        <w:rPr>
          <w:lang w:val="ru-RU"/>
        </w:rPr>
        <w:t xml:space="preserve"> В.Г.</w:t>
      </w:r>
      <w:r w:rsidRPr="007C22FB">
        <w:rPr>
          <w:lang w:val="uk-UA"/>
        </w:rPr>
        <w:t xml:space="preserve"> </w:t>
      </w:r>
      <w:r w:rsidRPr="009B4CA6">
        <w:rPr>
          <w:lang w:val="ru-RU"/>
        </w:rPr>
        <w:t>Папков, И.А.</w:t>
      </w:r>
      <w:r w:rsidRPr="007C22FB">
        <w:rPr>
          <w:lang w:val="uk-UA"/>
        </w:rPr>
        <w:t xml:space="preserve"> </w:t>
      </w:r>
      <w:r w:rsidRPr="009B4CA6">
        <w:rPr>
          <w:lang w:val="ru-RU"/>
        </w:rPr>
        <w:t>Фокин //</w:t>
      </w:r>
      <w:r w:rsidRPr="007C22FB">
        <w:rPr>
          <w:lang w:val="uk-UA"/>
        </w:rPr>
        <w:t xml:space="preserve"> </w:t>
      </w:r>
      <w:r w:rsidRPr="009B4CA6">
        <w:rPr>
          <w:lang w:val="ru-RU"/>
        </w:rPr>
        <w:t xml:space="preserve">Вестник травматологии и ортопедии им. </w:t>
      </w:r>
      <w:r w:rsidRPr="007C22FB">
        <w:t xml:space="preserve">Н.И.Пирогова. – 2000. – №2. – С.55-58. </w:t>
      </w:r>
    </w:p>
    <w:p w:rsidR="009B4CA6" w:rsidRPr="007C22FB" w:rsidRDefault="009B4CA6" w:rsidP="009B4CA6">
      <w:pPr>
        <w:pStyle w:val="Normal"/>
        <w:rPr>
          <w:lang w:val="uk-UA"/>
        </w:rPr>
      </w:pPr>
      <w:r w:rsidRPr="009B4CA6">
        <w:rPr>
          <w:lang w:val="ru-RU"/>
        </w:rPr>
        <w:t>Новые лечебные повязки с протеолитической, гормональной и антиоксидантной активностью /</w:t>
      </w:r>
      <w:r w:rsidRPr="007C22FB">
        <w:rPr>
          <w:lang w:val="uk-UA"/>
        </w:rPr>
        <w:t xml:space="preserve"> </w:t>
      </w:r>
      <w:r w:rsidRPr="009B4CA6">
        <w:rPr>
          <w:lang w:val="ru-RU"/>
        </w:rPr>
        <w:t>В.К.</w:t>
      </w:r>
      <w:r w:rsidRPr="007C22FB">
        <w:rPr>
          <w:lang w:val="uk-UA"/>
        </w:rPr>
        <w:t xml:space="preserve"> </w:t>
      </w:r>
      <w:r w:rsidRPr="009B4CA6">
        <w:rPr>
          <w:lang w:val="ru-RU"/>
        </w:rPr>
        <w:t>Гостищев, А.Г.</w:t>
      </w:r>
      <w:r w:rsidRPr="007C22FB">
        <w:rPr>
          <w:lang w:val="uk-UA"/>
        </w:rPr>
        <w:t xml:space="preserve"> </w:t>
      </w:r>
      <w:r w:rsidRPr="009B4CA6">
        <w:rPr>
          <w:lang w:val="ru-RU"/>
        </w:rPr>
        <w:t xml:space="preserve">Ханин, В.В. Рыльцев [и др.] // Рос. мед. журн. – 1997. – №5. – С.21-24. </w:t>
      </w:r>
    </w:p>
    <w:p w:rsidR="009B4CA6" w:rsidRPr="007C22FB" w:rsidRDefault="009B4CA6" w:rsidP="009B4CA6">
      <w:pPr>
        <w:pStyle w:val="Normal"/>
        <w:rPr>
          <w:lang w:val="uk-UA"/>
        </w:rPr>
      </w:pPr>
      <w:r w:rsidRPr="009B4CA6">
        <w:rPr>
          <w:lang w:val="ru-RU"/>
        </w:rPr>
        <w:lastRenderedPageBreak/>
        <w:t>Новые препараты для местного лечения ран / К.В.</w:t>
      </w:r>
      <w:r w:rsidRPr="007C22FB">
        <w:rPr>
          <w:lang w:val="uk-UA"/>
        </w:rPr>
        <w:t xml:space="preserve"> </w:t>
      </w:r>
      <w:r w:rsidRPr="009B4CA6">
        <w:rPr>
          <w:lang w:val="ru-RU"/>
        </w:rPr>
        <w:t>Алексеев, О.И.</w:t>
      </w:r>
      <w:r w:rsidRPr="007C22FB">
        <w:rPr>
          <w:lang w:val="uk-UA"/>
        </w:rPr>
        <w:t xml:space="preserve"> </w:t>
      </w:r>
      <w:r w:rsidRPr="009B4CA6">
        <w:rPr>
          <w:lang w:val="ru-RU"/>
        </w:rPr>
        <w:t xml:space="preserve">Слюсар, В.В. Филатов </w:t>
      </w:r>
      <w:r w:rsidRPr="007C22FB">
        <w:rPr>
          <w:lang w:val="uk-UA"/>
        </w:rPr>
        <w:t>[</w:t>
      </w:r>
      <w:r w:rsidRPr="009B4CA6">
        <w:rPr>
          <w:lang w:val="ru-RU"/>
        </w:rPr>
        <w:t xml:space="preserve">и др.] // Воен.-мед. журн. – 2001. – №1. – С.73. </w:t>
      </w:r>
    </w:p>
    <w:p w:rsidR="009B4CA6" w:rsidRPr="009B4CA6" w:rsidRDefault="009B4CA6" w:rsidP="009B4CA6">
      <w:pPr>
        <w:pStyle w:val="Normal"/>
        <w:rPr>
          <w:rFonts w:eastAsia="Arial Unicode MS"/>
          <w:lang w:val="uk-UA"/>
        </w:rPr>
      </w:pPr>
      <w:r w:rsidRPr="009B4CA6">
        <w:rPr>
          <w:rFonts w:eastAsia="Arial Unicode MS"/>
          <w:lang w:val="uk-UA"/>
        </w:rPr>
        <w:t xml:space="preserve">Об'єктивізація перебігу ранового процесу / І.Д. Герич, О.М. Дворчин, Н.О. Дворчин [та ін.] // Клініч. хірургія. </w:t>
      </w:r>
      <w:r w:rsidRPr="009B4CA6">
        <w:rPr>
          <w:lang w:val="uk-UA"/>
        </w:rPr>
        <w:t xml:space="preserve">– </w:t>
      </w:r>
      <w:r w:rsidRPr="009B4CA6">
        <w:rPr>
          <w:rFonts w:eastAsia="Arial Unicode MS"/>
          <w:lang w:val="uk-UA"/>
        </w:rPr>
        <w:t xml:space="preserve"> 2006. </w:t>
      </w:r>
      <w:r w:rsidRPr="009B4CA6">
        <w:rPr>
          <w:lang w:val="uk-UA"/>
        </w:rPr>
        <w:t xml:space="preserve">– </w:t>
      </w:r>
      <w:r w:rsidRPr="009B4CA6">
        <w:rPr>
          <w:rFonts w:eastAsia="Arial Unicode MS"/>
          <w:lang w:val="uk-UA"/>
        </w:rPr>
        <w:t xml:space="preserve"> № 11/12. </w:t>
      </w:r>
      <w:r w:rsidRPr="009B4CA6">
        <w:rPr>
          <w:lang w:val="uk-UA"/>
        </w:rPr>
        <w:t xml:space="preserve">– </w:t>
      </w:r>
      <w:r w:rsidRPr="009B4CA6">
        <w:rPr>
          <w:rFonts w:eastAsia="Arial Unicode MS"/>
          <w:lang w:val="uk-UA"/>
        </w:rPr>
        <w:t xml:space="preserve"> С. 53. </w:t>
      </w:r>
    </w:p>
    <w:p w:rsidR="009B4CA6" w:rsidRPr="009B4CA6" w:rsidRDefault="009B4CA6" w:rsidP="009B4CA6">
      <w:pPr>
        <w:pStyle w:val="Normal"/>
        <w:rPr>
          <w:rFonts w:eastAsia="Arial Unicode MS"/>
          <w:lang w:val="uk-UA"/>
        </w:rPr>
      </w:pPr>
      <w:r w:rsidRPr="009B4CA6">
        <w:rPr>
          <w:rFonts w:eastAsia="Arial Unicode MS"/>
          <w:lang w:val="uk-UA"/>
        </w:rPr>
        <w:t xml:space="preserve">Об'єктивна оцінка динаміки змін швидкості загоєння ран різної локалізації / І.Д. Герич, О.М. Дворчин, Н.О. Дворчин [та ін.] // Клініч. хірургія. </w:t>
      </w:r>
      <w:r w:rsidRPr="009B4CA6">
        <w:rPr>
          <w:lang w:val="uk-UA"/>
        </w:rPr>
        <w:t xml:space="preserve">– </w:t>
      </w:r>
      <w:r w:rsidRPr="009B4CA6">
        <w:rPr>
          <w:rFonts w:eastAsia="Arial Unicode MS"/>
          <w:lang w:val="uk-UA"/>
        </w:rPr>
        <w:t xml:space="preserve"> 2005. </w:t>
      </w:r>
      <w:r w:rsidRPr="009B4CA6">
        <w:rPr>
          <w:lang w:val="uk-UA"/>
        </w:rPr>
        <w:t xml:space="preserve">– </w:t>
      </w:r>
      <w:r w:rsidRPr="009B4CA6">
        <w:rPr>
          <w:rFonts w:eastAsia="Arial Unicode MS"/>
          <w:lang w:val="uk-UA"/>
        </w:rPr>
        <w:t xml:space="preserve"> № 11/12. </w:t>
      </w:r>
      <w:r w:rsidRPr="009B4CA6">
        <w:rPr>
          <w:lang w:val="uk-UA"/>
        </w:rPr>
        <w:t xml:space="preserve">– </w:t>
      </w:r>
      <w:r w:rsidRPr="009B4CA6">
        <w:rPr>
          <w:rFonts w:eastAsia="Arial Unicode MS"/>
          <w:lang w:val="uk-UA"/>
        </w:rPr>
        <w:t xml:space="preserve"> С. 15. </w:t>
      </w:r>
    </w:p>
    <w:p w:rsidR="009B4CA6" w:rsidRPr="007C22FB" w:rsidRDefault="009B4CA6" w:rsidP="009B4CA6">
      <w:pPr>
        <w:pStyle w:val="Normal"/>
        <w:rPr>
          <w:lang w:val="uk-UA"/>
        </w:rPr>
      </w:pPr>
      <w:r w:rsidRPr="009B4CA6">
        <w:rPr>
          <w:lang w:val="ru-RU"/>
        </w:rPr>
        <w:t>Особенности хирургической инфекции мягких тканей</w:t>
      </w:r>
      <w:r w:rsidRPr="007C22FB">
        <w:rPr>
          <w:lang w:val="uk-UA"/>
        </w:rPr>
        <w:t xml:space="preserve"> /</w:t>
      </w:r>
      <w:r w:rsidRPr="009B4CA6">
        <w:rPr>
          <w:lang w:val="ru-RU"/>
        </w:rPr>
        <w:t xml:space="preserve"> С.Б.</w:t>
      </w:r>
      <w:r w:rsidRPr="007C22FB">
        <w:rPr>
          <w:lang w:val="uk-UA"/>
        </w:rPr>
        <w:t xml:space="preserve"> </w:t>
      </w:r>
      <w:r w:rsidRPr="009B4CA6">
        <w:rPr>
          <w:lang w:val="ru-RU"/>
        </w:rPr>
        <w:t>Фадеев, О.Л.</w:t>
      </w:r>
      <w:r w:rsidRPr="007C22FB">
        <w:rPr>
          <w:lang w:val="uk-UA"/>
        </w:rPr>
        <w:t xml:space="preserve"> </w:t>
      </w:r>
      <w:r w:rsidRPr="009B4CA6">
        <w:rPr>
          <w:lang w:val="ru-RU"/>
        </w:rPr>
        <w:t>Чернова, С.Б.</w:t>
      </w:r>
      <w:r w:rsidRPr="007C22FB">
        <w:rPr>
          <w:lang w:val="uk-UA"/>
        </w:rPr>
        <w:t xml:space="preserve"> </w:t>
      </w:r>
      <w:r w:rsidRPr="009B4CA6">
        <w:rPr>
          <w:lang w:val="ru-RU"/>
        </w:rPr>
        <w:t>Киргизова</w:t>
      </w:r>
      <w:r w:rsidRPr="007C22FB">
        <w:rPr>
          <w:lang w:val="uk-UA"/>
        </w:rPr>
        <w:t xml:space="preserve"> [и др.]</w:t>
      </w:r>
      <w:r w:rsidRPr="009B4CA6">
        <w:rPr>
          <w:lang w:val="ru-RU"/>
        </w:rPr>
        <w:t xml:space="preserve"> //</w:t>
      </w:r>
      <w:r w:rsidRPr="007C22FB">
        <w:rPr>
          <w:lang w:val="uk-UA"/>
        </w:rPr>
        <w:t xml:space="preserve"> </w:t>
      </w:r>
      <w:r w:rsidRPr="009B4CA6">
        <w:rPr>
          <w:lang w:val="ru-RU"/>
        </w:rPr>
        <w:t xml:space="preserve">Хирургия. – 2001.– </w:t>
      </w:r>
      <w:r w:rsidRPr="007C22FB">
        <w:t>№7. – с.42-44.</w:t>
      </w:r>
    </w:p>
    <w:p w:rsidR="009B4CA6" w:rsidRPr="007C22FB" w:rsidRDefault="009B4CA6" w:rsidP="009B4CA6">
      <w:pPr>
        <w:pStyle w:val="Normal"/>
        <w:rPr>
          <w:lang w:val="uk-UA"/>
        </w:rPr>
      </w:pPr>
      <w:r w:rsidRPr="009B4CA6">
        <w:rPr>
          <w:lang w:val="ru-RU"/>
        </w:rPr>
        <w:t xml:space="preserve">Патогенетические основы выбора препарата для лечения гнойной раны </w:t>
      </w:r>
      <w:r w:rsidRPr="007C22FB">
        <w:rPr>
          <w:lang w:val="uk-UA"/>
        </w:rPr>
        <w:t xml:space="preserve">/ </w:t>
      </w:r>
      <w:r w:rsidRPr="009B4CA6">
        <w:rPr>
          <w:lang w:val="ru-RU"/>
        </w:rPr>
        <w:t>Б.М.</w:t>
      </w:r>
      <w:r w:rsidRPr="007C22FB">
        <w:rPr>
          <w:lang w:val="uk-UA"/>
        </w:rPr>
        <w:t xml:space="preserve"> </w:t>
      </w:r>
      <w:r w:rsidRPr="009B4CA6">
        <w:rPr>
          <w:lang w:val="ru-RU"/>
        </w:rPr>
        <w:t>Даценко, Т.И.</w:t>
      </w:r>
      <w:r w:rsidRPr="007C22FB">
        <w:rPr>
          <w:lang w:val="uk-UA"/>
        </w:rPr>
        <w:t xml:space="preserve"> </w:t>
      </w:r>
      <w:r w:rsidRPr="009B4CA6">
        <w:rPr>
          <w:lang w:val="ru-RU"/>
        </w:rPr>
        <w:t>Тамм, Або Мохаммад</w:t>
      </w:r>
      <w:r w:rsidRPr="007C22FB">
        <w:rPr>
          <w:lang w:val="uk-UA"/>
        </w:rPr>
        <w:t xml:space="preserve"> [та ін.] </w:t>
      </w:r>
      <w:r w:rsidRPr="009B4CA6">
        <w:rPr>
          <w:lang w:val="ru-RU"/>
        </w:rPr>
        <w:t>//</w:t>
      </w:r>
      <w:r w:rsidRPr="007C22FB">
        <w:rPr>
          <w:lang w:val="uk-UA"/>
        </w:rPr>
        <w:t xml:space="preserve"> </w:t>
      </w:r>
      <w:r w:rsidRPr="009B4CA6">
        <w:rPr>
          <w:lang w:val="ru-RU"/>
        </w:rPr>
        <w:t xml:space="preserve">Клінічна хірургія. – 2002. – №11-12. – С.24. </w:t>
      </w:r>
    </w:p>
    <w:p w:rsidR="009B4CA6" w:rsidRPr="007C22FB" w:rsidRDefault="009B4CA6" w:rsidP="009B4CA6">
      <w:pPr>
        <w:pStyle w:val="Normal"/>
        <w:rPr>
          <w:lang w:val="uk-UA"/>
        </w:rPr>
      </w:pPr>
      <w:r w:rsidRPr="009B4CA6">
        <w:rPr>
          <w:lang w:val="ru-RU"/>
        </w:rPr>
        <w:t>Патоморфологические особенности течения воспалительного процесса в мягких тканях при воздействии озоном в эксперименте</w:t>
      </w:r>
      <w:r w:rsidRPr="007C22FB">
        <w:rPr>
          <w:lang w:val="uk-UA"/>
        </w:rPr>
        <w:t xml:space="preserve"> / </w:t>
      </w:r>
      <w:r w:rsidRPr="009B4CA6">
        <w:rPr>
          <w:lang w:val="ru-RU"/>
        </w:rPr>
        <w:t>В.А.</w:t>
      </w:r>
      <w:r w:rsidRPr="007C22FB">
        <w:rPr>
          <w:lang w:val="uk-UA"/>
        </w:rPr>
        <w:t xml:space="preserve"> </w:t>
      </w:r>
      <w:r w:rsidRPr="009B4CA6">
        <w:rPr>
          <w:lang w:val="ru-RU"/>
        </w:rPr>
        <w:t>Маланчук, А.В.</w:t>
      </w:r>
      <w:r w:rsidRPr="007C22FB">
        <w:rPr>
          <w:lang w:val="uk-UA"/>
        </w:rPr>
        <w:t xml:space="preserve"> </w:t>
      </w:r>
      <w:r w:rsidRPr="009B4CA6">
        <w:rPr>
          <w:lang w:val="ru-RU"/>
        </w:rPr>
        <w:t xml:space="preserve">Копчак, И.М.Савицкая </w:t>
      </w:r>
      <w:r w:rsidRPr="007C22FB">
        <w:rPr>
          <w:lang w:val="uk-UA"/>
        </w:rPr>
        <w:t xml:space="preserve">[та ін.] </w:t>
      </w:r>
      <w:r w:rsidRPr="009B4CA6">
        <w:rPr>
          <w:lang w:val="ru-RU"/>
        </w:rPr>
        <w:t>//</w:t>
      </w:r>
      <w:r w:rsidRPr="007C22FB">
        <w:rPr>
          <w:lang w:val="uk-UA"/>
        </w:rPr>
        <w:t xml:space="preserve"> </w:t>
      </w:r>
      <w:r w:rsidRPr="009B4CA6">
        <w:rPr>
          <w:lang w:val="ru-RU"/>
        </w:rPr>
        <w:t xml:space="preserve">Клінічна хірургія. – 2000. – №10. – С.52-55. </w:t>
      </w:r>
    </w:p>
    <w:p w:rsidR="009B4CA6" w:rsidRPr="009B4CA6" w:rsidRDefault="009B4CA6" w:rsidP="009B4CA6">
      <w:pPr>
        <w:pStyle w:val="Normal"/>
        <w:rPr>
          <w:rFonts w:eastAsia="Arial Unicode MS"/>
          <w:lang w:val="ru-RU"/>
        </w:rPr>
      </w:pPr>
      <w:r w:rsidRPr="009B4CA6">
        <w:rPr>
          <w:lang w:val="ru-RU"/>
        </w:rPr>
        <w:t>Приказ МЗ СССР №250 от 13.03.1975г. “Об унификации методов определения чувствительности микроорганизмов к химиотерапевтическим препаратам”.</w:t>
      </w:r>
    </w:p>
    <w:p w:rsidR="009B4CA6" w:rsidRPr="009B4CA6" w:rsidRDefault="009B4CA6" w:rsidP="009B4CA6">
      <w:pPr>
        <w:pStyle w:val="Normal"/>
        <w:rPr>
          <w:rFonts w:eastAsia="Arial Unicode MS"/>
          <w:lang w:val="ru-RU"/>
        </w:rPr>
      </w:pPr>
      <w:r w:rsidRPr="009B4CA6">
        <w:rPr>
          <w:lang w:val="ru-RU"/>
        </w:rPr>
        <w:t>Приказ МЗ СССР №535 от 22.04.1985г. “Об унификации микробиологических методов исследования, применяемых в клинико–диагностических лабораториях лечебно–профилактических учреждений”.</w:t>
      </w:r>
    </w:p>
    <w:p w:rsidR="009B4CA6" w:rsidRPr="009B4CA6" w:rsidRDefault="009B4CA6" w:rsidP="009B4CA6">
      <w:pPr>
        <w:pStyle w:val="Normal"/>
        <w:rPr>
          <w:rFonts w:eastAsia="Arial Unicode MS"/>
          <w:lang w:val="ru-RU"/>
        </w:rPr>
      </w:pPr>
      <w:r w:rsidRPr="009B4CA6">
        <w:rPr>
          <w:lang w:val="ru-RU"/>
        </w:rPr>
        <w:t>Применение апликационных сорбентов нового поколения в гнойной хирургии / О.О. Біляєва, В.В. Нешта, В.О., Р.Р. Процюк // Клінічна хірургія. – 2007. –  №11-12. – С. 5-6.</w:t>
      </w:r>
    </w:p>
    <w:p w:rsidR="009B4CA6" w:rsidRPr="009B4CA6" w:rsidRDefault="009B4CA6" w:rsidP="009B4CA6">
      <w:pPr>
        <w:pStyle w:val="Normal"/>
        <w:rPr>
          <w:lang w:val="ru-RU"/>
        </w:rPr>
      </w:pPr>
      <w:r w:rsidRPr="009B4CA6">
        <w:rPr>
          <w:lang w:val="ru-RU"/>
        </w:rPr>
        <w:t>Противовоспалительные эффекты липосом / В.М. Крейнес, В.М. Мельникова, Я.М. Марголин [и др.] // Вестник АМН СССР. – 1990. – №6. –С.44-47</w:t>
      </w:r>
    </w:p>
    <w:p w:rsidR="009B4CA6" w:rsidRPr="007C22FB" w:rsidRDefault="009B4CA6" w:rsidP="009B4CA6">
      <w:pPr>
        <w:pStyle w:val="Normal"/>
        <w:rPr>
          <w:lang w:val="uk-UA"/>
        </w:rPr>
      </w:pPr>
      <w:r w:rsidRPr="009B4CA6">
        <w:rPr>
          <w:lang w:val="ru-RU"/>
        </w:rPr>
        <w:lastRenderedPageBreak/>
        <w:t xml:space="preserve">Раны и раневая инфекция: Руководство для врачей / [ Костюченок Б.М., Карлов В.А., Шимкевич Л.Л. и др.] ; под ред. М.И. Кузина, Б.М. Костюченок. – [ 2-е изд.] – М.: Медицина, 1990.– </w:t>
      </w:r>
      <w:r w:rsidRPr="007C22FB">
        <w:t xml:space="preserve">592с. </w:t>
      </w:r>
    </w:p>
    <w:p w:rsidR="009B4CA6" w:rsidRPr="007C22FB" w:rsidRDefault="009B4CA6" w:rsidP="009B4CA6">
      <w:pPr>
        <w:pStyle w:val="Normal"/>
        <w:rPr>
          <w:lang w:val="uk-UA"/>
        </w:rPr>
      </w:pPr>
      <w:r w:rsidRPr="009B4CA6">
        <w:rPr>
          <w:lang w:val="ru-RU"/>
        </w:rPr>
        <w:t xml:space="preserve">Реброва О.Ю. Статистический анализ медицинских данных. Применение пакета прикладных программ </w:t>
      </w:r>
      <w:r w:rsidRPr="007C22FB">
        <w:t>STATISTICA</w:t>
      </w:r>
      <w:r w:rsidRPr="009B4CA6">
        <w:rPr>
          <w:lang w:val="ru-RU"/>
        </w:rPr>
        <w:t xml:space="preserve"> / О.Ю. Реброва. – М. : Медиа Сфера, 2002. – 312 с.</w:t>
      </w:r>
    </w:p>
    <w:p w:rsidR="009B4CA6" w:rsidRPr="009B4CA6" w:rsidRDefault="009B4CA6" w:rsidP="009B4CA6">
      <w:pPr>
        <w:pStyle w:val="Normal"/>
        <w:rPr>
          <w:lang w:val="uk-UA"/>
        </w:rPr>
      </w:pPr>
      <w:r w:rsidRPr="009B4CA6">
        <w:rPr>
          <w:lang w:val="uk-UA"/>
        </w:rPr>
        <w:t xml:space="preserve">Роль мікроорганізмів рани у виникненні післяопераційних ускладнень / Л.С. Холодна, О.Г. Голева, Т.А. Любченко [та ін.] // Клінічна хірургія. – 1999. – №8. – С.25-26. </w:t>
      </w:r>
    </w:p>
    <w:p w:rsidR="009B4CA6" w:rsidRPr="007C22FB" w:rsidRDefault="009B4CA6" w:rsidP="009B4CA6">
      <w:pPr>
        <w:pStyle w:val="Normal"/>
        <w:rPr>
          <w:lang w:val="uk-UA"/>
        </w:rPr>
      </w:pPr>
      <w:r w:rsidRPr="009B4CA6">
        <w:rPr>
          <w:lang w:val="ru-RU"/>
        </w:rPr>
        <w:t>Руководство к практическим занятиям по медицинской микробиологии, вирусологии и иммунологии: Учеб. пособие для студентов мед. вузов / Под ред. В.</w:t>
      </w:r>
      <w:r w:rsidRPr="007C22FB">
        <w:t> </w:t>
      </w:r>
      <w:r w:rsidRPr="009B4CA6">
        <w:rPr>
          <w:lang w:val="ru-RU"/>
        </w:rPr>
        <w:t>В.</w:t>
      </w:r>
      <w:r w:rsidRPr="007C22FB">
        <w:t> </w:t>
      </w:r>
      <w:r w:rsidRPr="009B4CA6">
        <w:rPr>
          <w:lang w:val="ru-RU"/>
        </w:rPr>
        <w:t>Теца. – 2-е изд., перераб. и доп. – М.: Медицина, 2002. – 351 с.</w:t>
      </w:r>
    </w:p>
    <w:p w:rsidR="009B4CA6" w:rsidRPr="007C22FB" w:rsidRDefault="009B4CA6" w:rsidP="009B4CA6">
      <w:pPr>
        <w:pStyle w:val="Normal"/>
        <w:rPr>
          <w:lang w:val="uk-UA"/>
        </w:rPr>
      </w:pPr>
      <w:r w:rsidRPr="009B4CA6">
        <w:rPr>
          <w:lang w:val="ru-RU"/>
        </w:rPr>
        <w:t xml:space="preserve">Русак П.С. Липосомальные препараты в комплексном лечении острого гематогенного остеомиелита у детей </w:t>
      </w:r>
      <w:r w:rsidRPr="007C22FB">
        <w:rPr>
          <w:lang w:val="uk-UA"/>
        </w:rPr>
        <w:t xml:space="preserve">/ П.С. Русак </w:t>
      </w:r>
      <w:r w:rsidRPr="009B4CA6">
        <w:rPr>
          <w:lang w:val="ru-RU"/>
        </w:rPr>
        <w:t xml:space="preserve">// Детская хирургия. – 1998. – № 2. – С. 18-20. </w:t>
      </w:r>
    </w:p>
    <w:p w:rsidR="009B4CA6" w:rsidRPr="009B4CA6" w:rsidRDefault="009B4CA6" w:rsidP="009B4CA6">
      <w:pPr>
        <w:pStyle w:val="Normal"/>
        <w:rPr>
          <w:lang w:val="uk-UA"/>
        </w:rPr>
      </w:pPr>
      <w:r w:rsidRPr="007C22FB">
        <w:t>Ca</w:t>
      </w:r>
      <w:r w:rsidRPr="009B4CA6">
        <w:rPr>
          <w:lang w:val="uk-UA"/>
        </w:rPr>
        <w:t xml:space="preserve">енко В.С. Сучасні аспекти комплексного лікування гнійної рани м’яких тканин / В.С. Саенко, С.В. Шевченко // Клінічна хірургія. – 2003. – №11. – С.63. </w:t>
      </w:r>
    </w:p>
    <w:p w:rsidR="009B4CA6" w:rsidRPr="007C22FB" w:rsidRDefault="009B4CA6" w:rsidP="009B4CA6">
      <w:pPr>
        <w:pStyle w:val="Normal"/>
        <w:rPr>
          <w:lang w:val="uk-UA"/>
        </w:rPr>
      </w:pPr>
      <w:r w:rsidRPr="009B4CA6">
        <w:rPr>
          <w:lang w:val="ru-RU"/>
        </w:rPr>
        <w:t>Са</w:t>
      </w:r>
      <w:r w:rsidRPr="007C22FB">
        <w:rPr>
          <w:lang w:val="uk-UA"/>
        </w:rPr>
        <w:t>е</w:t>
      </w:r>
      <w:r w:rsidRPr="009B4CA6">
        <w:rPr>
          <w:lang w:val="ru-RU"/>
        </w:rPr>
        <w:t xml:space="preserve">нко В.Ф. Актуальные вопросы хирургического сепсиса </w:t>
      </w:r>
      <w:r w:rsidRPr="007C22FB">
        <w:rPr>
          <w:lang w:val="uk-UA"/>
        </w:rPr>
        <w:t xml:space="preserve">/ В.Ф. Саенко </w:t>
      </w:r>
      <w:r w:rsidRPr="009B4CA6">
        <w:rPr>
          <w:lang w:val="ru-RU"/>
        </w:rPr>
        <w:t>//</w:t>
      </w:r>
      <w:r w:rsidRPr="007C22FB">
        <w:rPr>
          <w:lang w:val="uk-UA"/>
        </w:rPr>
        <w:t xml:space="preserve"> </w:t>
      </w:r>
      <w:r w:rsidRPr="009B4CA6">
        <w:rPr>
          <w:lang w:val="ru-RU"/>
        </w:rPr>
        <w:t xml:space="preserve">Межд. мед. журн. – 1999. – Т.5, №1. – С.101-105. </w:t>
      </w:r>
    </w:p>
    <w:p w:rsidR="009B4CA6" w:rsidRPr="007C22FB" w:rsidRDefault="009B4CA6" w:rsidP="009B4CA6">
      <w:pPr>
        <w:pStyle w:val="Normal"/>
        <w:rPr>
          <w:lang w:val="uk-UA"/>
        </w:rPr>
      </w:pPr>
      <w:r w:rsidRPr="009B4CA6">
        <w:rPr>
          <w:lang w:val="ru-RU"/>
        </w:rPr>
        <w:t>Светухин А.М.</w:t>
      </w:r>
      <w:r w:rsidRPr="007C22FB">
        <w:rPr>
          <w:lang w:val="uk-UA"/>
        </w:rPr>
        <w:t xml:space="preserve"> </w:t>
      </w:r>
      <w:r w:rsidRPr="009B4CA6">
        <w:rPr>
          <w:lang w:val="ru-RU"/>
        </w:rPr>
        <w:t>Хирургический сепсис: клиника диагностика, лечение</w:t>
      </w:r>
      <w:r w:rsidRPr="007C22FB">
        <w:rPr>
          <w:lang w:val="uk-UA"/>
        </w:rPr>
        <w:t xml:space="preserve"> / А.М. Светухин, А.О. Жуков //</w:t>
      </w:r>
      <w:r w:rsidRPr="009B4CA6">
        <w:rPr>
          <w:lang w:val="ru-RU"/>
        </w:rPr>
        <w:t xml:space="preserve"> Инфекция и антибактериальная терапия. – 1999. - №2. – С. 50 – 54.</w:t>
      </w:r>
    </w:p>
    <w:p w:rsidR="009B4CA6" w:rsidRPr="007C22FB" w:rsidRDefault="009B4CA6" w:rsidP="009B4CA6">
      <w:pPr>
        <w:pStyle w:val="Normal"/>
        <w:rPr>
          <w:lang w:val="uk-UA"/>
        </w:rPr>
      </w:pPr>
      <w:r w:rsidRPr="009B4CA6">
        <w:rPr>
          <w:lang w:val="ru-RU"/>
        </w:rPr>
        <w:t xml:space="preserve">Сепсис в начале </w:t>
      </w:r>
      <w:r w:rsidRPr="007C22FB">
        <w:rPr>
          <w:lang w:val="uk-UA"/>
        </w:rPr>
        <w:t>ХХІ</w:t>
      </w:r>
      <w:r w:rsidRPr="009B4CA6">
        <w:rPr>
          <w:lang w:val="ru-RU"/>
        </w:rPr>
        <w:t xml:space="preserve"> века. Классификация, клинико – диагностическая концепция и лечение. Патолого – анатомическая диагностика</w:t>
      </w:r>
      <w:r w:rsidRPr="007C22FB">
        <w:rPr>
          <w:lang w:val="uk-UA"/>
        </w:rPr>
        <w:t>:</w:t>
      </w:r>
      <w:r w:rsidRPr="009B4CA6">
        <w:rPr>
          <w:lang w:val="ru-RU"/>
        </w:rPr>
        <w:t xml:space="preserve"> Практическое руководство / [</w:t>
      </w:r>
      <w:r w:rsidRPr="009B4CA6">
        <w:rPr>
          <w:bCs/>
          <w:lang w:val="ru-RU"/>
        </w:rPr>
        <w:t>Гельфанд Б. Р., Руднов В. А., Проценко Д. Н.</w:t>
      </w:r>
      <w:r w:rsidRPr="007C22FB">
        <w:rPr>
          <w:bCs/>
          <w:lang w:val="uk-UA"/>
        </w:rPr>
        <w:t xml:space="preserve"> и др.</w:t>
      </w:r>
      <w:r w:rsidRPr="009B4CA6">
        <w:rPr>
          <w:bCs/>
          <w:lang w:val="ru-RU"/>
        </w:rPr>
        <w:t>] ; п</w:t>
      </w:r>
      <w:r w:rsidRPr="009B4CA6">
        <w:rPr>
          <w:lang w:val="ru-RU"/>
        </w:rPr>
        <w:t xml:space="preserve">од ред. </w:t>
      </w:r>
      <w:r w:rsidRPr="007C22FB">
        <w:t xml:space="preserve">В.С. Савельева, Б.Р. Гельфанда. -  М.: Литтерра, 2006. – 176 с. </w:t>
      </w:r>
    </w:p>
    <w:p w:rsidR="009B4CA6" w:rsidRPr="007C22FB" w:rsidRDefault="009B4CA6" w:rsidP="009B4CA6">
      <w:pPr>
        <w:pStyle w:val="Normal"/>
        <w:rPr>
          <w:lang w:val="uk-UA"/>
        </w:rPr>
      </w:pPr>
      <w:r w:rsidRPr="009B4CA6">
        <w:rPr>
          <w:lang w:val="ru-RU"/>
        </w:rPr>
        <w:lastRenderedPageBreak/>
        <w:t xml:space="preserve">Сепсис: эпидемиология, патогенез, диагностика, интенсивная терапия / [Мальцева Л.А., Усенко Л.В., Мосенцев М.Ц. и др.] ; под ред. </w:t>
      </w:r>
      <w:r w:rsidRPr="007C22FB">
        <w:t xml:space="preserve">Л.В.Усенко. – Днепропетровск: Арт – пресс, 2004. – 160 с. </w:t>
      </w:r>
    </w:p>
    <w:p w:rsidR="009B4CA6" w:rsidRPr="007C22FB" w:rsidRDefault="009B4CA6" w:rsidP="009B4CA6">
      <w:pPr>
        <w:pStyle w:val="Normal"/>
        <w:rPr>
          <w:lang w:val="uk-UA"/>
        </w:rPr>
      </w:pPr>
      <w:r w:rsidRPr="009B4CA6">
        <w:rPr>
          <w:lang w:val="ru-RU"/>
        </w:rPr>
        <w:t xml:space="preserve">Сергиенко В.И. Математическая статистика в клинических исследованиях / В.И. Сергиенко, И.Б. Бондарева. – М.: ГЭОТАР МЕДИЦИНА, 2000. – 256 с. </w:t>
      </w:r>
    </w:p>
    <w:p w:rsidR="009B4CA6" w:rsidRPr="007C22FB" w:rsidRDefault="009B4CA6" w:rsidP="009B4CA6">
      <w:pPr>
        <w:pStyle w:val="Normal"/>
        <w:rPr>
          <w:lang w:val="uk-UA"/>
        </w:rPr>
      </w:pPr>
      <w:r w:rsidRPr="009B4CA6">
        <w:rPr>
          <w:lang w:val="ru-RU"/>
        </w:rPr>
        <w:t>Слесаренко С.С. Применение ультразвуковой кавитации и специфической аппликационной терапии в комплексном лечении гнойных ран / С.С. Слесаренко, Л.А. Франкфурт, С.М. Еременко // Хирургия. – 1998. – №8. – С.25-26.</w:t>
      </w:r>
    </w:p>
    <w:p w:rsidR="009B4CA6" w:rsidRPr="009B4CA6" w:rsidRDefault="009B4CA6" w:rsidP="009B4CA6">
      <w:pPr>
        <w:pStyle w:val="Normal"/>
        <w:rPr>
          <w:lang w:val="uk-UA"/>
        </w:rPr>
      </w:pPr>
      <w:r w:rsidRPr="009B4CA6">
        <w:rPr>
          <w:lang w:val="uk-UA"/>
        </w:rPr>
        <w:t xml:space="preserve">Сливка В.П., Лапшин Г.В., Суходоля Т.А. Застосування культури автологічних макрофагів в комплексному лікуванні гнійно-деструктивних захворювань м’яких тканин / В.П.Сливка, Г.В. Лапшин, Т.А.Суходоля // Вісник Вінницького нац. мед. університету. – 2004. – Т.8, №1. – С.212-215. </w:t>
      </w:r>
    </w:p>
    <w:p w:rsidR="009B4CA6" w:rsidRPr="007C22FB" w:rsidRDefault="009B4CA6" w:rsidP="009B4CA6">
      <w:pPr>
        <w:pStyle w:val="Normal"/>
        <w:rPr>
          <w:lang w:val="uk-UA"/>
        </w:rPr>
      </w:pPr>
      <w:r w:rsidRPr="009B4CA6">
        <w:rPr>
          <w:lang w:val="ru-RU"/>
        </w:rPr>
        <w:t xml:space="preserve">Слободяник Г.І. Сучасний погляд на морфологію загоєння ран / Г.Ы. Слободяник // Лікарська справа. – 2001. – №4. – С.129-133. </w:t>
      </w:r>
    </w:p>
    <w:p w:rsidR="009B4CA6" w:rsidRPr="007C22FB" w:rsidRDefault="009B4CA6" w:rsidP="009B4CA6">
      <w:pPr>
        <w:pStyle w:val="Normal"/>
        <w:rPr>
          <w:lang w:val="uk-UA"/>
        </w:rPr>
      </w:pPr>
      <w:r w:rsidRPr="009B4CA6">
        <w:rPr>
          <w:lang w:val="ru-RU"/>
        </w:rPr>
        <w:t xml:space="preserve">Современные представления о классификации перитонита и системах оценки тяжести состояния больных / В.Д. Федоров, В.К. Гостищев, А.С. Ермолов [и др.] // Хирургия. – 2000. - №4. – С. 58 – 62. </w:t>
      </w:r>
    </w:p>
    <w:p w:rsidR="009B4CA6" w:rsidRPr="009B4CA6" w:rsidRDefault="009B4CA6" w:rsidP="009B4CA6">
      <w:pPr>
        <w:pStyle w:val="Normal"/>
        <w:rPr>
          <w:lang w:val="ru-RU"/>
        </w:rPr>
      </w:pPr>
      <w:r w:rsidRPr="009B4CA6">
        <w:rPr>
          <w:lang w:val="ru-RU"/>
        </w:rPr>
        <w:t>Современные представления о липосомах и перспективы их использования в пульмонологии</w:t>
      </w:r>
      <w:r w:rsidRPr="007C22FB">
        <w:rPr>
          <w:lang w:val="uk-UA"/>
        </w:rPr>
        <w:t xml:space="preserve"> /</w:t>
      </w:r>
      <w:r w:rsidRPr="009B4CA6">
        <w:rPr>
          <w:lang w:val="ru-RU"/>
        </w:rPr>
        <w:t xml:space="preserve"> Н.В.</w:t>
      </w:r>
      <w:r w:rsidRPr="007C22FB">
        <w:rPr>
          <w:lang w:val="uk-UA"/>
        </w:rPr>
        <w:t xml:space="preserve"> </w:t>
      </w:r>
      <w:r w:rsidRPr="009B4CA6">
        <w:rPr>
          <w:lang w:val="ru-RU"/>
        </w:rPr>
        <w:t>Архипенко, И.В.</w:t>
      </w:r>
      <w:r w:rsidRPr="007C22FB">
        <w:rPr>
          <w:lang w:val="uk-UA"/>
        </w:rPr>
        <w:t xml:space="preserve"> </w:t>
      </w:r>
      <w:r w:rsidRPr="009B4CA6">
        <w:rPr>
          <w:lang w:val="ru-RU"/>
        </w:rPr>
        <w:t>Архипенко, В.А.</w:t>
      </w:r>
      <w:r w:rsidRPr="007C22FB">
        <w:rPr>
          <w:lang w:val="uk-UA"/>
        </w:rPr>
        <w:t xml:space="preserve"> </w:t>
      </w:r>
      <w:r w:rsidRPr="009B4CA6">
        <w:rPr>
          <w:lang w:val="ru-RU"/>
        </w:rPr>
        <w:t>Невзорова</w:t>
      </w:r>
      <w:r w:rsidRPr="007C22FB">
        <w:rPr>
          <w:lang w:val="uk-UA"/>
        </w:rPr>
        <w:t xml:space="preserve"> [та ін.] </w:t>
      </w:r>
      <w:r w:rsidRPr="009B4CA6">
        <w:rPr>
          <w:lang w:val="ru-RU"/>
        </w:rPr>
        <w:t xml:space="preserve">// Терапевт. архив. – 1998. – № 3. – С. 78-81. </w:t>
      </w:r>
    </w:p>
    <w:p w:rsidR="009B4CA6" w:rsidRPr="007C22FB" w:rsidRDefault="009B4CA6" w:rsidP="009B4CA6">
      <w:pPr>
        <w:pStyle w:val="Normal"/>
        <w:rPr>
          <w:lang w:val="uk-UA"/>
        </w:rPr>
      </w:pPr>
      <w:r w:rsidRPr="009B4CA6">
        <w:rPr>
          <w:lang w:val="ru-RU"/>
        </w:rPr>
        <w:t xml:space="preserve">Соловьев М.М., Большаков О.П. Абсцессы и флегмоны головы и шеи / М.М. Соловьев, О.П. Большаков. – М.: Медпресс, 2003. – 230 с. </w:t>
      </w:r>
    </w:p>
    <w:p w:rsidR="009B4CA6" w:rsidRPr="007C22FB" w:rsidRDefault="009B4CA6" w:rsidP="009B4CA6">
      <w:pPr>
        <w:pStyle w:val="Normal"/>
        <w:rPr>
          <w:lang w:val="uk-UA"/>
        </w:rPr>
      </w:pPr>
      <w:r w:rsidRPr="009B4CA6">
        <w:rPr>
          <w:lang w:val="ru-RU"/>
        </w:rPr>
        <w:t>Стефанов А.В. Предупреждение постишемических повреждений миокарда с помощью липосом / А.В. Стефанов, А.С. Хромов, А.В. Жукова // Бюллетень экспериментальной биологии и медицины. – 1992. – № 6. – С.590-592.</w:t>
      </w:r>
    </w:p>
    <w:p w:rsidR="009B4CA6" w:rsidRPr="007C22FB" w:rsidRDefault="009B4CA6" w:rsidP="009B4CA6">
      <w:pPr>
        <w:pStyle w:val="Normal"/>
        <w:rPr>
          <w:lang w:val="uk-UA"/>
        </w:rPr>
      </w:pPr>
      <w:r w:rsidRPr="009B4CA6">
        <w:rPr>
          <w:lang w:val="ru-RU"/>
        </w:rPr>
        <w:lastRenderedPageBreak/>
        <w:t xml:space="preserve">Столяров Е.А. Заживление гнойных ран при местном лечении / Е.А. Столяров, В.Д. Иванов, А.В. Колсанов // Хирургия. – 2003. – №9. – С.28-32. </w:t>
      </w:r>
    </w:p>
    <w:p w:rsidR="009B4CA6" w:rsidRPr="007C22FB" w:rsidRDefault="009B4CA6" w:rsidP="009B4CA6">
      <w:pPr>
        <w:pStyle w:val="Normal"/>
        <w:rPr>
          <w:lang w:val="uk-UA"/>
        </w:rPr>
      </w:pPr>
      <w:r w:rsidRPr="009B4CA6">
        <w:rPr>
          <w:lang w:val="ru-RU"/>
        </w:rPr>
        <w:t xml:space="preserve">Страчунский Л.С. Современная антимикробная химиотерапия. Руководство для врачей / Л.С. Страчунский, С.Н. Козлов. – М. : Боргес, 2002. – 436 с. </w:t>
      </w:r>
    </w:p>
    <w:p w:rsidR="009B4CA6" w:rsidRPr="007C22FB" w:rsidRDefault="009B4CA6" w:rsidP="009B4CA6">
      <w:pPr>
        <w:pStyle w:val="Normal"/>
        <w:rPr>
          <w:lang w:val="uk-UA"/>
        </w:rPr>
      </w:pPr>
      <w:r w:rsidRPr="009B4CA6">
        <w:rPr>
          <w:lang w:val="ru-RU"/>
        </w:rPr>
        <w:t xml:space="preserve">Строев Е.А. Практикум по биологической химии / Е.А. Строев, В.Т. Макарова. – М. : Высшая школа. – 1986. – С. 208-209. </w:t>
      </w:r>
    </w:p>
    <w:p w:rsidR="009B4CA6" w:rsidRPr="009B4CA6" w:rsidRDefault="009B4CA6" w:rsidP="009B4CA6">
      <w:pPr>
        <w:pStyle w:val="Normal"/>
        <w:rPr>
          <w:lang w:val="ru-RU"/>
        </w:rPr>
      </w:pPr>
      <w:r w:rsidRPr="009B4CA6">
        <w:rPr>
          <w:lang w:val="ru-RU"/>
        </w:rPr>
        <w:t xml:space="preserve">Стручков В.И. Гнойная рана / Стручков В.И., Григорян А.В., Гостищев В.К. – М. : Медицина, 1975. – 260 с. </w:t>
      </w:r>
    </w:p>
    <w:p w:rsidR="009B4CA6" w:rsidRPr="007C22FB" w:rsidRDefault="009B4CA6" w:rsidP="009B4CA6">
      <w:pPr>
        <w:pStyle w:val="Normal"/>
        <w:rPr>
          <w:lang w:val="uk-UA"/>
        </w:rPr>
      </w:pPr>
      <w:r w:rsidRPr="009B4CA6">
        <w:rPr>
          <w:lang w:val="ru-RU"/>
        </w:rPr>
        <w:t xml:space="preserve">Стручков В.И. Профилактика и лечение хирургической инфекции / В.И. Стручков // Хірургія. – 1987. – С.18-22. </w:t>
      </w:r>
    </w:p>
    <w:p w:rsidR="009B4CA6" w:rsidRPr="007C22FB" w:rsidRDefault="009B4CA6" w:rsidP="009B4CA6">
      <w:pPr>
        <w:pStyle w:val="Normal"/>
        <w:rPr>
          <w:lang w:val="uk-UA"/>
        </w:rPr>
      </w:pPr>
      <w:r w:rsidRPr="009B4CA6">
        <w:rPr>
          <w:lang w:val="ru-RU"/>
        </w:rPr>
        <w:t xml:space="preserve">Стручков В.И. Хирургическая инфекция / Стручков В.И., Гостищев В.К., Стручков Ю.В. – М. : Медицина, 1991. – 560 с. </w:t>
      </w:r>
    </w:p>
    <w:p w:rsidR="009B4CA6" w:rsidRPr="007C22FB" w:rsidRDefault="009B4CA6" w:rsidP="009B4CA6">
      <w:pPr>
        <w:pStyle w:val="Normal"/>
        <w:rPr>
          <w:lang w:val="uk-UA"/>
        </w:rPr>
      </w:pPr>
      <w:r w:rsidRPr="009B4CA6">
        <w:rPr>
          <w:lang w:val="ru-RU"/>
        </w:rPr>
        <w:t>Тамм Т.И.</w:t>
      </w:r>
      <w:r w:rsidRPr="007C22FB">
        <w:rPr>
          <w:lang w:val="uk-UA"/>
        </w:rPr>
        <w:t xml:space="preserve"> </w:t>
      </w:r>
      <w:r w:rsidRPr="009B4CA6">
        <w:rPr>
          <w:lang w:val="ru-RU"/>
        </w:rPr>
        <w:t>Пути повышения эффективности местного лечения гнойной раны</w:t>
      </w:r>
      <w:r w:rsidRPr="007C22FB">
        <w:rPr>
          <w:lang w:val="uk-UA"/>
        </w:rPr>
        <w:t xml:space="preserve"> / </w:t>
      </w:r>
      <w:r w:rsidRPr="009B4CA6">
        <w:rPr>
          <w:lang w:val="ru-RU"/>
        </w:rPr>
        <w:t>Т.И. Тамм</w:t>
      </w:r>
      <w:r w:rsidRPr="007C22FB">
        <w:rPr>
          <w:lang w:val="uk-UA"/>
        </w:rPr>
        <w:t>,</w:t>
      </w:r>
      <w:r w:rsidRPr="009B4CA6">
        <w:rPr>
          <w:lang w:val="ru-RU"/>
        </w:rPr>
        <w:t xml:space="preserve"> А.Б.</w:t>
      </w:r>
      <w:r w:rsidRPr="007C22FB">
        <w:rPr>
          <w:lang w:val="uk-UA"/>
        </w:rPr>
        <w:t xml:space="preserve"> </w:t>
      </w:r>
      <w:r w:rsidRPr="009B4CA6">
        <w:rPr>
          <w:lang w:val="ru-RU"/>
        </w:rPr>
        <w:t>Даценко, Н.А.</w:t>
      </w:r>
      <w:r w:rsidRPr="007C22FB">
        <w:rPr>
          <w:lang w:val="uk-UA"/>
        </w:rPr>
        <w:t xml:space="preserve"> </w:t>
      </w:r>
      <w:r w:rsidRPr="009B4CA6">
        <w:rPr>
          <w:lang w:val="ru-RU"/>
        </w:rPr>
        <w:t>Ляпунов  //</w:t>
      </w:r>
      <w:r w:rsidRPr="007C22FB">
        <w:rPr>
          <w:lang w:val="uk-UA"/>
        </w:rPr>
        <w:t xml:space="preserve"> </w:t>
      </w:r>
      <w:r w:rsidRPr="009B4CA6">
        <w:rPr>
          <w:lang w:val="ru-RU"/>
        </w:rPr>
        <w:t xml:space="preserve">Клінічна хірургія. – 2002. – №11-12. – С.66-67. </w:t>
      </w:r>
    </w:p>
    <w:p w:rsidR="009B4CA6" w:rsidRPr="009B4CA6" w:rsidRDefault="009B4CA6" w:rsidP="009B4CA6">
      <w:pPr>
        <w:pStyle w:val="Normal"/>
        <w:rPr>
          <w:lang w:val="ru-RU"/>
        </w:rPr>
      </w:pPr>
      <w:r w:rsidRPr="007C22FB">
        <w:rPr>
          <w:lang w:val="uk-UA"/>
        </w:rPr>
        <w:t xml:space="preserve">Тамм Т.И. </w:t>
      </w:r>
      <w:r w:rsidRPr="009B4CA6">
        <w:rPr>
          <w:lang w:val="ru-RU"/>
        </w:rPr>
        <w:t xml:space="preserve">Критерии оценки течения гнойно-воспалительного процесса в мягких тканях и полостях / Т.И. Тамм, С.Г. Белов // Клініч. хірургія. – 2003. – </w:t>
      </w:r>
      <w:r w:rsidRPr="007C22FB">
        <w:rPr>
          <w:lang w:val="uk-UA"/>
        </w:rPr>
        <w:t>№</w:t>
      </w:r>
      <w:r w:rsidRPr="009B4CA6">
        <w:rPr>
          <w:lang w:val="ru-RU"/>
        </w:rPr>
        <w:t>11. – С. 59-60.</w:t>
      </w:r>
    </w:p>
    <w:p w:rsidR="009B4CA6" w:rsidRPr="009B4CA6" w:rsidRDefault="009B4CA6" w:rsidP="009B4CA6">
      <w:pPr>
        <w:pStyle w:val="Normal"/>
        <w:rPr>
          <w:lang w:val="ru-RU"/>
        </w:rPr>
      </w:pPr>
      <w:r w:rsidRPr="007C22FB">
        <w:rPr>
          <w:lang w:val="uk-UA"/>
        </w:rPr>
        <w:t xml:space="preserve">Тамм Т.И. </w:t>
      </w:r>
      <w:r w:rsidRPr="009B4CA6">
        <w:rPr>
          <w:lang w:val="ru-RU"/>
        </w:rPr>
        <w:t xml:space="preserve">Особенности течения раневого процесса при местном применении комбинированных медикаментозных препаратов / Т.И. Тамм // Клініч. хірургія. – 2006. – </w:t>
      </w:r>
      <w:r w:rsidRPr="007C22FB">
        <w:rPr>
          <w:lang w:val="uk-UA"/>
        </w:rPr>
        <w:t>№</w:t>
      </w:r>
      <w:r w:rsidRPr="009B4CA6">
        <w:rPr>
          <w:lang w:val="ru-RU"/>
        </w:rPr>
        <w:t>11/12. – С. 70.</w:t>
      </w:r>
    </w:p>
    <w:p w:rsidR="009B4CA6" w:rsidRPr="009B4CA6" w:rsidRDefault="009B4CA6" w:rsidP="009B4CA6">
      <w:pPr>
        <w:pStyle w:val="Normal"/>
        <w:rPr>
          <w:lang w:val="ru-RU"/>
        </w:rPr>
      </w:pPr>
      <w:r w:rsidRPr="009B4CA6">
        <w:rPr>
          <w:lang w:val="ru-RU"/>
        </w:rPr>
        <w:t>Ультразвуковая кавитация гнойных ран / Е.Д. Хворостов, С.А. Морозов, Ю.Б. Захарченко [и др.] // Харківська хірургічна школа. – 2009. - №2.1(33). – С. 64 – 66.</w:t>
      </w:r>
    </w:p>
    <w:p w:rsidR="009B4CA6" w:rsidRPr="007C22FB" w:rsidRDefault="009B4CA6" w:rsidP="009B4CA6">
      <w:pPr>
        <w:pStyle w:val="Normal"/>
        <w:rPr>
          <w:lang w:val="uk-UA"/>
        </w:rPr>
      </w:pPr>
      <w:r w:rsidRPr="009B4CA6">
        <w:rPr>
          <w:lang w:val="ru-RU"/>
        </w:rPr>
        <w:t xml:space="preserve">Хирургические болезни в гериатрии / [Брискин Б.С., Подколзин А.А., Котельников Г.Л. и др.] ; под.ред. Б.С. Брискина, С.Н. Пузина, Л.Н.Костюченко. – М.: Бином, 2006. – 336 с. </w:t>
      </w:r>
    </w:p>
    <w:p w:rsidR="009B4CA6" w:rsidRPr="009B4CA6" w:rsidRDefault="009B4CA6" w:rsidP="009B4CA6">
      <w:pPr>
        <w:pStyle w:val="Normal"/>
        <w:rPr>
          <w:lang w:val="ru-RU"/>
        </w:rPr>
      </w:pPr>
      <w:r w:rsidRPr="009B4CA6">
        <w:rPr>
          <w:lang w:val="ru-RU"/>
        </w:rPr>
        <w:lastRenderedPageBreak/>
        <w:t>Хирургические инфекции: практическое руководство / [Сидоренко В.С., Карабак В.А., Костученко А.Л. и др.] ; под.ред. И.А. Ерюхина, Б.Р. Гельфанда, С.А. Шляпникова. – М. : Литтерра. – 2006. – 736 с.</w:t>
      </w:r>
    </w:p>
    <w:p w:rsidR="009B4CA6" w:rsidRPr="009B4CA6" w:rsidRDefault="009B4CA6" w:rsidP="009B4CA6">
      <w:pPr>
        <w:pStyle w:val="Normal"/>
        <w:rPr>
          <w:lang w:val="ru-RU"/>
        </w:rPr>
      </w:pPr>
      <w:r w:rsidRPr="009B4CA6">
        <w:rPr>
          <w:lang w:val="ru-RU"/>
        </w:rPr>
        <w:t xml:space="preserve">Хромов О.С. Використання лецитинових ліпосом для попередження порушень серцевої діяльності при розвитку гнійної інфекції / О.С. Хромов, О.В. Стефанов, А.В. Жукова // Ліки. – 1995. – № 4. – С. 35-39. </w:t>
      </w:r>
    </w:p>
    <w:p w:rsidR="009B4CA6" w:rsidRPr="009B4CA6" w:rsidRDefault="009B4CA6" w:rsidP="009B4CA6">
      <w:pPr>
        <w:pStyle w:val="Normal"/>
        <w:rPr>
          <w:lang w:val="ru-RU"/>
        </w:rPr>
      </w:pPr>
      <w:r w:rsidRPr="009B4CA6">
        <w:rPr>
          <w:lang w:val="ru-RU"/>
        </w:rPr>
        <w:t xml:space="preserve">Хромов О.С. Корекція за допомогою лецитинових ліпосом (ліпіна) порушень центральної гемодинаміки щурів під час геморагічного шоку / О.С. Хромов, О.В. Стефанов // Ліки. – 1995. – № 4. – С. 57-59. </w:t>
      </w:r>
    </w:p>
    <w:p w:rsidR="009B4CA6" w:rsidRPr="007C22FB" w:rsidRDefault="009B4CA6" w:rsidP="009B4CA6">
      <w:pPr>
        <w:pStyle w:val="Normal"/>
      </w:pPr>
      <w:r w:rsidRPr="009B4CA6">
        <w:rPr>
          <w:lang w:val="ru-RU"/>
        </w:rPr>
        <w:t xml:space="preserve">Хромов О.С. Морфофункціональна характеристика реперфузійних ушкоджень міокарда та їх попередження за допомогою фосфатидилхолінових ліпосом / О.С. Хромов, О.В. Стефанов, О.А.  </w:t>
      </w:r>
      <w:r w:rsidRPr="007C22FB">
        <w:t>Писарев // Ліки. – 1997. – № 4. – С. 27-30.</w:t>
      </w:r>
    </w:p>
    <w:p w:rsidR="009B4CA6" w:rsidRPr="007C22FB" w:rsidRDefault="009B4CA6" w:rsidP="009B4CA6">
      <w:pPr>
        <w:pStyle w:val="Normal"/>
      </w:pPr>
      <w:r w:rsidRPr="007C22FB">
        <w:t xml:space="preserve">Хромов О.С. Вивчення лімфостимулюючої дії ліпосом / О.С. Хромов // Фізіологічний журнал. – 1998. – Т. 44, № 5-6. – С. 49-58. </w:t>
      </w:r>
    </w:p>
    <w:p w:rsidR="009B4CA6" w:rsidRPr="007C22FB" w:rsidRDefault="009B4CA6" w:rsidP="009B4CA6">
      <w:pPr>
        <w:pStyle w:val="Normal"/>
        <w:rPr>
          <w:lang w:val="uk-UA"/>
        </w:rPr>
      </w:pPr>
      <w:r w:rsidRPr="009B4CA6">
        <w:rPr>
          <w:lang w:val="ru-RU"/>
        </w:rPr>
        <w:t>Хрупкин В.И.</w:t>
      </w:r>
      <w:r w:rsidRPr="007C22FB">
        <w:rPr>
          <w:lang w:val="uk-UA"/>
        </w:rPr>
        <w:t xml:space="preserve"> </w:t>
      </w:r>
      <w:r w:rsidRPr="009B4CA6">
        <w:rPr>
          <w:lang w:val="ru-RU"/>
        </w:rPr>
        <w:t xml:space="preserve">Местное применение низкоэнергетической воздушной и аргонной плазмы в лечении гнойных ран и трофических язв </w:t>
      </w:r>
      <w:r w:rsidRPr="007C22FB">
        <w:rPr>
          <w:lang w:val="uk-UA"/>
        </w:rPr>
        <w:t xml:space="preserve">/ </w:t>
      </w:r>
      <w:r w:rsidRPr="009B4CA6">
        <w:rPr>
          <w:lang w:val="ru-RU"/>
        </w:rPr>
        <w:t>В.И.</w:t>
      </w:r>
      <w:r w:rsidRPr="007C22FB">
        <w:rPr>
          <w:lang w:val="uk-UA"/>
        </w:rPr>
        <w:t xml:space="preserve"> </w:t>
      </w:r>
      <w:r w:rsidRPr="009B4CA6">
        <w:rPr>
          <w:lang w:val="ru-RU"/>
        </w:rPr>
        <w:t>Хрупкин, А.В.</w:t>
      </w:r>
      <w:r w:rsidRPr="007C22FB">
        <w:rPr>
          <w:lang w:val="uk-UA"/>
        </w:rPr>
        <w:t xml:space="preserve"> </w:t>
      </w:r>
      <w:r w:rsidRPr="009B4CA6">
        <w:rPr>
          <w:lang w:val="ru-RU"/>
        </w:rPr>
        <w:t>Зудилин, Л.В.</w:t>
      </w:r>
      <w:r w:rsidRPr="007C22FB">
        <w:rPr>
          <w:lang w:val="uk-UA"/>
        </w:rPr>
        <w:t xml:space="preserve"> </w:t>
      </w:r>
      <w:r w:rsidRPr="009B4CA6">
        <w:rPr>
          <w:lang w:val="ru-RU"/>
        </w:rPr>
        <w:t xml:space="preserve">Писаренко // Вестник хирургии. – 2001. - №2. – С.39 – 45. </w:t>
      </w:r>
    </w:p>
    <w:p w:rsidR="009B4CA6" w:rsidRPr="007C22FB" w:rsidRDefault="009B4CA6" w:rsidP="009B4CA6">
      <w:pPr>
        <w:pStyle w:val="Normal"/>
        <w:rPr>
          <w:lang w:val="uk-UA"/>
        </w:rPr>
      </w:pPr>
      <w:r w:rsidRPr="009B4CA6">
        <w:rPr>
          <w:lang w:val="ru-RU"/>
        </w:rPr>
        <w:t>Чадаев А.П.</w:t>
      </w:r>
      <w:r w:rsidRPr="007C22FB">
        <w:rPr>
          <w:lang w:val="uk-UA"/>
        </w:rPr>
        <w:t xml:space="preserve"> </w:t>
      </w:r>
      <w:r w:rsidRPr="009B4CA6">
        <w:rPr>
          <w:lang w:val="ru-RU"/>
        </w:rPr>
        <w:t xml:space="preserve">Современные методики местного  медикаментозного лечения инфицированных ран </w:t>
      </w:r>
      <w:r w:rsidRPr="007C22FB">
        <w:rPr>
          <w:lang w:val="uk-UA"/>
        </w:rPr>
        <w:t xml:space="preserve">/ </w:t>
      </w:r>
      <w:r w:rsidRPr="009B4CA6">
        <w:rPr>
          <w:lang w:val="ru-RU"/>
        </w:rPr>
        <w:t>А.П.</w:t>
      </w:r>
      <w:r w:rsidRPr="007C22FB">
        <w:rPr>
          <w:lang w:val="uk-UA"/>
        </w:rPr>
        <w:t xml:space="preserve"> </w:t>
      </w:r>
      <w:r w:rsidRPr="009B4CA6">
        <w:rPr>
          <w:lang w:val="ru-RU"/>
        </w:rPr>
        <w:t>Чадаев, А.Д. Климиашвили //</w:t>
      </w:r>
      <w:r w:rsidRPr="007C22FB">
        <w:rPr>
          <w:lang w:val="uk-UA"/>
        </w:rPr>
        <w:t xml:space="preserve"> </w:t>
      </w:r>
      <w:r w:rsidRPr="009B4CA6">
        <w:rPr>
          <w:lang w:val="ru-RU"/>
        </w:rPr>
        <w:t>Хирургия. – 2003. – №1. – С.54 – 56.</w:t>
      </w:r>
      <w:r w:rsidRPr="007C22FB">
        <w:rPr>
          <w:lang w:val="uk-UA"/>
        </w:rPr>
        <w:t xml:space="preserve"> </w:t>
      </w:r>
    </w:p>
    <w:p w:rsidR="009B4CA6" w:rsidRPr="009B4CA6" w:rsidRDefault="009B4CA6" w:rsidP="009B4CA6">
      <w:pPr>
        <w:pStyle w:val="Normal"/>
        <w:rPr>
          <w:lang w:val="ru-RU"/>
        </w:rPr>
      </w:pPr>
      <w:r w:rsidRPr="009B4CA6">
        <w:rPr>
          <w:lang w:val="ru-RU"/>
        </w:rPr>
        <w:t xml:space="preserve">Чичеватов Д.А. Модель шкалы прогнозирования бинарных переменных в медицинских исследованиях / Д.А. Чичеватов // </w:t>
      </w:r>
      <w:r w:rsidRPr="009B4CA6">
        <w:rPr>
          <w:rFonts w:eastAsia="TimesNewRomanPSMT"/>
          <w:lang w:val="ru-RU"/>
        </w:rPr>
        <w:t>Вестник санкт-петербургского университета . – 2007 –  № 11, Вып.4. –  С. 110 – 117.</w:t>
      </w:r>
    </w:p>
    <w:p w:rsidR="009B4CA6" w:rsidRPr="009B4CA6" w:rsidRDefault="009B4CA6" w:rsidP="009B4CA6">
      <w:pPr>
        <w:pStyle w:val="Normal"/>
        <w:rPr>
          <w:lang w:val="ru-RU"/>
        </w:rPr>
      </w:pPr>
      <w:r w:rsidRPr="009B4CA6">
        <w:rPr>
          <w:lang w:val="ru-RU"/>
        </w:rPr>
        <w:t xml:space="preserve">Шевченко В.С. Лікування гнійно-запальних ускладнень ран м’яких тканин у хворих похилого та старечого віку / В.С. Шевченко, В.Д.Малик, Є.О. Федорина // Клінічна хірургія. – 2001. – №3. – С.40-43. </w:t>
      </w:r>
    </w:p>
    <w:p w:rsidR="009B4CA6" w:rsidRPr="007C22FB" w:rsidRDefault="009B4CA6" w:rsidP="009B4CA6">
      <w:pPr>
        <w:pStyle w:val="Normal"/>
        <w:rPr>
          <w:lang w:val="uk-UA"/>
        </w:rPr>
      </w:pPr>
      <w:r w:rsidRPr="009B4CA6">
        <w:rPr>
          <w:lang w:val="ru-RU"/>
        </w:rPr>
        <w:lastRenderedPageBreak/>
        <w:t xml:space="preserve">Шраер Т.И. Применение взвеси липосом при экспериментальном локальном гнойном процессе / Т.И. Шраер, В.М. Крейнес, Н.А.  </w:t>
      </w:r>
      <w:r w:rsidRPr="007C22FB">
        <w:t xml:space="preserve">Голубчиков // Хирургия. – 1988. – № 4. – С. 30-34. </w:t>
      </w:r>
    </w:p>
    <w:p w:rsidR="009B4CA6" w:rsidRPr="009B4CA6" w:rsidRDefault="009B4CA6" w:rsidP="009B4CA6">
      <w:pPr>
        <w:pStyle w:val="Normal"/>
        <w:rPr>
          <w:lang w:val="ru-RU"/>
        </w:rPr>
      </w:pPr>
      <w:r w:rsidRPr="009B4CA6">
        <w:rPr>
          <w:lang w:val="ru-RU"/>
        </w:rPr>
        <w:t>Шраер Т.И. Применение липосом в раннем лечении экспериментальных ран / Т.И. Шраер, Ю.Г. Шапошников, В.М. Крейнес // Хирургия. – 1994. – № 2. – С. 35-38.</w:t>
      </w:r>
    </w:p>
    <w:p w:rsidR="009B4CA6" w:rsidRPr="009B4CA6" w:rsidRDefault="009B4CA6" w:rsidP="009B4CA6">
      <w:pPr>
        <w:pStyle w:val="Normal"/>
        <w:rPr>
          <w:lang w:val="ru-RU"/>
        </w:rPr>
      </w:pPr>
      <w:r w:rsidRPr="009B4CA6">
        <w:rPr>
          <w:lang w:val="ru-RU"/>
        </w:rPr>
        <w:t>Этиопатогенетические принципы лечения гнойных ран /Светухин А.М., Матасов В.М., Истратов В.Г. [и др.] //Хирургия. – 1999. – №1. – С.9-11.</w:t>
      </w:r>
    </w:p>
    <w:p w:rsidR="009B4CA6" w:rsidRPr="007C22FB" w:rsidRDefault="009B4CA6" w:rsidP="009B4CA6">
      <w:pPr>
        <w:pStyle w:val="Normal"/>
        <w:rPr>
          <w:lang w:val="uk-UA"/>
        </w:rPr>
      </w:pPr>
      <w:r w:rsidRPr="009B4CA6">
        <w:rPr>
          <w:lang w:val="ru-RU"/>
        </w:rPr>
        <w:t xml:space="preserve">Яременко А.И.. Антибактериальная терапия острых инфекционно-воспалительных заболеваний челюстно-лицевой области у пожилых людей / А.И. Яременко // </w:t>
      </w:r>
      <w:r w:rsidRPr="007C22FB">
        <w:t>Terra</w:t>
      </w:r>
      <w:r w:rsidRPr="009B4CA6">
        <w:rPr>
          <w:lang w:val="ru-RU"/>
        </w:rPr>
        <w:t xml:space="preserve"> </w:t>
      </w:r>
      <w:r w:rsidRPr="007C22FB">
        <w:t>Medica</w:t>
      </w:r>
      <w:r w:rsidRPr="009B4CA6">
        <w:rPr>
          <w:lang w:val="ru-RU"/>
        </w:rPr>
        <w:t xml:space="preserve"> </w:t>
      </w:r>
      <w:r w:rsidRPr="007C22FB">
        <w:t>Nova</w:t>
      </w:r>
      <w:r w:rsidRPr="009B4CA6">
        <w:rPr>
          <w:lang w:val="ru-RU"/>
        </w:rPr>
        <w:t>. – 2000. – №3. – С.45-48</w:t>
      </w:r>
      <w:r w:rsidRPr="007C22FB">
        <w:rPr>
          <w:lang w:val="uk-UA"/>
        </w:rPr>
        <w:t xml:space="preserve">. </w:t>
      </w:r>
    </w:p>
    <w:p w:rsidR="009B4CA6" w:rsidRPr="007C22FB" w:rsidRDefault="009B4CA6" w:rsidP="009B4CA6">
      <w:pPr>
        <w:spacing w:line="360" w:lineRule="auto"/>
        <w:jc w:val="both"/>
        <w:rPr>
          <w:color w:val="000000"/>
          <w:sz w:val="28"/>
          <w:szCs w:val="28"/>
          <w:lang w:val="uk-UA"/>
        </w:rPr>
      </w:pPr>
    </w:p>
    <w:p w:rsidR="009B4CA6" w:rsidRPr="007C22FB" w:rsidRDefault="009B4CA6" w:rsidP="009B4CA6">
      <w:pPr>
        <w:pStyle w:val="Normal"/>
      </w:pPr>
      <w:r w:rsidRPr="007C22FB">
        <w:t>A comparative study of the cytotoxicity of silver-based dressings in monolayer cell, tissue explant, and animal models / A. Burd, C.H. Kwok, S.C. Hung [et al.] //</w:t>
      </w:r>
      <w:r w:rsidRPr="007C22FB">
        <w:rPr>
          <w:lang w:val="en-GB"/>
        </w:rPr>
        <w:t xml:space="preserve"> </w:t>
      </w:r>
      <w:r w:rsidRPr="007C22FB">
        <w:t>Wound Repair Regen. – 2007. – V.15, №1. – Р.94-104.</w:t>
      </w:r>
    </w:p>
    <w:p w:rsidR="009B4CA6" w:rsidRPr="007C22FB" w:rsidRDefault="009B4CA6" w:rsidP="009B4CA6">
      <w:pPr>
        <w:pStyle w:val="Normal"/>
      </w:pPr>
      <w:r w:rsidRPr="007C22FB">
        <w:t xml:space="preserve">Acute wounds: an overview of the physiological healing process / E.A. Baker, S. El-Gaddal, L. Williams [et al.] // Nurs Times. </w:t>
      </w:r>
      <w:r w:rsidRPr="007C22FB">
        <w:rPr>
          <w:lang w:val="en-GB"/>
        </w:rPr>
        <w:t>–</w:t>
      </w:r>
      <w:r w:rsidRPr="007C22FB">
        <w:t xml:space="preserve"> 2004. </w:t>
      </w:r>
      <w:r w:rsidRPr="007C22FB">
        <w:rPr>
          <w:lang w:val="en-GB"/>
        </w:rPr>
        <w:t>–</w:t>
      </w:r>
      <w:r w:rsidRPr="007C22FB">
        <w:t xml:space="preserve"> V.27, №2.</w:t>
      </w:r>
      <w:r w:rsidRPr="007C22FB">
        <w:rPr>
          <w:lang w:val="en-GB"/>
        </w:rPr>
        <w:t xml:space="preserve"> –</w:t>
      </w:r>
      <w:r w:rsidRPr="007C22FB">
        <w:t xml:space="preserve"> Р.50-53.</w:t>
      </w:r>
    </w:p>
    <w:p w:rsidR="009B4CA6" w:rsidRPr="007C22FB" w:rsidRDefault="009B4CA6" w:rsidP="009B4CA6">
      <w:pPr>
        <w:pStyle w:val="Normal"/>
      </w:pPr>
      <w:r w:rsidRPr="007C22FB">
        <w:t xml:space="preserve">Age-related changes in the temporal and spatial distributions of fibrillin and elastin mRNAs and proteins in acute cutaneous wounds of healthy humans / G.S.Ashcroft, </w:t>
      </w:r>
      <w:r w:rsidRPr="007C22FB">
        <w:rPr>
          <w:bCs/>
        </w:rPr>
        <w:t xml:space="preserve">C.M. Kielty, M.A. Horan </w:t>
      </w:r>
      <w:r w:rsidRPr="007C22FB">
        <w:rPr>
          <w:lang w:val="uk-UA"/>
        </w:rPr>
        <w:t>[</w:t>
      </w:r>
      <w:r w:rsidRPr="007C22FB">
        <w:t>et al.</w:t>
      </w:r>
      <w:r w:rsidRPr="007C22FB">
        <w:rPr>
          <w:lang w:val="uk-UA"/>
        </w:rPr>
        <w:t>]</w:t>
      </w:r>
      <w:r w:rsidRPr="007C22FB">
        <w:t xml:space="preserve"> //   J Pathol. – 1997. – 183, №1. – Р.80-89.</w:t>
      </w:r>
      <w:r w:rsidRPr="007C22FB">
        <w:rPr>
          <w:lang w:val="uk-UA"/>
        </w:rPr>
        <w:t xml:space="preserve"> </w:t>
      </w:r>
    </w:p>
    <w:p w:rsidR="009B4CA6" w:rsidRPr="007C22FB" w:rsidRDefault="009B4CA6" w:rsidP="009B4CA6">
      <w:pPr>
        <w:pStyle w:val="Normal"/>
      </w:pPr>
      <w:r w:rsidRPr="007C22FB">
        <w:t xml:space="preserve">Age-related differences in the temporal and spatial regulation of matrix metalloproteinases (MMPs) in normal skin and acute cutaneous wounds of healthy humans / G.S. Ashcroft, M.A.Horan, S.E. Herrick </w:t>
      </w:r>
      <w:r w:rsidRPr="007C22FB">
        <w:rPr>
          <w:lang w:val="uk-UA"/>
        </w:rPr>
        <w:t>[</w:t>
      </w:r>
      <w:r w:rsidRPr="007C22FB">
        <w:t>et al.</w:t>
      </w:r>
      <w:r w:rsidRPr="007C22FB">
        <w:rPr>
          <w:lang w:val="uk-UA"/>
        </w:rPr>
        <w:t>]</w:t>
      </w:r>
      <w:r w:rsidRPr="007C22FB">
        <w:t xml:space="preserve"> //  Cell Tissue Res. – 1997. – V.290, №3. – Р.581-591. </w:t>
      </w:r>
    </w:p>
    <w:p w:rsidR="009B4CA6" w:rsidRPr="007C22FB" w:rsidRDefault="009B4CA6" w:rsidP="009B4CA6">
      <w:pPr>
        <w:pStyle w:val="Normal"/>
        <w:rPr>
          <w:lang w:val="uk-UA"/>
        </w:rPr>
      </w:pPr>
      <w:r w:rsidRPr="007C22FB">
        <w:t>Altman</w:t>
      </w:r>
      <w:r w:rsidRPr="007C22FB">
        <w:rPr>
          <w:lang w:val="uk-UA"/>
        </w:rPr>
        <w:t xml:space="preserve"> D.</w:t>
      </w:r>
      <w:r w:rsidRPr="007C22FB">
        <w:t xml:space="preserve">G. </w:t>
      </w:r>
      <w:r w:rsidRPr="007C22FB">
        <w:rPr>
          <w:bCs/>
        </w:rPr>
        <w:t>Statistics Notes: Diagnostic tests 2: predictive values</w:t>
      </w:r>
      <w:r w:rsidRPr="007C22FB">
        <w:rPr>
          <w:lang w:val="uk-UA"/>
        </w:rPr>
        <w:t xml:space="preserve"> / D.</w:t>
      </w:r>
      <w:r w:rsidRPr="007C22FB">
        <w:t>G. Altman, J.M.</w:t>
      </w:r>
      <w:r w:rsidRPr="007C22FB">
        <w:rPr>
          <w:rFonts w:ascii="Verdana" w:hAnsi="Verdana" w:cs="Arial"/>
          <w:sz w:val="20"/>
        </w:rPr>
        <w:t xml:space="preserve"> </w:t>
      </w:r>
      <w:r w:rsidRPr="007C22FB">
        <w:t xml:space="preserve">Bland </w:t>
      </w:r>
      <w:r w:rsidRPr="007C22FB">
        <w:rPr>
          <w:lang w:val="uk-UA"/>
        </w:rPr>
        <w:t xml:space="preserve">// </w:t>
      </w:r>
      <w:r w:rsidRPr="007C22FB">
        <w:t>BMJ</w:t>
      </w:r>
      <w:r w:rsidRPr="007C22FB">
        <w:rPr>
          <w:lang w:val="uk-UA"/>
        </w:rPr>
        <w:t xml:space="preserve">. – </w:t>
      </w:r>
      <w:r w:rsidRPr="007C22FB">
        <w:t>1994</w:t>
      </w:r>
      <w:r w:rsidRPr="007C22FB">
        <w:rPr>
          <w:lang w:val="uk-UA"/>
        </w:rPr>
        <w:t xml:space="preserve">. – </w:t>
      </w:r>
      <w:r w:rsidRPr="007C22FB">
        <w:t>V.</w:t>
      </w:r>
      <w:r w:rsidRPr="007C22FB">
        <w:rPr>
          <w:lang w:val="uk-UA"/>
        </w:rPr>
        <w:t>3</w:t>
      </w:r>
      <w:r w:rsidRPr="007C22FB">
        <w:t xml:space="preserve">09, № </w:t>
      </w:r>
      <w:r w:rsidRPr="007C22FB">
        <w:rPr>
          <w:lang w:val="uk-UA"/>
        </w:rPr>
        <w:t>6</w:t>
      </w:r>
      <w:r w:rsidRPr="007C22FB">
        <w:t>947</w:t>
      </w:r>
      <w:r w:rsidRPr="007C22FB">
        <w:rPr>
          <w:lang w:val="uk-UA"/>
        </w:rPr>
        <w:t>. – Р.</w:t>
      </w:r>
      <w:r w:rsidRPr="007C22FB">
        <w:t>102</w:t>
      </w:r>
      <w:r w:rsidRPr="007C22FB">
        <w:rPr>
          <w:lang w:val="uk-UA"/>
        </w:rPr>
        <w:t>.</w:t>
      </w:r>
    </w:p>
    <w:p w:rsidR="009B4CA6" w:rsidRPr="007C22FB" w:rsidRDefault="009B4CA6" w:rsidP="009B4CA6">
      <w:pPr>
        <w:pStyle w:val="Normal"/>
      </w:pPr>
      <w:r w:rsidRPr="007C22FB">
        <w:t xml:space="preserve">Androgens influence expression of matrix proteins and proteolytic factors during cutaneous wound healing / </w:t>
      </w:r>
      <w:r w:rsidRPr="007C22FB">
        <w:rPr>
          <w:bCs/>
        </w:rPr>
        <w:t>S.C. Gilliver, J.P. Ruckshanthi, S.J. Atkinson</w:t>
      </w:r>
      <w:r w:rsidRPr="007C22FB">
        <w:rPr>
          <w:lang w:val="uk-UA"/>
        </w:rPr>
        <w:t xml:space="preserve"> [</w:t>
      </w:r>
      <w:r w:rsidRPr="007C22FB">
        <w:t>et al.</w:t>
      </w:r>
      <w:r w:rsidRPr="007C22FB">
        <w:rPr>
          <w:lang w:val="uk-UA"/>
        </w:rPr>
        <w:t xml:space="preserve">] </w:t>
      </w:r>
      <w:r w:rsidRPr="007C22FB">
        <w:t xml:space="preserve"> //  Lab Invest. – 2007. – V.87. – Р.871–881.</w:t>
      </w:r>
      <w:r w:rsidRPr="007C22FB">
        <w:rPr>
          <w:lang w:val="uk-UA"/>
        </w:rPr>
        <w:t xml:space="preserve"> </w:t>
      </w:r>
    </w:p>
    <w:p w:rsidR="009B4CA6" w:rsidRPr="007C22FB" w:rsidRDefault="009B4CA6" w:rsidP="009B4CA6">
      <w:pPr>
        <w:pStyle w:val="Normal"/>
        <w:rPr>
          <w:lang w:val="uk-UA"/>
        </w:rPr>
      </w:pPr>
      <w:r w:rsidRPr="007C22FB">
        <w:lastRenderedPageBreak/>
        <w:t xml:space="preserve">Androgens modulate interleukin-6 production by gingival fibroblasts in vitro / R.A. Gornstein, C.A. Lapp, S.M. Bustos-Valdes </w:t>
      </w:r>
      <w:r w:rsidRPr="007C22FB">
        <w:rPr>
          <w:lang w:val="uk-UA"/>
        </w:rPr>
        <w:t>[</w:t>
      </w:r>
      <w:r w:rsidRPr="007C22FB">
        <w:t>et al.</w:t>
      </w:r>
      <w:r w:rsidRPr="007C22FB">
        <w:rPr>
          <w:lang w:val="uk-UA"/>
        </w:rPr>
        <w:t xml:space="preserve">] </w:t>
      </w:r>
      <w:r w:rsidRPr="007C22FB">
        <w:t xml:space="preserve"> // </w:t>
      </w:r>
      <w:r w:rsidRPr="007C22FB">
        <w:rPr>
          <w:iCs/>
        </w:rPr>
        <w:t xml:space="preserve">J Periodontol. </w:t>
      </w:r>
      <w:r w:rsidRPr="007C22FB">
        <w:rPr>
          <w:bCs/>
        </w:rPr>
        <w:t xml:space="preserve">– </w:t>
      </w:r>
      <w:r w:rsidRPr="007C22FB">
        <w:t>1999.</w:t>
      </w:r>
      <w:r w:rsidRPr="007C22FB">
        <w:rPr>
          <w:bCs/>
        </w:rPr>
        <w:t xml:space="preserve"> –</w:t>
      </w:r>
      <w:r w:rsidRPr="007C22FB">
        <w:t>V.</w:t>
      </w:r>
      <w:r w:rsidRPr="007C22FB">
        <w:rPr>
          <w:bCs/>
        </w:rPr>
        <w:t>70. – Р.</w:t>
      </w:r>
      <w:r w:rsidRPr="007C22FB">
        <w:t xml:space="preserve">604-609. </w:t>
      </w:r>
      <w:bookmarkStart w:id="1" w:name="B15"/>
      <w:bookmarkEnd w:id="1"/>
    </w:p>
    <w:p w:rsidR="009B4CA6" w:rsidRPr="007C22FB" w:rsidRDefault="009B4CA6" w:rsidP="009B4CA6">
      <w:pPr>
        <w:pStyle w:val="Normal"/>
      </w:pPr>
      <w:r w:rsidRPr="007C22FB">
        <w:t xml:space="preserve">Androgens modulate the inflammatory response during acute wound healing / S.C. Gilliver, J.J. Ashworth, S.J. Mills [et al.]  // J Cell Sci. </w:t>
      </w:r>
      <w:r w:rsidRPr="007C22FB">
        <w:rPr>
          <w:lang w:val="en-GB"/>
        </w:rPr>
        <w:t>–</w:t>
      </w:r>
      <w:r w:rsidRPr="007C22FB">
        <w:t>2006</w:t>
      </w:r>
      <w:r w:rsidRPr="007C22FB">
        <w:rPr>
          <w:lang w:val="en-GB"/>
        </w:rPr>
        <w:t>. – V.</w:t>
      </w:r>
      <w:r w:rsidRPr="007C22FB">
        <w:t>15</w:t>
      </w:r>
      <w:r w:rsidRPr="007C22FB">
        <w:rPr>
          <w:lang w:val="en-GB"/>
        </w:rPr>
        <w:t>, №</w:t>
      </w:r>
      <w:r w:rsidRPr="007C22FB">
        <w:t>119</w:t>
      </w:r>
      <w:r w:rsidRPr="007C22FB">
        <w:rPr>
          <w:lang w:val="en-GB"/>
        </w:rPr>
        <w:t xml:space="preserve">. – </w:t>
      </w:r>
      <w:r w:rsidRPr="007C22FB">
        <w:t>Р</w:t>
      </w:r>
      <w:r w:rsidRPr="007C22FB">
        <w:rPr>
          <w:lang w:val="en-GB"/>
        </w:rPr>
        <w:t>.</w:t>
      </w:r>
      <w:r w:rsidRPr="007C22FB">
        <w:t>722-</w:t>
      </w:r>
      <w:r w:rsidRPr="007C22FB">
        <w:rPr>
          <w:lang w:val="en-GB"/>
        </w:rPr>
        <w:t>7</w:t>
      </w:r>
      <w:r w:rsidRPr="007C22FB">
        <w:t>32</w:t>
      </w:r>
    </w:p>
    <w:p w:rsidR="009B4CA6" w:rsidRPr="007C22FB" w:rsidRDefault="009B4CA6" w:rsidP="009B4CA6">
      <w:pPr>
        <w:pStyle w:val="Normal"/>
      </w:pPr>
      <w:r w:rsidRPr="007C22FB">
        <w:t>Angele M.K. Gender and sex hormones influence the response to trauma and sepsis: potential therapeutic approaches / M.K. Angele, M.C. Frantz,  I.H. Chaudry // Clinics.</w:t>
      </w:r>
      <w:r w:rsidRPr="007C22FB">
        <w:rPr>
          <w:lang w:val="en-GB"/>
        </w:rPr>
        <w:t xml:space="preserve"> –</w:t>
      </w:r>
      <w:r w:rsidRPr="007C22FB">
        <w:t xml:space="preserve"> 2006</w:t>
      </w:r>
      <w:r w:rsidRPr="007C22FB">
        <w:rPr>
          <w:lang w:val="en-GB"/>
        </w:rPr>
        <w:t>. –</w:t>
      </w:r>
      <w:r w:rsidRPr="007C22FB">
        <w:t xml:space="preserve"> V.61</w:t>
      </w:r>
      <w:r w:rsidRPr="007C22FB">
        <w:rPr>
          <w:lang w:val="en-GB"/>
        </w:rPr>
        <w:t>, №</w:t>
      </w:r>
      <w:r w:rsidRPr="007C22FB">
        <w:t>5</w:t>
      </w:r>
      <w:r w:rsidRPr="007C22FB">
        <w:rPr>
          <w:lang w:val="en-GB"/>
        </w:rPr>
        <w:t xml:space="preserve">. – </w:t>
      </w:r>
      <w:r w:rsidRPr="007C22FB">
        <w:t>Р</w:t>
      </w:r>
      <w:r w:rsidRPr="007C22FB">
        <w:rPr>
          <w:lang w:val="en-GB"/>
        </w:rPr>
        <w:t>.</w:t>
      </w:r>
      <w:r w:rsidRPr="007C22FB">
        <w:t>479</w:t>
      </w:r>
      <w:r w:rsidRPr="007C22FB">
        <w:rPr>
          <w:lang w:val="en-GB"/>
        </w:rPr>
        <w:t>-4</w:t>
      </w:r>
      <w:r w:rsidRPr="007C22FB">
        <w:t>88.</w:t>
      </w:r>
    </w:p>
    <w:p w:rsidR="009B4CA6" w:rsidRPr="007C22FB" w:rsidRDefault="009B4CA6" w:rsidP="009B4CA6">
      <w:pPr>
        <w:pStyle w:val="Normal"/>
        <w:rPr>
          <w:rStyle w:val="ti2"/>
          <w:color w:val="000000"/>
          <w:szCs w:val="28"/>
          <w:lang w:val="en-GB"/>
        </w:rPr>
      </w:pPr>
      <w:hyperlink r:id="rId8" w:history="1">
        <w:r w:rsidRPr="007C22FB">
          <w:rPr>
            <w:bCs/>
          </w:rPr>
          <w:t>Ashcroft G.S</w:t>
        </w:r>
      </w:hyperlink>
      <w:r w:rsidRPr="007C22FB">
        <w:t xml:space="preserve">. </w:t>
      </w:r>
      <w:r w:rsidRPr="007C22FB">
        <w:rPr>
          <w:bCs/>
        </w:rPr>
        <w:t>The effects of ageing on cutaneous wound healing in mammals /</w:t>
      </w:r>
      <w:r w:rsidRPr="007C22FB">
        <w:t xml:space="preserve"> G.S. </w:t>
      </w:r>
      <w:hyperlink r:id="rId9" w:history="1">
        <w:r w:rsidRPr="007C22FB">
          <w:rPr>
            <w:bCs/>
          </w:rPr>
          <w:t>Ashcroft</w:t>
        </w:r>
      </w:hyperlink>
      <w:r w:rsidRPr="007C22FB">
        <w:t xml:space="preserve">, M.A. </w:t>
      </w:r>
      <w:hyperlink r:id="rId10" w:history="1">
        <w:r w:rsidRPr="007C22FB">
          <w:rPr>
            <w:bCs/>
          </w:rPr>
          <w:t>Horan</w:t>
        </w:r>
      </w:hyperlink>
      <w:r w:rsidRPr="007C22FB">
        <w:t xml:space="preserve">, M.W. </w:t>
      </w:r>
      <w:hyperlink r:id="rId11" w:history="1">
        <w:r w:rsidRPr="007C22FB">
          <w:rPr>
            <w:bCs/>
          </w:rPr>
          <w:t>Ferguson //</w:t>
        </w:r>
      </w:hyperlink>
      <w:r w:rsidRPr="007C22FB">
        <w:rPr>
          <w:rStyle w:val="ti2"/>
          <w:color w:val="000000"/>
          <w:szCs w:val="28"/>
          <w:lang w:val="en-GB"/>
        </w:rPr>
        <w:t xml:space="preserve"> </w:t>
      </w:r>
      <w:hyperlink r:id="rId12" w:history="1">
        <w:r w:rsidRPr="007C22FB">
          <w:rPr>
            <w:rStyle w:val="aa"/>
            <w:rFonts w:eastAsia="MS Mincho"/>
            <w:color w:val="000000"/>
            <w:szCs w:val="28"/>
            <w:lang w:val="en-GB"/>
          </w:rPr>
          <w:t>J Anat.</w:t>
        </w:r>
      </w:hyperlink>
      <w:r w:rsidRPr="007C22FB">
        <w:rPr>
          <w:rStyle w:val="ti2"/>
          <w:color w:val="000000"/>
          <w:szCs w:val="28"/>
          <w:lang w:val="en-GB"/>
        </w:rPr>
        <w:t xml:space="preserve"> – 1995. – </w:t>
      </w:r>
      <w:r w:rsidRPr="007C22FB">
        <w:rPr>
          <w:rStyle w:val="ti2"/>
          <w:color w:val="000000"/>
          <w:szCs w:val="28"/>
        </w:rPr>
        <w:t>V.</w:t>
      </w:r>
      <w:r w:rsidRPr="007C22FB">
        <w:rPr>
          <w:rStyle w:val="ti2"/>
          <w:color w:val="000000"/>
          <w:szCs w:val="28"/>
          <w:lang w:val="en-GB"/>
        </w:rPr>
        <w:t xml:space="preserve">187, №1. – </w:t>
      </w:r>
      <w:r w:rsidRPr="007C22FB">
        <w:rPr>
          <w:rStyle w:val="ti2"/>
          <w:color w:val="000000"/>
          <w:szCs w:val="28"/>
        </w:rPr>
        <w:t>Р</w:t>
      </w:r>
      <w:r w:rsidRPr="007C22FB">
        <w:rPr>
          <w:rStyle w:val="ti2"/>
          <w:color w:val="000000"/>
          <w:szCs w:val="28"/>
          <w:lang w:val="en-GB"/>
        </w:rPr>
        <w:t>.1-26.</w:t>
      </w:r>
    </w:p>
    <w:p w:rsidR="009B4CA6" w:rsidRPr="007C22FB" w:rsidRDefault="009B4CA6" w:rsidP="009B4CA6">
      <w:pPr>
        <w:pStyle w:val="Normal"/>
      </w:pPr>
      <w:r w:rsidRPr="007C22FB">
        <w:t xml:space="preserve">Ashcroft G.S. Estrogen accelerates cutaneous wound healing associated with an increase in TGF-beta1 levels / G.S. Ashcroft, J. Dodsworth, Е. van Boxtel // Nat Med. – 1997. – V.3, №11. – Р.1209-1215. </w:t>
      </w:r>
    </w:p>
    <w:p w:rsidR="009B4CA6" w:rsidRPr="007C22FB" w:rsidRDefault="009B4CA6" w:rsidP="009B4CA6">
      <w:pPr>
        <w:pStyle w:val="Normal"/>
        <w:rPr>
          <w:lang w:val="uk-UA"/>
        </w:rPr>
      </w:pPr>
      <w:r w:rsidRPr="007C22FB">
        <w:t xml:space="preserve">Ashcroft G.S. Aging alters the inflammatory and endothelial cell adhesion molecule profiles during human cutaneous wound healing / G.S. Ashcroft, M.A. Horan, M.W. Ferguson // </w:t>
      </w:r>
      <w:r w:rsidRPr="007C22FB">
        <w:rPr>
          <w:iCs/>
        </w:rPr>
        <w:t xml:space="preserve">Lab Invest. </w:t>
      </w:r>
      <w:r w:rsidRPr="007C22FB">
        <w:t>– 1998. – V.</w:t>
      </w:r>
      <w:r w:rsidRPr="007C22FB">
        <w:rPr>
          <w:bCs/>
        </w:rPr>
        <w:t>78, №1. – Р.</w:t>
      </w:r>
      <w:r w:rsidRPr="007C22FB">
        <w:t xml:space="preserve">47-58. </w:t>
      </w:r>
      <w:bookmarkStart w:id="2" w:name="B4"/>
      <w:bookmarkEnd w:id="2"/>
    </w:p>
    <w:p w:rsidR="009B4CA6" w:rsidRPr="007C22FB" w:rsidRDefault="009B4CA6" w:rsidP="009B4CA6">
      <w:pPr>
        <w:pStyle w:val="Normal"/>
        <w:rPr>
          <w:lang w:val="uk-UA"/>
        </w:rPr>
      </w:pPr>
      <w:r w:rsidRPr="007C22FB">
        <w:t xml:space="preserve">Ashcroft G.S. Androgen receptor-mediated inhibition of cutaneous wound healing / G.S. Ashcroft, S.J. Mills // J Clin Invest. – 2002. – V.110, №5. – Р.615-624. </w:t>
      </w:r>
    </w:p>
    <w:p w:rsidR="009B4CA6" w:rsidRPr="007C22FB" w:rsidRDefault="009B4CA6" w:rsidP="009B4CA6">
      <w:pPr>
        <w:pStyle w:val="Normal"/>
        <w:rPr>
          <w:rStyle w:val="ti2"/>
          <w:color w:val="000000"/>
          <w:szCs w:val="28"/>
          <w:lang w:val="en-GB"/>
        </w:rPr>
      </w:pPr>
      <w:r w:rsidRPr="007C22FB">
        <w:t xml:space="preserve">Ashcroft G.S. </w:t>
      </w:r>
      <w:r w:rsidRPr="007C22FB">
        <w:rPr>
          <w:bCs/>
        </w:rPr>
        <w:t xml:space="preserve">Ageing and wound healing / </w:t>
      </w:r>
      <w:r w:rsidRPr="007C22FB">
        <w:t xml:space="preserve">G.S. Ashcroft, S.J. </w:t>
      </w:r>
      <w:hyperlink r:id="rId13" w:history="1">
        <w:r w:rsidRPr="007C22FB">
          <w:rPr>
            <w:bCs/>
          </w:rPr>
          <w:t xml:space="preserve">Mills, </w:t>
        </w:r>
      </w:hyperlink>
      <w:r w:rsidRPr="007C22FB">
        <w:t xml:space="preserve"> J.J. </w:t>
      </w:r>
      <w:hyperlink r:id="rId14" w:history="1">
        <w:r w:rsidRPr="007C22FB">
          <w:rPr>
            <w:bCs/>
          </w:rPr>
          <w:t>Ashworth //</w:t>
        </w:r>
      </w:hyperlink>
      <w:r w:rsidRPr="007C22FB">
        <w:rPr>
          <w:rStyle w:val="ti2"/>
          <w:color w:val="000000"/>
          <w:szCs w:val="28"/>
          <w:lang w:val="en-GB"/>
        </w:rPr>
        <w:t xml:space="preserve"> </w:t>
      </w:r>
      <w:hyperlink r:id="rId15" w:history="1">
        <w:r w:rsidRPr="007C22FB">
          <w:rPr>
            <w:rStyle w:val="aa"/>
            <w:rFonts w:eastAsia="MS Mincho"/>
            <w:color w:val="000000"/>
            <w:szCs w:val="28"/>
            <w:lang w:val="en-GB"/>
          </w:rPr>
          <w:t>Biogerontology.</w:t>
        </w:r>
      </w:hyperlink>
      <w:r w:rsidRPr="007C22FB">
        <w:rPr>
          <w:rStyle w:val="ti2"/>
          <w:color w:val="000000"/>
          <w:szCs w:val="28"/>
          <w:lang w:val="en-GB"/>
        </w:rPr>
        <w:t xml:space="preserve"> – 2002. – </w:t>
      </w:r>
      <w:r w:rsidRPr="007C22FB">
        <w:rPr>
          <w:rStyle w:val="ti2"/>
          <w:color w:val="000000"/>
          <w:szCs w:val="28"/>
        </w:rPr>
        <w:t>V.</w:t>
      </w:r>
      <w:r w:rsidRPr="007C22FB">
        <w:rPr>
          <w:rStyle w:val="ti2"/>
          <w:color w:val="000000"/>
          <w:szCs w:val="28"/>
          <w:lang w:val="en-GB"/>
        </w:rPr>
        <w:t>3, №6.</w:t>
      </w:r>
      <w:r w:rsidRPr="007C22FB">
        <w:rPr>
          <w:rStyle w:val="ti2"/>
          <w:color w:val="000000"/>
          <w:szCs w:val="28"/>
        </w:rPr>
        <w:t xml:space="preserve"> </w:t>
      </w:r>
      <w:r w:rsidRPr="007C22FB">
        <w:rPr>
          <w:rStyle w:val="ti2"/>
          <w:color w:val="000000"/>
          <w:szCs w:val="28"/>
          <w:lang w:val="en-GB"/>
        </w:rPr>
        <w:t xml:space="preserve">– </w:t>
      </w:r>
      <w:r w:rsidRPr="007C22FB">
        <w:rPr>
          <w:rStyle w:val="ti2"/>
          <w:color w:val="000000"/>
          <w:szCs w:val="28"/>
        </w:rPr>
        <w:t>Р.</w:t>
      </w:r>
      <w:r w:rsidRPr="007C22FB">
        <w:rPr>
          <w:rStyle w:val="ti2"/>
          <w:color w:val="000000"/>
          <w:szCs w:val="28"/>
          <w:lang w:val="en-GB"/>
        </w:rPr>
        <w:t>337-</w:t>
      </w:r>
      <w:r w:rsidRPr="007C22FB">
        <w:rPr>
          <w:rStyle w:val="ti2"/>
          <w:color w:val="000000"/>
          <w:szCs w:val="28"/>
        </w:rPr>
        <w:t>3</w:t>
      </w:r>
      <w:r w:rsidRPr="007C22FB">
        <w:rPr>
          <w:rStyle w:val="ti2"/>
          <w:color w:val="000000"/>
          <w:szCs w:val="28"/>
          <w:lang w:val="en-GB"/>
        </w:rPr>
        <w:t>45</w:t>
      </w:r>
      <w:r w:rsidRPr="007C22FB">
        <w:rPr>
          <w:rStyle w:val="ti2"/>
          <w:color w:val="000000"/>
          <w:szCs w:val="28"/>
        </w:rPr>
        <w:t>.</w:t>
      </w:r>
    </w:p>
    <w:p w:rsidR="009B4CA6" w:rsidRPr="007C22FB" w:rsidRDefault="009B4CA6" w:rsidP="009B4CA6">
      <w:pPr>
        <w:pStyle w:val="Normal"/>
        <w:rPr>
          <w:rStyle w:val="ti2"/>
          <w:color w:val="000000"/>
          <w:szCs w:val="28"/>
          <w:lang w:val="en-GB"/>
        </w:rPr>
      </w:pPr>
      <w:r w:rsidRPr="007C22FB">
        <w:t xml:space="preserve">Ashcroft G.S. </w:t>
      </w:r>
      <w:r w:rsidRPr="007C22FB">
        <w:rPr>
          <w:bCs/>
        </w:rPr>
        <w:t xml:space="preserve">Potential role of estrogens in wound healing / </w:t>
      </w:r>
      <w:r w:rsidRPr="007C22FB">
        <w:t xml:space="preserve">G.S. Ashcroft, J.J. </w:t>
      </w:r>
      <w:hyperlink r:id="rId16" w:history="1">
        <w:r w:rsidRPr="007C22FB">
          <w:rPr>
            <w:bCs/>
          </w:rPr>
          <w:t xml:space="preserve">Ashworth </w:t>
        </w:r>
      </w:hyperlink>
      <w:r w:rsidRPr="007C22FB">
        <w:t>//</w:t>
      </w:r>
      <w:r w:rsidRPr="007C22FB">
        <w:rPr>
          <w:rStyle w:val="ti2"/>
          <w:color w:val="000000"/>
          <w:szCs w:val="28"/>
          <w:lang w:val="en-GB"/>
        </w:rPr>
        <w:t xml:space="preserve"> </w:t>
      </w:r>
      <w:hyperlink r:id="rId17" w:history="1">
        <w:r w:rsidRPr="007C22FB">
          <w:rPr>
            <w:rStyle w:val="aa"/>
            <w:rFonts w:eastAsia="MS Mincho"/>
            <w:color w:val="000000"/>
            <w:szCs w:val="28"/>
            <w:lang w:val="en-GB"/>
          </w:rPr>
          <w:t>Am J Clin Dermatol.</w:t>
        </w:r>
      </w:hyperlink>
      <w:r w:rsidRPr="007C22FB">
        <w:rPr>
          <w:rStyle w:val="ti2"/>
          <w:color w:val="000000"/>
          <w:szCs w:val="28"/>
          <w:lang w:val="en-GB"/>
        </w:rPr>
        <w:t xml:space="preserve"> </w:t>
      </w:r>
      <w:r w:rsidRPr="007C22FB">
        <w:rPr>
          <w:rStyle w:val="ti2"/>
          <w:color w:val="000000"/>
          <w:szCs w:val="28"/>
        </w:rPr>
        <w:t xml:space="preserve">– </w:t>
      </w:r>
      <w:r w:rsidRPr="007C22FB">
        <w:rPr>
          <w:rStyle w:val="ti2"/>
          <w:color w:val="000000"/>
          <w:szCs w:val="28"/>
          <w:lang w:val="en-GB"/>
        </w:rPr>
        <w:t>2003</w:t>
      </w:r>
      <w:r w:rsidRPr="007C22FB">
        <w:rPr>
          <w:rStyle w:val="ti2"/>
          <w:color w:val="000000"/>
          <w:szCs w:val="28"/>
        </w:rPr>
        <w:t>. – V.</w:t>
      </w:r>
      <w:r w:rsidRPr="007C22FB">
        <w:rPr>
          <w:rStyle w:val="ti2"/>
          <w:color w:val="000000"/>
          <w:szCs w:val="28"/>
          <w:lang w:val="en-GB"/>
        </w:rPr>
        <w:t>4</w:t>
      </w:r>
      <w:r w:rsidRPr="007C22FB">
        <w:rPr>
          <w:rStyle w:val="ti2"/>
          <w:color w:val="000000"/>
          <w:szCs w:val="28"/>
        </w:rPr>
        <w:t>, №</w:t>
      </w:r>
      <w:r w:rsidRPr="007C22FB">
        <w:rPr>
          <w:rStyle w:val="ti2"/>
          <w:color w:val="000000"/>
          <w:szCs w:val="28"/>
          <w:lang w:val="en-GB"/>
        </w:rPr>
        <w:t>11</w:t>
      </w:r>
      <w:r w:rsidRPr="007C22FB">
        <w:rPr>
          <w:rStyle w:val="ti2"/>
          <w:color w:val="000000"/>
          <w:szCs w:val="28"/>
        </w:rPr>
        <w:t>. – Р.</w:t>
      </w:r>
      <w:r w:rsidRPr="007C22FB">
        <w:rPr>
          <w:rStyle w:val="ti2"/>
          <w:color w:val="000000"/>
          <w:szCs w:val="28"/>
          <w:lang w:val="en-GB"/>
        </w:rPr>
        <w:t>737-</w:t>
      </w:r>
      <w:r w:rsidRPr="007C22FB">
        <w:rPr>
          <w:rStyle w:val="ti2"/>
          <w:color w:val="000000"/>
          <w:szCs w:val="28"/>
        </w:rPr>
        <w:t>7</w:t>
      </w:r>
      <w:r w:rsidRPr="007C22FB">
        <w:rPr>
          <w:rStyle w:val="ti2"/>
          <w:color w:val="000000"/>
          <w:szCs w:val="28"/>
          <w:lang w:val="en-GB"/>
        </w:rPr>
        <w:t>43.</w:t>
      </w:r>
    </w:p>
    <w:p w:rsidR="009B4CA6" w:rsidRPr="007C22FB" w:rsidRDefault="009B4CA6" w:rsidP="009B4CA6">
      <w:pPr>
        <w:pStyle w:val="Normal"/>
      </w:pPr>
      <w:r w:rsidRPr="007C22FB">
        <w:t xml:space="preserve">Barak O. Antimicrobial peptides: effectors of innate immunity in the skin / O. Barak, J.R. Treat, W.D. James // Adv Dermatol. –  2005. – V.21. – P.357-374.     </w:t>
      </w:r>
    </w:p>
    <w:p w:rsidR="009B4CA6" w:rsidRPr="007C22FB" w:rsidRDefault="009B4CA6" w:rsidP="009B4CA6">
      <w:pPr>
        <w:pStyle w:val="Normal"/>
      </w:pPr>
      <w:r w:rsidRPr="007C22FB">
        <w:t>Baum C.L. Normal cutaneous wound healing: clinical correlation with cellular and molecular events / C.L. Baum , C.J. Arpey // Dermatol Surg. –  2005. –  V.31,</w:t>
      </w:r>
      <w:r w:rsidRPr="007C22FB">
        <w:rPr>
          <w:lang w:val="en-GB"/>
        </w:rPr>
        <w:t xml:space="preserve"> </w:t>
      </w:r>
      <w:r w:rsidRPr="007C22FB">
        <w:t>№6. –  Р.674-686</w:t>
      </w:r>
    </w:p>
    <w:p w:rsidR="009B4CA6" w:rsidRPr="007C22FB" w:rsidRDefault="009B4CA6" w:rsidP="009B4CA6">
      <w:pPr>
        <w:pStyle w:val="Normal"/>
      </w:pPr>
      <w:r w:rsidRPr="007C22FB">
        <w:lastRenderedPageBreak/>
        <w:t xml:space="preserve">Bowler P.G. </w:t>
      </w:r>
      <w:r w:rsidRPr="007C22FB">
        <w:rPr>
          <w:bCs/>
        </w:rPr>
        <w:t xml:space="preserve">Wound Microbiology and Associated Approaches to Wound Management / </w:t>
      </w:r>
      <w:r w:rsidRPr="007C22FB">
        <w:t>P.G. Bowler, B.I. Duerden, D.G. Armstrong</w:t>
      </w:r>
      <w:r w:rsidRPr="007C22FB">
        <w:rPr>
          <w:bCs/>
        </w:rPr>
        <w:t xml:space="preserve"> </w:t>
      </w:r>
      <w:r w:rsidRPr="007C22FB">
        <w:rPr>
          <w:bCs/>
          <w:lang w:val="uk-UA"/>
        </w:rPr>
        <w:t xml:space="preserve">// </w:t>
      </w:r>
      <w:r w:rsidRPr="007C22FB">
        <w:rPr>
          <w:iCs/>
        </w:rPr>
        <w:t xml:space="preserve">Clin Microbiol. </w:t>
      </w:r>
      <w:r w:rsidRPr="007C22FB">
        <w:t>–</w:t>
      </w:r>
      <w:r w:rsidRPr="007C22FB">
        <w:rPr>
          <w:iCs/>
        </w:rPr>
        <w:t xml:space="preserve"> </w:t>
      </w:r>
      <w:r w:rsidRPr="007C22FB">
        <w:t>2001</w:t>
      </w:r>
      <w:r w:rsidRPr="007C22FB">
        <w:rPr>
          <w:lang w:val="uk-UA"/>
        </w:rPr>
        <w:t xml:space="preserve">. </w:t>
      </w:r>
      <w:r w:rsidRPr="007C22FB">
        <w:t xml:space="preserve">– V.14, </w:t>
      </w:r>
      <w:r w:rsidRPr="007C22FB">
        <w:rPr>
          <w:lang w:val="uk-UA"/>
        </w:rPr>
        <w:t>№</w:t>
      </w:r>
      <w:r w:rsidRPr="007C22FB">
        <w:t xml:space="preserve">2. – P. 244-269. </w:t>
      </w:r>
    </w:p>
    <w:p w:rsidR="009B4CA6" w:rsidRPr="007C22FB" w:rsidRDefault="009B4CA6" w:rsidP="009B4CA6">
      <w:pPr>
        <w:pStyle w:val="Normal"/>
      </w:pPr>
      <w:r w:rsidRPr="007C22FB">
        <w:t>Broughton G. Wound healing: an overview / G. Broughton, J.E. Janis, C.E. Attinger // Plast Reconstr Surg. – 2006. –  V.117,</w:t>
      </w:r>
      <w:r w:rsidRPr="007C22FB">
        <w:rPr>
          <w:lang w:val="en-GB"/>
        </w:rPr>
        <w:t xml:space="preserve"> </w:t>
      </w:r>
      <w:r w:rsidRPr="007C22FB">
        <w:t>№7. – Р.1-32.</w:t>
      </w:r>
    </w:p>
    <w:p w:rsidR="009B4CA6" w:rsidRPr="007C22FB" w:rsidRDefault="009B4CA6" w:rsidP="009B4CA6">
      <w:pPr>
        <w:pStyle w:val="Normal"/>
      </w:pPr>
      <w:r w:rsidRPr="007C22FB">
        <w:t xml:space="preserve">Cavallini M. Autologous fibroblasts to treat deep and complicated leg ulcers in diabetic patients/ </w:t>
      </w:r>
      <w:r w:rsidRPr="007C22FB">
        <w:rPr>
          <w:rStyle w:val="forenames"/>
          <w:color w:val="000000"/>
          <w:szCs w:val="28"/>
          <w:lang w:val="en-GB"/>
        </w:rPr>
        <w:t xml:space="preserve">M. </w:t>
      </w:r>
      <w:r w:rsidRPr="007C22FB">
        <w:t>Cavallini</w:t>
      </w:r>
      <w:r w:rsidRPr="007C22FB">
        <w:rPr>
          <w:rStyle w:val="name"/>
          <w:rFonts w:ascii="Arial" w:eastAsia="MS Mincho" w:hAnsi="Arial" w:cs="Arial"/>
          <w:color w:val="000000"/>
          <w:sz w:val="15"/>
          <w:szCs w:val="15"/>
          <w:lang w:val="en-GB"/>
        </w:rPr>
        <w:t xml:space="preserve"> </w:t>
      </w:r>
      <w:r w:rsidRPr="007C22FB">
        <w:t>// Wound Repair Regen. – 2007. –  V.15, №1. – Р.35-8.</w:t>
      </w:r>
    </w:p>
    <w:p w:rsidR="009B4CA6" w:rsidRPr="007C22FB" w:rsidRDefault="009B4CA6" w:rsidP="009B4CA6">
      <w:pPr>
        <w:pStyle w:val="Normal"/>
      </w:pPr>
      <w:r w:rsidRPr="007C22FB">
        <w:t>Cha J. Stem cells in cutaneous wound healing / J. Cha, V.Falanga // Clin Dermatol. – 2007. – Vol.25, №1. – Р.73-78.</w:t>
      </w:r>
    </w:p>
    <w:p w:rsidR="009B4CA6" w:rsidRPr="007C22FB" w:rsidRDefault="009B4CA6" w:rsidP="009B4CA6">
      <w:pPr>
        <w:pStyle w:val="Normal"/>
        <w:rPr>
          <w:lang w:val="uk-UA"/>
        </w:rPr>
      </w:pPr>
      <w:r w:rsidRPr="007C22FB">
        <w:t>Chodorowska G</w:t>
      </w:r>
      <w:r w:rsidRPr="007C22FB">
        <w:rPr>
          <w:lang w:val="en-GB"/>
        </w:rPr>
        <w:t>.</w:t>
      </w:r>
      <w:r w:rsidRPr="007C22FB">
        <w:t xml:space="preserve"> Cutaneous wound healing</w:t>
      </w:r>
      <w:r w:rsidRPr="007C22FB">
        <w:rPr>
          <w:lang w:val="en-GB"/>
        </w:rPr>
        <w:t xml:space="preserve"> / </w:t>
      </w:r>
      <w:r w:rsidRPr="007C22FB">
        <w:t>G</w:t>
      </w:r>
      <w:r w:rsidRPr="007C22FB">
        <w:rPr>
          <w:lang w:val="en-GB"/>
        </w:rPr>
        <w:t>.</w:t>
      </w:r>
      <w:r w:rsidRPr="007C22FB">
        <w:t xml:space="preserve"> Chodorowska,</w:t>
      </w:r>
      <w:r w:rsidRPr="007C22FB">
        <w:rPr>
          <w:lang w:val="en-GB"/>
        </w:rPr>
        <w:t xml:space="preserve"> </w:t>
      </w:r>
      <w:r w:rsidRPr="007C22FB">
        <w:t>D.</w:t>
      </w:r>
      <w:r w:rsidRPr="007C22FB">
        <w:rPr>
          <w:lang w:val="en-GB"/>
        </w:rPr>
        <w:t xml:space="preserve"> </w:t>
      </w:r>
      <w:r w:rsidRPr="007C22FB">
        <w:t>Rogus-Skorupska // Ann Univ Mariae Curie Sklodowska.</w:t>
      </w:r>
      <w:r w:rsidRPr="007C22FB">
        <w:rPr>
          <w:lang w:val="uk-UA"/>
        </w:rPr>
        <w:t xml:space="preserve"> – </w:t>
      </w:r>
      <w:r w:rsidRPr="007C22FB">
        <w:t>2004.</w:t>
      </w:r>
      <w:r w:rsidRPr="007C22FB">
        <w:rPr>
          <w:lang w:val="uk-UA"/>
        </w:rPr>
        <w:t xml:space="preserve"> – </w:t>
      </w:r>
      <w:r w:rsidRPr="007C22FB">
        <w:t xml:space="preserve"> Vol.59,</w:t>
      </w:r>
      <w:r w:rsidRPr="007C22FB">
        <w:rPr>
          <w:lang w:val="uk-UA"/>
        </w:rPr>
        <w:t xml:space="preserve"> №</w:t>
      </w:r>
      <w:r w:rsidRPr="007C22FB">
        <w:t>2.</w:t>
      </w:r>
      <w:r w:rsidRPr="007C22FB">
        <w:rPr>
          <w:lang w:val="uk-UA"/>
        </w:rPr>
        <w:t xml:space="preserve"> – </w:t>
      </w:r>
      <w:r w:rsidRPr="007C22FB">
        <w:t>P.403-407</w:t>
      </w:r>
      <w:r w:rsidRPr="007C22FB">
        <w:rPr>
          <w:lang w:val="uk-UA"/>
        </w:rPr>
        <w:t>.</w:t>
      </w:r>
    </w:p>
    <w:p w:rsidR="009B4CA6" w:rsidRPr="007C22FB" w:rsidRDefault="009B4CA6" w:rsidP="009B4CA6">
      <w:pPr>
        <w:pStyle w:val="Normal"/>
      </w:pPr>
      <w:r w:rsidRPr="007C22FB">
        <w:t>Choudhry M.A. Gender and susceptibility to sepsis following trauma / M.A. Choudhry, K.I. Bland, I.H. Chaudry // Endocr Metab Immune Disord Drug Targets.</w:t>
      </w:r>
      <w:r w:rsidRPr="007C22FB">
        <w:rPr>
          <w:lang w:val="en-GB"/>
        </w:rPr>
        <w:t xml:space="preserve"> – </w:t>
      </w:r>
      <w:r w:rsidRPr="007C22FB">
        <w:t>2006</w:t>
      </w:r>
      <w:r w:rsidRPr="007C22FB">
        <w:rPr>
          <w:lang w:val="en-GB"/>
        </w:rPr>
        <w:t xml:space="preserve">. – </w:t>
      </w:r>
      <w:r w:rsidRPr="007C22FB">
        <w:t>V.6</w:t>
      </w:r>
      <w:r w:rsidRPr="007C22FB">
        <w:rPr>
          <w:lang w:val="en-GB"/>
        </w:rPr>
        <w:t>, №</w:t>
      </w:r>
      <w:r w:rsidRPr="007C22FB">
        <w:t>2</w:t>
      </w:r>
      <w:r w:rsidRPr="007C22FB">
        <w:rPr>
          <w:lang w:val="en-GB"/>
        </w:rPr>
        <w:t xml:space="preserve">. – </w:t>
      </w:r>
      <w:r w:rsidRPr="007C22FB">
        <w:t>Р</w:t>
      </w:r>
      <w:r w:rsidRPr="007C22FB">
        <w:rPr>
          <w:lang w:val="en-GB"/>
        </w:rPr>
        <w:t>.</w:t>
      </w:r>
      <w:r w:rsidRPr="007C22FB">
        <w:t>127-</w:t>
      </w:r>
      <w:r w:rsidRPr="007C22FB">
        <w:rPr>
          <w:lang w:val="en-GB"/>
        </w:rPr>
        <w:t>1</w:t>
      </w:r>
      <w:r w:rsidRPr="007C22FB">
        <w:t>35.</w:t>
      </w:r>
    </w:p>
    <w:p w:rsidR="009B4CA6" w:rsidRPr="007C22FB" w:rsidRDefault="009B4CA6" w:rsidP="009B4CA6">
      <w:pPr>
        <w:pStyle w:val="Normal"/>
      </w:pPr>
      <w:r w:rsidRPr="007C22FB">
        <w:t xml:space="preserve">Clark R.A. Overview and general considerations of wound repair / R.A. Clark, C.P. Henson // The Molecular and Cellular Biology of Wound Repair. – London, UK: Plenum Press. – 1988. – Р.3-10. </w:t>
      </w:r>
    </w:p>
    <w:p w:rsidR="009B4CA6" w:rsidRPr="007C22FB" w:rsidRDefault="009B4CA6" w:rsidP="009B4CA6">
      <w:pPr>
        <w:pStyle w:val="Normal"/>
      </w:pPr>
      <w:r w:rsidRPr="007C22FB">
        <w:t xml:space="preserve">Cleavage of native type 1 collagen by human neutrophil elastase / W. Kafienah, D.J. Buttle, D. Burnett </w:t>
      </w:r>
      <w:r w:rsidRPr="007C22FB">
        <w:rPr>
          <w:lang w:val="uk-UA"/>
        </w:rPr>
        <w:t>[</w:t>
      </w:r>
      <w:r w:rsidRPr="007C22FB">
        <w:t>et al.</w:t>
      </w:r>
      <w:r w:rsidRPr="007C22FB">
        <w:rPr>
          <w:lang w:val="uk-UA"/>
        </w:rPr>
        <w:t xml:space="preserve">] </w:t>
      </w:r>
      <w:r w:rsidRPr="007C22FB">
        <w:t xml:space="preserve">// Biochem J. – 1998. – V.330, №2. – Р.897-902. </w:t>
      </w:r>
    </w:p>
    <w:p w:rsidR="009B4CA6" w:rsidRPr="007C22FB" w:rsidRDefault="009B4CA6" w:rsidP="009B4CA6">
      <w:pPr>
        <w:pStyle w:val="Normal"/>
      </w:pPr>
      <w:r w:rsidRPr="007C22FB">
        <w:t xml:space="preserve">Collier M. The use of advanced biological and tissue-engineered wound products / M. Collier // Nurs Stand. – 2006. – V.21, №7. – Р.68-72.            </w:t>
      </w:r>
    </w:p>
    <w:p w:rsidR="009B4CA6" w:rsidRPr="007C22FB" w:rsidRDefault="009B4CA6" w:rsidP="009B4CA6">
      <w:pPr>
        <w:pStyle w:val="Normal"/>
        <w:rPr>
          <w:lang w:val="en-GB"/>
        </w:rPr>
      </w:pPr>
      <w:r w:rsidRPr="007C22FB">
        <w:t>Cutler S.M. Slow-release and injected progesterone treatments enhance acute recovery after traumatic brain injury / S.M. Cutler, J.W. Van Landingham A.Z. Murphy // Pharmacol Biochem Behav.</w:t>
      </w:r>
      <w:r w:rsidRPr="007C22FB">
        <w:rPr>
          <w:lang w:val="en-GB"/>
        </w:rPr>
        <w:t xml:space="preserve"> – </w:t>
      </w:r>
      <w:r w:rsidRPr="007C22FB">
        <w:t>2006</w:t>
      </w:r>
      <w:r w:rsidRPr="007C22FB">
        <w:rPr>
          <w:lang w:val="en-GB"/>
        </w:rPr>
        <w:t>. –</w:t>
      </w:r>
      <w:r w:rsidRPr="007C22FB">
        <w:t xml:space="preserve"> V.84</w:t>
      </w:r>
      <w:r w:rsidRPr="007C22FB">
        <w:rPr>
          <w:lang w:val="en-GB"/>
        </w:rPr>
        <w:t>, №</w:t>
      </w:r>
      <w:r w:rsidRPr="007C22FB">
        <w:t>3</w:t>
      </w:r>
      <w:r w:rsidRPr="007C22FB">
        <w:rPr>
          <w:lang w:val="en-GB"/>
        </w:rPr>
        <w:t xml:space="preserve">. – </w:t>
      </w:r>
      <w:r w:rsidRPr="007C22FB">
        <w:t>Р</w:t>
      </w:r>
      <w:r w:rsidRPr="007C22FB">
        <w:rPr>
          <w:lang w:val="en-GB"/>
        </w:rPr>
        <w:t>.</w:t>
      </w:r>
      <w:r w:rsidRPr="007C22FB">
        <w:t>420-</w:t>
      </w:r>
      <w:r w:rsidRPr="007C22FB">
        <w:rPr>
          <w:lang w:val="en-GB"/>
        </w:rPr>
        <w:t>42</w:t>
      </w:r>
      <w:r w:rsidRPr="007C22FB">
        <w:t>8.</w:t>
      </w:r>
      <w:r w:rsidRPr="007C22FB">
        <w:rPr>
          <w:lang w:val="en-GB"/>
        </w:rPr>
        <w:t xml:space="preserve"> </w:t>
      </w:r>
    </w:p>
    <w:p w:rsidR="009B4CA6" w:rsidRPr="007C22FB" w:rsidRDefault="009B4CA6" w:rsidP="009B4CA6">
      <w:pPr>
        <w:pStyle w:val="Normal"/>
      </w:pPr>
      <w:r w:rsidRPr="007C22FB">
        <w:t>Deficiency of the macrophage migration inhibitory factor gene has no significant effect on endotoxaemia</w:t>
      </w:r>
      <w:r w:rsidRPr="007C22FB">
        <w:rPr>
          <w:lang w:val="uk-UA"/>
        </w:rPr>
        <w:t xml:space="preserve"> /</w:t>
      </w:r>
      <w:r w:rsidRPr="007C22FB">
        <w:rPr>
          <w:bCs/>
        </w:rPr>
        <w:t xml:space="preserve"> N</w:t>
      </w:r>
      <w:r w:rsidRPr="007C22FB">
        <w:rPr>
          <w:bCs/>
          <w:lang w:val="uk-UA"/>
        </w:rPr>
        <w:t>.</w:t>
      </w:r>
      <w:r w:rsidRPr="007C22FB">
        <w:rPr>
          <w:bCs/>
        </w:rPr>
        <w:t xml:space="preserve"> Honma, H</w:t>
      </w:r>
      <w:r w:rsidRPr="007C22FB">
        <w:rPr>
          <w:bCs/>
          <w:lang w:val="uk-UA"/>
        </w:rPr>
        <w:t>.</w:t>
      </w:r>
      <w:r w:rsidRPr="007C22FB">
        <w:rPr>
          <w:bCs/>
        </w:rPr>
        <w:t xml:space="preserve"> Koseki, T</w:t>
      </w:r>
      <w:r w:rsidRPr="007C22FB">
        <w:rPr>
          <w:bCs/>
          <w:lang w:val="uk-UA"/>
        </w:rPr>
        <w:t>.</w:t>
      </w:r>
      <w:r w:rsidRPr="007C22FB">
        <w:rPr>
          <w:bCs/>
        </w:rPr>
        <w:t xml:space="preserve"> Akasaka </w:t>
      </w:r>
      <w:r w:rsidRPr="007C22FB">
        <w:rPr>
          <w:lang w:val="uk-UA"/>
        </w:rPr>
        <w:t>[</w:t>
      </w:r>
      <w:r w:rsidRPr="007C22FB">
        <w:t>et al.</w:t>
      </w:r>
      <w:r w:rsidRPr="007C22FB">
        <w:rPr>
          <w:lang w:val="uk-UA"/>
        </w:rPr>
        <w:t xml:space="preserve">] </w:t>
      </w:r>
      <w:r w:rsidRPr="007C22FB">
        <w:rPr>
          <w:bCs/>
          <w:lang w:val="uk-UA"/>
        </w:rPr>
        <w:t>//</w:t>
      </w:r>
      <w:r w:rsidRPr="007C22FB">
        <w:rPr>
          <w:bCs/>
        </w:rPr>
        <w:t xml:space="preserve"> </w:t>
      </w:r>
      <w:r w:rsidRPr="007C22FB">
        <w:t>Immunology</w:t>
      </w:r>
      <w:r w:rsidRPr="007C22FB">
        <w:rPr>
          <w:lang w:val="uk-UA"/>
        </w:rPr>
        <w:t>. –</w:t>
      </w:r>
      <w:r w:rsidRPr="007C22FB">
        <w:t xml:space="preserve"> 2000</w:t>
      </w:r>
      <w:r w:rsidRPr="007C22FB">
        <w:rPr>
          <w:lang w:val="uk-UA"/>
        </w:rPr>
        <w:t>. – V.</w:t>
      </w:r>
      <w:r w:rsidRPr="007C22FB">
        <w:t>100</w:t>
      </w:r>
      <w:r w:rsidRPr="007C22FB">
        <w:rPr>
          <w:lang w:val="uk-UA"/>
        </w:rPr>
        <w:t>, №1. – Р.</w:t>
      </w:r>
      <w:r w:rsidRPr="007C22FB">
        <w:t>84–90</w:t>
      </w:r>
      <w:r w:rsidRPr="007C22FB">
        <w:rPr>
          <w:lang w:val="uk-UA"/>
        </w:rPr>
        <w:t xml:space="preserve">. </w:t>
      </w:r>
    </w:p>
    <w:p w:rsidR="009B4CA6" w:rsidRPr="007C22FB" w:rsidRDefault="009B4CA6" w:rsidP="009B4CA6">
      <w:pPr>
        <w:pStyle w:val="Normal"/>
      </w:pPr>
      <w:r w:rsidRPr="007C22FB">
        <w:lastRenderedPageBreak/>
        <w:t xml:space="preserve">Demling R.H. Comparison of the anabolic effects and complications of human growth hormone and the testosterone analog, oxandrolone, after severe burn injury / R.H.Demling // Burns. – 1999. – V.25, №3. – Р.215-221. </w:t>
      </w:r>
    </w:p>
    <w:p w:rsidR="009B4CA6" w:rsidRPr="007C22FB" w:rsidRDefault="009B4CA6" w:rsidP="009B4CA6">
      <w:pPr>
        <w:pStyle w:val="Normal"/>
        <w:rPr>
          <w:lang w:val="uk-UA"/>
        </w:rPr>
      </w:pPr>
      <w:r w:rsidRPr="007C22FB">
        <w:t xml:space="preserve">Demling R.H. The anticatabolic and wound healing effects of the testosterone analog oxandrolone after severe burn injury / R.H. Demling, D.P. Orgill // J Crit Care. – 2000. – V.15, №1. – Р.12-17. </w:t>
      </w:r>
    </w:p>
    <w:p w:rsidR="009B4CA6" w:rsidRPr="007C22FB" w:rsidRDefault="009B4CA6" w:rsidP="009B4CA6">
      <w:pPr>
        <w:pStyle w:val="Normal"/>
      </w:pPr>
      <w:r w:rsidRPr="007C22FB">
        <w:t xml:space="preserve">Demling R.H. Oxandrolone, an anabolic steroid, enhances the healing of a cutaneous wound in the rat / R.H. Demling // Wound Repair Regen. – 2000. – V.8, №2. – Р.97-102. </w:t>
      </w:r>
    </w:p>
    <w:p w:rsidR="009B4CA6" w:rsidRPr="007C22FB" w:rsidRDefault="009B4CA6" w:rsidP="009B4CA6">
      <w:pPr>
        <w:pStyle w:val="Normal"/>
      </w:pPr>
      <w:r w:rsidRPr="007C22FB">
        <w:t xml:space="preserve">Demling R.Н. The use of anabolic agents in catabolic States / R.Н. Demling // J Burns Wounds. </w:t>
      </w:r>
      <w:r w:rsidRPr="007C22FB">
        <w:rPr>
          <w:lang w:val="en-GB"/>
        </w:rPr>
        <w:t>–</w:t>
      </w:r>
      <w:r w:rsidRPr="007C22FB">
        <w:t xml:space="preserve"> 2007.</w:t>
      </w:r>
      <w:r w:rsidRPr="007C22FB">
        <w:rPr>
          <w:lang w:val="en-GB"/>
        </w:rPr>
        <w:t xml:space="preserve"> –</w:t>
      </w:r>
      <w:r w:rsidRPr="007C22FB">
        <w:t xml:space="preserve"> Vol.12, №6.</w:t>
      </w:r>
      <w:r w:rsidRPr="007C22FB">
        <w:rPr>
          <w:lang w:val="en-GB"/>
        </w:rPr>
        <w:t xml:space="preserve"> –</w:t>
      </w:r>
      <w:r w:rsidRPr="007C22FB">
        <w:t xml:space="preserve"> Р.2.          </w:t>
      </w:r>
    </w:p>
    <w:p w:rsidR="009B4CA6" w:rsidRPr="007C22FB" w:rsidRDefault="009B4CA6" w:rsidP="009B4CA6">
      <w:pPr>
        <w:pStyle w:val="Normal"/>
      </w:pPr>
      <w:r w:rsidRPr="007C22FB">
        <w:t xml:space="preserve">Denda M. Age- and sex-dependent change in stratum corneum sphingolipids / M. Denda, J. Koyama, J. Hori // Arch Dermatol Res. – 1993. –V.285, №7. – Р.415-417. </w:t>
      </w:r>
    </w:p>
    <w:p w:rsidR="009B4CA6" w:rsidRPr="007C22FB" w:rsidRDefault="009B4CA6" w:rsidP="009B4CA6">
      <w:pPr>
        <w:pStyle w:val="Normal"/>
      </w:pPr>
      <w:r w:rsidRPr="007C22FB">
        <w:t>Dermal excisional wound healing in pigs following treatment with topically applied pure oxygen / R.B. Fries, W.A. Wallace, S. Roy [et al.] // Mutat Res. – 2005. – V</w:t>
      </w:r>
      <w:r w:rsidRPr="007C22FB">
        <w:rPr>
          <w:lang w:val="en-GB"/>
        </w:rPr>
        <w:t>.</w:t>
      </w:r>
      <w:r w:rsidRPr="007C22FB">
        <w:t>579, №1-2. – Р.172-181.</w:t>
      </w:r>
    </w:p>
    <w:p w:rsidR="009B4CA6" w:rsidRPr="007C22FB" w:rsidRDefault="009B4CA6" w:rsidP="009B4CA6">
      <w:pPr>
        <w:pStyle w:val="Normal"/>
        <w:rPr>
          <w:lang w:val="uk-UA"/>
        </w:rPr>
      </w:pPr>
      <w:r w:rsidRPr="007C22FB">
        <w:t xml:space="preserve">DHEA and its transformation into androgens and estrogens in peripheral target tissues: intracrinology / F. Labrie, V. Luu-The, C. Labrie </w:t>
      </w:r>
      <w:r w:rsidRPr="007C22FB">
        <w:rPr>
          <w:lang w:val="uk-UA"/>
        </w:rPr>
        <w:t>[</w:t>
      </w:r>
      <w:r w:rsidRPr="007C22FB">
        <w:t>et al.</w:t>
      </w:r>
      <w:r w:rsidRPr="007C22FB">
        <w:rPr>
          <w:lang w:val="uk-UA"/>
        </w:rPr>
        <w:t xml:space="preserve">] </w:t>
      </w:r>
      <w:r w:rsidRPr="007C22FB">
        <w:t xml:space="preserve">// </w:t>
      </w:r>
      <w:r w:rsidRPr="007C22FB">
        <w:rPr>
          <w:iCs/>
        </w:rPr>
        <w:t xml:space="preserve">Front Neuroendocrinol. </w:t>
      </w:r>
      <w:r w:rsidRPr="007C22FB">
        <w:rPr>
          <w:bCs/>
        </w:rPr>
        <w:t>–</w:t>
      </w:r>
      <w:r w:rsidRPr="007C22FB">
        <w:t xml:space="preserve"> 2001. – V.</w:t>
      </w:r>
      <w:r w:rsidRPr="007C22FB">
        <w:rPr>
          <w:bCs/>
        </w:rPr>
        <w:t>22, №3. – Р.</w:t>
      </w:r>
      <w:r w:rsidRPr="007C22FB">
        <w:t xml:space="preserve">185-212. </w:t>
      </w:r>
      <w:bookmarkStart w:id="3" w:name="B8"/>
      <w:bookmarkEnd w:id="3"/>
    </w:p>
    <w:p w:rsidR="009B4CA6" w:rsidRPr="007C22FB" w:rsidRDefault="009B4CA6" w:rsidP="009B4CA6">
      <w:pPr>
        <w:pStyle w:val="Normal"/>
      </w:pPr>
      <w:r w:rsidRPr="007C22FB">
        <w:t>Diegelmann R.F. Wound healing: an overview of acute, fibrotic and delayed healing / R.F. Diegelmann, M.C. Evans // Front Biosci.</w:t>
      </w:r>
      <w:r w:rsidRPr="007C22FB">
        <w:rPr>
          <w:lang w:val="en-GB"/>
        </w:rPr>
        <w:t xml:space="preserve"> – </w:t>
      </w:r>
      <w:r w:rsidRPr="007C22FB">
        <w:t>2004.</w:t>
      </w:r>
      <w:r w:rsidRPr="007C22FB">
        <w:rPr>
          <w:lang w:val="en-GB"/>
        </w:rPr>
        <w:t xml:space="preserve"> – </w:t>
      </w:r>
      <w:r w:rsidRPr="007C22FB">
        <w:t xml:space="preserve"> Vol.1, №9.</w:t>
      </w:r>
      <w:r w:rsidRPr="007C22FB">
        <w:rPr>
          <w:lang w:val="en-GB"/>
        </w:rPr>
        <w:t xml:space="preserve"> – </w:t>
      </w:r>
      <w:r w:rsidRPr="007C22FB">
        <w:t xml:space="preserve"> Р.283-289.  </w:t>
      </w:r>
    </w:p>
    <w:p w:rsidR="009B4CA6" w:rsidRPr="007C22FB" w:rsidRDefault="009B4CA6" w:rsidP="009B4CA6">
      <w:pPr>
        <w:pStyle w:val="Normal"/>
      </w:pPr>
      <w:r w:rsidRPr="007C22FB">
        <w:t>Dissemond J. Bacterial colonization of chronic wounds. Studies on outpatients in a university dermatology clinic with special consideration of ORSA / J. Dissemond, E.N. Schmid, S. Esser // Hautarzt.</w:t>
      </w:r>
      <w:r w:rsidRPr="007C22FB">
        <w:rPr>
          <w:lang w:val="en-GB"/>
        </w:rPr>
        <w:t xml:space="preserve"> –</w:t>
      </w:r>
      <w:r w:rsidRPr="007C22FB">
        <w:t xml:space="preserve"> 2004.</w:t>
      </w:r>
      <w:r w:rsidRPr="007C22FB">
        <w:rPr>
          <w:lang w:val="en-GB"/>
        </w:rPr>
        <w:t xml:space="preserve"> –</w:t>
      </w:r>
      <w:r w:rsidRPr="007C22FB">
        <w:t xml:space="preserve"> Vol.55, №3.</w:t>
      </w:r>
      <w:r w:rsidRPr="007C22FB">
        <w:rPr>
          <w:lang w:val="en-GB"/>
        </w:rPr>
        <w:t xml:space="preserve"> –</w:t>
      </w:r>
      <w:r w:rsidRPr="007C22FB">
        <w:t xml:space="preserve"> P.280-288.</w:t>
      </w:r>
    </w:p>
    <w:p w:rsidR="009B4CA6" w:rsidRPr="007C22FB" w:rsidRDefault="009B4CA6" w:rsidP="009B4CA6">
      <w:pPr>
        <w:pStyle w:val="Normal"/>
        <w:rPr>
          <w:rStyle w:val="ti2"/>
          <w:color w:val="000000"/>
          <w:szCs w:val="28"/>
          <w:lang w:val="en-GB"/>
        </w:rPr>
      </w:pPr>
      <w:hyperlink r:id="rId18" w:history="1">
        <w:r w:rsidRPr="007C22FB">
          <w:rPr>
            <w:bCs/>
          </w:rPr>
          <w:t>Eaglstein W.H</w:t>
        </w:r>
      </w:hyperlink>
      <w:r w:rsidRPr="007C22FB">
        <w:t>.</w:t>
      </w:r>
      <w:r w:rsidRPr="007C22FB">
        <w:rPr>
          <w:bCs/>
          <w:lang w:val="uk-UA"/>
        </w:rPr>
        <w:t xml:space="preserve"> </w:t>
      </w:r>
      <w:r w:rsidRPr="007C22FB">
        <w:rPr>
          <w:bCs/>
        </w:rPr>
        <w:t xml:space="preserve">Wound healing and aging / W.H. </w:t>
      </w:r>
      <w:hyperlink r:id="rId19" w:history="1">
        <w:r w:rsidRPr="007C22FB">
          <w:rPr>
            <w:bCs/>
          </w:rPr>
          <w:t xml:space="preserve">Eaglstein // </w:t>
        </w:r>
      </w:hyperlink>
      <w:r w:rsidRPr="007C22FB">
        <w:rPr>
          <w:rStyle w:val="ti2"/>
          <w:color w:val="000000"/>
          <w:szCs w:val="28"/>
          <w:lang w:val="en-GB"/>
        </w:rPr>
        <w:t xml:space="preserve"> </w:t>
      </w:r>
      <w:hyperlink r:id="rId20" w:history="1">
        <w:r w:rsidRPr="007C22FB">
          <w:rPr>
            <w:rStyle w:val="aa"/>
            <w:rFonts w:eastAsia="MS Mincho"/>
            <w:color w:val="000000"/>
            <w:szCs w:val="28"/>
            <w:lang w:val="en-GB"/>
          </w:rPr>
          <w:t>Clin Geriatr Med.</w:t>
        </w:r>
      </w:hyperlink>
      <w:r w:rsidRPr="007C22FB">
        <w:rPr>
          <w:rStyle w:val="ti2"/>
          <w:color w:val="000000"/>
          <w:szCs w:val="28"/>
          <w:lang w:val="en-GB"/>
        </w:rPr>
        <w:t xml:space="preserve"> – 1989.</w:t>
      </w:r>
      <w:r w:rsidRPr="007C22FB">
        <w:rPr>
          <w:rStyle w:val="ti2"/>
          <w:color w:val="000000"/>
          <w:szCs w:val="28"/>
        </w:rPr>
        <w:t xml:space="preserve"> – V.</w:t>
      </w:r>
      <w:r w:rsidRPr="007C22FB">
        <w:rPr>
          <w:rStyle w:val="ti2"/>
          <w:color w:val="000000"/>
          <w:szCs w:val="28"/>
          <w:lang w:val="en-GB"/>
        </w:rPr>
        <w:t>5</w:t>
      </w:r>
      <w:r w:rsidRPr="007C22FB">
        <w:rPr>
          <w:rStyle w:val="ti2"/>
          <w:color w:val="000000"/>
          <w:szCs w:val="28"/>
        </w:rPr>
        <w:t>, №</w:t>
      </w:r>
      <w:r w:rsidRPr="007C22FB">
        <w:rPr>
          <w:rStyle w:val="ti2"/>
          <w:color w:val="000000"/>
          <w:szCs w:val="28"/>
          <w:lang w:val="en-GB"/>
        </w:rPr>
        <w:t>1</w:t>
      </w:r>
      <w:r w:rsidRPr="007C22FB">
        <w:rPr>
          <w:rStyle w:val="ti2"/>
          <w:color w:val="000000"/>
          <w:szCs w:val="28"/>
        </w:rPr>
        <w:t>. – Р.</w:t>
      </w:r>
      <w:r w:rsidRPr="007C22FB">
        <w:rPr>
          <w:rStyle w:val="ti2"/>
          <w:color w:val="000000"/>
          <w:szCs w:val="28"/>
          <w:lang w:val="en-GB"/>
        </w:rPr>
        <w:t>183-</w:t>
      </w:r>
      <w:r w:rsidRPr="007C22FB">
        <w:rPr>
          <w:rStyle w:val="ti2"/>
          <w:color w:val="000000"/>
          <w:szCs w:val="28"/>
        </w:rPr>
        <w:t>18</w:t>
      </w:r>
      <w:r w:rsidRPr="007C22FB">
        <w:rPr>
          <w:rStyle w:val="ti2"/>
          <w:color w:val="000000"/>
          <w:szCs w:val="28"/>
          <w:lang w:val="en-GB"/>
        </w:rPr>
        <w:t>8</w:t>
      </w:r>
      <w:r w:rsidRPr="007C22FB">
        <w:rPr>
          <w:rStyle w:val="ti2"/>
          <w:color w:val="000000"/>
          <w:szCs w:val="28"/>
        </w:rPr>
        <w:t>.</w:t>
      </w:r>
    </w:p>
    <w:p w:rsidR="009B4CA6" w:rsidRPr="007C22FB" w:rsidRDefault="009B4CA6" w:rsidP="009B4CA6">
      <w:pPr>
        <w:pStyle w:val="Normal"/>
        <w:rPr>
          <w:rStyle w:val="ti2"/>
          <w:color w:val="000000"/>
          <w:szCs w:val="28"/>
          <w:lang w:val="en-GB"/>
        </w:rPr>
      </w:pPr>
      <w:hyperlink r:id="rId21" w:history="1">
        <w:r w:rsidRPr="007C22FB">
          <w:rPr>
            <w:bCs/>
          </w:rPr>
          <w:t>Eaglstein W.H</w:t>
        </w:r>
      </w:hyperlink>
      <w:r w:rsidRPr="007C22FB">
        <w:t>.</w:t>
      </w:r>
      <w:r w:rsidRPr="007C22FB">
        <w:rPr>
          <w:bCs/>
        </w:rPr>
        <w:t xml:space="preserve"> Wound healing and aging / W.H. </w:t>
      </w:r>
      <w:hyperlink r:id="rId22" w:history="1">
        <w:r w:rsidRPr="007C22FB">
          <w:rPr>
            <w:bCs/>
          </w:rPr>
          <w:t xml:space="preserve">Eaglstein // </w:t>
        </w:r>
      </w:hyperlink>
      <w:hyperlink r:id="rId23" w:history="1">
        <w:r w:rsidRPr="007C22FB">
          <w:rPr>
            <w:rStyle w:val="aa"/>
            <w:rFonts w:eastAsia="MS Mincho"/>
            <w:color w:val="000000"/>
            <w:szCs w:val="28"/>
            <w:lang w:val="en-GB"/>
          </w:rPr>
          <w:t>Dermatol Clin.</w:t>
        </w:r>
      </w:hyperlink>
      <w:r w:rsidRPr="007C22FB">
        <w:rPr>
          <w:rStyle w:val="ti2"/>
          <w:color w:val="000000"/>
          <w:szCs w:val="28"/>
        </w:rPr>
        <w:t xml:space="preserve"> –</w:t>
      </w:r>
      <w:r w:rsidRPr="007C22FB">
        <w:rPr>
          <w:rStyle w:val="ti2"/>
          <w:color w:val="000000"/>
          <w:szCs w:val="28"/>
          <w:lang w:val="en-GB"/>
        </w:rPr>
        <w:t xml:space="preserve"> 1986</w:t>
      </w:r>
      <w:r w:rsidRPr="007C22FB">
        <w:rPr>
          <w:rStyle w:val="ti2"/>
          <w:color w:val="000000"/>
          <w:szCs w:val="28"/>
        </w:rPr>
        <w:t>. –  V.</w:t>
      </w:r>
      <w:r w:rsidRPr="007C22FB">
        <w:rPr>
          <w:rStyle w:val="ti2"/>
          <w:color w:val="000000"/>
          <w:szCs w:val="28"/>
          <w:lang w:val="en-GB"/>
        </w:rPr>
        <w:t>4</w:t>
      </w:r>
      <w:r w:rsidRPr="007C22FB">
        <w:rPr>
          <w:rStyle w:val="ti2"/>
          <w:color w:val="000000"/>
          <w:szCs w:val="28"/>
        </w:rPr>
        <w:t>, №</w:t>
      </w:r>
      <w:r w:rsidRPr="007C22FB">
        <w:rPr>
          <w:rStyle w:val="ti2"/>
          <w:color w:val="000000"/>
          <w:szCs w:val="28"/>
          <w:lang w:val="en-GB"/>
        </w:rPr>
        <w:t>3</w:t>
      </w:r>
      <w:r w:rsidRPr="007C22FB">
        <w:rPr>
          <w:rStyle w:val="ti2"/>
          <w:color w:val="000000"/>
          <w:szCs w:val="28"/>
        </w:rPr>
        <w:t>. – Р.</w:t>
      </w:r>
      <w:r w:rsidRPr="007C22FB">
        <w:rPr>
          <w:rStyle w:val="ti2"/>
          <w:color w:val="000000"/>
          <w:szCs w:val="28"/>
          <w:lang w:val="en-GB"/>
        </w:rPr>
        <w:t>481-</w:t>
      </w:r>
      <w:r w:rsidRPr="007C22FB">
        <w:rPr>
          <w:rStyle w:val="ti2"/>
          <w:color w:val="000000"/>
          <w:szCs w:val="28"/>
        </w:rPr>
        <w:t>48</w:t>
      </w:r>
      <w:r w:rsidRPr="007C22FB">
        <w:rPr>
          <w:rStyle w:val="ti2"/>
          <w:color w:val="000000"/>
          <w:szCs w:val="28"/>
          <w:lang w:val="en-GB"/>
        </w:rPr>
        <w:t>4</w:t>
      </w:r>
      <w:r w:rsidRPr="007C22FB">
        <w:rPr>
          <w:rStyle w:val="ti2"/>
          <w:color w:val="000000"/>
          <w:szCs w:val="28"/>
        </w:rPr>
        <w:t>.</w:t>
      </w:r>
    </w:p>
    <w:p w:rsidR="009B4CA6" w:rsidRPr="007C22FB" w:rsidRDefault="009B4CA6" w:rsidP="009B4CA6">
      <w:pPr>
        <w:pStyle w:val="Normal"/>
      </w:pPr>
      <w:r w:rsidRPr="007C22FB">
        <w:t>Efron P.A. Cytokines and wound healing: the role of cytokine and anticytokine therapy in the repair response / P.A. Efron, L.L.Moldawer // J Burn Care Rehabil.</w:t>
      </w:r>
      <w:r w:rsidRPr="007C22FB">
        <w:rPr>
          <w:lang w:val="en-GB"/>
        </w:rPr>
        <w:t xml:space="preserve"> –</w:t>
      </w:r>
      <w:r w:rsidRPr="007C22FB">
        <w:t>2004.</w:t>
      </w:r>
      <w:r w:rsidRPr="007C22FB">
        <w:rPr>
          <w:lang w:val="en-GB"/>
        </w:rPr>
        <w:t xml:space="preserve"> –</w:t>
      </w:r>
      <w:r w:rsidRPr="007C22FB">
        <w:t xml:space="preserve"> Vol.25, №2.</w:t>
      </w:r>
      <w:r w:rsidRPr="007C22FB">
        <w:rPr>
          <w:lang w:val="en-GB"/>
        </w:rPr>
        <w:t xml:space="preserve"> –</w:t>
      </w:r>
      <w:r w:rsidRPr="007C22FB">
        <w:t xml:space="preserve"> P.149-160.</w:t>
      </w:r>
    </w:p>
    <w:p w:rsidR="009B4CA6" w:rsidRPr="007C22FB" w:rsidRDefault="009B4CA6" w:rsidP="009B4CA6">
      <w:pPr>
        <w:pStyle w:val="Normal"/>
      </w:pPr>
      <w:r w:rsidRPr="007C22FB">
        <w:t>Eming S.A. Molecular mechanisms of VEGF-A action during tissue repair / S.A. Eming, T.Krieg // J Investig Dermatol Symp Proc.</w:t>
      </w:r>
      <w:r w:rsidRPr="007C22FB">
        <w:rPr>
          <w:lang w:val="en-GB"/>
        </w:rPr>
        <w:t xml:space="preserve"> –</w:t>
      </w:r>
      <w:r w:rsidRPr="007C22FB">
        <w:t xml:space="preserve"> 2006.</w:t>
      </w:r>
      <w:r w:rsidRPr="007C22FB">
        <w:rPr>
          <w:lang w:val="en-GB"/>
        </w:rPr>
        <w:t xml:space="preserve"> –</w:t>
      </w:r>
      <w:r w:rsidRPr="007C22FB">
        <w:t xml:space="preserve"> Vol.11, №1.</w:t>
      </w:r>
      <w:r w:rsidRPr="007C22FB">
        <w:rPr>
          <w:lang w:val="en-GB"/>
        </w:rPr>
        <w:t xml:space="preserve"> –</w:t>
      </w:r>
      <w:r w:rsidRPr="007C22FB">
        <w:t xml:space="preserve"> Р.79-86. </w:t>
      </w:r>
    </w:p>
    <w:p w:rsidR="009B4CA6" w:rsidRPr="007C22FB" w:rsidRDefault="009B4CA6" w:rsidP="009B4CA6">
      <w:pPr>
        <w:pStyle w:val="Normal"/>
      </w:pPr>
      <w:r w:rsidRPr="007C22FB">
        <w:t>Eming S.A. Inflammation in wound repair: molecular and cellular mechanisms / S.A. Eming, T. Krieg, J.M. Davidson // J Invest Dermatol.-</w:t>
      </w:r>
      <w:r w:rsidRPr="007C22FB">
        <w:rPr>
          <w:rStyle w:val="ti2"/>
          <w:color w:val="000000"/>
          <w:szCs w:val="28"/>
          <w:lang w:val="en-GB"/>
        </w:rPr>
        <w:t xml:space="preserve"> –</w:t>
      </w:r>
      <w:r w:rsidRPr="007C22FB">
        <w:t>2007.</w:t>
      </w:r>
      <w:r w:rsidRPr="007C22FB">
        <w:rPr>
          <w:rStyle w:val="ti2"/>
          <w:color w:val="000000"/>
          <w:szCs w:val="28"/>
          <w:lang w:val="en-GB"/>
        </w:rPr>
        <w:t xml:space="preserve"> –</w:t>
      </w:r>
      <w:r w:rsidRPr="007C22FB">
        <w:t xml:space="preserve"> Vol.127, №3.</w:t>
      </w:r>
      <w:r w:rsidRPr="007C22FB">
        <w:rPr>
          <w:rStyle w:val="ti2"/>
          <w:color w:val="000000"/>
          <w:szCs w:val="28"/>
          <w:lang w:val="en-GB"/>
        </w:rPr>
        <w:t xml:space="preserve"> –</w:t>
      </w:r>
      <w:r w:rsidRPr="007C22FB">
        <w:t xml:space="preserve"> Р.514-525.  </w:t>
      </w:r>
    </w:p>
    <w:p w:rsidR="009B4CA6" w:rsidRPr="007C22FB" w:rsidRDefault="009B4CA6" w:rsidP="009B4CA6">
      <w:pPr>
        <w:pStyle w:val="Normal"/>
        <w:rPr>
          <w:rStyle w:val="ti2"/>
          <w:color w:val="000000"/>
          <w:szCs w:val="28"/>
          <w:lang w:val="en-GB"/>
        </w:rPr>
      </w:pPr>
      <w:hyperlink r:id="rId24" w:history="1">
        <w:r w:rsidRPr="007C22FB">
          <w:rPr>
            <w:bCs/>
          </w:rPr>
          <w:t>Eming S.A</w:t>
        </w:r>
      </w:hyperlink>
      <w:r w:rsidRPr="007C22FB">
        <w:t xml:space="preserve">. </w:t>
      </w:r>
      <w:r w:rsidRPr="007C22FB">
        <w:rPr>
          <w:bCs/>
        </w:rPr>
        <w:t xml:space="preserve">Regulation of angiogenesis: wound healing as a model / S.A. </w:t>
      </w:r>
      <w:hyperlink r:id="rId25" w:history="1">
        <w:r w:rsidRPr="007C22FB">
          <w:rPr>
            <w:bCs/>
          </w:rPr>
          <w:t>Eming</w:t>
        </w:r>
      </w:hyperlink>
      <w:r w:rsidRPr="007C22FB">
        <w:t xml:space="preserve">, B. </w:t>
      </w:r>
      <w:hyperlink r:id="rId26" w:history="1">
        <w:r w:rsidRPr="007C22FB">
          <w:rPr>
            <w:bCs/>
          </w:rPr>
          <w:t>Brachvogel</w:t>
        </w:r>
      </w:hyperlink>
      <w:r w:rsidRPr="007C22FB">
        <w:t xml:space="preserve">, T. </w:t>
      </w:r>
      <w:hyperlink r:id="rId27" w:history="1">
        <w:r w:rsidRPr="007C22FB">
          <w:rPr>
            <w:bCs/>
          </w:rPr>
          <w:t>Odorisio //</w:t>
        </w:r>
      </w:hyperlink>
      <w:r w:rsidRPr="007C22FB">
        <w:rPr>
          <w:rStyle w:val="ti2"/>
          <w:color w:val="000000"/>
          <w:szCs w:val="28"/>
          <w:lang w:val="en-GB"/>
        </w:rPr>
        <w:t xml:space="preserve"> </w:t>
      </w:r>
      <w:hyperlink r:id="rId28" w:history="1">
        <w:r w:rsidRPr="007C22FB">
          <w:rPr>
            <w:rStyle w:val="aa"/>
            <w:rFonts w:eastAsia="MS Mincho"/>
            <w:color w:val="000000"/>
            <w:szCs w:val="28"/>
            <w:lang w:val="en-GB"/>
          </w:rPr>
          <w:t>Prog Histochem Cytochem.</w:t>
        </w:r>
      </w:hyperlink>
      <w:r w:rsidRPr="007C22FB">
        <w:rPr>
          <w:rStyle w:val="ti2"/>
          <w:color w:val="000000"/>
          <w:szCs w:val="28"/>
          <w:lang w:val="en-GB"/>
        </w:rPr>
        <w:t xml:space="preserve"> – 2007. – </w:t>
      </w:r>
      <w:r w:rsidRPr="007C22FB">
        <w:rPr>
          <w:rStyle w:val="ti2"/>
          <w:color w:val="000000"/>
          <w:szCs w:val="28"/>
        </w:rPr>
        <w:t>V.</w:t>
      </w:r>
      <w:r w:rsidRPr="007C22FB">
        <w:rPr>
          <w:rStyle w:val="ti2"/>
          <w:color w:val="000000"/>
          <w:szCs w:val="28"/>
          <w:lang w:val="en-GB"/>
        </w:rPr>
        <w:t xml:space="preserve">42, №3. – </w:t>
      </w:r>
      <w:r w:rsidRPr="007C22FB">
        <w:rPr>
          <w:rStyle w:val="ti2"/>
          <w:color w:val="000000"/>
          <w:szCs w:val="28"/>
        </w:rPr>
        <w:t>Р</w:t>
      </w:r>
      <w:r w:rsidRPr="007C22FB">
        <w:rPr>
          <w:rStyle w:val="ti2"/>
          <w:color w:val="000000"/>
          <w:szCs w:val="28"/>
          <w:lang w:val="en-GB"/>
        </w:rPr>
        <w:t>.115-170.</w:t>
      </w:r>
    </w:p>
    <w:p w:rsidR="009B4CA6" w:rsidRPr="007C22FB" w:rsidRDefault="009B4CA6" w:rsidP="009B4CA6">
      <w:pPr>
        <w:pStyle w:val="Normal"/>
        <w:rPr>
          <w:lang w:val="uk-UA"/>
        </w:rPr>
      </w:pPr>
      <w:r w:rsidRPr="007C22FB">
        <w:t>Enhancement of macrophage migration inhibitory factor (MIF) expression in injured epidermis and cultured fibroblasts</w:t>
      </w:r>
      <w:r w:rsidRPr="007C22FB">
        <w:rPr>
          <w:lang w:val="uk-UA"/>
        </w:rPr>
        <w:t xml:space="preserve"> /</w:t>
      </w:r>
      <w:r w:rsidRPr="007C22FB">
        <w:t xml:space="preserve"> R</w:t>
      </w:r>
      <w:r w:rsidRPr="007C22FB">
        <w:rPr>
          <w:lang w:val="uk-UA"/>
        </w:rPr>
        <w:t xml:space="preserve">. </w:t>
      </w:r>
      <w:r w:rsidRPr="007C22FB">
        <w:t>Abe</w:t>
      </w:r>
      <w:r w:rsidRPr="007C22FB">
        <w:rPr>
          <w:lang w:val="uk-UA"/>
        </w:rPr>
        <w:t>,</w:t>
      </w:r>
      <w:r w:rsidRPr="007C22FB">
        <w:t xml:space="preserve"> T</w:t>
      </w:r>
      <w:r w:rsidRPr="007C22FB">
        <w:rPr>
          <w:lang w:val="uk-UA"/>
        </w:rPr>
        <w:t>.</w:t>
      </w:r>
      <w:r w:rsidRPr="007C22FB">
        <w:t xml:space="preserve"> Shimizu, A</w:t>
      </w:r>
      <w:r w:rsidRPr="007C22FB">
        <w:rPr>
          <w:lang w:val="uk-UA"/>
        </w:rPr>
        <w:t xml:space="preserve">. </w:t>
      </w:r>
      <w:r w:rsidRPr="007C22FB">
        <w:t>Ohkawara</w:t>
      </w:r>
      <w:r w:rsidRPr="007C22FB">
        <w:rPr>
          <w:lang w:val="uk-UA"/>
        </w:rPr>
        <w:t xml:space="preserve"> [</w:t>
      </w:r>
      <w:r w:rsidRPr="007C22FB">
        <w:t>et al.</w:t>
      </w:r>
      <w:r w:rsidRPr="007C22FB">
        <w:rPr>
          <w:lang w:val="uk-UA"/>
        </w:rPr>
        <w:t>]</w:t>
      </w:r>
      <w:r w:rsidRPr="007C22FB">
        <w:t xml:space="preserve"> // Biochim Biophys Acta. – 2000. – V.1500, №1. – Р.1-9.</w:t>
      </w:r>
    </w:p>
    <w:p w:rsidR="009B4CA6" w:rsidRPr="007C22FB" w:rsidRDefault="009B4CA6" w:rsidP="009B4CA6">
      <w:pPr>
        <w:pStyle w:val="Normal"/>
        <w:rPr>
          <w:lang w:val="uk-UA"/>
        </w:rPr>
      </w:pPr>
      <w:r w:rsidRPr="007C22FB">
        <w:t xml:space="preserve">Estrogen modulates cutaneous wound healing by downregulating macrophage migration inhibitory factor / G.S. Ashcroft, S.J. Mills, K. Lei </w:t>
      </w:r>
      <w:r w:rsidRPr="007C22FB">
        <w:rPr>
          <w:lang w:val="uk-UA"/>
        </w:rPr>
        <w:t>[</w:t>
      </w:r>
      <w:r w:rsidRPr="007C22FB">
        <w:t>et al.</w:t>
      </w:r>
      <w:r w:rsidRPr="007C22FB">
        <w:rPr>
          <w:lang w:val="uk-UA"/>
        </w:rPr>
        <w:t>]</w:t>
      </w:r>
      <w:r w:rsidRPr="007C22FB">
        <w:t xml:space="preserve"> // J Clin Invest. – 2003. – V.111, №9. – Р.1309-1318. </w:t>
      </w:r>
    </w:p>
    <w:p w:rsidR="009B4CA6" w:rsidRPr="007C22FB" w:rsidRDefault="009B4CA6" w:rsidP="009B4CA6">
      <w:pPr>
        <w:pStyle w:val="Normal"/>
        <w:rPr>
          <w:lang w:val="uk-UA"/>
        </w:rPr>
      </w:pPr>
      <w:r w:rsidRPr="007C22FB">
        <w:t>Falanga V.J.</w:t>
      </w:r>
      <w:r w:rsidRPr="007C22FB">
        <w:rPr>
          <w:bCs/>
        </w:rPr>
        <w:t xml:space="preserve"> Tissue engineering in wound repair / </w:t>
      </w:r>
      <w:r w:rsidRPr="007C22FB">
        <w:t>V.J. Falanga //</w:t>
      </w:r>
      <w:r w:rsidRPr="007C22FB">
        <w:rPr>
          <w:rStyle w:val="ti2"/>
          <w:color w:val="000000"/>
          <w:szCs w:val="28"/>
          <w:lang w:val="en-GB"/>
        </w:rPr>
        <w:t xml:space="preserve"> </w:t>
      </w:r>
      <w:hyperlink r:id="rId29" w:history="1">
        <w:r w:rsidRPr="007C22FB">
          <w:rPr>
            <w:rStyle w:val="aa"/>
            <w:rFonts w:eastAsia="MS Mincho"/>
            <w:color w:val="000000"/>
            <w:szCs w:val="28"/>
            <w:lang w:val="en-GB"/>
          </w:rPr>
          <w:t>Adv Skin Wound Care.</w:t>
        </w:r>
      </w:hyperlink>
      <w:r w:rsidRPr="007C22FB">
        <w:rPr>
          <w:rStyle w:val="ti2"/>
          <w:color w:val="000000"/>
          <w:szCs w:val="28"/>
          <w:lang w:val="en-GB"/>
        </w:rPr>
        <w:t xml:space="preserve"> – 2000. – </w:t>
      </w:r>
      <w:r w:rsidRPr="007C22FB">
        <w:rPr>
          <w:rStyle w:val="ti2"/>
          <w:color w:val="000000"/>
          <w:szCs w:val="28"/>
        </w:rPr>
        <w:t>V.</w:t>
      </w:r>
      <w:r w:rsidRPr="007C22FB">
        <w:rPr>
          <w:rStyle w:val="ti2"/>
          <w:color w:val="000000"/>
          <w:szCs w:val="28"/>
          <w:lang w:val="en-GB"/>
        </w:rPr>
        <w:t xml:space="preserve">13, №2. – </w:t>
      </w:r>
      <w:r w:rsidRPr="007C22FB">
        <w:rPr>
          <w:rStyle w:val="ti2"/>
          <w:color w:val="000000"/>
          <w:szCs w:val="28"/>
        </w:rPr>
        <w:t>Р</w:t>
      </w:r>
      <w:r w:rsidRPr="007C22FB">
        <w:rPr>
          <w:rStyle w:val="ti2"/>
          <w:color w:val="000000"/>
          <w:szCs w:val="28"/>
          <w:lang w:val="en-GB"/>
        </w:rPr>
        <w:t>.9-15.</w:t>
      </w:r>
      <w:r w:rsidRPr="007C22FB">
        <w:rPr>
          <w:lang w:val="uk-UA"/>
        </w:rPr>
        <w:t xml:space="preserve"> </w:t>
      </w:r>
    </w:p>
    <w:p w:rsidR="009B4CA6" w:rsidRPr="007C22FB" w:rsidRDefault="009B4CA6" w:rsidP="009B4CA6">
      <w:pPr>
        <w:pStyle w:val="Normal"/>
      </w:pPr>
      <w:r w:rsidRPr="007C22FB">
        <w:t>Ferguson M.W. Scar-free healing: from embryonic mechanisms to adult therapeutic intervention / M.W. Ferguson, S. O'Kane // Philos Trans R Soc Lond В Biol Sci. – 2004 . –V.359, №1445. – Р.839-850.</w:t>
      </w:r>
    </w:p>
    <w:p w:rsidR="009B4CA6" w:rsidRPr="007C22FB" w:rsidRDefault="009B4CA6" w:rsidP="009B4CA6">
      <w:pPr>
        <w:pStyle w:val="Normal"/>
      </w:pPr>
      <w:r w:rsidRPr="007C22FB">
        <w:t xml:space="preserve">Gender differences in mouse skin morphology and specific effects of sex steroids and dehydroepiandrosterone / </w:t>
      </w:r>
      <w:r w:rsidRPr="007C22FB">
        <w:rPr>
          <w:bCs/>
        </w:rPr>
        <w:t xml:space="preserve">L. Azzi, M. El-Alfy, C. Martel </w:t>
      </w:r>
      <w:r w:rsidRPr="007C22FB">
        <w:rPr>
          <w:lang w:val="uk-UA"/>
        </w:rPr>
        <w:t>[</w:t>
      </w:r>
      <w:r w:rsidRPr="007C22FB">
        <w:t>et al.</w:t>
      </w:r>
      <w:r w:rsidRPr="007C22FB">
        <w:rPr>
          <w:lang w:val="uk-UA"/>
        </w:rPr>
        <w:t>]</w:t>
      </w:r>
      <w:r w:rsidRPr="007C22FB">
        <w:t xml:space="preserve"> // J Invest Dermatol. – 2005. – V.124, №1. – Р.22–27</w:t>
      </w:r>
      <w:r w:rsidRPr="007C22FB">
        <w:rPr>
          <w:lang w:val="uk-UA"/>
        </w:rPr>
        <w:t>.</w:t>
      </w:r>
    </w:p>
    <w:p w:rsidR="009B4CA6" w:rsidRPr="007C22FB" w:rsidRDefault="009B4CA6" w:rsidP="009B4CA6">
      <w:pPr>
        <w:pStyle w:val="Normal"/>
      </w:pPr>
      <w:r w:rsidRPr="007C22FB">
        <w:lastRenderedPageBreak/>
        <w:t xml:space="preserve">Gender-related effects of chronic non-malignant pain and opioid therapy on plasma levels of macrophage migration inhibitory factor (MIF) / </w:t>
      </w:r>
      <w:r w:rsidRPr="007C22FB">
        <w:rPr>
          <w:bCs/>
        </w:rPr>
        <w:t>A.M. Aloisi, G. Pari,</w:t>
      </w:r>
      <w:r w:rsidRPr="007C22FB">
        <w:t xml:space="preserve"> </w:t>
      </w:r>
      <w:r w:rsidRPr="007C22FB">
        <w:rPr>
          <w:bCs/>
        </w:rPr>
        <w:t>I. Ceccarelli</w:t>
      </w:r>
      <w:r w:rsidRPr="007C22FB">
        <w:t xml:space="preserve"> </w:t>
      </w:r>
      <w:r w:rsidRPr="007C22FB">
        <w:rPr>
          <w:lang w:val="uk-UA"/>
        </w:rPr>
        <w:t>[</w:t>
      </w:r>
      <w:r w:rsidRPr="007C22FB">
        <w:t>et al.</w:t>
      </w:r>
      <w:r w:rsidRPr="007C22FB">
        <w:rPr>
          <w:lang w:val="uk-UA"/>
        </w:rPr>
        <w:t>]</w:t>
      </w:r>
      <w:r w:rsidRPr="007C22FB">
        <w:t xml:space="preserve"> // Pain. – 2005. – V.115, №1–2. – Р.142-151.</w:t>
      </w:r>
      <w:r w:rsidRPr="007C22FB">
        <w:rPr>
          <w:lang w:val="uk-UA"/>
        </w:rPr>
        <w:t xml:space="preserve"> </w:t>
      </w:r>
    </w:p>
    <w:p w:rsidR="009B4CA6" w:rsidRPr="007C22FB" w:rsidRDefault="009B4CA6" w:rsidP="009B4CA6">
      <w:pPr>
        <w:pStyle w:val="Normal"/>
        <w:rPr>
          <w:lang w:val="uk-UA"/>
        </w:rPr>
      </w:pPr>
      <w:r w:rsidRPr="007C22FB">
        <w:t xml:space="preserve">Gilliver S.C. Regulatory roles of androgens in cutaneous wound healing / S.C. Gilliver, F. Wu, G.S. Ashcroft // Thromb Haemost. – 2003. – V.90, №6. – Р.978-985. </w:t>
      </w:r>
    </w:p>
    <w:p w:rsidR="009B4CA6" w:rsidRPr="007C22FB" w:rsidRDefault="009B4CA6" w:rsidP="009B4CA6">
      <w:pPr>
        <w:pStyle w:val="Normal"/>
        <w:rPr>
          <w:rStyle w:val="ti2"/>
          <w:color w:val="000000"/>
          <w:szCs w:val="28"/>
          <w:lang w:val="en-GB"/>
        </w:rPr>
      </w:pPr>
      <w:hyperlink r:id="rId30" w:history="1">
        <w:r w:rsidRPr="007C22FB">
          <w:rPr>
            <w:bCs/>
          </w:rPr>
          <w:t>Gilliver S.C</w:t>
        </w:r>
      </w:hyperlink>
      <w:r w:rsidRPr="007C22FB">
        <w:t xml:space="preserve">. </w:t>
      </w:r>
      <w:r w:rsidRPr="007C22FB">
        <w:rPr>
          <w:bCs/>
        </w:rPr>
        <w:t>Sex steroids and cutaneous wound healing: the contrasting influences of estrogens and androgens</w:t>
      </w:r>
      <w:r w:rsidRPr="007C22FB">
        <w:rPr>
          <w:bCs/>
          <w:lang w:val="uk-UA"/>
        </w:rPr>
        <w:t xml:space="preserve"> / S.C. </w:t>
      </w:r>
      <w:hyperlink r:id="rId31" w:history="1">
        <w:r w:rsidRPr="007C22FB">
          <w:rPr>
            <w:bCs/>
          </w:rPr>
          <w:t>Gilliver</w:t>
        </w:r>
      </w:hyperlink>
      <w:r w:rsidRPr="007C22FB">
        <w:t>, G.S</w:t>
      </w:r>
      <w:r w:rsidRPr="007C22FB">
        <w:rPr>
          <w:lang w:val="uk-UA"/>
        </w:rPr>
        <w:t>.</w:t>
      </w:r>
      <w:r w:rsidRPr="007C22FB">
        <w:t xml:space="preserve"> </w:t>
      </w:r>
      <w:hyperlink r:id="rId32" w:history="1">
        <w:r w:rsidRPr="007C22FB">
          <w:rPr>
            <w:bCs/>
          </w:rPr>
          <w:t>Ashcroft</w:t>
        </w:r>
        <w:r w:rsidRPr="007C22FB">
          <w:rPr>
            <w:bCs/>
            <w:lang w:val="uk-UA"/>
          </w:rPr>
          <w:t xml:space="preserve"> //</w:t>
        </w:r>
      </w:hyperlink>
      <w:r w:rsidRPr="007C22FB">
        <w:rPr>
          <w:rStyle w:val="ti2"/>
          <w:color w:val="000000"/>
          <w:szCs w:val="28"/>
          <w:lang w:val="en-GB"/>
        </w:rPr>
        <w:t xml:space="preserve"> </w:t>
      </w:r>
      <w:hyperlink r:id="rId33" w:history="1">
        <w:r w:rsidRPr="007C22FB">
          <w:rPr>
            <w:rStyle w:val="aa"/>
            <w:rFonts w:eastAsia="MS Mincho"/>
            <w:color w:val="000000"/>
            <w:szCs w:val="28"/>
            <w:lang w:val="en-GB"/>
          </w:rPr>
          <w:t>Climacteric.</w:t>
        </w:r>
      </w:hyperlink>
      <w:r w:rsidRPr="007C22FB">
        <w:rPr>
          <w:rStyle w:val="ti2"/>
          <w:color w:val="000000"/>
          <w:szCs w:val="28"/>
          <w:lang w:val="en-GB"/>
        </w:rPr>
        <w:t xml:space="preserve"> </w:t>
      </w:r>
      <w:r w:rsidRPr="007C22FB">
        <w:rPr>
          <w:rStyle w:val="ti2"/>
          <w:color w:val="000000"/>
          <w:szCs w:val="28"/>
        </w:rPr>
        <w:t>–</w:t>
      </w:r>
      <w:r w:rsidRPr="007C22FB">
        <w:rPr>
          <w:rStyle w:val="ti2"/>
          <w:color w:val="000000"/>
          <w:szCs w:val="28"/>
          <w:lang w:val="en-GB"/>
        </w:rPr>
        <w:t xml:space="preserve">2007 </w:t>
      </w:r>
      <w:r w:rsidRPr="007C22FB">
        <w:rPr>
          <w:rStyle w:val="ti2"/>
          <w:color w:val="000000"/>
          <w:szCs w:val="28"/>
        </w:rPr>
        <w:t>Vol.</w:t>
      </w:r>
      <w:r w:rsidRPr="007C22FB">
        <w:rPr>
          <w:rStyle w:val="ti2"/>
          <w:color w:val="000000"/>
          <w:szCs w:val="28"/>
          <w:lang w:val="en-GB"/>
        </w:rPr>
        <w:t xml:space="preserve">10, №4. </w:t>
      </w:r>
      <w:r w:rsidRPr="007C22FB">
        <w:rPr>
          <w:rStyle w:val="ti2"/>
          <w:color w:val="000000"/>
          <w:szCs w:val="28"/>
        </w:rPr>
        <w:t>– Р.</w:t>
      </w:r>
      <w:r w:rsidRPr="007C22FB">
        <w:rPr>
          <w:rStyle w:val="ti2"/>
          <w:color w:val="000000"/>
          <w:szCs w:val="28"/>
          <w:lang w:val="en-GB"/>
        </w:rPr>
        <w:t>276-</w:t>
      </w:r>
      <w:r w:rsidRPr="007C22FB">
        <w:rPr>
          <w:rStyle w:val="ti2"/>
          <w:color w:val="000000"/>
          <w:szCs w:val="28"/>
          <w:lang w:val="uk-UA"/>
        </w:rPr>
        <w:t>2</w:t>
      </w:r>
      <w:r w:rsidRPr="007C22FB">
        <w:rPr>
          <w:rStyle w:val="ti2"/>
          <w:color w:val="000000"/>
          <w:szCs w:val="28"/>
          <w:lang w:val="en-GB"/>
        </w:rPr>
        <w:t>88</w:t>
      </w:r>
    </w:p>
    <w:p w:rsidR="009B4CA6" w:rsidRPr="007C22FB" w:rsidRDefault="009B4CA6" w:rsidP="009B4CA6">
      <w:pPr>
        <w:pStyle w:val="Normal"/>
      </w:pPr>
      <w:r w:rsidRPr="007C22FB">
        <w:t>Gilliver S.C. The hormonal regulation of cutaneous wound healing / S.C. Gilliver  J.J. Ashworth,  G.S. Ashcroft  // Clin Dermatol.</w:t>
      </w:r>
      <w:r w:rsidRPr="007C22FB">
        <w:rPr>
          <w:lang w:val="en-GB"/>
        </w:rPr>
        <w:t xml:space="preserve"> –</w:t>
      </w:r>
      <w:r w:rsidRPr="007C22FB">
        <w:t xml:space="preserve"> 2007.</w:t>
      </w:r>
      <w:r w:rsidRPr="007C22FB">
        <w:rPr>
          <w:lang w:val="en-GB"/>
        </w:rPr>
        <w:t xml:space="preserve"> –</w:t>
      </w:r>
      <w:r w:rsidRPr="007C22FB">
        <w:t xml:space="preserve"> Vol.25, №1.</w:t>
      </w:r>
      <w:r w:rsidRPr="007C22FB">
        <w:rPr>
          <w:lang w:val="en-GB"/>
        </w:rPr>
        <w:t xml:space="preserve"> –</w:t>
      </w:r>
      <w:r w:rsidRPr="007C22FB">
        <w:t xml:space="preserve"> Р.56-62.</w:t>
      </w:r>
    </w:p>
    <w:p w:rsidR="009B4CA6" w:rsidRPr="007C22FB" w:rsidRDefault="009B4CA6" w:rsidP="009B4CA6">
      <w:pPr>
        <w:pStyle w:val="Normal"/>
      </w:pPr>
      <w:r w:rsidRPr="007C22FB">
        <w:t>Gordillo G.M. Revisiting the essential role of oxygen in wound healing / G.M. Gordillo, C.K. Sen // Am J Surg.</w:t>
      </w:r>
      <w:r w:rsidRPr="007C22FB">
        <w:rPr>
          <w:rStyle w:val="ti2"/>
          <w:color w:val="000000"/>
          <w:szCs w:val="28"/>
          <w:lang w:val="en-GB"/>
        </w:rPr>
        <w:t xml:space="preserve"> –</w:t>
      </w:r>
      <w:r w:rsidRPr="007C22FB">
        <w:t xml:space="preserve"> 2003.</w:t>
      </w:r>
      <w:r w:rsidRPr="007C22FB">
        <w:rPr>
          <w:rStyle w:val="ti2"/>
          <w:color w:val="000000"/>
          <w:szCs w:val="28"/>
          <w:lang w:val="en-GB"/>
        </w:rPr>
        <w:t xml:space="preserve"> –</w:t>
      </w:r>
      <w:r w:rsidRPr="007C22FB">
        <w:t xml:space="preserve"> Vol.186, №3.</w:t>
      </w:r>
      <w:r w:rsidRPr="007C22FB">
        <w:rPr>
          <w:rStyle w:val="ti2"/>
          <w:color w:val="000000"/>
          <w:szCs w:val="28"/>
          <w:lang w:val="en-GB"/>
        </w:rPr>
        <w:t xml:space="preserve"> –</w:t>
      </w:r>
      <w:r w:rsidRPr="007C22FB">
        <w:t xml:space="preserve"> Р.259-263.  </w:t>
      </w:r>
    </w:p>
    <w:p w:rsidR="009B4CA6" w:rsidRPr="007C22FB" w:rsidRDefault="009B4CA6" w:rsidP="009B4CA6">
      <w:pPr>
        <w:pStyle w:val="Normal"/>
        <w:rPr>
          <w:rStyle w:val="ti2"/>
          <w:color w:val="000000"/>
          <w:szCs w:val="28"/>
          <w:lang w:val="en-GB"/>
        </w:rPr>
      </w:pPr>
      <w:hyperlink r:id="rId34" w:history="1">
        <w:r w:rsidRPr="007C22FB">
          <w:rPr>
            <w:bCs/>
          </w:rPr>
          <w:t>Gosain A</w:t>
        </w:r>
      </w:hyperlink>
      <w:r w:rsidRPr="007C22FB">
        <w:t xml:space="preserve">. </w:t>
      </w:r>
      <w:r w:rsidRPr="007C22FB">
        <w:rPr>
          <w:bCs/>
        </w:rPr>
        <w:t xml:space="preserve">Aging and wound healing / A. </w:t>
      </w:r>
      <w:hyperlink r:id="rId35" w:history="1">
        <w:r w:rsidRPr="007C22FB">
          <w:rPr>
            <w:bCs/>
          </w:rPr>
          <w:t xml:space="preserve">Gosain </w:t>
        </w:r>
      </w:hyperlink>
      <w:r w:rsidRPr="007C22FB">
        <w:t xml:space="preserve">, L.A. </w:t>
      </w:r>
      <w:hyperlink r:id="rId36" w:history="1">
        <w:r w:rsidRPr="007C22FB">
          <w:rPr>
            <w:bCs/>
          </w:rPr>
          <w:t xml:space="preserve">DiPietro </w:t>
        </w:r>
      </w:hyperlink>
      <w:r w:rsidRPr="007C22FB">
        <w:rPr>
          <w:bCs/>
        </w:rPr>
        <w:t>//</w:t>
      </w:r>
      <w:r w:rsidRPr="007C22FB">
        <w:rPr>
          <w:rStyle w:val="ti2"/>
          <w:color w:val="000000"/>
          <w:szCs w:val="28"/>
          <w:lang w:val="en-GB"/>
        </w:rPr>
        <w:t xml:space="preserve"> </w:t>
      </w:r>
      <w:hyperlink r:id="rId37" w:history="1">
        <w:r w:rsidRPr="007C22FB">
          <w:rPr>
            <w:rStyle w:val="aa"/>
            <w:rFonts w:eastAsia="MS Mincho"/>
            <w:color w:val="000000"/>
            <w:szCs w:val="28"/>
            <w:lang w:val="en-GB"/>
          </w:rPr>
          <w:t>World J Surg.</w:t>
        </w:r>
      </w:hyperlink>
      <w:r w:rsidRPr="007C22FB">
        <w:rPr>
          <w:rStyle w:val="ti2"/>
          <w:color w:val="000000"/>
          <w:szCs w:val="28"/>
          <w:lang w:val="en-GB"/>
        </w:rPr>
        <w:t xml:space="preserve"> </w:t>
      </w:r>
      <w:r w:rsidRPr="007C22FB">
        <w:rPr>
          <w:rStyle w:val="ti2"/>
          <w:color w:val="000000"/>
          <w:szCs w:val="28"/>
        </w:rPr>
        <w:t xml:space="preserve">– </w:t>
      </w:r>
      <w:r w:rsidRPr="007C22FB">
        <w:rPr>
          <w:rStyle w:val="ti2"/>
          <w:color w:val="000000"/>
          <w:szCs w:val="28"/>
          <w:lang w:val="en-GB"/>
        </w:rPr>
        <w:t>2004</w:t>
      </w:r>
      <w:r w:rsidRPr="007C22FB">
        <w:rPr>
          <w:rStyle w:val="ti2"/>
          <w:color w:val="000000"/>
          <w:szCs w:val="28"/>
        </w:rPr>
        <w:t>. – V.</w:t>
      </w:r>
      <w:r w:rsidRPr="007C22FB">
        <w:rPr>
          <w:rStyle w:val="ti2"/>
          <w:color w:val="000000"/>
          <w:szCs w:val="28"/>
          <w:lang w:val="en-GB"/>
        </w:rPr>
        <w:t>28</w:t>
      </w:r>
      <w:r w:rsidRPr="007C22FB">
        <w:rPr>
          <w:rStyle w:val="ti2"/>
          <w:color w:val="000000"/>
          <w:szCs w:val="28"/>
        </w:rPr>
        <w:t>, №</w:t>
      </w:r>
      <w:r w:rsidRPr="007C22FB">
        <w:rPr>
          <w:rStyle w:val="ti2"/>
          <w:color w:val="000000"/>
          <w:szCs w:val="28"/>
          <w:lang w:val="en-GB"/>
        </w:rPr>
        <w:t>3</w:t>
      </w:r>
      <w:r w:rsidRPr="007C22FB">
        <w:rPr>
          <w:rStyle w:val="ti2"/>
          <w:color w:val="000000"/>
          <w:szCs w:val="28"/>
        </w:rPr>
        <w:t>. – Р.</w:t>
      </w:r>
      <w:r w:rsidRPr="007C22FB">
        <w:rPr>
          <w:rStyle w:val="ti2"/>
          <w:color w:val="000000"/>
          <w:szCs w:val="28"/>
          <w:lang w:val="en-GB"/>
        </w:rPr>
        <w:t>321-</w:t>
      </w:r>
      <w:r w:rsidRPr="007C22FB">
        <w:rPr>
          <w:rStyle w:val="ti2"/>
          <w:color w:val="000000"/>
          <w:szCs w:val="28"/>
        </w:rPr>
        <w:t>32</w:t>
      </w:r>
      <w:r w:rsidRPr="007C22FB">
        <w:rPr>
          <w:rStyle w:val="ti2"/>
          <w:color w:val="000000"/>
          <w:szCs w:val="28"/>
          <w:lang w:val="en-GB"/>
        </w:rPr>
        <w:t>6.</w:t>
      </w:r>
    </w:p>
    <w:p w:rsidR="009B4CA6" w:rsidRPr="007C22FB" w:rsidRDefault="009B4CA6" w:rsidP="009B4CA6">
      <w:pPr>
        <w:pStyle w:val="Normal"/>
      </w:pPr>
      <w:hyperlink r:id="rId38" w:history="1">
        <w:r w:rsidRPr="007C22FB">
          <w:rPr>
            <w:bCs/>
          </w:rPr>
          <w:t>Gottrup F</w:t>
        </w:r>
      </w:hyperlink>
      <w:r w:rsidRPr="007C22FB">
        <w:t xml:space="preserve">. </w:t>
      </w:r>
      <w:r w:rsidRPr="007C22FB">
        <w:rPr>
          <w:bCs/>
        </w:rPr>
        <w:t xml:space="preserve">Wound healing and wound treatment in the elderly / F. </w:t>
      </w:r>
      <w:hyperlink r:id="rId39" w:history="1">
        <w:r w:rsidRPr="007C22FB">
          <w:rPr>
            <w:bCs/>
          </w:rPr>
          <w:t>Gottrup</w:t>
        </w:r>
      </w:hyperlink>
      <w:r w:rsidRPr="007C22FB">
        <w:t xml:space="preserve">, J. </w:t>
      </w:r>
      <w:hyperlink r:id="rId40" w:history="1">
        <w:r w:rsidRPr="007C22FB">
          <w:rPr>
            <w:bCs/>
          </w:rPr>
          <w:t>Ingerslev</w:t>
        </w:r>
      </w:hyperlink>
      <w:r w:rsidRPr="007C22FB">
        <w:t xml:space="preserve">, T. </w:t>
      </w:r>
      <w:hyperlink r:id="rId41" w:history="1">
        <w:r w:rsidRPr="007C22FB">
          <w:rPr>
            <w:bCs/>
          </w:rPr>
          <w:t>Karlsmark</w:t>
        </w:r>
      </w:hyperlink>
      <w:r w:rsidRPr="007C22FB">
        <w:t xml:space="preserve"> </w:t>
      </w:r>
      <w:r w:rsidRPr="007C22FB">
        <w:rPr>
          <w:bCs/>
        </w:rPr>
        <w:t>//</w:t>
      </w:r>
      <w:r w:rsidRPr="007C22FB">
        <w:rPr>
          <w:rStyle w:val="ti2"/>
          <w:color w:val="000000"/>
          <w:szCs w:val="28"/>
          <w:lang w:val="en-GB"/>
        </w:rPr>
        <w:t xml:space="preserve"> </w:t>
      </w:r>
      <w:hyperlink r:id="rId42" w:history="1">
        <w:r w:rsidRPr="007C22FB">
          <w:rPr>
            <w:rStyle w:val="aa"/>
            <w:rFonts w:eastAsia="MS Mincho"/>
            <w:color w:val="000000"/>
            <w:szCs w:val="28"/>
            <w:lang w:val="en-GB"/>
          </w:rPr>
          <w:t>Ugeskr Laeger.</w:t>
        </w:r>
      </w:hyperlink>
      <w:r w:rsidRPr="007C22FB">
        <w:rPr>
          <w:rStyle w:val="ti2"/>
          <w:color w:val="000000"/>
          <w:szCs w:val="28"/>
          <w:lang w:val="en-GB"/>
        </w:rPr>
        <w:t xml:space="preserve"> – 1997. – V.159, №43. – </w:t>
      </w:r>
      <w:r w:rsidRPr="007C22FB">
        <w:rPr>
          <w:rStyle w:val="ti2"/>
          <w:color w:val="000000"/>
          <w:szCs w:val="28"/>
        </w:rPr>
        <w:t>Р</w:t>
      </w:r>
      <w:r w:rsidRPr="007C22FB">
        <w:rPr>
          <w:rStyle w:val="ti2"/>
          <w:color w:val="000000"/>
          <w:szCs w:val="28"/>
          <w:lang w:val="en-GB"/>
        </w:rPr>
        <w:t>.6349-6352.</w:t>
      </w:r>
      <w:r w:rsidRPr="007C22FB">
        <w:rPr>
          <w:lang w:val="uk-UA"/>
        </w:rPr>
        <w:t xml:space="preserve">    </w:t>
      </w:r>
    </w:p>
    <w:p w:rsidR="009B4CA6" w:rsidRPr="007C22FB" w:rsidRDefault="009B4CA6" w:rsidP="009B4CA6">
      <w:pPr>
        <w:pStyle w:val="Normal"/>
        <w:rPr>
          <w:lang w:val="uk-UA"/>
        </w:rPr>
      </w:pPr>
      <w:hyperlink r:id="rId43" w:history="1">
        <w:r w:rsidRPr="007C22FB">
          <w:rPr>
            <w:bCs/>
          </w:rPr>
          <w:t>Grey J.E</w:t>
        </w:r>
      </w:hyperlink>
      <w:r w:rsidRPr="007C22FB">
        <w:t xml:space="preserve">. Wound assessment / J.E. </w:t>
      </w:r>
      <w:hyperlink r:id="rId44" w:history="1">
        <w:r w:rsidRPr="007C22FB">
          <w:rPr>
            <w:bCs/>
          </w:rPr>
          <w:t>Grey</w:t>
        </w:r>
      </w:hyperlink>
      <w:r w:rsidRPr="007C22FB">
        <w:t xml:space="preserve">, S. </w:t>
      </w:r>
      <w:hyperlink r:id="rId45" w:history="1">
        <w:r w:rsidRPr="007C22FB">
          <w:rPr>
            <w:bCs/>
          </w:rPr>
          <w:t>Enoch</w:t>
        </w:r>
      </w:hyperlink>
      <w:r w:rsidRPr="007C22FB">
        <w:t xml:space="preserve">, K.G. </w:t>
      </w:r>
      <w:hyperlink r:id="rId46" w:history="1">
        <w:r w:rsidRPr="007C22FB">
          <w:rPr>
            <w:bCs/>
          </w:rPr>
          <w:t>Harding</w:t>
        </w:r>
      </w:hyperlink>
      <w:r w:rsidRPr="007C22FB">
        <w:t xml:space="preserve"> // BMJ. – 2006. – Vol.332, №7536. – P.285-288.</w:t>
      </w:r>
    </w:p>
    <w:p w:rsidR="009B4CA6" w:rsidRPr="007C22FB" w:rsidRDefault="009B4CA6" w:rsidP="009B4CA6">
      <w:pPr>
        <w:pStyle w:val="Normal"/>
      </w:pPr>
      <w:r w:rsidRPr="007C22FB">
        <w:t>Hardman M. J. Macrophage Migration Inhibitory Factor A Central Regulator of Wound Healing / M.J. Hardman,  А. Waite, L</w:t>
      </w:r>
      <w:r w:rsidRPr="007C22FB">
        <w:rPr>
          <w:lang w:val="en-GB"/>
        </w:rPr>
        <w:t>.</w:t>
      </w:r>
      <w:r w:rsidRPr="007C22FB">
        <w:t xml:space="preserve"> Zeef //</w:t>
      </w:r>
      <w:r w:rsidRPr="007C22FB">
        <w:rPr>
          <w:lang w:val="en-GB"/>
        </w:rPr>
        <w:t xml:space="preserve"> </w:t>
      </w:r>
      <w:r w:rsidRPr="007C22FB">
        <w:t xml:space="preserve">Am J Pathol. –2005. – Vol.167, №6. – Р.1561-1574. </w:t>
      </w:r>
    </w:p>
    <w:p w:rsidR="009B4CA6" w:rsidRPr="007C22FB" w:rsidRDefault="009B4CA6" w:rsidP="009B4CA6">
      <w:pPr>
        <w:pStyle w:val="Normal"/>
        <w:rPr>
          <w:lang w:val="uk-UA"/>
        </w:rPr>
      </w:pPr>
      <w:r w:rsidRPr="007C22FB">
        <w:t xml:space="preserve">Hardman M.J. Hormonal influences on wound healing: a review of current experimental data / M.J. Hardman, G.S. Ashcroft // Wounds. – 2005. – V.17, №11. – Р.313-320. </w:t>
      </w:r>
    </w:p>
    <w:p w:rsidR="009B4CA6" w:rsidRPr="007C22FB" w:rsidRDefault="009B4CA6" w:rsidP="009B4CA6">
      <w:pPr>
        <w:pStyle w:val="Normal"/>
        <w:rPr>
          <w:lang w:val="uk-UA"/>
        </w:rPr>
      </w:pPr>
      <w:r w:rsidRPr="007C22FB">
        <w:rPr>
          <w:lang w:val="uk-UA"/>
        </w:rPr>
        <w:t xml:space="preserve">Hardman M. J. </w:t>
      </w:r>
      <w:r w:rsidRPr="007C22FB">
        <w:rPr>
          <w:bCs/>
        </w:rPr>
        <w:t>Estrogen, not intrinsic aging, is the major regulator of delayed human wound healing in the elderly</w:t>
      </w:r>
      <w:r w:rsidRPr="007C22FB">
        <w:t xml:space="preserve"> / </w:t>
      </w:r>
      <w:r w:rsidRPr="007C22FB">
        <w:rPr>
          <w:lang w:val="uk-UA"/>
        </w:rPr>
        <w:t xml:space="preserve">M. J. Hardman, </w:t>
      </w:r>
      <w:r w:rsidRPr="007C22FB">
        <w:t>G.S. Ashcroft</w:t>
      </w:r>
      <w:r w:rsidRPr="007C22FB">
        <w:rPr>
          <w:lang w:val="uk-UA"/>
        </w:rPr>
        <w:t xml:space="preserve"> </w:t>
      </w:r>
      <w:r w:rsidRPr="007C22FB">
        <w:t xml:space="preserve">// </w:t>
      </w:r>
      <w:hyperlink r:id="rId47" w:history="1">
        <w:r w:rsidRPr="007C22FB">
          <w:rPr>
            <w:rStyle w:val="aa"/>
            <w:rFonts w:eastAsia="MS Mincho"/>
            <w:color w:val="000000"/>
            <w:szCs w:val="28"/>
            <w:lang w:val="en-GB"/>
          </w:rPr>
          <w:t>Genome Biol.</w:t>
        </w:r>
      </w:hyperlink>
      <w:r w:rsidRPr="007C22FB">
        <w:t xml:space="preserve"> –200</w:t>
      </w:r>
      <w:r w:rsidRPr="007C22FB">
        <w:rPr>
          <w:lang w:val="uk-UA"/>
        </w:rPr>
        <w:t>8</w:t>
      </w:r>
      <w:r w:rsidRPr="007C22FB">
        <w:t>. – V.</w:t>
      </w:r>
      <w:r w:rsidRPr="007C22FB">
        <w:rPr>
          <w:lang w:val="uk-UA"/>
        </w:rPr>
        <w:t>9</w:t>
      </w:r>
      <w:r w:rsidRPr="007C22FB">
        <w:t>, №</w:t>
      </w:r>
      <w:r w:rsidRPr="007C22FB">
        <w:rPr>
          <w:lang w:val="uk-UA"/>
        </w:rPr>
        <w:t>5</w:t>
      </w:r>
      <w:r w:rsidRPr="007C22FB">
        <w:t>. – Р.</w:t>
      </w:r>
      <w:r w:rsidRPr="007C22FB">
        <w:rPr>
          <w:lang w:val="uk-UA"/>
        </w:rPr>
        <w:t>80-85.</w:t>
      </w:r>
    </w:p>
    <w:p w:rsidR="009B4CA6" w:rsidRPr="007C22FB" w:rsidRDefault="009B4CA6" w:rsidP="009B4CA6">
      <w:pPr>
        <w:pStyle w:val="Normal"/>
      </w:pPr>
      <w:r w:rsidRPr="007C22FB">
        <w:lastRenderedPageBreak/>
        <w:t>Hildebrand F. The importance of cytokines in the posttraumatic inflammatory reaction / F. Hildebrand, H.C. Pape, C. Krettek //</w:t>
      </w:r>
      <w:r w:rsidRPr="007C22FB">
        <w:rPr>
          <w:lang w:val="en-GB"/>
        </w:rPr>
        <w:t xml:space="preserve"> </w:t>
      </w:r>
      <w:r w:rsidRPr="007C22FB">
        <w:t xml:space="preserve">Unfallchirurg. – 2005. – V.108, №10. – Р.793-794. </w:t>
      </w:r>
    </w:p>
    <w:p w:rsidR="009B4CA6" w:rsidRPr="007C22FB" w:rsidRDefault="009B4CA6" w:rsidP="009B4CA6">
      <w:pPr>
        <w:pStyle w:val="Normal"/>
      </w:pPr>
      <w:r w:rsidRPr="007C22FB">
        <w:t>Holzheimer R.G. Local and systemic concentrations of pro- and anti-inflammatory cytokines in human wounds / R.G. Holzheimer, W. Steinmetz // Eur J Med Res. – 2000. –  V. 18, №5. –  Р.347-355.</w:t>
      </w:r>
    </w:p>
    <w:p w:rsidR="009B4CA6" w:rsidRPr="007C22FB" w:rsidRDefault="009B4CA6" w:rsidP="009B4CA6">
      <w:pPr>
        <w:pStyle w:val="Normal"/>
      </w:pPr>
      <w:r w:rsidRPr="007C22FB">
        <w:t xml:space="preserve">Hunt T.K. Physiology of wound healing / T.K. Hunt, H. Hopf, Z. Hussain  // Adv Skin Wound Care. – 2000. – V.13, №2. – Р.6-11.  </w:t>
      </w:r>
    </w:p>
    <w:p w:rsidR="009B4CA6" w:rsidRPr="007C22FB" w:rsidRDefault="009B4CA6" w:rsidP="009B4CA6">
      <w:pPr>
        <w:pStyle w:val="Normal"/>
      </w:pPr>
      <w:r w:rsidRPr="007C22FB">
        <w:t>Increased inflammation delays wound healing in mice deficient in collagenase-2 (MMP-8 ) / A. Gutierrez-Fernandez, M. Inada, M. Balbin  [et al.]  // FASEB J. – 2007. – V.21, №10. – Р.</w:t>
      </w:r>
      <w:r w:rsidRPr="007C22FB">
        <w:rPr>
          <w:rStyle w:val="aa"/>
          <w:rFonts w:ascii="Verdana" w:eastAsia="MS Mincho" w:hAnsi="Verdana"/>
          <w:color w:val="000000"/>
          <w:sz w:val="18"/>
          <w:szCs w:val="18"/>
          <w:lang w:val="en-GB"/>
        </w:rPr>
        <w:t xml:space="preserve"> </w:t>
      </w:r>
      <w:r w:rsidRPr="007C22FB">
        <w:rPr>
          <w:rStyle w:val="ti2"/>
          <w:color w:val="000000"/>
          <w:szCs w:val="28"/>
          <w:lang w:val="en-GB"/>
        </w:rPr>
        <w:t>2580-2591.</w:t>
      </w:r>
      <w:r w:rsidRPr="007C22FB">
        <w:t xml:space="preserve">  </w:t>
      </w:r>
    </w:p>
    <w:p w:rsidR="009B4CA6" w:rsidRPr="007C22FB" w:rsidRDefault="009B4CA6" w:rsidP="009B4CA6">
      <w:pPr>
        <w:pStyle w:val="Normal"/>
        <w:rPr>
          <w:lang w:val="uk-UA"/>
        </w:rPr>
      </w:pPr>
      <w:r w:rsidRPr="007C22FB">
        <w:t xml:space="preserve">Jahoda C.A. Hair follicle dermal sheath cells: unsung participants in wound healing / C.A. Jahoda, A.J. Reynolds // </w:t>
      </w:r>
      <w:r w:rsidRPr="007C22FB">
        <w:rPr>
          <w:iCs/>
        </w:rPr>
        <w:t xml:space="preserve">Lancet. </w:t>
      </w:r>
      <w:r w:rsidRPr="007C22FB">
        <w:t>–</w:t>
      </w:r>
      <w:r w:rsidRPr="007C22FB">
        <w:rPr>
          <w:iCs/>
        </w:rPr>
        <w:t xml:space="preserve"> </w:t>
      </w:r>
      <w:r w:rsidRPr="007C22FB">
        <w:t>2001. – V.</w:t>
      </w:r>
      <w:r w:rsidRPr="007C22FB">
        <w:rPr>
          <w:bCs/>
        </w:rPr>
        <w:t>358, №9291.- Р.</w:t>
      </w:r>
      <w:r w:rsidRPr="007C22FB">
        <w:t xml:space="preserve">1445-1448. </w:t>
      </w:r>
      <w:bookmarkStart w:id="4" w:name="B28"/>
      <w:bookmarkEnd w:id="4"/>
    </w:p>
    <w:p w:rsidR="009B4CA6" w:rsidRPr="007C22FB" w:rsidRDefault="009B4CA6" w:rsidP="009B4CA6">
      <w:pPr>
        <w:pStyle w:val="Normal"/>
        <w:rPr>
          <w:lang w:val="uk-UA"/>
        </w:rPr>
      </w:pPr>
      <w:r w:rsidRPr="007C22FB">
        <w:t>Jones V</w:t>
      </w:r>
      <w:r w:rsidRPr="007C22FB">
        <w:rPr>
          <w:lang w:val="en-GB"/>
        </w:rPr>
        <w:t xml:space="preserve">. </w:t>
      </w:r>
      <w:r w:rsidRPr="007C22FB">
        <w:t xml:space="preserve">Wound assessment </w:t>
      </w:r>
      <w:r w:rsidRPr="007C22FB">
        <w:rPr>
          <w:lang w:val="en-GB"/>
        </w:rPr>
        <w:t xml:space="preserve">/ </w:t>
      </w:r>
      <w:r w:rsidRPr="007C22FB">
        <w:t>Jones V, Grey J E, Harding KG. // BMJ.</w:t>
      </w:r>
      <w:r w:rsidRPr="007C22FB">
        <w:rPr>
          <w:lang w:val="en-GB"/>
        </w:rPr>
        <w:t xml:space="preserve"> – </w:t>
      </w:r>
      <w:r w:rsidRPr="007C22FB">
        <w:t>2006.</w:t>
      </w:r>
      <w:r w:rsidRPr="007C22FB">
        <w:rPr>
          <w:lang w:val="en-GB"/>
        </w:rPr>
        <w:t xml:space="preserve"> –</w:t>
      </w:r>
      <w:r w:rsidRPr="007C22FB">
        <w:t xml:space="preserve"> Vol.332.</w:t>
      </w:r>
      <w:r w:rsidRPr="007C22FB">
        <w:rPr>
          <w:lang w:val="en-GB"/>
        </w:rPr>
        <w:t xml:space="preserve"> – </w:t>
      </w:r>
      <w:r w:rsidRPr="007C22FB">
        <w:t>P.777-780.</w:t>
      </w:r>
    </w:p>
    <w:p w:rsidR="009B4CA6" w:rsidRPr="007C22FB" w:rsidRDefault="009B4CA6" w:rsidP="009B4CA6">
      <w:pPr>
        <w:pStyle w:val="Normal"/>
      </w:pPr>
      <w:r w:rsidRPr="007C22FB">
        <w:t xml:space="preserve">Josefsson E. Anti-inflammatory properties of estrogen. I. In vivo suppression of leukocyte production in bone marrow and redistribution of peripheral blood neutrophils / E. Josefsson, A. Tarkowski, H.Carlsten // Cell Immunol. – 1992. – V.142, №1. – Р.67-78. </w:t>
      </w:r>
    </w:p>
    <w:p w:rsidR="009B4CA6" w:rsidRPr="007C22FB" w:rsidRDefault="009B4CA6" w:rsidP="009B4CA6">
      <w:pPr>
        <w:pStyle w:val="Normal"/>
      </w:pPr>
      <w:r w:rsidRPr="007C22FB">
        <w:rPr>
          <w:bCs/>
        </w:rPr>
        <w:t xml:space="preserve">Kanda N. </w:t>
      </w:r>
      <w:r w:rsidRPr="007C22FB">
        <w:t>17</w:t>
      </w:r>
      <w:r w:rsidRPr="007C22FB">
        <w:rPr>
          <w:lang w:val="uk-UA"/>
        </w:rPr>
        <w:t xml:space="preserve">- </w:t>
      </w:r>
      <w:r w:rsidRPr="007C22FB">
        <w:t>β</w:t>
      </w:r>
      <w:r w:rsidRPr="007C22FB">
        <w:rPr>
          <w:lang w:val="uk-UA"/>
        </w:rPr>
        <w:t xml:space="preserve"> </w:t>
      </w:r>
      <w:r w:rsidRPr="007C22FB">
        <w:t xml:space="preserve">Estradiol stimulates the growth of human keratinocytes by inducing cyclin D2 expression / </w:t>
      </w:r>
      <w:r w:rsidRPr="007C22FB">
        <w:rPr>
          <w:bCs/>
        </w:rPr>
        <w:t>N. Kanda, S. Watanabe</w:t>
      </w:r>
      <w:r w:rsidRPr="007C22FB">
        <w:t xml:space="preserve"> // J Invest Dermatol. – 2004. – V.123, №2. – Р.319-328</w:t>
      </w:r>
      <w:bookmarkStart w:id="5" w:name="R23"/>
      <w:bookmarkEnd w:id="5"/>
      <w:r w:rsidRPr="007C22FB">
        <w:t>.</w:t>
      </w:r>
      <w:r w:rsidRPr="007C22FB">
        <w:rPr>
          <w:lang w:val="uk-UA"/>
        </w:rPr>
        <w:t xml:space="preserve"> </w:t>
      </w:r>
    </w:p>
    <w:p w:rsidR="009B4CA6" w:rsidRPr="007C22FB" w:rsidRDefault="009B4CA6" w:rsidP="009B4CA6">
      <w:pPr>
        <w:pStyle w:val="Normal"/>
        <w:rPr>
          <w:rStyle w:val="ti2"/>
          <w:color w:val="000000"/>
          <w:szCs w:val="28"/>
          <w:lang w:val="en-GB"/>
        </w:rPr>
      </w:pPr>
      <w:hyperlink r:id="rId48" w:history="1">
        <w:r w:rsidRPr="007C22FB">
          <w:rPr>
            <w:bCs/>
          </w:rPr>
          <w:t>Kanda N</w:t>
        </w:r>
      </w:hyperlink>
      <w:r w:rsidRPr="007C22FB">
        <w:t xml:space="preserve">. </w:t>
      </w:r>
      <w:r w:rsidRPr="007C22FB">
        <w:rPr>
          <w:bCs/>
        </w:rPr>
        <w:t>Regulatory roles of sex hormones in cutaneous biology and immunology</w:t>
      </w:r>
      <w:r w:rsidRPr="007C22FB">
        <w:rPr>
          <w:bCs/>
          <w:lang w:val="uk-UA"/>
        </w:rPr>
        <w:t xml:space="preserve"> / N. </w:t>
      </w:r>
      <w:hyperlink r:id="rId49" w:history="1">
        <w:r w:rsidRPr="007C22FB">
          <w:rPr>
            <w:bCs/>
          </w:rPr>
          <w:t>Kanda</w:t>
        </w:r>
      </w:hyperlink>
      <w:r w:rsidRPr="007C22FB">
        <w:t xml:space="preserve">, S. </w:t>
      </w:r>
      <w:hyperlink r:id="rId50" w:history="1">
        <w:r w:rsidRPr="007C22FB">
          <w:rPr>
            <w:bCs/>
          </w:rPr>
          <w:t>Watanabe</w:t>
        </w:r>
      </w:hyperlink>
      <w:r w:rsidRPr="007C22FB">
        <w:rPr>
          <w:lang w:val="uk-UA"/>
        </w:rPr>
        <w:t xml:space="preserve"> //</w:t>
      </w:r>
      <w:r w:rsidRPr="007C22FB">
        <w:rPr>
          <w:rStyle w:val="ti2"/>
          <w:color w:val="000000"/>
          <w:szCs w:val="28"/>
          <w:lang w:val="en-GB"/>
        </w:rPr>
        <w:t xml:space="preserve"> </w:t>
      </w:r>
      <w:hyperlink r:id="rId51" w:history="1">
        <w:r w:rsidRPr="007C22FB">
          <w:rPr>
            <w:rStyle w:val="aa"/>
            <w:rFonts w:eastAsia="MS Mincho"/>
            <w:color w:val="000000"/>
            <w:szCs w:val="28"/>
            <w:lang w:val="en-GB"/>
          </w:rPr>
          <w:t>J Dermatol Sci.</w:t>
        </w:r>
      </w:hyperlink>
      <w:r w:rsidRPr="007C22FB">
        <w:rPr>
          <w:rStyle w:val="ti2"/>
          <w:color w:val="000000"/>
          <w:szCs w:val="28"/>
          <w:lang w:val="en-GB"/>
        </w:rPr>
        <w:t xml:space="preserve"> </w:t>
      </w:r>
      <w:r w:rsidRPr="007C22FB">
        <w:rPr>
          <w:rStyle w:val="ti2"/>
          <w:color w:val="000000"/>
          <w:szCs w:val="28"/>
          <w:lang w:val="uk-UA"/>
        </w:rPr>
        <w:t xml:space="preserve">– </w:t>
      </w:r>
      <w:r w:rsidRPr="007C22FB">
        <w:rPr>
          <w:rStyle w:val="ti2"/>
          <w:color w:val="000000"/>
          <w:szCs w:val="28"/>
          <w:lang w:val="en-GB"/>
        </w:rPr>
        <w:t>2005</w:t>
      </w:r>
      <w:r w:rsidRPr="007C22FB">
        <w:rPr>
          <w:rStyle w:val="ti2"/>
          <w:color w:val="000000"/>
          <w:szCs w:val="28"/>
          <w:lang w:val="uk-UA"/>
        </w:rPr>
        <w:t>. –</w:t>
      </w:r>
      <w:r w:rsidRPr="007C22FB">
        <w:rPr>
          <w:rStyle w:val="ti2"/>
          <w:color w:val="000000"/>
          <w:szCs w:val="28"/>
          <w:lang w:val="en-GB"/>
        </w:rPr>
        <w:t xml:space="preserve"> V.38, №1. – </w:t>
      </w:r>
      <w:r w:rsidRPr="007C22FB">
        <w:rPr>
          <w:rStyle w:val="ti2"/>
          <w:color w:val="000000"/>
          <w:szCs w:val="28"/>
        </w:rPr>
        <w:t>Р</w:t>
      </w:r>
      <w:r w:rsidRPr="007C22FB">
        <w:rPr>
          <w:rStyle w:val="ti2"/>
          <w:color w:val="000000"/>
          <w:szCs w:val="28"/>
          <w:lang w:val="en-GB"/>
        </w:rPr>
        <w:t>.1-7.</w:t>
      </w:r>
    </w:p>
    <w:p w:rsidR="009B4CA6" w:rsidRPr="007C22FB" w:rsidRDefault="009B4CA6" w:rsidP="009B4CA6">
      <w:pPr>
        <w:pStyle w:val="Normal"/>
      </w:pPr>
      <w:r w:rsidRPr="007C22FB">
        <w:t>Khan M.N. Advances in the management of leg ulcers--the potential role of growth factors / M.N.Khan, C.G.Davies // Int Wound J.</w:t>
      </w:r>
      <w:r w:rsidRPr="007C22FB">
        <w:rPr>
          <w:lang w:val="en-GB"/>
        </w:rPr>
        <w:t xml:space="preserve"> –</w:t>
      </w:r>
      <w:r w:rsidRPr="007C22FB">
        <w:t xml:space="preserve"> 2006</w:t>
      </w:r>
      <w:r w:rsidRPr="007C22FB">
        <w:rPr>
          <w:lang w:val="en-GB"/>
        </w:rPr>
        <w:t>. –</w:t>
      </w:r>
      <w:r w:rsidRPr="007C22FB">
        <w:t xml:space="preserve"> V.3</w:t>
      </w:r>
      <w:r w:rsidRPr="007C22FB">
        <w:rPr>
          <w:lang w:val="en-GB"/>
        </w:rPr>
        <w:t>, №</w:t>
      </w:r>
      <w:r w:rsidRPr="007C22FB">
        <w:t>2</w:t>
      </w:r>
      <w:r w:rsidRPr="007C22FB">
        <w:rPr>
          <w:lang w:val="en-GB"/>
        </w:rPr>
        <w:t xml:space="preserve">. – </w:t>
      </w:r>
      <w:r w:rsidRPr="007C22FB">
        <w:t>Р</w:t>
      </w:r>
      <w:r w:rsidRPr="007C22FB">
        <w:rPr>
          <w:lang w:val="en-GB"/>
        </w:rPr>
        <w:t>.</w:t>
      </w:r>
      <w:r w:rsidRPr="007C22FB">
        <w:t>113-</w:t>
      </w:r>
      <w:r w:rsidRPr="007C22FB">
        <w:rPr>
          <w:lang w:val="en-GB"/>
        </w:rPr>
        <w:t>1</w:t>
      </w:r>
      <w:r w:rsidRPr="007C22FB">
        <w:t>20.</w:t>
      </w:r>
    </w:p>
    <w:p w:rsidR="009B4CA6" w:rsidRPr="007C22FB" w:rsidRDefault="009B4CA6" w:rsidP="009B4CA6">
      <w:pPr>
        <w:pStyle w:val="Normal"/>
        <w:rPr>
          <w:lang w:val="uk-UA"/>
        </w:rPr>
      </w:pPr>
      <w:r w:rsidRPr="007C22FB">
        <w:t>Komarcevic A. The modern approach to wound treatment</w:t>
      </w:r>
      <w:r w:rsidRPr="007C22FB">
        <w:rPr>
          <w:lang w:val="en-GB"/>
        </w:rPr>
        <w:t xml:space="preserve"> / </w:t>
      </w:r>
      <w:r w:rsidRPr="007C22FB">
        <w:t>A.</w:t>
      </w:r>
      <w:r w:rsidRPr="007C22FB">
        <w:rPr>
          <w:lang w:val="en-GB"/>
        </w:rPr>
        <w:t xml:space="preserve"> </w:t>
      </w:r>
      <w:r w:rsidRPr="007C22FB">
        <w:t>Komarcevic //</w:t>
      </w:r>
      <w:r w:rsidRPr="007C22FB">
        <w:rPr>
          <w:lang w:val="en-GB"/>
        </w:rPr>
        <w:t xml:space="preserve"> </w:t>
      </w:r>
      <w:r w:rsidRPr="007C22FB">
        <w:t>Med Pregl.</w:t>
      </w:r>
      <w:r w:rsidRPr="007C22FB">
        <w:rPr>
          <w:rStyle w:val="ti2"/>
          <w:color w:val="000000"/>
          <w:szCs w:val="28"/>
          <w:lang w:val="en-GB"/>
        </w:rPr>
        <w:t xml:space="preserve"> –</w:t>
      </w:r>
      <w:r w:rsidRPr="007C22FB">
        <w:t xml:space="preserve"> 2000.</w:t>
      </w:r>
      <w:r w:rsidRPr="007C22FB">
        <w:rPr>
          <w:rStyle w:val="ti2"/>
          <w:color w:val="000000"/>
          <w:szCs w:val="28"/>
          <w:lang w:val="en-GB"/>
        </w:rPr>
        <w:t xml:space="preserve"> –</w:t>
      </w:r>
      <w:r w:rsidRPr="007C22FB">
        <w:t xml:space="preserve"> Vol.53, </w:t>
      </w:r>
      <w:r w:rsidRPr="007C22FB">
        <w:rPr>
          <w:lang w:val="uk-UA"/>
        </w:rPr>
        <w:t>№</w:t>
      </w:r>
      <w:r w:rsidRPr="007C22FB">
        <w:t>7-8</w:t>
      </w:r>
      <w:r w:rsidRPr="007C22FB">
        <w:rPr>
          <w:lang w:val="uk-UA"/>
        </w:rPr>
        <w:t>.</w:t>
      </w:r>
      <w:r w:rsidRPr="007C22FB">
        <w:rPr>
          <w:rStyle w:val="ti2"/>
          <w:color w:val="000000"/>
          <w:szCs w:val="28"/>
          <w:lang w:val="en-GB"/>
        </w:rPr>
        <w:t xml:space="preserve"> –</w:t>
      </w:r>
      <w:r w:rsidRPr="007C22FB">
        <w:rPr>
          <w:lang w:val="uk-UA"/>
        </w:rPr>
        <w:t xml:space="preserve"> Р.</w:t>
      </w:r>
      <w:r w:rsidRPr="007C22FB">
        <w:t>363-</w:t>
      </w:r>
      <w:r w:rsidRPr="007C22FB">
        <w:rPr>
          <w:lang w:val="uk-UA"/>
        </w:rPr>
        <w:t>36</w:t>
      </w:r>
      <w:r w:rsidRPr="007C22FB">
        <w:t>8.</w:t>
      </w:r>
      <w:r w:rsidRPr="007C22FB">
        <w:rPr>
          <w:lang w:val="uk-UA"/>
        </w:rPr>
        <w:t xml:space="preserve">  </w:t>
      </w:r>
    </w:p>
    <w:p w:rsidR="009B4CA6" w:rsidRPr="007C22FB" w:rsidRDefault="009B4CA6" w:rsidP="009B4CA6">
      <w:pPr>
        <w:pStyle w:val="Normal"/>
        <w:rPr>
          <w:lang w:val="uk-UA"/>
        </w:rPr>
      </w:pPr>
      <w:hyperlink r:id="rId52" w:history="1">
        <w:r w:rsidRPr="007C22FB">
          <w:rPr>
            <w:bCs/>
          </w:rPr>
          <w:t>Komarcević A</w:t>
        </w:r>
      </w:hyperlink>
      <w:r w:rsidRPr="007C22FB">
        <w:t xml:space="preserve">. </w:t>
      </w:r>
      <w:r w:rsidRPr="007C22FB">
        <w:rPr>
          <w:bCs/>
        </w:rPr>
        <w:t xml:space="preserve">New views on the physiology of wound healing </w:t>
      </w:r>
      <w:hyperlink r:id="rId53" w:history="1"/>
      <w:r w:rsidRPr="007C22FB">
        <w:rPr>
          <w:rStyle w:val="ti2"/>
          <w:color w:val="000000"/>
          <w:szCs w:val="28"/>
          <w:lang w:val="en-GB"/>
        </w:rPr>
        <w:t xml:space="preserve"> / A. </w:t>
      </w:r>
      <w:hyperlink r:id="rId54" w:history="1">
        <w:r w:rsidRPr="007C22FB">
          <w:rPr>
            <w:bCs/>
          </w:rPr>
          <w:t>Komarcević</w:t>
        </w:r>
      </w:hyperlink>
      <w:r w:rsidRPr="007C22FB">
        <w:t xml:space="preserve">, L. </w:t>
      </w:r>
      <w:hyperlink r:id="rId55" w:history="1">
        <w:r w:rsidRPr="007C22FB">
          <w:rPr>
            <w:bCs/>
          </w:rPr>
          <w:t>Pejakov</w:t>
        </w:r>
      </w:hyperlink>
      <w:r w:rsidRPr="007C22FB">
        <w:t xml:space="preserve">, M. </w:t>
      </w:r>
      <w:hyperlink r:id="rId56" w:history="1">
        <w:r w:rsidRPr="007C22FB">
          <w:rPr>
            <w:bCs/>
          </w:rPr>
          <w:t xml:space="preserve">Komarcević </w:t>
        </w:r>
      </w:hyperlink>
      <w:r w:rsidRPr="007C22FB">
        <w:t xml:space="preserve"> //</w:t>
      </w:r>
      <w:r w:rsidRPr="007C22FB">
        <w:rPr>
          <w:rStyle w:val="ti2"/>
          <w:color w:val="000000"/>
          <w:szCs w:val="28"/>
          <w:lang w:val="en-GB"/>
        </w:rPr>
        <w:t xml:space="preserve"> </w:t>
      </w:r>
      <w:hyperlink r:id="rId57" w:history="1">
        <w:r w:rsidRPr="007C22FB">
          <w:rPr>
            <w:rStyle w:val="aa"/>
            <w:rFonts w:eastAsia="MS Mincho"/>
            <w:color w:val="000000"/>
            <w:szCs w:val="28"/>
            <w:lang w:val="en-GB"/>
          </w:rPr>
          <w:t>Med Pregl.</w:t>
        </w:r>
      </w:hyperlink>
      <w:r w:rsidRPr="007C22FB">
        <w:rPr>
          <w:rStyle w:val="ti2"/>
          <w:color w:val="000000"/>
          <w:szCs w:val="28"/>
          <w:lang w:val="en-GB"/>
        </w:rPr>
        <w:t xml:space="preserve"> – 2000.</w:t>
      </w:r>
      <w:r w:rsidRPr="007C22FB">
        <w:rPr>
          <w:rStyle w:val="ti2"/>
          <w:color w:val="000000"/>
          <w:szCs w:val="28"/>
        </w:rPr>
        <w:t xml:space="preserve"> – V.</w:t>
      </w:r>
      <w:r w:rsidRPr="007C22FB">
        <w:rPr>
          <w:rStyle w:val="ti2"/>
          <w:color w:val="000000"/>
          <w:szCs w:val="28"/>
          <w:lang w:val="en-GB"/>
        </w:rPr>
        <w:t>53</w:t>
      </w:r>
      <w:r w:rsidRPr="007C22FB">
        <w:rPr>
          <w:rStyle w:val="ti2"/>
          <w:color w:val="000000"/>
          <w:szCs w:val="28"/>
        </w:rPr>
        <w:t>, №</w:t>
      </w:r>
      <w:r w:rsidRPr="007C22FB">
        <w:rPr>
          <w:rStyle w:val="ti2"/>
          <w:color w:val="000000"/>
          <w:szCs w:val="28"/>
          <w:lang w:val="en-GB"/>
        </w:rPr>
        <w:t>9-10</w:t>
      </w:r>
      <w:r w:rsidRPr="007C22FB">
        <w:rPr>
          <w:rStyle w:val="ti2"/>
          <w:color w:val="000000"/>
          <w:szCs w:val="28"/>
        </w:rPr>
        <w:t>. – Р.</w:t>
      </w:r>
      <w:r w:rsidRPr="007C22FB">
        <w:rPr>
          <w:rStyle w:val="ti2"/>
          <w:color w:val="000000"/>
          <w:szCs w:val="28"/>
          <w:lang w:val="en-GB"/>
        </w:rPr>
        <w:t>479-</w:t>
      </w:r>
      <w:r w:rsidRPr="007C22FB">
        <w:rPr>
          <w:rStyle w:val="ti2"/>
          <w:color w:val="000000"/>
          <w:szCs w:val="28"/>
        </w:rPr>
        <w:t>4</w:t>
      </w:r>
      <w:r w:rsidRPr="007C22FB">
        <w:rPr>
          <w:rStyle w:val="ti2"/>
          <w:color w:val="000000"/>
          <w:szCs w:val="28"/>
          <w:lang w:val="en-GB"/>
        </w:rPr>
        <w:t>83.</w:t>
      </w:r>
      <w:r w:rsidRPr="007C22FB">
        <w:t xml:space="preserve"> </w:t>
      </w:r>
    </w:p>
    <w:p w:rsidR="009B4CA6" w:rsidRPr="007C22FB" w:rsidRDefault="009B4CA6" w:rsidP="009B4CA6">
      <w:pPr>
        <w:pStyle w:val="Normal"/>
      </w:pPr>
      <w:r w:rsidRPr="007C22FB">
        <w:t>Leaper D.J. Silver dressings: their role in wound management / D.J. Leaper // Int Wound J.</w:t>
      </w:r>
      <w:r w:rsidRPr="007C22FB">
        <w:rPr>
          <w:bCs/>
          <w:lang w:val="en-GB"/>
        </w:rPr>
        <w:t xml:space="preserve"> –</w:t>
      </w:r>
      <w:r w:rsidRPr="007C22FB">
        <w:t xml:space="preserve"> 2006</w:t>
      </w:r>
      <w:r w:rsidRPr="007C22FB">
        <w:rPr>
          <w:lang w:val="en-GB"/>
        </w:rPr>
        <w:t xml:space="preserve">. </w:t>
      </w:r>
      <w:r w:rsidRPr="007C22FB">
        <w:rPr>
          <w:bCs/>
          <w:lang w:val="en-GB"/>
        </w:rPr>
        <w:t xml:space="preserve">– </w:t>
      </w:r>
      <w:r w:rsidRPr="007C22FB">
        <w:t>Vol.3, №4.</w:t>
      </w:r>
      <w:r w:rsidRPr="007C22FB">
        <w:rPr>
          <w:bCs/>
          <w:lang w:val="en-GB"/>
        </w:rPr>
        <w:t xml:space="preserve"> –</w:t>
      </w:r>
      <w:r w:rsidRPr="007C22FB">
        <w:t xml:space="preserve"> Р.282-294. </w:t>
      </w:r>
    </w:p>
    <w:p w:rsidR="009B4CA6" w:rsidRPr="007C22FB" w:rsidRDefault="009B4CA6" w:rsidP="009B4CA6">
      <w:pPr>
        <w:pStyle w:val="Normal"/>
      </w:pPr>
      <w:r w:rsidRPr="007C22FB">
        <w:rPr>
          <w:bCs/>
        </w:rPr>
        <w:t xml:space="preserve">Leng L. </w:t>
      </w:r>
      <w:r w:rsidRPr="007C22FB">
        <w:t xml:space="preserve">MIF signal transduction initiated by binding to CD74 / </w:t>
      </w:r>
      <w:r w:rsidRPr="007C22FB">
        <w:rPr>
          <w:bCs/>
        </w:rPr>
        <w:t xml:space="preserve">L. Leng, C.N. Metz, Y. Fang </w:t>
      </w:r>
      <w:r w:rsidRPr="007C22FB">
        <w:t>// J Exp Med. – 2003. – V.197, №11. – Р.1467–1476</w:t>
      </w:r>
      <w:r w:rsidRPr="007C22FB">
        <w:rPr>
          <w:lang w:val="uk-UA"/>
        </w:rPr>
        <w:t xml:space="preserve"> </w:t>
      </w:r>
    </w:p>
    <w:p w:rsidR="009B4CA6" w:rsidRPr="007C22FB" w:rsidRDefault="009B4CA6" w:rsidP="009B4CA6">
      <w:pPr>
        <w:pStyle w:val="Normal"/>
        <w:rPr>
          <w:lang w:val="uk-UA"/>
        </w:rPr>
      </w:pPr>
      <w:hyperlink r:id="rId58" w:history="1">
        <w:r w:rsidRPr="007C22FB">
          <w:rPr>
            <w:bCs/>
          </w:rPr>
          <w:t>Li J</w:t>
        </w:r>
      </w:hyperlink>
      <w:r w:rsidRPr="007C22FB">
        <w:t xml:space="preserve">. </w:t>
      </w:r>
      <w:r w:rsidRPr="007C22FB">
        <w:rPr>
          <w:bCs/>
        </w:rPr>
        <w:t xml:space="preserve">Pathophysiology of acute wound healing / J. </w:t>
      </w:r>
      <w:hyperlink r:id="rId59" w:history="1">
        <w:r w:rsidRPr="007C22FB">
          <w:rPr>
            <w:bCs/>
          </w:rPr>
          <w:t>Li</w:t>
        </w:r>
      </w:hyperlink>
      <w:r w:rsidRPr="007C22FB">
        <w:t xml:space="preserve">, J. </w:t>
      </w:r>
      <w:hyperlink r:id="rId60" w:history="1">
        <w:r w:rsidRPr="007C22FB">
          <w:rPr>
            <w:bCs/>
          </w:rPr>
          <w:t>Chen</w:t>
        </w:r>
      </w:hyperlink>
      <w:r w:rsidRPr="007C22FB">
        <w:t xml:space="preserve">, R. </w:t>
      </w:r>
      <w:hyperlink r:id="rId61" w:history="1">
        <w:r w:rsidRPr="007C22FB">
          <w:rPr>
            <w:bCs/>
          </w:rPr>
          <w:t>Kirsner</w:t>
        </w:r>
      </w:hyperlink>
      <w:r w:rsidRPr="007C22FB">
        <w:rPr>
          <w:bCs/>
        </w:rPr>
        <w:t xml:space="preserve"> // </w:t>
      </w:r>
      <w:hyperlink r:id="rId62" w:history="1">
        <w:r w:rsidRPr="007C22FB">
          <w:rPr>
            <w:rStyle w:val="aa"/>
            <w:rFonts w:eastAsia="MS Mincho"/>
            <w:color w:val="000000"/>
            <w:szCs w:val="28"/>
            <w:lang w:val="en-GB"/>
          </w:rPr>
          <w:t>Clin Dermatol.</w:t>
        </w:r>
      </w:hyperlink>
      <w:r w:rsidRPr="007C22FB">
        <w:rPr>
          <w:rStyle w:val="ti2"/>
          <w:color w:val="000000"/>
          <w:szCs w:val="28"/>
        </w:rPr>
        <w:t xml:space="preserve"> –</w:t>
      </w:r>
      <w:r w:rsidRPr="007C22FB">
        <w:rPr>
          <w:rStyle w:val="ti2"/>
          <w:color w:val="000000"/>
          <w:szCs w:val="28"/>
          <w:lang w:val="en-GB"/>
        </w:rPr>
        <w:t xml:space="preserve"> 2007.</w:t>
      </w:r>
      <w:r w:rsidRPr="007C22FB">
        <w:rPr>
          <w:rStyle w:val="ti2"/>
          <w:color w:val="000000"/>
          <w:szCs w:val="28"/>
        </w:rPr>
        <w:t xml:space="preserve"> – V.</w:t>
      </w:r>
      <w:r w:rsidRPr="007C22FB">
        <w:rPr>
          <w:rStyle w:val="ti2"/>
          <w:color w:val="000000"/>
          <w:szCs w:val="28"/>
          <w:lang w:val="en-GB"/>
        </w:rPr>
        <w:t>25</w:t>
      </w:r>
      <w:r w:rsidRPr="007C22FB">
        <w:rPr>
          <w:rStyle w:val="ti2"/>
          <w:color w:val="000000"/>
          <w:szCs w:val="28"/>
        </w:rPr>
        <w:t>, №</w:t>
      </w:r>
      <w:r w:rsidRPr="007C22FB">
        <w:rPr>
          <w:rStyle w:val="ti2"/>
          <w:color w:val="000000"/>
          <w:szCs w:val="28"/>
          <w:lang w:val="en-GB"/>
        </w:rPr>
        <w:t>1</w:t>
      </w:r>
      <w:r w:rsidRPr="007C22FB">
        <w:rPr>
          <w:rStyle w:val="ti2"/>
          <w:color w:val="000000"/>
          <w:szCs w:val="28"/>
        </w:rPr>
        <w:t>. – Р.</w:t>
      </w:r>
      <w:r w:rsidRPr="007C22FB">
        <w:rPr>
          <w:rStyle w:val="ti2"/>
          <w:color w:val="000000"/>
          <w:szCs w:val="28"/>
          <w:lang w:val="en-GB"/>
        </w:rPr>
        <w:t>9-18.</w:t>
      </w:r>
    </w:p>
    <w:p w:rsidR="009B4CA6" w:rsidRPr="007C22FB" w:rsidRDefault="009B4CA6" w:rsidP="009B4CA6">
      <w:pPr>
        <w:pStyle w:val="Normal"/>
        <w:rPr>
          <w:lang w:val="uk-UA"/>
        </w:rPr>
      </w:pPr>
      <w:r w:rsidRPr="007C22FB">
        <w:t xml:space="preserve">Liesenfeld O. Importance of gender and sex hormones in regulation of susceptibility of the small intestine to peroral infection with Toxoplasma gondii tissue cysts / O. Liesenfeld, T.A. Nguyen, C. Pharke // </w:t>
      </w:r>
      <w:r w:rsidRPr="007C22FB">
        <w:rPr>
          <w:iCs/>
        </w:rPr>
        <w:t>J Parasitol. –</w:t>
      </w:r>
      <w:r w:rsidRPr="007C22FB">
        <w:t xml:space="preserve"> 2001. – V.</w:t>
      </w:r>
      <w:r w:rsidRPr="007C22FB">
        <w:rPr>
          <w:bCs/>
        </w:rPr>
        <w:t>87, №6. – Р.</w:t>
      </w:r>
      <w:r w:rsidRPr="007C22FB">
        <w:t xml:space="preserve">1491-1493. </w:t>
      </w:r>
      <w:bookmarkStart w:id="6" w:name="B11"/>
      <w:bookmarkEnd w:id="6"/>
    </w:p>
    <w:p w:rsidR="009B4CA6" w:rsidRPr="007C22FB" w:rsidRDefault="009B4CA6" w:rsidP="009B4CA6">
      <w:pPr>
        <w:pStyle w:val="Normal"/>
      </w:pPr>
      <w:r w:rsidRPr="007C22FB">
        <w:t>Lobmann R. Expression of matrix metalloproteinases and growth factors in diabetic foot wounds treated with a protease absorbent dressing / R. Lobmann, C. Zemlin, M.Motzkau // Diabetes Complications. – 2006. – V.20, №5. – Р.329-35.</w:t>
      </w:r>
    </w:p>
    <w:p w:rsidR="009B4CA6" w:rsidRPr="007C22FB" w:rsidRDefault="009B4CA6" w:rsidP="009B4CA6">
      <w:pPr>
        <w:pStyle w:val="Normal"/>
      </w:pPr>
      <w:r w:rsidRPr="007C22FB">
        <w:rPr>
          <w:bCs/>
        </w:rPr>
        <w:t>Lue H</w:t>
      </w:r>
      <w:r w:rsidRPr="007C22FB">
        <w:rPr>
          <w:bCs/>
          <w:lang w:val="uk-UA"/>
        </w:rPr>
        <w:t>.</w:t>
      </w:r>
      <w:r w:rsidRPr="007C22FB">
        <w:t xml:space="preserve"> Rapid and transient activation of the ERK MAPK signalling pathway by macrophage migration inhibitory factor (MIF) and dependence on JAB1/CSN5 and Src kinase activity</w:t>
      </w:r>
      <w:r w:rsidRPr="007C22FB">
        <w:rPr>
          <w:lang w:val="uk-UA"/>
        </w:rPr>
        <w:t xml:space="preserve"> / </w:t>
      </w:r>
      <w:r w:rsidRPr="007C22FB">
        <w:rPr>
          <w:bCs/>
        </w:rPr>
        <w:t>H</w:t>
      </w:r>
      <w:r w:rsidRPr="007C22FB">
        <w:rPr>
          <w:bCs/>
          <w:lang w:val="uk-UA"/>
        </w:rPr>
        <w:t>.</w:t>
      </w:r>
      <w:r w:rsidRPr="007C22FB">
        <w:rPr>
          <w:bCs/>
        </w:rPr>
        <w:t xml:space="preserve"> Lue, A</w:t>
      </w:r>
      <w:r w:rsidRPr="007C22FB">
        <w:rPr>
          <w:bCs/>
          <w:lang w:val="uk-UA"/>
        </w:rPr>
        <w:t>.</w:t>
      </w:r>
      <w:r w:rsidRPr="007C22FB">
        <w:rPr>
          <w:bCs/>
        </w:rPr>
        <w:t xml:space="preserve"> Kapurniotu, G</w:t>
      </w:r>
      <w:r w:rsidRPr="007C22FB">
        <w:rPr>
          <w:bCs/>
          <w:lang w:val="uk-UA"/>
        </w:rPr>
        <w:t>.</w:t>
      </w:r>
      <w:r w:rsidRPr="007C22FB">
        <w:rPr>
          <w:bCs/>
        </w:rPr>
        <w:t xml:space="preserve"> Fingerle-Rowson </w:t>
      </w:r>
      <w:r w:rsidRPr="007C22FB">
        <w:rPr>
          <w:lang w:val="uk-UA"/>
        </w:rPr>
        <w:t>[</w:t>
      </w:r>
      <w:r w:rsidRPr="007C22FB">
        <w:t>et al.</w:t>
      </w:r>
      <w:r w:rsidRPr="007C22FB">
        <w:rPr>
          <w:lang w:val="uk-UA"/>
        </w:rPr>
        <w:t xml:space="preserve">] </w:t>
      </w:r>
      <w:r w:rsidRPr="007C22FB">
        <w:rPr>
          <w:bCs/>
          <w:lang w:val="uk-UA"/>
        </w:rPr>
        <w:t>//</w:t>
      </w:r>
      <w:r w:rsidRPr="007C22FB">
        <w:t xml:space="preserve"> Cell Signal</w:t>
      </w:r>
      <w:r w:rsidRPr="007C22FB">
        <w:rPr>
          <w:lang w:val="uk-UA"/>
        </w:rPr>
        <w:t>. –</w:t>
      </w:r>
      <w:r w:rsidRPr="007C22FB">
        <w:t xml:space="preserve"> 2006</w:t>
      </w:r>
      <w:r w:rsidRPr="007C22FB">
        <w:rPr>
          <w:lang w:val="uk-UA"/>
        </w:rPr>
        <w:t>. – V.</w:t>
      </w:r>
      <w:r w:rsidRPr="007C22FB">
        <w:t>18, №5. – Р.688–703</w:t>
      </w:r>
      <w:r w:rsidRPr="007C22FB">
        <w:rPr>
          <w:lang w:val="uk-UA"/>
        </w:rPr>
        <w:t xml:space="preserve">. </w:t>
      </w:r>
    </w:p>
    <w:p w:rsidR="009B4CA6" w:rsidRPr="007C22FB" w:rsidRDefault="009B4CA6" w:rsidP="009B4CA6">
      <w:pPr>
        <w:pStyle w:val="Normal"/>
      </w:pPr>
      <w:r w:rsidRPr="007C22FB">
        <w:t>May D</w:t>
      </w:r>
      <w:r w:rsidRPr="007C22FB">
        <w:rPr>
          <w:lang w:val="uk-UA"/>
        </w:rPr>
        <w:t>.</w:t>
      </w:r>
      <w:r w:rsidRPr="007C22FB">
        <w:t>O</w:t>
      </w:r>
      <w:r w:rsidRPr="007C22FB">
        <w:rPr>
          <w:lang w:val="uk-UA"/>
        </w:rPr>
        <w:t>.</w:t>
      </w:r>
      <w:r w:rsidRPr="007C22FB">
        <w:t xml:space="preserve"> Phillips T</w:t>
      </w:r>
      <w:r w:rsidRPr="007C22FB">
        <w:rPr>
          <w:lang w:val="uk-UA"/>
        </w:rPr>
        <w:t>.</w:t>
      </w:r>
      <w:r w:rsidRPr="007C22FB">
        <w:t>J</w:t>
      </w:r>
      <w:r w:rsidRPr="007C22FB">
        <w:rPr>
          <w:lang w:val="uk-UA"/>
        </w:rPr>
        <w:t>.</w:t>
      </w:r>
      <w:r w:rsidRPr="007C22FB">
        <w:t xml:space="preserve">  Sex Hormones and Wound Healing</w:t>
      </w:r>
      <w:r w:rsidRPr="007C22FB">
        <w:rPr>
          <w:lang w:val="uk-UA"/>
        </w:rPr>
        <w:t xml:space="preserve"> / </w:t>
      </w:r>
      <w:r w:rsidRPr="007C22FB">
        <w:t>D</w:t>
      </w:r>
      <w:r w:rsidRPr="007C22FB">
        <w:rPr>
          <w:lang w:val="uk-UA"/>
        </w:rPr>
        <w:t>.</w:t>
      </w:r>
      <w:r w:rsidRPr="007C22FB">
        <w:t>O</w:t>
      </w:r>
      <w:r w:rsidRPr="007C22FB">
        <w:rPr>
          <w:lang w:val="uk-UA"/>
        </w:rPr>
        <w:t xml:space="preserve">. </w:t>
      </w:r>
      <w:r w:rsidRPr="007C22FB">
        <w:t>May</w:t>
      </w:r>
      <w:r w:rsidRPr="007C22FB">
        <w:rPr>
          <w:lang w:val="uk-UA"/>
        </w:rPr>
        <w:t xml:space="preserve">,       </w:t>
      </w:r>
      <w:r w:rsidRPr="007C22FB">
        <w:t>T</w:t>
      </w:r>
      <w:r w:rsidRPr="007C22FB">
        <w:rPr>
          <w:lang w:val="uk-UA"/>
        </w:rPr>
        <w:t>.</w:t>
      </w:r>
      <w:r w:rsidRPr="007C22FB">
        <w:t>J</w:t>
      </w:r>
      <w:r w:rsidRPr="007C22FB">
        <w:rPr>
          <w:lang w:val="uk-UA"/>
        </w:rPr>
        <w:t>.</w:t>
      </w:r>
      <w:r w:rsidRPr="007C22FB">
        <w:t xml:space="preserve"> Phillips</w:t>
      </w:r>
      <w:r w:rsidRPr="007C22FB">
        <w:rPr>
          <w:lang w:val="uk-UA"/>
        </w:rPr>
        <w:t xml:space="preserve"> //</w:t>
      </w:r>
      <w:r w:rsidRPr="007C22FB">
        <w:t xml:space="preserve"> Wounds.</w:t>
      </w:r>
      <w:r w:rsidRPr="007C22FB">
        <w:rPr>
          <w:lang w:val="uk-UA"/>
        </w:rPr>
        <w:t xml:space="preserve"> –</w:t>
      </w:r>
      <w:r w:rsidRPr="007C22FB">
        <w:t xml:space="preserve">  2006</w:t>
      </w:r>
      <w:r w:rsidRPr="007C22FB">
        <w:rPr>
          <w:lang w:val="uk-UA"/>
        </w:rPr>
        <w:t xml:space="preserve">. – </w:t>
      </w:r>
      <w:r w:rsidRPr="007C22FB">
        <w:t>Vol.18, №1. – Р. 8-18.</w:t>
      </w:r>
    </w:p>
    <w:p w:rsidR="009B4CA6" w:rsidRPr="007C22FB" w:rsidRDefault="009B4CA6" w:rsidP="009B4CA6">
      <w:pPr>
        <w:pStyle w:val="Normal"/>
      </w:pPr>
      <w:r w:rsidRPr="007C22FB">
        <w:t>Macrophage migration inhibitory factor: a central regulator of wound healing /</w:t>
      </w:r>
      <w:r w:rsidRPr="007C22FB">
        <w:rPr>
          <w:bCs/>
        </w:rPr>
        <w:t xml:space="preserve"> M.J. Hardman, A .Waite, L. Zeef </w:t>
      </w:r>
      <w:r w:rsidRPr="007C22FB">
        <w:t xml:space="preserve"> </w:t>
      </w:r>
      <w:r w:rsidRPr="007C22FB">
        <w:rPr>
          <w:lang w:val="uk-UA"/>
        </w:rPr>
        <w:t>[</w:t>
      </w:r>
      <w:r w:rsidRPr="007C22FB">
        <w:t>et al.</w:t>
      </w:r>
      <w:r w:rsidRPr="007C22FB">
        <w:rPr>
          <w:lang w:val="uk-UA"/>
        </w:rPr>
        <w:t>] //</w:t>
      </w:r>
      <w:r w:rsidRPr="007C22FB">
        <w:t xml:space="preserve"> Am J Pathol. – 2005. – V.167, №7. – Р. 1561–1574.</w:t>
      </w:r>
      <w:r w:rsidRPr="007C22FB">
        <w:rPr>
          <w:lang w:val="uk-UA"/>
        </w:rPr>
        <w:t xml:space="preserve"> </w:t>
      </w:r>
    </w:p>
    <w:p w:rsidR="009B4CA6" w:rsidRPr="007C22FB" w:rsidRDefault="009B4CA6" w:rsidP="009B4CA6">
      <w:pPr>
        <w:pStyle w:val="Normal"/>
        <w:rPr>
          <w:lang w:val="uk-UA"/>
        </w:rPr>
      </w:pPr>
      <w:r w:rsidRPr="007C22FB">
        <w:t xml:space="preserve">Margolis D.J. Hormone replacement therapy and prevention of pressure ulcers and venous leg ulcers / D.J. Margolis, J. Knauss, W. Bilker // Lancet. – 2002. – V.359, №9307. – Р.675-677. </w:t>
      </w:r>
    </w:p>
    <w:p w:rsidR="009B4CA6" w:rsidRPr="007C22FB" w:rsidRDefault="009B4CA6" w:rsidP="009B4CA6">
      <w:pPr>
        <w:pStyle w:val="Normal"/>
        <w:rPr>
          <w:lang w:val="uk-UA"/>
        </w:rPr>
      </w:pPr>
      <w:r w:rsidRPr="007C22FB">
        <w:lastRenderedPageBreak/>
        <w:t xml:space="preserve">Marik P.E. The effect of aging on circulating levels of proinflammatory cytokines during septic shock. Norasept II Study Investigators/ P.E. Marik, G.P. Zaloga // </w:t>
      </w:r>
      <w:r w:rsidRPr="007C22FB">
        <w:rPr>
          <w:iCs/>
        </w:rPr>
        <w:t>J Am Geriatr Soc. –</w:t>
      </w:r>
      <w:r w:rsidRPr="007C22FB">
        <w:t xml:space="preserve"> 2001. – V.</w:t>
      </w:r>
      <w:r w:rsidRPr="007C22FB">
        <w:rPr>
          <w:bCs/>
        </w:rPr>
        <w:t>49, №1. – Р.</w:t>
      </w:r>
      <w:r w:rsidRPr="007C22FB">
        <w:t xml:space="preserve">5-9. </w:t>
      </w:r>
      <w:bookmarkStart w:id="7" w:name="B41"/>
      <w:bookmarkEnd w:id="7"/>
    </w:p>
    <w:p w:rsidR="009B4CA6" w:rsidRPr="007C22FB" w:rsidRDefault="009B4CA6" w:rsidP="009B4CA6">
      <w:pPr>
        <w:pStyle w:val="Normal"/>
      </w:pPr>
      <w:r w:rsidRPr="007C22FB">
        <w:t>Martin P. Wound healing—aiming for perfect skin regeneration / P. Martin // Science. – 1997. – V.276, №5309. – Р.75-81.</w:t>
      </w:r>
    </w:p>
    <w:p w:rsidR="009B4CA6" w:rsidRPr="007C22FB" w:rsidRDefault="009B4CA6" w:rsidP="009B4CA6">
      <w:pPr>
        <w:pStyle w:val="Normal"/>
      </w:pPr>
      <w:r w:rsidRPr="007C22FB">
        <w:t xml:space="preserve">Martinez-Sanchez G. Therapeutic efficacy of ozone in patients with diabetic foot / G. Martinez-Sanchez, S.M. Al-Dalain, S. Menendez [et al.] // Eur J Pharmacol. – 2005. – V.523, №1-3. – Р.151-161.         </w:t>
      </w:r>
    </w:p>
    <w:p w:rsidR="009B4CA6" w:rsidRPr="007C22FB" w:rsidRDefault="009B4CA6" w:rsidP="009B4CA6">
      <w:pPr>
        <w:pStyle w:val="Normal"/>
      </w:pPr>
      <w:hyperlink r:id="rId63" w:history="1">
        <w:r w:rsidRPr="007C22FB">
          <w:rPr>
            <w:bCs/>
          </w:rPr>
          <w:t>Menke</w:t>
        </w:r>
      </w:hyperlink>
      <w:r w:rsidRPr="007C22FB">
        <w:rPr>
          <w:bCs/>
          <w:lang w:val="uk-UA"/>
        </w:rPr>
        <w:t xml:space="preserve"> </w:t>
      </w:r>
      <w:r w:rsidRPr="007C22FB">
        <w:t>M</w:t>
      </w:r>
      <w:r w:rsidRPr="007C22FB">
        <w:rPr>
          <w:lang w:val="uk-UA"/>
        </w:rPr>
        <w:t>.</w:t>
      </w:r>
      <w:r w:rsidRPr="007C22FB">
        <w:t>N</w:t>
      </w:r>
      <w:r w:rsidRPr="007C22FB">
        <w:rPr>
          <w:lang w:val="uk-UA"/>
        </w:rPr>
        <w:t>.</w:t>
      </w:r>
      <w:r w:rsidRPr="007C22FB">
        <w:t xml:space="preserve"> </w:t>
      </w:r>
      <w:r w:rsidRPr="007C22FB">
        <w:rPr>
          <w:bCs/>
        </w:rPr>
        <w:t>Biologic therapeutics and molecular profiling to optimize wound healing</w:t>
      </w:r>
      <w:r w:rsidRPr="007C22FB">
        <w:rPr>
          <w:rFonts w:ascii="Arial" w:hAnsi="Arial" w:cs="Arial"/>
          <w:bCs/>
          <w:sz w:val="19"/>
          <w:szCs w:val="19"/>
          <w:lang w:val="uk-UA"/>
        </w:rPr>
        <w:t xml:space="preserve"> </w:t>
      </w:r>
      <w:r w:rsidRPr="007C22FB">
        <w:t>/ M</w:t>
      </w:r>
      <w:r w:rsidRPr="007C22FB">
        <w:rPr>
          <w:lang w:val="uk-UA"/>
        </w:rPr>
        <w:t>.</w:t>
      </w:r>
      <w:r w:rsidRPr="007C22FB">
        <w:t>N</w:t>
      </w:r>
      <w:r w:rsidRPr="007C22FB">
        <w:rPr>
          <w:lang w:val="uk-UA"/>
        </w:rPr>
        <w:t>.</w:t>
      </w:r>
      <w:r w:rsidRPr="007C22FB">
        <w:t xml:space="preserve"> </w:t>
      </w:r>
      <w:hyperlink r:id="rId64" w:history="1">
        <w:r w:rsidRPr="007C22FB">
          <w:rPr>
            <w:bCs/>
          </w:rPr>
          <w:t>Menke</w:t>
        </w:r>
      </w:hyperlink>
      <w:r w:rsidRPr="007C22FB">
        <w:t>, N</w:t>
      </w:r>
      <w:r w:rsidRPr="007C22FB">
        <w:rPr>
          <w:lang w:val="uk-UA"/>
        </w:rPr>
        <w:t>.</w:t>
      </w:r>
      <w:r w:rsidRPr="007C22FB">
        <w:t>B</w:t>
      </w:r>
      <w:r w:rsidRPr="007C22FB">
        <w:rPr>
          <w:lang w:val="uk-UA"/>
        </w:rPr>
        <w:t>.</w:t>
      </w:r>
      <w:r w:rsidRPr="007C22FB">
        <w:t xml:space="preserve"> </w:t>
      </w:r>
      <w:hyperlink r:id="rId65" w:history="1">
        <w:r w:rsidRPr="007C22FB">
          <w:rPr>
            <w:bCs/>
          </w:rPr>
          <w:t>Menke</w:t>
        </w:r>
      </w:hyperlink>
      <w:r w:rsidRPr="007C22FB">
        <w:t>, C</w:t>
      </w:r>
      <w:r w:rsidRPr="007C22FB">
        <w:rPr>
          <w:lang w:val="uk-UA"/>
        </w:rPr>
        <w:t>.</w:t>
      </w:r>
      <w:r w:rsidRPr="007C22FB">
        <w:t>H</w:t>
      </w:r>
      <w:r w:rsidRPr="007C22FB">
        <w:rPr>
          <w:lang w:val="uk-UA"/>
        </w:rPr>
        <w:t>.</w:t>
      </w:r>
      <w:r w:rsidRPr="007C22FB">
        <w:t xml:space="preserve"> </w:t>
      </w:r>
      <w:hyperlink r:id="rId66" w:history="1">
        <w:r w:rsidRPr="007C22FB">
          <w:rPr>
            <w:bCs/>
          </w:rPr>
          <w:t xml:space="preserve">Boardman </w:t>
        </w:r>
      </w:hyperlink>
      <w:r w:rsidRPr="007C22FB">
        <w:rPr>
          <w:bCs/>
        </w:rPr>
        <w:t xml:space="preserve"> //</w:t>
      </w:r>
      <w:r w:rsidRPr="007C22FB">
        <w:t xml:space="preserve"> </w:t>
      </w:r>
      <w:hyperlink r:id="rId67" w:history="1">
        <w:r w:rsidRPr="007C22FB">
          <w:rPr>
            <w:rStyle w:val="aa"/>
            <w:rFonts w:eastAsia="MS Mincho"/>
            <w:color w:val="000000"/>
            <w:szCs w:val="28"/>
            <w:lang w:val="en-GB"/>
          </w:rPr>
          <w:t>Gynecol Oncol.</w:t>
        </w:r>
      </w:hyperlink>
      <w:r w:rsidRPr="007C22FB">
        <w:t xml:space="preserve"> – 200</w:t>
      </w:r>
      <w:r w:rsidRPr="007C22FB">
        <w:rPr>
          <w:lang w:val="uk-UA"/>
        </w:rPr>
        <w:t>8</w:t>
      </w:r>
      <w:r w:rsidRPr="007C22FB">
        <w:t>. – V.1</w:t>
      </w:r>
      <w:r w:rsidRPr="007C22FB">
        <w:rPr>
          <w:lang w:val="uk-UA"/>
        </w:rPr>
        <w:t>11</w:t>
      </w:r>
      <w:r w:rsidRPr="007C22FB">
        <w:t>, №</w:t>
      </w:r>
      <w:r w:rsidRPr="007C22FB">
        <w:rPr>
          <w:lang w:val="uk-UA"/>
        </w:rPr>
        <w:t>2</w:t>
      </w:r>
      <w:r w:rsidRPr="007C22FB">
        <w:t>. – Р.</w:t>
      </w:r>
      <w:r w:rsidRPr="007C22FB">
        <w:rPr>
          <w:lang w:val="uk-UA"/>
        </w:rPr>
        <w:t>87</w:t>
      </w:r>
      <w:r w:rsidRPr="007C22FB">
        <w:t>–</w:t>
      </w:r>
      <w:r w:rsidRPr="007C22FB">
        <w:rPr>
          <w:lang w:val="uk-UA"/>
        </w:rPr>
        <w:t>91</w:t>
      </w:r>
      <w:r w:rsidRPr="007C22FB">
        <w:t>.</w:t>
      </w:r>
    </w:p>
    <w:p w:rsidR="009B4CA6" w:rsidRPr="007C22FB" w:rsidRDefault="009B4CA6" w:rsidP="009B4CA6">
      <w:pPr>
        <w:pStyle w:val="Normal"/>
      </w:pPr>
      <w:hyperlink r:id="rId68" w:history="1">
        <w:r w:rsidRPr="007C22FB">
          <w:rPr>
            <w:bCs/>
          </w:rPr>
          <w:t>Menke N.B</w:t>
        </w:r>
      </w:hyperlink>
      <w:r w:rsidRPr="007C22FB">
        <w:t xml:space="preserve">. </w:t>
      </w:r>
      <w:r w:rsidRPr="007C22FB">
        <w:rPr>
          <w:bCs/>
        </w:rPr>
        <w:t xml:space="preserve">Impaired wound healing / N.B. </w:t>
      </w:r>
      <w:hyperlink r:id="rId69" w:history="1">
        <w:r w:rsidRPr="007C22FB">
          <w:rPr>
            <w:bCs/>
          </w:rPr>
          <w:t>Menke</w:t>
        </w:r>
      </w:hyperlink>
      <w:r w:rsidRPr="007C22FB">
        <w:t xml:space="preserve">, K.R. </w:t>
      </w:r>
      <w:hyperlink r:id="rId70" w:history="1">
        <w:r w:rsidRPr="007C22FB">
          <w:rPr>
            <w:bCs/>
          </w:rPr>
          <w:t>Ward</w:t>
        </w:r>
      </w:hyperlink>
      <w:r w:rsidRPr="007C22FB">
        <w:t xml:space="preserve">, T.M. </w:t>
      </w:r>
      <w:hyperlink r:id="rId71" w:history="1">
        <w:r w:rsidRPr="007C22FB">
          <w:rPr>
            <w:bCs/>
          </w:rPr>
          <w:t xml:space="preserve">Witten </w:t>
        </w:r>
      </w:hyperlink>
      <w:r w:rsidRPr="007C22FB">
        <w:rPr>
          <w:lang w:val="uk-UA"/>
        </w:rPr>
        <w:t>[</w:t>
      </w:r>
      <w:r w:rsidRPr="007C22FB">
        <w:t>et al.</w:t>
      </w:r>
      <w:r w:rsidRPr="007C22FB">
        <w:rPr>
          <w:lang w:val="uk-UA"/>
        </w:rPr>
        <w:t>] //</w:t>
      </w:r>
      <w:r w:rsidRPr="007C22FB">
        <w:rPr>
          <w:rStyle w:val="ti2"/>
          <w:color w:val="000000"/>
          <w:szCs w:val="28"/>
          <w:lang w:val="en-GB"/>
        </w:rPr>
        <w:t xml:space="preserve"> </w:t>
      </w:r>
      <w:hyperlink r:id="rId72" w:history="1">
        <w:r w:rsidRPr="007C22FB">
          <w:rPr>
            <w:rStyle w:val="aa"/>
            <w:rFonts w:eastAsia="MS Mincho"/>
            <w:color w:val="000000"/>
            <w:szCs w:val="28"/>
            <w:lang w:val="en-GB"/>
          </w:rPr>
          <w:t>Clin Dermatol.</w:t>
        </w:r>
      </w:hyperlink>
      <w:r w:rsidRPr="007C22FB">
        <w:rPr>
          <w:rStyle w:val="ti2"/>
          <w:color w:val="000000"/>
          <w:szCs w:val="28"/>
          <w:lang w:val="en-GB"/>
        </w:rPr>
        <w:t xml:space="preserve"> – 2007. – </w:t>
      </w:r>
      <w:r w:rsidRPr="007C22FB">
        <w:rPr>
          <w:rStyle w:val="ti2"/>
          <w:color w:val="000000"/>
          <w:szCs w:val="28"/>
        </w:rPr>
        <w:t>V.</w:t>
      </w:r>
      <w:r w:rsidRPr="007C22FB">
        <w:rPr>
          <w:rStyle w:val="ti2"/>
          <w:color w:val="000000"/>
          <w:szCs w:val="28"/>
          <w:lang w:val="en-GB"/>
        </w:rPr>
        <w:t xml:space="preserve">25, №1. – </w:t>
      </w:r>
      <w:r w:rsidRPr="007C22FB">
        <w:rPr>
          <w:rStyle w:val="ti2"/>
          <w:color w:val="000000"/>
          <w:szCs w:val="28"/>
        </w:rPr>
        <w:t>Р</w:t>
      </w:r>
      <w:r w:rsidRPr="007C22FB">
        <w:rPr>
          <w:rStyle w:val="ti2"/>
          <w:color w:val="000000"/>
          <w:szCs w:val="28"/>
          <w:lang w:val="en-GB"/>
        </w:rPr>
        <w:t>.19-25.</w:t>
      </w:r>
    </w:p>
    <w:p w:rsidR="009B4CA6" w:rsidRPr="007C22FB" w:rsidRDefault="009B4CA6" w:rsidP="009B4CA6">
      <w:pPr>
        <w:pStyle w:val="Normal"/>
        <w:rPr>
          <w:lang w:val="uk-UA"/>
        </w:rPr>
      </w:pPr>
      <w:r w:rsidRPr="007C22FB">
        <w:t xml:space="preserve">Messingham K.A. Testosterone receptor blockade restores cellular immunity in male mice after burn injury / K.A. Messingham, M. Shirazi, L.A. Duffner </w:t>
      </w:r>
      <w:r w:rsidRPr="007C22FB">
        <w:rPr>
          <w:lang w:val="uk-UA"/>
        </w:rPr>
        <w:t>[</w:t>
      </w:r>
      <w:r w:rsidRPr="007C22FB">
        <w:t>et al.</w:t>
      </w:r>
      <w:r w:rsidRPr="007C22FB">
        <w:rPr>
          <w:lang w:val="uk-UA"/>
        </w:rPr>
        <w:t>] //</w:t>
      </w:r>
      <w:r w:rsidRPr="007C22FB">
        <w:t xml:space="preserve"> J Endrocrinol. – 2001. – V.169, №2. – Р.299-308. </w:t>
      </w:r>
    </w:p>
    <w:p w:rsidR="009B4CA6" w:rsidRPr="007C22FB" w:rsidRDefault="009B4CA6" w:rsidP="009B4CA6">
      <w:pPr>
        <w:pStyle w:val="Normal"/>
        <w:rPr>
          <w:lang w:val="uk-UA"/>
        </w:rPr>
      </w:pPr>
      <w:r w:rsidRPr="007C22FB">
        <w:t xml:space="preserve">Mice lacking Smad3 show accelerated wound healing and an impaired local inflammatory response / G.S. Ashcroft, X. Yang, A.B. Glick </w:t>
      </w:r>
      <w:r w:rsidRPr="007C22FB">
        <w:rPr>
          <w:lang w:val="uk-UA"/>
        </w:rPr>
        <w:t>[</w:t>
      </w:r>
      <w:r w:rsidRPr="007C22FB">
        <w:t>et al.</w:t>
      </w:r>
      <w:r w:rsidRPr="007C22FB">
        <w:rPr>
          <w:lang w:val="uk-UA"/>
        </w:rPr>
        <w:t>]</w:t>
      </w:r>
      <w:r w:rsidRPr="007C22FB">
        <w:t xml:space="preserve"> // Nat Cell Biol. – 1999. – V.1, №5. – Р.260-266. </w:t>
      </w:r>
    </w:p>
    <w:p w:rsidR="009B4CA6" w:rsidRPr="007C22FB" w:rsidRDefault="009B4CA6" w:rsidP="009B4CA6">
      <w:pPr>
        <w:pStyle w:val="Normal"/>
      </w:pPr>
      <w:r w:rsidRPr="007C22FB">
        <w:t xml:space="preserve">MIF is a noncognate ligand of CXC chemokine receptors in inflammatory and atherogenic cell recruitment / </w:t>
      </w:r>
      <w:r w:rsidRPr="007C22FB">
        <w:rPr>
          <w:bCs/>
        </w:rPr>
        <w:t>J. Bernhagen, R. Krohn, H. Lue</w:t>
      </w:r>
      <w:r w:rsidRPr="007C22FB">
        <w:t xml:space="preserve"> </w:t>
      </w:r>
      <w:r w:rsidRPr="007C22FB">
        <w:rPr>
          <w:lang w:val="uk-UA"/>
        </w:rPr>
        <w:t>[</w:t>
      </w:r>
      <w:r w:rsidRPr="007C22FB">
        <w:t>et al.</w:t>
      </w:r>
      <w:r w:rsidRPr="007C22FB">
        <w:rPr>
          <w:lang w:val="uk-UA"/>
        </w:rPr>
        <w:t>] //</w:t>
      </w:r>
      <w:r w:rsidRPr="007C22FB">
        <w:t xml:space="preserve"> Nat Med. – 2007. – V.13. – Р.587–596.</w:t>
      </w:r>
      <w:r w:rsidRPr="007C22FB">
        <w:rPr>
          <w:lang w:val="uk-UA"/>
        </w:rPr>
        <w:t xml:space="preserve"> </w:t>
      </w:r>
    </w:p>
    <w:p w:rsidR="009B4CA6" w:rsidRPr="007C22FB" w:rsidRDefault="009B4CA6" w:rsidP="009B4CA6">
      <w:pPr>
        <w:pStyle w:val="Normal"/>
      </w:pPr>
      <w:r w:rsidRPr="007C22FB">
        <w:t>Miyagi M. Effects of sex hormones on chemotaxis of human peripheral polymorphonuclear leukocytes and monocytes / M. Miyagi, H. Aoyama, M. Morishita</w:t>
      </w:r>
      <w:r w:rsidRPr="007C22FB">
        <w:rPr>
          <w:lang w:val="uk-UA"/>
        </w:rPr>
        <w:t xml:space="preserve"> [</w:t>
      </w:r>
      <w:r w:rsidRPr="007C22FB">
        <w:t>et al.</w:t>
      </w:r>
      <w:r w:rsidRPr="007C22FB">
        <w:rPr>
          <w:lang w:val="uk-UA"/>
        </w:rPr>
        <w:t xml:space="preserve">] </w:t>
      </w:r>
      <w:r w:rsidRPr="007C22FB">
        <w:t xml:space="preserve"> // J Periodontol. – 1992. – V.63, №1. – Р.28-32. </w:t>
      </w:r>
    </w:p>
    <w:p w:rsidR="009B4CA6" w:rsidRPr="007C22FB" w:rsidRDefault="009B4CA6" w:rsidP="009B4CA6">
      <w:pPr>
        <w:pStyle w:val="Normal"/>
      </w:pPr>
      <w:r w:rsidRPr="007C22FB">
        <w:t xml:space="preserve">Mucosal wound healing: the roles of age and sex / </w:t>
      </w:r>
      <w:r w:rsidRPr="007C22FB">
        <w:rPr>
          <w:bCs/>
        </w:rPr>
        <w:t xml:space="preserve">C.G. Engeland, J.A. Bosch, J.T. Cacioppo </w:t>
      </w:r>
      <w:r w:rsidRPr="007C22FB">
        <w:rPr>
          <w:lang w:val="uk-UA"/>
        </w:rPr>
        <w:t>[</w:t>
      </w:r>
      <w:r w:rsidRPr="007C22FB">
        <w:t>et al.</w:t>
      </w:r>
      <w:r w:rsidRPr="007C22FB">
        <w:rPr>
          <w:lang w:val="uk-UA"/>
        </w:rPr>
        <w:t xml:space="preserve">] </w:t>
      </w:r>
      <w:r w:rsidRPr="007C22FB">
        <w:rPr>
          <w:bCs/>
        </w:rPr>
        <w:t>//</w:t>
      </w:r>
      <w:r w:rsidRPr="007C22FB">
        <w:t xml:space="preserve"> Arch Surg. – 2006. – V.141. – Р.1193–1197.</w:t>
      </w:r>
      <w:r w:rsidRPr="007C22FB">
        <w:rPr>
          <w:lang w:val="uk-UA"/>
        </w:rPr>
        <w:t xml:space="preserve"> </w:t>
      </w:r>
    </w:p>
    <w:p w:rsidR="009B4CA6" w:rsidRPr="007C22FB" w:rsidRDefault="009B4CA6" w:rsidP="009B4CA6">
      <w:pPr>
        <w:pStyle w:val="Normal"/>
      </w:pPr>
      <w:r w:rsidRPr="007C22FB">
        <w:t xml:space="preserve">Multiple bacterial species reside in chronic wounds: a longitudinal study / K. Gjodsbol,  J.J. Christensen,  T. Karlsmark  [et al.]  // </w:t>
      </w:r>
      <w:r w:rsidRPr="007C22FB">
        <w:rPr>
          <w:lang w:val="en-GB"/>
        </w:rPr>
        <w:t xml:space="preserve"> </w:t>
      </w:r>
      <w:r w:rsidRPr="007C22FB">
        <w:rPr>
          <w:rStyle w:val="ti2"/>
          <w:color w:val="000000"/>
          <w:szCs w:val="28"/>
          <w:lang w:val="en-GB"/>
        </w:rPr>
        <w:t xml:space="preserve"> </w:t>
      </w:r>
      <w:r w:rsidRPr="007C22FB">
        <w:t xml:space="preserve"> Wound J.</w:t>
      </w:r>
      <w:r w:rsidRPr="007C22FB">
        <w:rPr>
          <w:rStyle w:val="ti2"/>
          <w:color w:val="000000"/>
          <w:szCs w:val="28"/>
          <w:lang w:val="en-GB"/>
        </w:rPr>
        <w:t xml:space="preserve"> –</w:t>
      </w:r>
      <w:r w:rsidRPr="007C22FB">
        <w:t xml:space="preserve"> 2006.</w:t>
      </w:r>
      <w:r w:rsidRPr="007C22FB">
        <w:rPr>
          <w:rStyle w:val="ti2"/>
          <w:color w:val="000000"/>
          <w:szCs w:val="28"/>
          <w:lang w:val="en-GB"/>
        </w:rPr>
        <w:t xml:space="preserve"> –</w:t>
      </w:r>
      <w:r w:rsidRPr="007C22FB">
        <w:t xml:space="preserve"> Vol.3, №3.</w:t>
      </w:r>
      <w:r w:rsidRPr="007C22FB">
        <w:rPr>
          <w:rStyle w:val="ti2"/>
          <w:color w:val="000000"/>
          <w:szCs w:val="28"/>
          <w:lang w:val="en-GB"/>
        </w:rPr>
        <w:t xml:space="preserve"> –</w:t>
      </w:r>
      <w:r w:rsidRPr="007C22FB">
        <w:t xml:space="preserve"> Р.225-231.  </w:t>
      </w:r>
    </w:p>
    <w:p w:rsidR="009B4CA6" w:rsidRPr="007C22FB" w:rsidRDefault="009B4CA6" w:rsidP="009B4CA6">
      <w:pPr>
        <w:pStyle w:val="Normal"/>
        <w:rPr>
          <w:lang w:val="uk-UA"/>
        </w:rPr>
      </w:pPr>
      <w:r w:rsidRPr="007C22FB">
        <w:lastRenderedPageBreak/>
        <w:t>Mygind P</w:t>
      </w:r>
      <w:r w:rsidRPr="007C22FB">
        <w:rPr>
          <w:lang w:val="en-GB"/>
        </w:rPr>
        <w:t>.</w:t>
      </w:r>
      <w:r w:rsidRPr="007C22FB">
        <w:t>H</w:t>
      </w:r>
      <w:r w:rsidRPr="007C22FB">
        <w:rPr>
          <w:lang w:val="en-GB"/>
        </w:rPr>
        <w:t xml:space="preserve">. </w:t>
      </w:r>
      <w:r w:rsidRPr="007C22FB">
        <w:t>Plectasin is a Peptide Antibiotic with Therapeutic Potential from a Saprophytic Fungus</w:t>
      </w:r>
      <w:r w:rsidRPr="007C22FB">
        <w:rPr>
          <w:lang w:val="en-GB"/>
        </w:rPr>
        <w:t xml:space="preserve"> / </w:t>
      </w:r>
      <w:r w:rsidRPr="007C22FB">
        <w:t>Mygind PH, Fischer RL, Schnor KM</w:t>
      </w:r>
      <w:r w:rsidRPr="007C22FB">
        <w:rPr>
          <w:lang w:val="en-GB"/>
        </w:rPr>
        <w:t xml:space="preserve"> </w:t>
      </w:r>
      <w:r w:rsidRPr="007C22FB">
        <w:rPr>
          <w:lang w:val="uk-UA"/>
        </w:rPr>
        <w:t>[</w:t>
      </w:r>
      <w:r w:rsidRPr="007C22FB">
        <w:t>et al.</w:t>
      </w:r>
      <w:r w:rsidRPr="007C22FB">
        <w:rPr>
          <w:lang w:val="uk-UA"/>
        </w:rPr>
        <w:t xml:space="preserve">] </w:t>
      </w:r>
      <w:r w:rsidRPr="007C22FB">
        <w:rPr>
          <w:lang w:val="en-GB"/>
        </w:rPr>
        <w:t xml:space="preserve"> </w:t>
      </w:r>
      <w:r w:rsidRPr="007C22FB">
        <w:t xml:space="preserve"> // Nature.</w:t>
      </w:r>
      <w:r w:rsidRPr="007C22FB">
        <w:rPr>
          <w:lang w:val="en-GB"/>
        </w:rPr>
        <w:t xml:space="preserve"> – </w:t>
      </w:r>
      <w:r w:rsidRPr="007C22FB">
        <w:t>2005.</w:t>
      </w:r>
      <w:r w:rsidRPr="007C22FB">
        <w:rPr>
          <w:lang w:val="en-GB"/>
        </w:rPr>
        <w:t xml:space="preserve"> –</w:t>
      </w:r>
      <w:r w:rsidRPr="007C22FB">
        <w:t xml:space="preserve"> Vol.437</w:t>
      </w:r>
      <w:r w:rsidRPr="007C22FB">
        <w:rPr>
          <w:lang w:val="en-GB"/>
        </w:rPr>
        <w:t>, №7061</w:t>
      </w:r>
      <w:r w:rsidRPr="007C22FB">
        <w:t>.</w:t>
      </w:r>
      <w:r w:rsidRPr="007C22FB">
        <w:rPr>
          <w:lang w:val="en-GB"/>
        </w:rPr>
        <w:t xml:space="preserve"> –</w:t>
      </w:r>
      <w:r w:rsidRPr="007C22FB">
        <w:t xml:space="preserve"> Р</w:t>
      </w:r>
      <w:r w:rsidRPr="007C22FB">
        <w:rPr>
          <w:lang w:val="en-GB"/>
        </w:rPr>
        <w:t>.</w:t>
      </w:r>
      <w:r w:rsidRPr="007C22FB">
        <w:t>975-980</w:t>
      </w:r>
      <w:r w:rsidRPr="007C22FB">
        <w:rPr>
          <w:lang w:val="en-GB"/>
        </w:rPr>
        <w:t>.</w:t>
      </w:r>
    </w:p>
    <w:p w:rsidR="009B4CA6" w:rsidRPr="007C22FB" w:rsidRDefault="009B4CA6" w:rsidP="009B4CA6">
      <w:pPr>
        <w:pStyle w:val="Normal"/>
      </w:pPr>
      <w:r w:rsidRPr="007C22FB">
        <w:t xml:space="preserve">Ni Choileain N. The immunological consequences of injury / N. Ni Choileain, H.P. Redmond  // Surgeon. – 2006. – Vol.4, №1. – Р.23-31.  </w:t>
      </w:r>
    </w:p>
    <w:p w:rsidR="009B4CA6" w:rsidRPr="007C22FB" w:rsidRDefault="009B4CA6" w:rsidP="009B4CA6">
      <w:pPr>
        <w:pStyle w:val="Normal"/>
      </w:pPr>
      <w:r w:rsidRPr="007C22FB">
        <w:t>Ni Choileain N. Cell response to surgery / N. Ni Choileain, H.P. Redmond  // Arch Surg. – 2006. – V.141, №11. – Р.1132-1140.</w:t>
      </w:r>
    </w:p>
    <w:p w:rsidR="009B4CA6" w:rsidRPr="007C22FB" w:rsidRDefault="009B4CA6" w:rsidP="009B4CA6">
      <w:pPr>
        <w:pStyle w:val="Normal"/>
      </w:pPr>
      <w:r w:rsidRPr="007C22FB">
        <w:t xml:space="preserve">Niyonsaba F. Human defensins and cathelicidins in the skin: beyond direct antimicrobial properties / F. Niyonsaba, I. Nagaoka, H. Ogawa // Crit Rev Immunol. –2006. – Vol.26, №6. – Р.545-576.     </w:t>
      </w:r>
    </w:p>
    <w:p w:rsidR="009B4CA6" w:rsidRPr="007C22FB" w:rsidRDefault="009B4CA6" w:rsidP="009B4CA6">
      <w:pPr>
        <w:pStyle w:val="Normal"/>
        <w:rPr>
          <w:lang w:val="uk-UA"/>
        </w:rPr>
      </w:pPr>
      <w:r w:rsidRPr="007C22FB">
        <w:t>Ojingwa J</w:t>
      </w:r>
      <w:r w:rsidRPr="007C22FB">
        <w:rPr>
          <w:lang w:val="en-GB"/>
        </w:rPr>
        <w:t>.</w:t>
      </w:r>
      <w:r w:rsidRPr="007C22FB">
        <w:t>C</w:t>
      </w:r>
      <w:r w:rsidRPr="007C22FB">
        <w:rPr>
          <w:lang w:val="en-GB"/>
        </w:rPr>
        <w:t xml:space="preserve">. </w:t>
      </w:r>
      <w:r w:rsidRPr="007C22FB">
        <w:t>Electrical stimulation of wound healing</w:t>
      </w:r>
      <w:r w:rsidRPr="007C22FB">
        <w:rPr>
          <w:lang w:val="en-GB"/>
        </w:rPr>
        <w:t xml:space="preserve"> / </w:t>
      </w:r>
      <w:r w:rsidRPr="007C22FB">
        <w:t>J</w:t>
      </w:r>
      <w:r w:rsidRPr="007C22FB">
        <w:rPr>
          <w:lang w:val="en-GB"/>
        </w:rPr>
        <w:t>.</w:t>
      </w:r>
      <w:r w:rsidRPr="007C22FB">
        <w:t>C</w:t>
      </w:r>
      <w:r w:rsidRPr="007C22FB">
        <w:rPr>
          <w:lang w:val="en-GB"/>
        </w:rPr>
        <w:t>.</w:t>
      </w:r>
      <w:r w:rsidRPr="007C22FB">
        <w:t xml:space="preserve"> Ojingwa, R</w:t>
      </w:r>
      <w:r w:rsidRPr="007C22FB">
        <w:rPr>
          <w:lang w:val="en-GB"/>
        </w:rPr>
        <w:t>.</w:t>
      </w:r>
      <w:r w:rsidRPr="007C22FB">
        <w:t>R.</w:t>
      </w:r>
      <w:r w:rsidRPr="007C22FB">
        <w:rPr>
          <w:lang w:val="en-GB"/>
        </w:rPr>
        <w:t xml:space="preserve"> </w:t>
      </w:r>
      <w:r w:rsidRPr="007C22FB">
        <w:t>Isseroff  // J Invest Dermatol. – 2003. – Vol.121. – P.1-12.</w:t>
      </w:r>
    </w:p>
    <w:p w:rsidR="009B4CA6" w:rsidRPr="007C22FB" w:rsidRDefault="009B4CA6" w:rsidP="009B4CA6">
      <w:pPr>
        <w:pStyle w:val="Normal"/>
      </w:pPr>
      <w:r w:rsidRPr="007C22FB">
        <w:t xml:space="preserve">Olsen N.J. Gonadal steroids and immunity / N.J. Olsen, W.J. Kovacs // Endocr Rev. – 1996. – V.17, №4. – Р.369-384. </w:t>
      </w:r>
    </w:p>
    <w:p w:rsidR="009B4CA6" w:rsidRPr="007C22FB" w:rsidRDefault="009B4CA6" w:rsidP="009B4CA6">
      <w:pPr>
        <w:pStyle w:val="Normal"/>
        <w:rPr>
          <w:lang w:val="uk-UA"/>
        </w:rPr>
      </w:pPr>
      <w:r w:rsidRPr="007C22FB">
        <w:t xml:space="preserve">Padgett  D.A. Endocrine regulation of murine macrophage function: effects of dehydroepiandrosterone, androstenediol, and androstenetriol / D.A. Padgett, R.M. Loria // </w:t>
      </w:r>
      <w:r w:rsidRPr="007C22FB">
        <w:rPr>
          <w:iCs/>
        </w:rPr>
        <w:t xml:space="preserve">J Neuroimmunol. </w:t>
      </w:r>
      <w:r w:rsidRPr="007C22FB">
        <w:t>– 1998. – V.</w:t>
      </w:r>
      <w:r w:rsidRPr="007C22FB">
        <w:rPr>
          <w:bCs/>
        </w:rPr>
        <w:t>84, №1. – Р.</w:t>
      </w:r>
      <w:r w:rsidRPr="007C22FB">
        <w:t xml:space="preserve">61-68. </w:t>
      </w:r>
      <w:bookmarkStart w:id="8" w:name="B19"/>
      <w:bookmarkEnd w:id="8"/>
    </w:p>
    <w:p w:rsidR="009B4CA6" w:rsidRPr="007C22FB" w:rsidRDefault="009B4CA6" w:rsidP="009B4CA6">
      <w:pPr>
        <w:pStyle w:val="Normal"/>
        <w:rPr>
          <w:lang w:val="uk-UA"/>
        </w:rPr>
      </w:pPr>
      <w:r w:rsidRPr="007C22FB">
        <w:t xml:space="preserve">Pelletier G. Localization of androgen and estrogen receptors in rat and primate tissues / G. Pelletier // </w:t>
      </w:r>
      <w:r w:rsidRPr="007C22FB">
        <w:rPr>
          <w:iCs/>
        </w:rPr>
        <w:t xml:space="preserve">Histol Histopathol. </w:t>
      </w:r>
      <w:r w:rsidRPr="007C22FB">
        <w:t>– 2000. – V.</w:t>
      </w:r>
      <w:r w:rsidRPr="007C22FB">
        <w:rPr>
          <w:bCs/>
        </w:rPr>
        <w:t>15, №4.</w:t>
      </w:r>
      <w:r w:rsidRPr="007C22FB">
        <w:t xml:space="preserve"> – </w:t>
      </w:r>
      <w:r w:rsidRPr="007C22FB">
        <w:rPr>
          <w:bCs/>
        </w:rPr>
        <w:t xml:space="preserve"> Р.</w:t>
      </w:r>
      <w:r w:rsidRPr="007C22FB">
        <w:t xml:space="preserve">1261-1270. </w:t>
      </w:r>
      <w:bookmarkStart w:id="9" w:name="B26"/>
      <w:bookmarkEnd w:id="9"/>
    </w:p>
    <w:p w:rsidR="009B4CA6" w:rsidRPr="007C22FB" w:rsidRDefault="009B4CA6" w:rsidP="009B4CA6">
      <w:pPr>
        <w:pStyle w:val="Normal"/>
        <w:rPr>
          <w:lang w:val="uk-UA"/>
        </w:rPr>
      </w:pPr>
      <w:r w:rsidRPr="007C22FB">
        <w:t xml:space="preserve">Perry H.M. The endocrinology of aging / H.M. Perry // </w:t>
      </w:r>
      <w:r w:rsidRPr="007C22FB">
        <w:rPr>
          <w:iCs/>
        </w:rPr>
        <w:t>Clin Chem. –</w:t>
      </w:r>
      <w:r w:rsidRPr="007C22FB">
        <w:t xml:space="preserve"> 1999. – V.</w:t>
      </w:r>
      <w:r w:rsidRPr="007C22FB">
        <w:rPr>
          <w:bCs/>
        </w:rPr>
        <w:t>45, №8. – Р.</w:t>
      </w:r>
      <w:r w:rsidRPr="007C22FB">
        <w:t xml:space="preserve">1369-1376. </w:t>
      </w:r>
      <w:bookmarkStart w:id="10" w:name="B7"/>
      <w:bookmarkEnd w:id="10"/>
    </w:p>
    <w:p w:rsidR="009B4CA6" w:rsidRPr="007C22FB" w:rsidRDefault="009B4CA6" w:rsidP="009B4CA6">
      <w:pPr>
        <w:pStyle w:val="Normal"/>
      </w:pPr>
      <w:r w:rsidRPr="007C22FB">
        <w:t xml:space="preserve">Physiological concentration of estradiol inhibits polymorphonuclear leukocyte chemotaxis via a receptor mediated system / I. Ito, T. Hayashi, K. Yamada </w:t>
      </w:r>
      <w:r w:rsidRPr="007C22FB">
        <w:rPr>
          <w:lang w:val="uk-UA"/>
        </w:rPr>
        <w:t>[</w:t>
      </w:r>
      <w:r w:rsidRPr="007C22FB">
        <w:t>et al.</w:t>
      </w:r>
      <w:r w:rsidRPr="007C22FB">
        <w:rPr>
          <w:lang w:val="uk-UA"/>
        </w:rPr>
        <w:t>] //</w:t>
      </w:r>
      <w:r w:rsidRPr="007C22FB">
        <w:t xml:space="preserve"> Life Sci. – 1995. – V.56, №25. – Р.2247-2253. </w:t>
      </w:r>
    </w:p>
    <w:p w:rsidR="009B4CA6" w:rsidRPr="007C22FB" w:rsidRDefault="009B4CA6" w:rsidP="009B4CA6">
      <w:pPr>
        <w:pStyle w:val="Normal"/>
      </w:pPr>
      <w:r w:rsidRPr="007C22FB">
        <w:t>Pierard G.E. Effect of hormone replacement therapy for menopause on the mechanical properties of the skin / G.E. Pierard, C. Letawe, A. Dowlati</w:t>
      </w:r>
      <w:r w:rsidRPr="007C22FB">
        <w:rPr>
          <w:lang w:val="uk-UA"/>
        </w:rPr>
        <w:t xml:space="preserve"> [</w:t>
      </w:r>
      <w:r w:rsidRPr="007C22FB">
        <w:t>et al.</w:t>
      </w:r>
      <w:r w:rsidRPr="007C22FB">
        <w:rPr>
          <w:lang w:val="uk-UA"/>
        </w:rPr>
        <w:t xml:space="preserve">] </w:t>
      </w:r>
      <w:r w:rsidRPr="007C22FB">
        <w:t xml:space="preserve"> // J Am Geriatr Soc. – 1995. – V.43, №6. – Р.662-665. </w:t>
      </w:r>
    </w:p>
    <w:p w:rsidR="009B4CA6" w:rsidRPr="007C22FB" w:rsidRDefault="009B4CA6" w:rsidP="009B4CA6">
      <w:pPr>
        <w:pStyle w:val="Normal"/>
      </w:pPr>
      <w:r w:rsidRPr="007C22FB">
        <w:t>Pirila E. Wound healing in ovariectomized rats: effects of chemically modified tetracycline (CMT-8) and estrogen on matrix metalloproteinases -8, -</w:t>
      </w:r>
      <w:r w:rsidRPr="007C22FB">
        <w:lastRenderedPageBreak/>
        <w:t xml:space="preserve">13 and type 1 collagen expression / E. Pirila, N. Ramamurthy, P. Maisi </w:t>
      </w:r>
      <w:r w:rsidRPr="007C22FB">
        <w:rPr>
          <w:lang w:val="uk-UA"/>
        </w:rPr>
        <w:t>[</w:t>
      </w:r>
      <w:r w:rsidRPr="007C22FB">
        <w:t>et al.</w:t>
      </w:r>
      <w:r w:rsidRPr="007C22FB">
        <w:rPr>
          <w:lang w:val="uk-UA"/>
        </w:rPr>
        <w:t>]</w:t>
      </w:r>
      <w:r w:rsidRPr="007C22FB">
        <w:t xml:space="preserve"> // Curr Med Chem. – 2001. – V.8, №3. – Р.281-294. </w:t>
      </w:r>
    </w:p>
    <w:p w:rsidR="009B4CA6" w:rsidRPr="007C22FB" w:rsidRDefault="009B4CA6" w:rsidP="009B4CA6">
      <w:pPr>
        <w:pStyle w:val="Normal"/>
        <w:rPr>
          <w:lang w:val="uk-UA"/>
        </w:rPr>
      </w:pPr>
      <w:r w:rsidRPr="007C22FB">
        <w:t xml:space="preserve">Pirila E. Chemically modified tetracycline (CMT-8) and estrogen promote wound healing in ovariectomized rats: effects on matrix metalloproteinase-2, membrane type 1 matrix metalloproteinase, and laminin-5 gamma2-chain / E. Pirila, M. Parikka, N.S. Ramamurthy </w:t>
      </w:r>
      <w:r w:rsidRPr="007C22FB">
        <w:rPr>
          <w:lang w:val="uk-UA"/>
        </w:rPr>
        <w:t>[</w:t>
      </w:r>
      <w:r w:rsidRPr="007C22FB">
        <w:t>et al.</w:t>
      </w:r>
      <w:r w:rsidRPr="007C22FB">
        <w:rPr>
          <w:lang w:val="uk-UA"/>
        </w:rPr>
        <w:t>]</w:t>
      </w:r>
      <w:r w:rsidRPr="007C22FB">
        <w:t xml:space="preserve"> // Wound Repair Regen. – 2002. – V.10, №1. – Р.38-51. </w:t>
      </w:r>
    </w:p>
    <w:p w:rsidR="009B4CA6" w:rsidRPr="007C22FB" w:rsidRDefault="009B4CA6" w:rsidP="009B4CA6">
      <w:pPr>
        <w:pStyle w:val="Normal"/>
      </w:pPr>
      <w:hyperlink r:id="rId73" w:history="1">
        <w:r w:rsidRPr="007C22FB">
          <w:rPr>
            <w:bCs/>
          </w:rPr>
          <w:t>Pittman J</w:t>
        </w:r>
      </w:hyperlink>
      <w:r w:rsidRPr="007C22FB">
        <w:t>.</w:t>
      </w:r>
      <w:r w:rsidRPr="007C22FB">
        <w:rPr>
          <w:bCs/>
        </w:rPr>
        <w:t xml:space="preserve"> Effect of aging on wound healing: current concepts / J. </w:t>
      </w:r>
      <w:hyperlink r:id="rId74" w:history="1">
        <w:r w:rsidRPr="007C22FB">
          <w:rPr>
            <w:bCs/>
          </w:rPr>
          <w:t xml:space="preserve">Pittman </w:t>
        </w:r>
      </w:hyperlink>
      <w:r w:rsidRPr="007C22FB">
        <w:t xml:space="preserve"> //</w:t>
      </w:r>
      <w:r w:rsidRPr="007C22FB">
        <w:rPr>
          <w:rStyle w:val="ti2"/>
          <w:color w:val="000000"/>
          <w:szCs w:val="28"/>
          <w:lang w:val="en-GB"/>
        </w:rPr>
        <w:t xml:space="preserve"> </w:t>
      </w:r>
      <w:hyperlink r:id="rId75" w:history="1">
        <w:r w:rsidRPr="007C22FB">
          <w:rPr>
            <w:rStyle w:val="aa"/>
            <w:rFonts w:eastAsia="MS Mincho"/>
            <w:color w:val="000000"/>
            <w:szCs w:val="28"/>
            <w:lang w:val="en-GB"/>
          </w:rPr>
          <w:t>J Wound Ostomy Continence Nurs.</w:t>
        </w:r>
      </w:hyperlink>
      <w:r w:rsidRPr="007C22FB">
        <w:rPr>
          <w:rStyle w:val="ti2"/>
          <w:color w:val="000000"/>
          <w:szCs w:val="28"/>
          <w:lang w:val="en-GB"/>
        </w:rPr>
        <w:t xml:space="preserve"> – 2007.</w:t>
      </w:r>
      <w:r w:rsidRPr="007C22FB">
        <w:rPr>
          <w:rStyle w:val="ti2"/>
          <w:color w:val="000000"/>
          <w:szCs w:val="28"/>
        </w:rPr>
        <w:t xml:space="preserve"> – V.</w:t>
      </w:r>
      <w:r w:rsidRPr="007C22FB">
        <w:rPr>
          <w:rStyle w:val="ti2"/>
          <w:color w:val="000000"/>
          <w:szCs w:val="28"/>
          <w:lang w:val="en-GB"/>
        </w:rPr>
        <w:t>34</w:t>
      </w:r>
      <w:r w:rsidRPr="007C22FB">
        <w:rPr>
          <w:rStyle w:val="ti2"/>
          <w:color w:val="000000"/>
          <w:szCs w:val="28"/>
        </w:rPr>
        <w:t>, №</w:t>
      </w:r>
      <w:r w:rsidRPr="007C22FB">
        <w:rPr>
          <w:rStyle w:val="ti2"/>
          <w:color w:val="000000"/>
          <w:szCs w:val="28"/>
          <w:lang w:val="en-GB"/>
        </w:rPr>
        <w:t>4</w:t>
      </w:r>
      <w:r w:rsidRPr="007C22FB">
        <w:rPr>
          <w:rStyle w:val="ti2"/>
          <w:color w:val="000000"/>
          <w:szCs w:val="28"/>
        </w:rPr>
        <w:t>. – Р.</w:t>
      </w:r>
      <w:r w:rsidRPr="007C22FB">
        <w:rPr>
          <w:rStyle w:val="ti2"/>
          <w:color w:val="000000"/>
          <w:szCs w:val="28"/>
          <w:lang w:val="en-GB"/>
        </w:rPr>
        <w:t>412-</w:t>
      </w:r>
      <w:r w:rsidRPr="007C22FB">
        <w:rPr>
          <w:rStyle w:val="ti2"/>
          <w:color w:val="000000"/>
          <w:szCs w:val="28"/>
        </w:rPr>
        <w:t>41</w:t>
      </w:r>
      <w:r w:rsidRPr="007C22FB">
        <w:rPr>
          <w:rStyle w:val="ti2"/>
          <w:color w:val="000000"/>
          <w:szCs w:val="28"/>
          <w:lang w:val="en-GB"/>
        </w:rPr>
        <w:t>5</w:t>
      </w:r>
      <w:r w:rsidRPr="007C22FB">
        <w:rPr>
          <w:rStyle w:val="ti2"/>
          <w:color w:val="000000"/>
          <w:szCs w:val="28"/>
        </w:rPr>
        <w:t>.</w:t>
      </w:r>
    </w:p>
    <w:p w:rsidR="009B4CA6" w:rsidRPr="007C22FB" w:rsidRDefault="009B4CA6" w:rsidP="009B4CA6">
      <w:pPr>
        <w:pStyle w:val="Normal"/>
      </w:pPr>
      <w:r w:rsidRPr="007C22FB">
        <w:t xml:space="preserve">Premenopausal women deposit more collagen than men during healing of an experimental wound / </w:t>
      </w:r>
      <w:r w:rsidRPr="007C22FB">
        <w:rPr>
          <w:bCs/>
        </w:rPr>
        <w:t xml:space="preserve">L.N. Jorgensen, L.T. Sorensen, F. Kallehave </w:t>
      </w:r>
      <w:r w:rsidRPr="007C22FB">
        <w:rPr>
          <w:lang w:val="uk-UA"/>
        </w:rPr>
        <w:t>[</w:t>
      </w:r>
      <w:r w:rsidRPr="007C22FB">
        <w:t>et al.</w:t>
      </w:r>
      <w:r w:rsidRPr="007C22FB">
        <w:rPr>
          <w:lang w:val="uk-UA"/>
        </w:rPr>
        <w:t>] //</w:t>
      </w:r>
      <w:r w:rsidRPr="007C22FB">
        <w:t xml:space="preserve">  Surgery. – 2002. – V.131, №3. – Р.338–343.</w:t>
      </w:r>
      <w:r w:rsidRPr="007C22FB">
        <w:rPr>
          <w:lang w:val="uk-UA"/>
        </w:rPr>
        <w:t xml:space="preserve"> </w:t>
      </w:r>
    </w:p>
    <w:p w:rsidR="009B4CA6" w:rsidRPr="007C22FB" w:rsidRDefault="009B4CA6" w:rsidP="009B4CA6">
      <w:pPr>
        <w:pStyle w:val="Normal"/>
      </w:pPr>
      <w:r w:rsidRPr="007C22FB">
        <w:t xml:space="preserve">Profiles of inflammatory cytokines following colorectal surgery: relationship with wound healing and outcome / E.A. Baker, S. El-Gaddal, L. Williams [et al.] // Wound Repair Regen. – 2006. – V.14, №5. – Р.566-572.     </w:t>
      </w:r>
    </w:p>
    <w:p w:rsidR="009B4CA6" w:rsidRPr="007C22FB" w:rsidRDefault="009B4CA6" w:rsidP="009B4CA6">
      <w:pPr>
        <w:pStyle w:val="Normal"/>
      </w:pPr>
      <w:r w:rsidRPr="007C22FB">
        <w:t xml:space="preserve">Punnonen R. Local oestriol treatment improves the structure of elastic fibers in the skin of postmenopausal women / R. Punnonen, P. Vaajalahti, K. Teisala // Ann Chir Gynaecol Suppl. – 1987. – V.202. – Р.39-41. </w:t>
      </w:r>
    </w:p>
    <w:p w:rsidR="009B4CA6" w:rsidRPr="007C22FB" w:rsidRDefault="009B4CA6" w:rsidP="009B4CA6">
      <w:pPr>
        <w:pStyle w:val="Normal"/>
      </w:pPr>
      <w:r w:rsidRPr="007C22FB">
        <w:t>Rao K.S. Promotion of cutaneous wound healing by famotidine in Wistar rats / K.S. Rao, P.A. Patil, P.R.Malur // Indian J Med Res.</w:t>
      </w:r>
      <w:r w:rsidRPr="007C22FB">
        <w:rPr>
          <w:lang w:val="en-GB"/>
        </w:rPr>
        <w:t xml:space="preserve"> –</w:t>
      </w:r>
      <w:r w:rsidRPr="007C22FB">
        <w:t xml:space="preserve"> 2007.</w:t>
      </w:r>
      <w:r w:rsidRPr="007C22FB">
        <w:rPr>
          <w:lang w:val="en-GB"/>
        </w:rPr>
        <w:t xml:space="preserve"> –</w:t>
      </w:r>
      <w:r w:rsidRPr="007C22FB">
        <w:t xml:space="preserve"> Vol.125.</w:t>
      </w:r>
      <w:r w:rsidRPr="007C22FB">
        <w:rPr>
          <w:lang w:val="en-GB"/>
        </w:rPr>
        <w:t xml:space="preserve"> –</w:t>
      </w:r>
      <w:r w:rsidRPr="007C22FB">
        <w:t xml:space="preserve"> P.149-154.   </w:t>
      </w:r>
    </w:p>
    <w:p w:rsidR="009B4CA6" w:rsidRPr="007C22FB" w:rsidRDefault="009B4CA6" w:rsidP="009B4CA6">
      <w:pPr>
        <w:pStyle w:val="Normal"/>
        <w:rPr>
          <w:lang w:val="uk-UA"/>
        </w:rPr>
      </w:pPr>
      <w:r w:rsidRPr="007C22FB">
        <w:t xml:space="preserve">Recruitment of a Prostaglandin E Receptor Subtype, EP3-Expressing Bone Marrow Cells Is Crucial in Wound-Induced Angiogenesis / </w:t>
      </w:r>
      <w:r w:rsidRPr="007C22FB">
        <w:rPr>
          <w:lang w:val="uk-UA"/>
        </w:rPr>
        <w:t>Е.</w:t>
      </w:r>
      <w:r w:rsidRPr="007C22FB">
        <w:t xml:space="preserve"> Kamoshita</w:t>
      </w:r>
      <w:r w:rsidRPr="007C22FB">
        <w:rPr>
          <w:lang w:val="uk-UA"/>
        </w:rPr>
        <w:t xml:space="preserve">, </w:t>
      </w:r>
      <w:r w:rsidRPr="007C22FB">
        <w:t>Y. Ikeda</w:t>
      </w:r>
      <w:r w:rsidRPr="007C22FB">
        <w:rPr>
          <w:lang w:val="uk-UA"/>
        </w:rPr>
        <w:t xml:space="preserve">, </w:t>
      </w:r>
      <w:r w:rsidRPr="007C22FB">
        <w:t>M. Fujita</w:t>
      </w:r>
      <w:r w:rsidRPr="007C22FB">
        <w:rPr>
          <w:lang w:val="uk-UA"/>
        </w:rPr>
        <w:t xml:space="preserve"> [</w:t>
      </w:r>
      <w:r w:rsidRPr="007C22FB">
        <w:t>et al.</w:t>
      </w:r>
      <w:r w:rsidRPr="007C22FB">
        <w:rPr>
          <w:lang w:val="uk-UA"/>
        </w:rPr>
        <w:t xml:space="preserve">] </w:t>
      </w:r>
      <w:r w:rsidRPr="007C22FB">
        <w:t xml:space="preserve">// Am J Pathol. – 2006. – V.169, №4. – Р.1458-1472. </w:t>
      </w:r>
    </w:p>
    <w:p w:rsidR="009B4CA6" w:rsidRPr="007C22FB" w:rsidRDefault="009B4CA6" w:rsidP="009B4CA6">
      <w:pPr>
        <w:pStyle w:val="Normal"/>
        <w:rPr>
          <w:lang w:val="uk-UA"/>
        </w:rPr>
      </w:pPr>
      <w:hyperlink r:id="rId76" w:history="1">
        <w:r w:rsidRPr="007C22FB">
          <w:rPr>
            <w:bCs/>
          </w:rPr>
          <w:t>Remoué</w:t>
        </w:r>
      </w:hyperlink>
      <w:r w:rsidRPr="007C22FB">
        <w:t xml:space="preserve"> F. Functional specific binding of testosterone to Schistosoma haematobium 28-kilodalton glutathione S-transferase / F. </w:t>
      </w:r>
      <w:hyperlink r:id="rId77" w:history="1">
        <w:r w:rsidRPr="007C22FB">
          <w:rPr>
            <w:bCs/>
          </w:rPr>
          <w:t>Remoué</w:t>
        </w:r>
      </w:hyperlink>
      <w:r w:rsidRPr="007C22FB">
        <w:t xml:space="preserve">, J.C. </w:t>
      </w:r>
      <w:hyperlink r:id="rId78" w:history="1">
        <w:r w:rsidRPr="007C22FB">
          <w:rPr>
            <w:bCs/>
          </w:rPr>
          <w:t>Mani</w:t>
        </w:r>
      </w:hyperlink>
      <w:r w:rsidRPr="007C22FB">
        <w:t xml:space="preserve">, M. </w:t>
      </w:r>
      <w:hyperlink r:id="rId79" w:history="1">
        <w:r w:rsidRPr="007C22FB">
          <w:rPr>
            <w:bCs/>
          </w:rPr>
          <w:t>Pugnière</w:t>
        </w:r>
      </w:hyperlink>
      <w:r w:rsidRPr="007C22FB">
        <w:t xml:space="preserve"> // </w:t>
      </w:r>
      <w:r w:rsidRPr="007C22FB">
        <w:rPr>
          <w:iCs/>
        </w:rPr>
        <w:t xml:space="preserve">Infect Immun. </w:t>
      </w:r>
      <w:r w:rsidRPr="007C22FB">
        <w:t>– 2002. – V.</w:t>
      </w:r>
      <w:r w:rsidRPr="007C22FB">
        <w:rPr>
          <w:bCs/>
        </w:rPr>
        <w:t>70, №2. – Р.</w:t>
      </w:r>
      <w:r w:rsidRPr="007C22FB">
        <w:t xml:space="preserve">601-605. </w:t>
      </w:r>
      <w:bookmarkStart w:id="11" w:name="B45"/>
      <w:bookmarkEnd w:id="11"/>
    </w:p>
    <w:p w:rsidR="009B4CA6" w:rsidRPr="007C22FB" w:rsidRDefault="009B4CA6" w:rsidP="009B4CA6">
      <w:pPr>
        <w:pStyle w:val="Normal"/>
        <w:rPr>
          <w:lang w:val="uk-UA"/>
        </w:rPr>
      </w:pPr>
      <w:r w:rsidRPr="007C22FB">
        <w:t xml:space="preserve">Rivera-Woll L.M. Postmenopausal hormone therapy: the pros and cons / L.M. Rivera-Woll, S.R. Davis // Intern Med J. – 2004. – V.34, №3. – Р.109-114. </w:t>
      </w:r>
    </w:p>
    <w:p w:rsidR="009B4CA6" w:rsidRPr="007C22FB" w:rsidRDefault="009B4CA6" w:rsidP="009B4CA6">
      <w:pPr>
        <w:pStyle w:val="Normal"/>
        <w:rPr>
          <w:lang w:val="uk-UA"/>
        </w:rPr>
      </w:pPr>
      <w:r w:rsidRPr="007C22FB">
        <w:lastRenderedPageBreak/>
        <w:t xml:space="preserve">Role of Smad3 in the hormonal modulation of in vivo wound healing responses / G.S. Аshcroft, S.J. Mills, K.C. Flanders </w:t>
      </w:r>
      <w:r w:rsidRPr="007C22FB">
        <w:rPr>
          <w:lang w:val="uk-UA"/>
        </w:rPr>
        <w:t>[</w:t>
      </w:r>
      <w:r w:rsidRPr="007C22FB">
        <w:t>et al.</w:t>
      </w:r>
      <w:r w:rsidRPr="007C22FB">
        <w:rPr>
          <w:lang w:val="uk-UA"/>
        </w:rPr>
        <w:t>]</w:t>
      </w:r>
      <w:r w:rsidRPr="007C22FB">
        <w:t xml:space="preserve"> // Wound Repair Regen. – 2003. – V.11, №6. – Р.468-473. </w:t>
      </w:r>
    </w:p>
    <w:p w:rsidR="009B4CA6" w:rsidRPr="007C22FB" w:rsidRDefault="009B4CA6" w:rsidP="009B4CA6">
      <w:pPr>
        <w:pStyle w:val="Normal"/>
        <w:rPr>
          <w:lang w:val="uk-UA"/>
        </w:rPr>
      </w:pPr>
      <w:r w:rsidRPr="007C22FB">
        <w:t xml:space="preserve">Rossouw J.E. Risks and benefits of estrogen plus progestin in healthy postmenopausal women: principal results from the Women's Health Initiative randomized controlled trial / J.E. Rossouw, G.L. Anderson, R.L. Prentice [et al.] // JAMA. – 2002. – V.288, №3. – Р.321-333. </w:t>
      </w:r>
    </w:p>
    <w:p w:rsidR="009B4CA6" w:rsidRPr="007C22FB" w:rsidRDefault="009B4CA6" w:rsidP="009B4CA6">
      <w:pPr>
        <w:pStyle w:val="Normal"/>
        <w:rPr>
          <w:rStyle w:val="ti2"/>
          <w:color w:val="000000"/>
          <w:szCs w:val="28"/>
          <w:lang w:val="en-GB"/>
        </w:rPr>
      </w:pPr>
      <w:hyperlink r:id="rId80" w:history="1">
        <w:r w:rsidRPr="007C22FB">
          <w:rPr>
            <w:bCs/>
          </w:rPr>
          <w:t>Schäfer M</w:t>
        </w:r>
      </w:hyperlink>
      <w:r w:rsidRPr="007C22FB">
        <w:t xml:space="preserve">. </w:t>
      </w:r>
      <w:r w:rsidRPr="007C22FB">
        <w:rPr>
          <w:bCs/>
        </w:rPr>
        <w:t xml:space="preserve">Transcriptional control of wound repair / M. </w:t>
      </w:r>
      <w:hyperlink r:id="rId81" w:history="1">
        <w:r w:rsidRPr="007C22FB">
          <w:rPr>
            <w:bCs/>
          </w:rPr>
          <w:t>Schäfer</w:t>
        </w:r>
      </w:hyperlink>
      <w:r w:rsidRPr="007C22FB">
        <w:t xml:space="preserve">, S. </w:t>
      </w:r>
      <w:hyperlink r:id="rId82" w:history="1">
        <w:r w:rsidRPr="007C22FB">
          <w:rPr>
            <w:bCs/>
          </w:rPr>
          <w:t xml:space="preserve">Werner </w:t>
        </w:r>
      </w:hyperlink>
      <w:r w:rsidRPr="007C22FB">
        <w:t xml:space="preserve"> //</w:t>
      </w:r>
      <w:r w:rsidRPr="007C22FB">
        <w:rPr>
          <w:rStyle w:val="ti2"/>
          <w:color w:val="000000"/>
          <w:szCs w:val="28"/>
          <w:lang w:val="en-GB"/>
        </w:rPr>
        <w:t xml:space="preserve"> </w:t>
      </w:r>
      <w:hyperlink r:id="rId83" w:history="1">
        <w:r w:rsidRPr="007C22FB">
          <w:rPr>
            <w:rStyle w:val="aa"/>
            <w:rFonts w:eastAsia="MS Mincho"/>
            <w:color w:val="000000"/>
            <w:szCs w:val="28"/>
            <w:lang w:val="en-GB"/>
          </w:rPr>
          <w:t>Annu Rev Cell Dev Biol.</w:t>
        </w:r>
      </w:hyperlink>
      <w:r w:rsidRPr="007C22FB">
        <w:rPr>
          <w:rStyle w:val="ti2"/>
          <w:color w:val="000000"/>
          <w:szCs w:val="28"/>
          <w:lang w:val="en-GB"/>
        </w:rPr>
        <w:t xml:space="preserve"> – 2007. –</w:t>
      </w:r>
      <w:r w:rsidRPr="007C22FB">
        <w:rPr>
          <w:rStyle w:val="ti2"/>
          <w:color w:val="000000"/>
          <w:szCs w:val="28"/>
        </w:rPr>
        <w:t>V.</w:t>
      </w:r>
      <w:r w:rsidRPr="007C22FB">
        <w:rPr>
          <w:rStyle w:val="ti2"/>
          <w:color w:val="000000"/>
          <w:szCs w:val="28"/>
          <w:lang w:val="en-GB"/>
        </w:rPr>
        <w:t xml:space="preserve">23. – </w:t>
      </w:r>
      <w:r w:rsidRPr="007C22FB">
        <w:rPr>
          <w:rStyle w:val="ti2"/>
          <w:color w:val="000000"/>
          <w:szCs w:val="28"/>
        </w:rPr>
        <w:t>Р</w:t>
      </w:r>
      <w:r w:rsidRPr="007C22FB">
        <w:rPr>
          <w:rStyle w:val="ti2"/>
          <w:color w:val="000000"/>
          <w:szCs w:val="28"/>
          <w:lang w:val="en-GB"/>
        </w:rPr>
        <w:t>.69-92.</w:t>
      </w:r>
    </w:p>
    <w:p w:rsidR="009B4CA6" w:rsidRPr="007C22FB" w:rsidRDefault="009B4CA6" w:rsidP="009B4CA6">
      <w:pPr>
        <w:pStyle w:val="Normal"/>
      </w:pPr>
      <w:r w:rsidRPr="007C22FB">
        <w:t>Schmidt J.B. Treatment of skin ageing symptoms in perimenopausal females with estrogen compounds. A pilot study / J.B. Schmidt, M. Binder, W. Macheiner</w:t>
      </w:r>
      <w:r w:rsidRPr="007C22FB">
        <w:rPr>
          <w:lang w:val="uk-UA"/>
        </w:rPr>
        <w:t xml:space="preserve"> [</w:t>
      </w:r>
      <w:r w:rsidRPr="007C22FB">
        <w:t>et al.</w:t>
      </w:r>
      <w:r w:rsidRPr="007C22FB">
        <w:rPr>
          <w:lang w:val="uk-UA"/>
        </w:rPr>
        <w:t>]</w:t>
      </w:r>
      <w:r w:rsidRPr="007C22FB">
        <w:t xml:space="preserve">  // Maturitas. – 1994. – V.20, №1. – Р.25-30. </w:t>
      </w:r>
    </w:p>
    <w:p w:rsidR="009B4CA6" w:rsidRPr="007C22FB" w:rsidRDefault="009B4CA6" w:rsidP="009B4CA6">
      <w:pPr>
        <w:pStyle w:val="Normal"/>
        <w:rPr>
          <w:lang w:val="uk-UA"/>
        </w:rPr>
      </w:pPr>
      <w:r w:rsidRPr="007C22FB">
        <w:t xml:space="preserve">Schroder J. Sex differences in human sepsis / J. Schroder, V. Kahlke, K.H. Staubach // </w:t>
      </w:r>
      <w:r w:rsidRPr="007C22FB">
        <w:rPr>
          <w:iCs/>
        </w:rPr>
        <w:t xml:space="preserve">Arch Surg. </w:t>
      </w:r>
      <w:r w:rsidRPr="007C22FB">
        <w:rPr>
          <w:bCs/>
        </w:rPr>
        <w:t xml:space="preserve">– </w:t>
      </w:r>
      <w:r w:rsidRPr="007C22FB">
        <w:t xml:space="preserve"> 1998. – </w:t>
      </w:r>
      <w:r w:rsidRPr="007C22FB">
        <w:rPr>
          <w:bCs/>
        </w:rPr>
        <w:t>133, №11. – Р.</w:t>
      </w:r>
      <w:r w:rsidRPr="007C22FB">
        <w:t xml:space="preserve">1200-1205. </w:t>
      </w:r>
      <w:bookmarkStart w:id="12" w:name="B14"/>
      <w:bookmarkEnd w:id="12"/>
    </w:p>
    <w:p w:rsidR="009B4CA6" w:rsidRPr="007C22FB" w:rsidRDefault="009B4CA6" w:rsidP="009B4CA6">
      <w:pPr>
        <w:pStyle w:val="Normal"/>
        <w:rPr>
          <w:lang w:val="uk-UA"/>
        </w:rPr>
      </w:pPr>
      <w:r w:rsidRPr="007C22FB">
        <w:t xml:space="preserve">Secretory leukocyte protease inhibitor mediates non-redundant functions necessary for normal wound healing / G.S. Ashcroft,  K. </w:t>
      </w:r>
      <w:hyperlink r:id="rId84" w:history="1">
        <w:r w:rsidRPr="007C22FB">
          <w:rPr>
            <w:bCs/>
          </w:rPr>
          <w:t xml:space="preserve">Lei </w:t>
        </w:r>
      </w:hyperlink>
      <w:r w:rsidRPr="007C22FB">
        <w:t xml:space="preserve">, W. </w:t>
      </w:r>
      <w:hyperlink r:id="rId85" w:history="1">
        <w:r w:rsidRPr="007C22FB">
          <w:rPr>
            <w:bCs/>
          </w:rPr>
          <w:t xml:space="preserve">Jin </w:t>
        </w:r>
      </w:hyperlink>
      <w:r w:rsidRPr="007C22FB">
        <w:rPr>
          <w:lang w:val="uk-UA"/>
        </w:rPr>
        <w:t>[</w:t>
      </w:r>
      <w:r w:rsidRPr="007C22FB">
        <w:t>et al.</w:t>
      </w:r>
      <w:r w:rsidRPr="007C22FB">
        <w:rPr>
          <w:lang w:val="uk-UA"/>
        </w:rPr>
        <w:t>]</w:t>
      </w:r>
      <w:r w:rsidRPr="007C22FB">
        <w:t xml:space="preserve"> // </w:t>
      </w:r>
      <w:r w:rsidRPr="007C22FB">
        <w:rPr>
          <w:iCs/>
        </w:rPr>
        <w:t xml:space="preserve">Nat Med. </w:t>
      </w:r>
      <w:r w:rsidRPr="007C22FB">
        <w:t>– 2000. – V.</w:t>
      </w:r>
      <w:r w:rsidRPr="007C22FB">
        <w:rPr>
          <w:bCs/>
        </w:rPr>
        <w:t>6, №10. – Р.</w:t>
      </w:r>
      <w:r w:rsidRPr="007C22FB">
        <w:t xml:space="preserve">1147-1153. </w:t>
      </w:r>
      <w:bookmarkStart w:id="13" w:name="B22"/>
      <w:bookmarkEnd w:id="13"/>
    </w:p>
    <w:p w:rsidR="009B4CA6" w:rsidRPr="007C22FB" w:rsidRDefault="009B4CA6" w:rsidP="009B4CA6">
      <w:pPr>
        <w:pStyle w:val="Normal"/>
      </w:pPr>
      <w:r w:rsidRPr="007C22FB">
        <w:t>Sen C.K. The general case for redox control of wound repair / C.K. Sen // Wound Repair Regen.</w:t>
      </w:r>
      <w:r w:rsidRPr="007C22FB">
        <w:rPr>
          <w:bCs/>
          <w:lang w:val="en-GB"/>
        </w:rPr>
        <w:t xml:space="preserve"> – </w:t>
      </w:r>
      <w:r w:rsidRPr="007C22FB">
        <w:t>2003.</w:t>
      </w:r>
      <w:r w:rsidRPr="007C22FB">
        <w:rPr>
          <w:bCs/>
          <w:lang w:val="en-GB"/>
        </w:rPr>
        <w:t xml:space="preserve"> –</w:t>
      </w:r>
      <w:r w:rsidRPr="007C22FB">
        <w:t xml:space="preserve"> Vol.11, №6.</w:t>
      </w:r>
      <w:r w:rsidRPr="007C22FB">
        <w:rPr>
          <w:bCs/>
          <w:lang w:val="en-GB"/>
        </w:rPr>
        <w:t xml:space="preserve"> –</w:t>
      </w:r>
      <w:r w:rsidRPr="007C22FB">
        <w:t xml:space="preserve"> Р.431-438.  </w:t>
      </w:r>
    </w:p>
    <w:p w:rsidR="009B4CA6" w:rsidRPr="007C22FB" w:rsidRDefault="009B4CA6" w:rsidP="009B4CA6">
      <w:pPr>
        <w:pStyle w:val="Normal"/>
        <w:rPr>
          <w:rStyle w:val="ti2"/>
          <w:color w:val="000000"/>
          <w:szCs w:val="28"/>
          <w:lang w:val="en-GB"/>
        </w:rPr>
      </w:pPr>
      <w:r w:rsidRPr="007C22FB">
        <w:rPr>
          <w:bCs/>
        </w:rPr>
        <w:t xml:space="preserve">Sex dimorphism in wound healing: the roles of sex steroids and macrophage migration inhibitory factor / S.C. </w:t>
      </w:r>
      <w:hyperlink r:id="rId86" w:history="1">
        <w:r w:rsidRPr="007C22FB">
          <w:rPr>
            <w:bCs/>
          </w:rPr>
          <w:t>Gilliver</w:t>
        </w:r>
      </w:hyperlink>
      <w:r w:rsidRPr="007C22FB">
        <w:t xml:space="preserve">, J.P. </w:t>
      </w:r>
      <w:hyperlink r:id="rId87" w:history="1">
        <w:r w:rsidRPr="007C22FB">
          <w:rPr>
            <w:bCs/>
          </w:rPr>
          <w:t>Ruckshanthi</w:t>
        </w:r>
      </w:hyperlink>
      <w:r w:rsidRPr="007C22FB">
        <w:t xml:space="preserve">, M.J. </w:t>
      </w:r>
      <w:hyperlink r:id="rId88" w:history="1">
        <w:r w:rsidRPr="007C22FB">
          <w:rPr>
            <w:bCs/>
          </w:rPr>
          <w:t xml:space="preserve">Hardman </w:t>
        </w:r>
      </w:hyperlink>
      <w:r w:rsidRPr="007C22FB">
        <w:rPr>
          <w:lang w:val="uk-UA"/>
        </w:rPr>
        <w:t xml:space="preserve"> [</w:t>
      </w:r>
      <w:r w:rsidRPr="007C22FB">
        <w:t>et al.</w:t>
      </w:r>
      <w:r w:rsidRPr="007C22FB">
        <w:rPr>
          <w:lang w:val="uk-UA"/>
        </w:rPr>
        <w:t xml:space="preserve">] </w:t>
      </w:r>
      <w:r w:rsidRPr="007C22FB">
        <w:t xml:space="preserve"> //  </w:t>
      </w:r>
      <w:r w:rsidRPr="007C22FB">
        <w:rPr>
          <w:rStyle w:val="ti2"/>
          <w:color w:val="000000"/>
          <w:szCs w:val="28"/>
          <w:lang w:val="en-GB"/>
        </w:rPr>
        <w:t xml:space="preserve"> </w:t>
      </w:r>
      <w:hyperlink r:id="rId89" w:history="1">
        <w:r w:rsidRPr="007C22FB">
          <w:rPr>
            <w:rStyle w:val="aa"/>
            <w:rFonts w:eastAsia="MS Mincho"/>
            <w:color w:val="000000"/>
            <w:szCs w:val="28"/>
            <w:lang w:val="en-GB"/>
          </w:rPr>
          <w:t>Endocrinology.</w:t>
        </w:r>
      </w:hyperlink>
      <w:r w:rsidRPr="007C22FB">
        <w:rPr>
          <w:rStyle w:val="ti2"/>
          <w:color w:val="000000"/>
          <w:szCs w:val="28"/>
          <w:lang w:val="en-GB"/>
        </w:rPr>
        <w:t xml:space="preserve"> – 2008.</w:t>
      </w:r>
      <w:r w:rsidRPr="007C22FB">
        <w:rPr>
          <w:rStyle w:val="ti2"/>
          <w:color w:val="000000"/>
          <w:szCs w:val="28"/>
        </w:rPr>
        <w:t xml:space="preserve"> –</w:t>
      </w:r>
      <w:r w:rsidRPr="007C22FB">
        <w:rPr>
          <w:rStyle w:val="ti2"/>
          <w:color w:val="000000"/>
          <w:szCs w:val="28"/>
          <w:lang w:val="en-GB"/>
        </w:rPr>
        <w:t xml:space="preserve"> </w:t>
      </w:r>
      <w:r w:rsidRPr="007C22FB">
        <w:rPr>
          <w:rStyle w:val="ti2"/>
          <w:color w:val="000000"/>
          <w:szCs w:val="28"/>
        </w:rPr>
        <w:t>V.</w:t>
      </w:r>
      <w:r w:rsidRPr="007C22FB">
        <w:rPr>
          <w:rStyle w:val="ti2"/>
          <w:color w:val="000000"/>
          <w:szCs w:val="28"/>
          <w:lang w:val="en-GB"/>
        </w:rPr>
        <w:t>149</w:t>
      </w:r>
      <w:r w:rsidRPr="007C22FB">
        <w:rPr>
          <w:rStyle w:val="ti2"/>
          <w:color w:val="000000"/>
          <w:szCs w:val="28"/>
        </w:rPr>
        <w:t>, №</w:t>
      </w:r>
      <w:r w:rsidRPr="007C22FB">
        <w:rPr>
          <w:rStyle w:val="ti2"/>
          <w:color w:val="000000"/>
          <w:szCs w:val="28"/>
          <w:lang w:val="en-GB"/>
        </w:rPr>
        <w:t>11</w:t>
      </w:r>
      <w:r w:rsidRPr="007C22FB">
        <w:rPr>
          <w:rStyle w:val="ti2"/>
          <w:color w:val="000000"/>
          <w:szCs w:val="28"/>
        </w:rPr>
        <w:t>. – Р.</w:t>
      </w:r>
      <w:r w:rsidRPr="007C22FB">
        <w:rPr>
          <w:rStyle w:val="ti2"/>
          <w:color w:val="000000"/>
          <w:szCs w:val="28"/>
          <w:lang w:val="en-GB"/>
        </w:rPr>
        <w:t>5747-</w:t>
      </w:r>
      <w:r w:rsidRPr="007C22FB">
        <w:rPr>
          <w:rStyle w:val="ti2"/>
          <w:color w:val="000000"/>
          <w:szCs w:val="28"/>
        </w:rPr>
        <w:t>57</w:t>
      </w:r>
      <w:r w:rsidRPr="007C22FB">
        <w:rPr>
          <w:rStyle w:val="ti2"/>
          <w:color w:val="000000"/>
          <w:szCs w:val="28"/>
          <w:lang w:val="en-GB"/>
        </w:rPr>
        <w:t>57.</w:t>
      </w:r>
    </w:p>
    <w:p w:rsidR="009B4CA6" w:rsidRPr="007C22FB" w:rsidRDefault="009B4CA6" w:rsidP="009B4CA6">
      <w:pPr>
        <w:pStyle w:val="Normal"/>
      </w:pPr>
      <w:r w:rsidRPr="007C22FB">
        <w:t xml:space="preserve">Sex hormones and skin collagen content in postmenopausal women / M. Brincat, C.F. Moniz, J.W. Studd </w:t>
      </w:r>
      <w:r w:rsidRPr="007C22FB">
        <w:rPr>
          <w:lang w:val="uk-UA"/>
        </w:rPr>
        <w:t>[</w:t>
      </w:r>
      <w:r w:rsidRPr="007C22FB">
        <w:t>et al.</w:t>
      </w:r>
      <w:r w:rsidRPr="007C22FB">
        <w:rPr>
          <w:lang w:val="uk-UA"/>
        </w:rPr>
        <w:t>] //</w:t>
      </w:r>
      <w:r w:rsidRPr="007C22FB">
        <w:t xml:space="preserve"> Br Med J (Clin Res Ed). – 1983. – V.287, №6402. – Р.1337-1338. </w:t>
      </w:r>
    </w:p>
    <w:p w:rsidR="009B4CA6" w:rsidRPr="007C22FB" w:rsidRDefault="009B4CA6" w:rsidP="009B4CA6">
      <w:pPr>
        <w:pStyle w:val="Normal"/>
        <w:rPr>
          <w:lang w:val="uk-UA"/>
        </w:rPr>
      </w:pPr>
      <w:r w:rsidRPr="007C22FB">
        <w:t xml:space="preserve">Sex steroids regulate pro- and anti-inflammatory cytokine release by macrophages after trauma-hemorrhage / M.K. Angele, M.W. </w:t>
      </w:r>
      <w:hyperlink r:id="rId90" w:history="1">
        <w:r w:rsidRPr="007C22FB">
          <w:rPr>
            <w:bCs/>
          </w:rPr>
          <w:t xml:space="preserve">Knöferl </w:t>
        </w:r>
      </w:hyperlink>
      <w:r w:rsidRPr="007C22FB">
        <w:t xml:space="preserve">, M.G. </w:t>
      </w:r>
      <w:hyperlink r:id="rId91" w:history="1">
        <w:r w:rsidRPr="007C22FB">
          <w:rPr>
            <w:bCs/>
          </w:rPr>
          <w:t xml:space="preserve">Schwacha </w:t>
        </w:r>
      </w:hyperlink>
      <w:r w:rsidRPr="007C22FB">
        <w:rPr>
          <w:lang w:val="uk-UA"/>
        </w:rPr>
        <w:t>[</w:t>
      </w:r>
      <w:r w:rsidRPr="007C22FB">
        <w:t>et al.</w:t>
      </w:r>
      <w:r w:rsidRPr="007C22FB">
        <w:rPr>
          <w:lang w:val="uk-UA"/>
        </w:rPr>
        <w:t>]</w:t>
      </w:r>
      <w:r w:rsidRPr="007C22FB">
        <w:t xml:space="preserve"> //  </w:t>
      </w:r>
      <w:r w:rsidRPr="007C22FB">
        <w:rPr>
          <w:iCs/>
        </w:rPr>
        <w:t xml:space="preserve">Am J Physiol. </w:t>
      </w:r>
      <w:r w:rsidRPr="007C22FB">
        <w:t>– 1999. – V.</w:t>
      </w:r>
      <w:r w:rsidRPr="007C22FB">
        <w:rPr>
          <w:bCs/>
        </w:rPr>
        <w:t>277, №1. – Р.3</w:t>
      </w:r>
      <w:r w:rsidRPr="007C22FB">
        <w:t>5-42.</w:t>
      </w:r>
      <w:bookmarkStart w:id="14" w:name="B16"/>
      <w:bookmarkEnd w:id="14"/>
    </w:p>
    <w:p w:rsidR="009B4CA6" w:rsidRPr="007C22FB" w:rsidRDefault="009B4CA6" w:rsidP="009B4CA6">
      <w:pPr>
        <w:pStyle w:val="Normal"/>
      </w:pPr>
      <w:r w:rsidRPr="007C22FB">
        <w:rPr>
          <w:bCs/>
        </w:rPr>
        <w:lastRenderedPageBreak/>
        <w:t xml:space="preserve">Shi X. </w:t>
      </w:r>
      <w:r w:rsidRPr="007C22FB">
        <w:t>CD44 is the signaling component of the macrophage migration inhibitory factor-CD74 receptor complex /</w:t>
      </w:r>
      <w:r w:rsidRPr="007C22FB">
        <w:rPr>
          <w:bCs/>
        </w:rPr>
        <w:t xml:space="preserve"> X. Shi, L. Leng, T. Wang </w:t>
      </w:r>
      <w:r w:rsidRPr="007C22FB">
        <w:rPr>
          <w:lang w:val="uk-UA"/>
        </w:rPr>
        <w:t>[</w:t>
      </w:r>
      <w:r w:rsidRPr="007C22FB">
        <w:t>et al.</w:t>
      </w:r>
      <w:r w:rsidRPr="007C22FB">
        <w:rPr>
          <w:lang w:val="uk-UA"/>
        </w:rPr>
        <w:t>]</w:t>
      </w:r>
      <w:r w:rsidRPr="007C22FB">
        <w:t xml:space="preserve">  // Immunity. – 2006. – V.25, №4. – Р.595–606.</w:t>
      </w:r>
      <w:r w:rsidRPr="007C22FB">
        <w:rPr>
          <w:lang w:val="uk-UA"/>
        </w:rPr>
        <w:t xml:space="preserve"> </w:t>
      </w:r>
    </w:p>
    <w:p w:rsidR="009B4CA6" w:rsidRPr="007C22FB" w:rsidRDefault="009B4CA6" w:rsidP="009B4CA6">
      <w:pPr>
        <w:pStyle w:val="Normal"/>
      </w:pPr>
      <w:hyperlink r:id="rId92" w:history="1">
        <w:r w:rsidRPr="007C22FB">
          <w:rPr>
            <w:bCs/>
          </w:rPr>
          <w:t>Shilo S</w:t>
        </w:r>
      </w:hyperlink>
      <w:r w:rsidRPr="007C22FB">
        <w:t xml:space="preserve">, </w:t>
      </w:r>
      <w:hyperlink r:id="rId93" w:history="1">
        <w:r w:rsidRPr="007C22FB">
          <w:rPr>
            <w:bCs/>
          </w:rPr>
          <w:t>Roy S</w:t>
        </w:r>
      </w:hyperlink>
      <w:r w:rsidRPr="007C22FB">
        <w:t xml:space="preserve">, </w:t>
      </w:r>
      <w:hyperlink r:id="rId94" w:history="1">
        <w:r w:rsidRPr="007C22FB">
          <w:rPr>
            <w:bCs/>
          </w:rPr>
          <w:t>Khanna S</w:t>
        </w:r>
      </w:hyperlink>
      <w:r w:rsidRPr="007C22FB">
        <w:t xml:space="preserve">, </w:t>
      </w:r>
      <w:hyperlink r:id="rId95" w:history="1">
        <w:r w:rsidRPr="007C22FB">
          <w:rPr>
            <w:bCs/>
          </w:rPr>
          <w:t>Sen CK</w:t>
        </w:r>
      </w:hyperlink>
      <w:r w:rsidRPr="007C22FB">
        <w:t>.</w:t>
      </w:r>
      <w:r w:rsidRPr="007C22FB">
        <w:rPr>
          <w:bCs/>
        </w:rPr>
        <w:t xml:space="preserve"> MicroRNA in cutaneous wound healing: a new paradigm / S. </w:t>
      </w:r>
      <w:hyperlink r:id="rId96" w:history="1">
        <w:r w:rsidRPr="007C22FB">
          <w:rPr>
            <w:bCs/>
          </w:rPr>
          <w:t>Shilo</w:t>
        </w:r>
      </w:hyperlink>
      <w:r w:rsidRPr="007C22FB">
        <w:t xml:space="preserve">, S. </w:t>
      </w:r>
      <w:hyperlink r:id="rId97" w:history="1">
        <w:r w:rsidRPr="007C22FB">
          <w:rPr>
            <w:bCs/>
          </w:rPr>
          <w:t>Roy</w:t>
        </w:r>
      </w:hyperlink>
      <w:r w:rsidRPr="007C22FB">
        <w:t xml:space="preserve">, S. </w:t>
      </w:r>
      <w:hyperlink r:id="rId98" w:history="1">
        <w:r w:rsidRPr="007C22FB">
          <w:rPr>
            <w:bCs/>
          </w:rPr>
          <w:t>Khanna</w:t>
        </w:r>
      </w:hyperlink>
      <w:r w:rsidRPr="007C22FB">
        <w:t xml:space="preserve">, C.K. </w:t>
      </w:r>
      <w:hyperlink r:id="rId99" w:history="1">
        <w:r w:rsidRPr="007C22FB">
          <w:rPr>
            <w:bCs/>
          </w:rPr>
          <w:t>Sen</w:t>
        </w:r>
      </w:hyperlink>
      <w:r w:rsidRPr="007C22FB">
        <w:t xml:space="preserve"> //</w:t>
      </w:r>
      <w:r w:rsidRPr="007C22FB">
        <w:rPr>
          <w:bCs/>
        </w:rPr>
        <w:t xml:space="preserve"> </w:t>
      </w:r>
      <w:hyperlink r:id="rId100" w:history="1">
        <w:r w:rsidRPr="007C22FB">
          <w:rPr>
            <w:rStyle w:val="aa"/>
            <w:rFonts w:eastAsia="MS Mincho"/>
            <w:color w:val="000000"/>
            <w:szCs w:val="28"/>
            <w:lang w:val="en-GB"/>
          </w:rPr>
          <w:t>DNA Cell Biol.</w:t>
        </w:r>
      </w:hyperlink>
      <w:r w:rsidRPr="007C22FB">
        <w:rPr>
          <w:rStyle w:val="ti2"/>
          <w:color w:val="000000"/>
          <w:szCs w:val="28"/>
          <w:lang w:val="en-GB"/>
        </w:rPr>
        <w:t xml:space="preserve"> – 2007. – V.26, №4. – </w:t>
      </w:r>
      <w:r w:rsidRPr="007C22FB">
        <w:rPr>
          <w:rStyle w:val="ti2"/>
          <w:color w:val="000000"/>
          <w:szCs w:val="28"/>
        </w:rPr>
        <w:t>Р</w:t>
      </w:r>
      <w:r w:rsidRPr="007C22FB">
        <w:rPr>
          <w:rStyle w:val="ti2"/>
          <w:color w:val="000000"/>
          <w:szCs w:val="28"/>
          <w:lang w:val="en-GB"/>
        </w:rPr>
        <w:t>.227-237.</w:t>
      </w:r>
    </w:p>
    <w:p w:rsidR="009B4CA6" w:rsidRPr="007C22FB" w:rsidRDefault="009B4CA6" w:rsidP="009B4CA6">
      <w:pPr>
        <w:pStyle w:val="Normal"/>
      </w:pPr>
      <w:r w:rsidRPr="007C22FB">
        <w:t>Singh A. Meta-analysis of randomized controlled trials on hydrocolloid occlusive dressing versus conventional gauze dressing in the healing of chronic wounds / A. Singh,  S. Halder,  G.R. Menon  [et al.]</w:t>
      </w:r>
      <w:r w:rsidRPr="007C22FB">
        <w:rPr>
          <w:lang w:val="en-GB"/>
        </w:rPr>
        <w:t xml:space="preserve">  </w:t>
      </w:r>
      <w:r w:rsidRPr="007C22FB">
        <w:t>// Asian J Surg. – 2004. – V.27, №4. – Р.326-332.</w:t>
      </w:r>
    </w:p>
    <w:p w:rsidR="009B4CA6" w:rsidRPr="007C22FB" w:rsidRDefault="009B4CA6" w:rsidP="009B4CA6">
      <w:pPr>
        <w:pStyle w:val="Normal"/>
      </w:pPr>
      <w:r w:rsidRPr="007C22FB">
        <w:t xml:space="preserve">Skin collagen changes in post-menopausal women receiving oestradiol gel / M. Brincat, E. Versi, T. O'Dowd </w:t>
      </w:r>
      <w:r w:rsidRPr="007C22FB">
        <w:rPr>
          <w:lang w:val="uk-UA"/>
        </w:rPr>
        <w:t>[</w:t>
      </w:r>
      <w:r w:rsidRPr="007C22FB">
        <w:t>et al.</w:t>
      </w:r>
      <w:r w:rsidRPr="007C22FB">
        <w:rPr>
          <w:lang w:val="uk-UA"/>
        </w:rPr>
        <w:t>] //</w:t>
      </w:r>
      <w:r w:rsidRPr="007C22FB">
        <w:t xml:space="preserve"> Maturitas. –  1987. – V.9, №1. – Р.1-5. </w:t>
      </w:r>
    </w:p>
    <w:p w:rsidR="009B4CA6" w:rsidRPr="007C22FB" w:rsidRDefault="009B4CA6" w:rsidP="009B4CA6">
      <w:pPr>
        <w:pStyle w:val="Normal"/>
      </w:pPr>
      <w:r w:rsidRPr="007C22FB">
        <w:t>Smith A.G. Greenbottle (Lucilia sericata) larval secretions delivered from a prototype hydrogel wound dressing accelerate the closure of model wounds / A.G. Smith, R.A. Powis, D.I. Pritchard [et al.]</w:t>
      </w:r>
      <w:r w:rsidRPr="007C22FB">
        <w:rPr>
          <w:lang w:val="en-GB"/>
        </w:rPr>
        <w:t xml:space="preserve">  </w:t>
      </w:r>
      <w:r w:rsidRPr="007C22FB">
        <w:t xml:space="preserve">// Biotechnol Prog. – 2006. – V.22, №6. – Р.1690-1696.  </w:t>
      </w:r>
    </w:p>
    <w:p w:rsidR="009B4CA6" w:rsidRPr="007C22FB" w:rsidRDefault="009B4CA6" w:rsidP="009B4CA6">
      <w:pPr>
        <w:pStyle w:val="Normal"/>
        <w:rPr>
          <w:rStyle w:val="ti2"/>
          <w:color w:val="000000"/>
          <w:szCs w:val="28"/>
          <w:lang w:val="uk-UA"/>
        </w:rPr>
      </w:pPr>
      <w:hyperlink r:id="rId101" w:history="1">
        <w:r w:rsidRPr="007C22FB">
          <w:rPr>
            <w:bCs/>
          </w:rPr>
          <w:t>Steed D.L</w:t>
        </w:r>
      </w:hyperlink>
      <w:r w:rsidRPr="007C22FB">
        <w:t>.</w:t>
      </w:r>
      <w:r w:rsidRPr="007C22FB">
        <w:rPr>
          <w:bCs/>
        </w:rPr>
        <w:t xml:space="preserve"> Wound-healing trajectories / D.L. </w:t>
      </w:r>
      <w:hyperlink r:id="rId102" w:history="1">
        <w:r w:rsidRPr="007C22FB">
          <w:rPr>
            <w:bCs/>
          </w:rPr>
          <w:t>Ste</w:t>
        </w:r>
        <w:r w:rsidRPr="007C22FB">
          <w:rPr>
            <w:bCs/>
          </w:rPr>
          <w:t>e</w:t>
        </w:r>
        <w:r w:rsidRPr="007C22FB">
          <w:rPr>
            <w:bCs/>
          </w:rPr>
          <w:t xml:space="preserve">d </w:t>
        </w:r>
      </w:hyperlink>
      <w:r w:rsidRPr="007C22FB">
        <w:t>//</w:t>
      </w:r>
      <w:r w:rsidRPr="007C22FB">
        <w:rPr>
          <w:bCs/>
        </w:rPr>
        <w:t>.</w:t>
      </w:r>
      <w:r w:rsidRPr="007C22FB">
        <w:rPr>
          <w:rStyle w:val="ti2"/>
          <w:color w:val="000000"/>
          <w:szCs w:val="28"/>
          <w:lang w:val="en-GB"/>
        </w:rPr>
        <w:t xml:space="preserve"> </w:t>
      </w:r>
      <w:hyperlink r:id="rId103" w:history="1">
        <w:r w:rsidRPr="007C22FB">
          <w:rPr>
            <w:rStyle w:val="aa"/>
            <w:rFonts w:eastAsia="MS Mincho"/>
            <w:color w:val="000000"/>
            <w:szCs w:val="28"/>
            <w:lang w:val="en-GB"/>
          </w:rPr>
          <w:t>Surg Clin North Am.</w:t>
        </w:r>
      </w:hyperlink>
      <w:r w:rsidRPr="007C22FB">
        <w:rPr>
          <w:rStyle w:val="ti2"/>
          <w:color w:val="000000"/>
          <w:szCs w:val="28"/>
          <w:lang w:val="en-GB"/>
        </w:rPr>
        <w:t xml:space="preserve"> – 2003.</w:t>
      </w:r>
      <w:r w:rsidRPr="007C22FB">
        <w:rPr>
          <w:rStyle w:val="ti2"/>
          <w:color w:val="000000"/>
          <w:szCs w:val="28"/>
        </w:rPr>
        <w:t xml:space="preserve"> – V.</w:t>
      </w:r>
      <w:r w:rsidRPr="007C22FB">
        <w:rPr>
          <w:rStyle w:val="ti2"/>
          <w:color w:val="000000"/>
          <w:szCs w:val="28"/>
          <w:lang w:val="en-GB"/>
        </w:rPr>
        <w:t>83</w:t>
      </w:r>
      <w:r w:rsidRPr="007C22FB">
        <w:rPr>
          <w:rStyle w:val="ti2"/>
          <w:color w:val="000000"/>
          <w:szCs w:val="28"/>
        </w:rPr>
        <w:t>, №</w:t>
      </w:r>
      <w:r w:rsidRPr="007C22FB">
        <w:rPr>
          <w:rStyle w:val="ti2"/>
          <w:color w:val="000000"/>
          <w:szCs w:val="28"/>
          <w:lang w:val="en-GB"/>
        </w:rPr>
        <w:t>3</w:t>
      </w:r>
      <w:r w:rsidRPr="007C22FB">
        <w:rPr>
          <w:rStyle w:val="ti2"/>
          <w:color w:val="000000"/>
          <w:szCs w:val="28"/>
        </w:rPr>
        <w:t>. – Р.</w:t>
      </w:r>
      <w:r w:rsidRPr="007C22FB">
        <w:rPr>
          <w:rStyle w:val="ti2"/>
          <w:color w:val="000000"/>
          <w:szCs w:val="28"/>
          <w:lang w:val="en-GB"/>
        </w:rPr>
        <w:t>547-549</w:t>
      </w:r>
      <w:r w:rsidRPr="007C22FB">
        <w:rPr>
          <w:rStyle w:val="ti2"/>
          <w:color w:val="000000"/>
          <w:szCs w:val="28"/>
        </w:rPr>
        <w:t>.</w:t>
      </w:r>
    </w:p>
    <w:p w:rsidR="009B4CA6" w:rsidRPr="007C22FB" w:rsidRDefault="009B4CA6" w:rsidP="009B4CA6">
      <w:pPr>
        <w:pStyle w:val="Normal"/>
      </w:pPr>
      <w:r w:rsidRPr="007C22FB">
        <w:t>Streit M. Topical application of the tumour necrosis factor-alpha antibody infliximab improves healing of chronic wounds / M. Streit,  Z. Beleznay  L.R. Braathen // Int Wound J.</w:t>
      </w:r>
      <w:r w:rsidRPr="007C22FB">
        <w:rPr>
          <w:lang w:val="en-GB"/>
        </w:rPr>
        <w:t xml:space="preserve"> – </w:t>
      </w:r>
      <w:r w:rsidRPr="007C22FB">
        <w:t>2006</w:t>
      </w:r>
      <w:r w:rsidRPr="007C22FB">
        <w:rPr>
          <w:lang w:val="en-GB"/>
        </w:rPr>
        <w:t xml:space="preserve">. - </w:t>
      </w:r>
      <w:r w:rsidRPr="007C22FB">
        <w:t xml:space="preserve"> V</w:t>
      </w:r>
      <w:r w:rsidRPr="007C22FB">
        <w:rPr>
          <w:lang w:val="en-GB"/>
        </w:rPr>
        <w:t>.</w:t>
      </w:r>
      <w:r w:rsidRPr="007C22FB">
        <w:t>3</w:t>
      </w:r>
      <w:r w:rsidRPr="007C22FB">
        <w:rPr>
          <w:lang w:val="en-GB"/>
        </w:rPr>
        <w:t>, №</w:t>
      </w:r>
      <w:r w:rsidRPr="007C22FB">
        <w:t>3</w:t>
      </w:r>
      <w:r w:rsidRPr="007C22FB">
        <w:rPr>
          <w:lang w:val="en-GB"/>
        </w:rPr>
        <w:t xml:space="preserve">. – </w:t>
      </w:r>
      <w:r w:rsidRPr="007C22FB">
        <w:t>Р</w:t>
      </w:r>
      <w:r w:rsidRPr="007C22FB">
        <w:rPr>
          <w:lang w:val="en-GB"/>
        </w:rPr>
        <w:t>.</w:t>
      </w:r>
      <w:r w:rsidRPr="007C22FB">
        <w:t>171-</w:t>
      </w:r>
      <w:r w:rsidRPr="007C22FB">
        <w:rPr>
          <w:lang w:val="en-GB"/>
        </w:rPr>
        <w:t>17</w:t>
      </w:r>
      <w:r w:rsidRPr="007C22FB">
        <w:t>9</w:t>
      </w:r>
      <w:r w:rsidRPr="007C22FB">
        <w:rPr>
          <w:lang w:val="en-GB"/>
        </w:rPr>
        <w:t>.</w:t>
      </w:r>
      <w:r w:rsidRPr="007C22FB">
        <w:t xml:space="preserve">  </w:t>
      </w:r>
    </w:p>
    <w:p w:rsidR="009B4CA6" w:rsidRPr="007C22FB" w:rsidRDefault="009B4CA6" w:rsidP="009B4CA6">
      <w:pPr>
        <w:pStyle w:val="Normal"/>
      </w:pPr>
      <w:r w:rsidRPr="007C22FB">
        <w:t>Tandara A.A. Oxygen in wound healing - more than a nutrient / A.A. Tandara, T.A. Mustoe // World J Surg.</w:t>
      </w:r>
      <w:r w:rsidRPr="007C22FB">
        <w:rPr>
          <w:lang w:val="en-GB"/>
        </w:rPr>
        <w:t xml:space="preserve"> –</w:t>
      </w:r>
      <w:r w:rsidRPr="007C22FB">
        <w:t xml:space="preserve"> 2004.</w:t>
      </w:r>
      <w:r w:rsidRPr="007C22FB">
        <w:rPr>
          <w:lang w:val="en-GB"/>
        </w:rPr>
        <w:t xml:space="preserve"> –</w:t>
      </w:r>
      <w:r w:rsidRPr="007C22FB">
        <w:t xml:space="preserve"> Vol.28, №3.</w:t>
      </w:r>
      <w:r w:rsidRPr="007C22FB">
        <w:rPr>
          <w:lang w:val="en-GB"/>
        </w:rPr>
        <w:t xml:space="preserve"> –</w:t>
      </w:r>
      <w:r w:rsidRPr="007C22FB">
        <w:t xml:space="preserve"> Р.294-300.                                                                                                                                  </w:t>
      </w:r>
    </w:p>
    <w:p w:rsidR="009B4CA6" w:rsidRPr="007C22FB" w:rsidRDefault="009B4CA6" w:rsidP="009B4CA6">
      <w:pPr>
        <w:pStyle w:val="Normal"/>
        <w:rPr>
          <w:lang w:val="uk-UA"/>
        </w:rPr>
      </w:pPr>
      <w:r w:rsidRPr="007C22FB">
        <w:t xml:space="preserve">Taylor R.J. Using an artificial network to predict healing times and risk factors for venous leg ulcers / R.J. Taylor, A.D. Taylor, J.V. Smyth. // </w:t>
      </w:r>
      <w:r w:rsidRPr="007C22FB">
        <w:rPr>
          <w:iCs/>
        </w:rPr>
        <w:t xml:space="preserve">J Wound Care. </w:t>
      </w:r>
      <w:r w:rsidRPr="007C22FB">
        <w:t>– 2002. – V.</w:t>
      </w:r>
      <w:r w:rsidRPr="007C22FB">
        <w:rPr>
          <w:bCs/>
        </w:rPr>
        <w:t>11, №3. – Р.</w:t>
      </w:r>
      <w:r w:rsidRPr="007C22FB">
        <w:t xml:space="preserve">101-105. </w:t>
      </w:r>
      <w:bookmarkStart w:id="15" w:name="B6"/>
      <w:bookmarkEnd w:id="15"/>
    </w:p>
    <w:p w:rsidR="009B4CA6" w:rsidRPr="007C22FB" w:rsidRDefault="009B4CA6" w:rsidP="009B4CA6">
      <w:pPr>
        <w:pStyle w:val="Normal"/>
        <w:rPr>
          <w:lang w:val="uk-UA"/>
        </w:rPr>
      </w:pPr>
      <w:r w:rsidRPr="007C22FB">
        <w:t xml:space="preserve">Testosterone and/or low estradiol: normally required but harmful immunologically for males after trauma-hemorrhage / M.K. Angele, A. </w:t>
      </w:r>
      <w:hyperlink r:id="rId104" w:history="1">
        <w:r w:rsidRPr="007C22FB">
          <w:rPr>
            <w:bCs/>
          </w:rPr>
          <w:t>Ayala</w:t>
        </w:r>
      </w:hyperlink>
      <w:r w:rsidRPr="007C22FB">
        <w:t xml:space="preserve">, B.A. </w:t>
      </w:r>
      <w:hyperlink r:id="rId105" w:history="1">
        <w:r w:rsidRPr="007C22FB">
          <w:rPr>
            <w:bCs/>
          </w:rPr>
          <w:t>Monfils</w:t>
        </w:r>
      </w:hyperlink>
      <w:r w:rsidRPr="007C22FB">
        <w:t xml:space="preserve"> </w:t>
      </w:r>
      <w:r w:rsidRPr="007C22FB">
        <w:rPr>
          <w:lang w:val="uk-UA"/>
        </w:rPr>
        <w:t>[</w:t>
      </w:r>
      <w:r w:rsidRPr="007C22FB">
        <w:t>et al.</w:t>
      </w:r>
      <w:r w:rsidRPr="007C22FB">
        <w:rPr>
          <w:lang w:val="uk-UA"/>
        </w:rPr>
        <w:t>]</w:t>
      </w:r>
      <w:r w:rsidRPr="007C22FB">
        <w:t xml:space="preserve"> //  </w:t>
      </w:r>
      <w:r w:rsidRPr="007C22FB">
        <w:rPr>
          <w:iCs/>
        </w:rPr>
        <w:t>J Trauma</w:t>
      </w:r>
      <w:r w:rsidRPr="007C22FB">
        <w:t xml:space="preserve">. </w:t>
      </w:r>
      <w:r w:rsidRPr="007C22FB">
        <w:rPr>
          <w:bCs/>
        </w:rPr>
        <w:t>–</w:t>
      </w:r>
      <w:r w:rsidRPr="007C22FB">
        <w:t xml:space="preserve"> 1998.</w:t>
      </w:r>
      <w:r w:rsidRPr="007C22FB">
        <w:rPr>
          <w:bCs/>
        </w:rPr>
        <w:t xml:space="preserve"> –</w:t>
      </w:r>
      <w:r w:rsidRPr="007C22FB">
        <w:t xml:space="preserve"> V.</w:t>
      </w:r>
      <w:r w:rsidRPr="007C22FB">
        <w:rPr>
          <w:bCs/>
        </w:rPr>
        <w:t>44, №1. – Р.</w:t>
      </w:r>
      <w:r w:rsidRPr="007C22FB">
        <w:t xml:space="preserve">78 </w:t>
      </w:r>
      <w:r w:rsidRPr="007C22FB">
        <w:rPr>
          <w:rStyle w:val="ti2"/>
          <w:color w:val="000000"/>
          <w:szCs w:val="28"/>
          <w:lang w:val="en-GB"/>
        </w:rPr>
        <w:t>–</w:t>
      </w:r>
      <w:r w:rsidRPr="007C22FB">
        <w:t xml:space="preserve"> 85.</w:t>
      </w:r>
      <w:bookmarkStart w:id="16" w:name="B13"/>
      <w:bookmarkEnd w:id="16"/>
    </w:p>
    <w:p w:rsidR="009B4CA6" w:rsidRPr="007C22FB" w:rsidRDefault="009B4CA6" w:rsidP="009B4CA6">
      <w:pPr>
        <w:pStyle w:val="Normal"/>
      </w:pPr>
      <w:hyperlink r:id="rId106" w:history="1">
        <w:r w:rsidRPr="007C22FB">
          <w:rPr>
            <w:bCs/>
          </w:rPr>
          <w:t>Thomas D.R</w:t>
        </w:r>
      </w:hyperlink>
      <w:r w:rsidRPr="007C22FB">
        <w:t>.</w:t>
      </w:r>
      <w:r w:rsidRPr="007C22FB">
        <w:rPr>
          <w:bCs/>
        </w:rPr>
        <w:t xml:space="preserve"> Age-related changes in wound healing / D.R. </w:t>
      </w:r>
      <w:hyperlink r:id="rId107" w:history="1">
        <w:r w:rsidRPr="007C22FB">
          <w:rPr>
            <w:bCs/>
          </w:rPr>
          <w:t xml:space="preserve">Thomas </w:t>
        </w:r>
      </w:hyperlink>
      <w:r w:rsidRPr="007C22FB">
        <w:t>//</w:t>
      </w:r>
      <w:r w:rsidRPr="007C22FB">
        <w:rPr>
          <w:rStyle w:val="ti2"/>
          <w:color w:val="000000"/>
          <w:szCs w:val="28"/>
          <w:lang w:val="en-GB"/>
        </w:rPr>
        <w:t xml:space="preserve"> </w:t>
      </w:r>
      <w:hyperlink r:id="rId108" w:history="1">
        <w:r w:rsidRPr="007C22FB">
          <w:rPr>
            <w:rStyle w:val="aa"/>
            <w:rFonts w:eastAsia="MS Mincho"/>
            <w:color w:val="000000"/>
            <w:szCs w:val="28"/>
            <w:lang w:val="en-GB"/>
          </w:rPr>
          <w:t>Drugs Aging.</w:t>
        </w:r>
      </w:hyperlink>
      <w:r w:rsidRPr="007C22FB">
        <w:rPr>
          <w:rStyle w:val="ti2"/>
          <w:color w:val="000000"/>
          <w:szCs w:val="28"/>
          <w:lang w:val="en-GB"/>
        </w:rPr>
        <w:t xml:space="preserve"> – 2001.</w:t>
      </w:r>
      <w:r w:rsidRPr="007C22FB">
        <w:rPr>
          <w:rStyle w:val="ti2"/>
          <w:color w:val="000000"/>
          <w:szCs w:val="28"/>
        </w:rPr>
        <w:t xml:space="preserve"> – V.</w:t>
      </w:r>
      <w:r w:rsidRPr="007C22FB">
        <w:rPr>
          <w:rStyle w:val="ti2"/>
          <w:color w:val="000000"/>
          <w:szCs w:val="28"/>
          <w:lang w:val="en-GB"/>
        </w:rPr>
        <w:t>18</w:t>
      </w:r>
      <w:r w:rsidRPr="007C22FB">
        <w:rPr>
          <w:rStyle w:val="ti2"/>
          <w:color w:val="000000"/>
          <w:szCs w:val="28"/>
        </w:rPr>
        <w:t>, №</w:t>
      </w:r>
      <w:r w:rsidRPr="007C22FB">
        <w:rPr>
          <w:rStyle w:val="ti2"/>
          <w:color w:val="000000"/>
          <w:szCs w:val="28"/>
          <w:lang w:val="en-GB"/>
        </w:rPr>
        <w:t>8</w:t>
      </w:r>
      <w:r w:rsidRPr="007C22FB">
        <w:rPr>
          <w:rStyle w:val="ti2"/>
          <w:color w:val="000000"/>
          <w:szCs w:val="28"/>
        </w:rPr>
        <w:t>. – Р.</w:t>
      </w:r>
      <w:r w:rsidRPr="007C22FB">
        <w:rPr>
          <w:rStyle w:val="ti2"/>
          <w:color w:val="000000"/>
          <w:szCs w:val="28"/>
          <w:lang w:val="en-GB"/>
        </w:rPr>
        <w:t>607-</w:t>
      </w:r>
      <w:r w:rsidRPr="007C22FB">
        <w:rPr>
          <w:rStyle w:val="ti2"/>
          <w:color w:val="000000"/>
          <w:szCs w:val="28"/>
        </w:rPr>
        <w:t>6</w:t>
      </w:r>
      <w:r w:rsidRPr="007C22FB">
        <w:rPr>
          <w:rStyle w:val="ti2"/>
          <w:color w:val="000000"/>
          <w:szCs w:val="28"/>
          <w:lang w:val="en-GB"/>
        </w:rPr>
        <w:t>20</w:t>
      </w:r>
      <w:r w:rsidRPr="007C22FB">
        <w:rPr>
          <w:rStyle w:val="ti2"/>
          <w:color w:val="000000"/>
          <w:szCs w:val="28"/>
        </w:rPr>
        <w:t>.</w:t>
      </w:r>
    </w:p>
    <w:p w:rsidR="009B4CA6" w:rsidRPr="007C22FB" w:rsidRDefault="009B4CA6" w:rsidP="009B4CA6">
      <w:pPr>
        <w:pStyle w:val="Normal"/>
        <w:rPr>
          <w:lang w:val="uk-UA"/>
        </w:rPr>
      </w:pPr>
      <w:r w:rsidRPr="007C22FB">
        <w:t xml:space="preserve">Thornton M.J. The biological actions of estrogens on skin / M.J. Thornton // Exp Dermatol. – 2002. – V.11, №6. – Р.487-502. </w:t>
      </w:r>
    </w:p>
    <w:p w:rsidR="009B4CA6" w:rsidRPr="007C22FB" w:rsidRDefault="009B4CA6" w:rsidP="009B4CA6">
      <w:pPr>
        <w:pStyle w:val="Normal"/>
      </w:pPr>
      <w:r w:rsidRPr="007C22FB">
        <w:t>Tondi P. Treatment of ischemic ulcers of the lower limbs with alprostadil (prostaglandin E1) / P. Tondi, L. Gerardino, A. Santoliquido [et al.]</w:t>
      </w:r>
      <w:r w:rsidRPr="007C22FB">
        <w:rPr>
          <w:lang w:val="en-GB"/>
        </w:rPr>
        <w:t xml:space="preserve">  </w:t>
      </w:r>
      <w:r w:rsidRPr="007C22FB">
        <w:t xml:space="preserve">// Dermatol Surg. – 2004. – V.30, №8. – Р.1113-1117.  </w:t>
      </w:r>
    </w:p>
    <w:p w:rsidR="009B4CA6" w:rsidRPr="007C22FB" w:rsidRDefault="009B4CA6" w:rsidP="009B4CA6">
      <w:pPr>
        <w:pStyle w:val="Normal"/>
        <w:rPr>
          <w:lang w:val="uk-UA"/>
        </w:rPr>
      </w:pPr>
      <w:r w:rsidRPr="007C22FB">
        <w:t xml:space="preserve">Topical estrogen accelerates cutaneous wound healing in aged humans associated with an altered inflammatory response / G.S. Ashcroft, T. Greenwell-Wild, M.A. Horan </w:t>
      </w:r>
      <w:r w:rsidRPr="007C22FB">
        <w:rPr>
          <w:lang w:val="uk-UA"/>
        </w:rPr>
        <w:t>[</w:t>
      </w:r>
      <w:r w:rsidRPr="007C22FB">
        <w:t>et al.</w:t>
      </w:r>
      <w:r w:rsidRPr="007C22FB">
        <w:rPr>
          <w:lang w:val="uk-UA"/>
        </w:rPr>
        <w:t>]</w:t>
      </w:r>
      <w:r w:rsidRPr="007C22FB">
        <w:t xml:space="preserve"> // Am J Pathol. – 1999. –V.155, №4. – Р.1137-1146. </w:t>
      </w:r>
    </w:p>
    <w:p w:rsidR="009B4CA6" w:rsidRPr="007C22FB" w:rsidRDefault="009B4CA6" w:rsidP="009B4CA6">
      <w:pPr>
        <w:pStyle w:val="Normal"/>
      </w:pPr>
      <w:r w:rsidRPr="007C22FB">
        <w:t xml:space="preserve">Topical vascular endothelial growth factor accelerates diabetic wound healing through increased angiogenesis and by mobilizing and recruiting bone marrow-derived cells / R.D. Galiano, O.M. Tepper, C.R. Pelo [et al.]  // Am J Pathol. –  2004. –  Vol.164, №6. –  Р.1935-1947.  </w:t>
      </w:r>
    </w:p>
    <w:p w:rsidR="009B4CA6" w:rsidRPr="007C22FB" w:rsidRDefault="009B4CA6" w:rsidP="009B4CA6">
      <w:pPr>
        <w:pStyle w:val="Normal"/>
        <w:rPr>
          <w:lang w:val="uk-UA"/>
        </w:rPr>
      </w:pPr>
      <w:r w:rsidRPr="007C22FB">
        <w:t xml:space="preserve">Van den Beld A.W. Measures of bioavailable serum testosterone and estradiol and their relationships with muscle strength, bone density, and body composition in elderly men / A.W. Van den Beld, F.H. de Jong, D.E. Grobbee // </w:t>
      </w:r>
      <w:r w:rsidRPr="007C22FB">
        <w:rPr>
          <w:iCs/>
        </w:rPr>
        <w:t xml:space="preserve">J Clin Endocrinol Metab. </w:t>
      </w:r>
      <w:r w:rsidRPr="007C22FB">
        <w:t>– 2000. – V.</w:t>
      </w:r>
      <w:r w:rsidRPr="007C22FB">
        <w:rPr>
          <w:bCs/>
        </w:rPr>
        <w:t>85, №9. – Р.</w:t>
      </w:r>
      <w:r w:rsidRPr="007C22FB">
        <w:t xml:space="preserve">3276-3282. </w:t>
      </w:r>
      <w:bookmarkStart w:id="17" w:name="B9"/>
      <w:bookmarkEnd w:id="17"/>
    </w:p>
    <w:p w:rsidR="009B4CA6" w:rsidRPr="007C22FB" w:rsidRDefault="009B4CA6" w:rsidP="009B4CA6">
      <w:pPr>
        <w:pStyle w:val="Normal"/>
      </w:pPr>
      <w:r w:rsidRPr="007C22FB">
        <w:t>Vanwijck R.  Surgical biology of wound healing / R.Vanwijck //  Bull Mem Acad R Med Belg.</w:t>
      </w:r>
      <w:r w:rsidRPr="007C22FB">
        <w:rPr>
          <w:lang w:val="en-GB"/>
        </w:rPr>
        <w:t xml:space="preserve"> – </w:t>
      </w:r>
      <w:r w:rsidRPr="007C22FB">
        <w:t>2001.</w:t>
      </w:r>
      <w:r w:rsidRPr="007C22FB">
        <w:rPr>
          <w:lang w:val="en-GB"/>
        </w:rPr>
        <w:t xml:space="preserve"> –</w:t>
      </w:r>
      <w:r w:rsidRPr="007C22FB">
        <w:t xml:space="preserve"> Vol.156 №3-4.</w:t>
      </w:r>
      <w:r w:rsidRPr="007C22FB">
        <w:rPr>
          <w:lang w:val="en-GB"/>
        </w:rPr>
        <w:t xml:space="preserve"> –</w:t>
      </w:r>
      <w:r w:rsidRPr="007C22FB">
        <w:t xml:space="preserve"> Р.175-184.  </w:t>
      </w:r>
    </w:p>
    <w:p w:rsidR="009B4CA6" w:rsidRPr="007C22FB" w:rsidRDefault="009B4CA6" w:rsidP="009B4CA6">
      <w:pPr>
        <w:pStyle w:val="Normal"/>
      </w:pPr>
      <w:r w:rsidRPr="007C22FB">
        <w:t xml:space="preserve">Varila E. The effect of topical oestradiol on skin collagen of postmenopausal women / E. Varila, I. Rantala, A. Oikarinen // Br J Obstet Gynaecol. – 1995. – V.102, №12. – Р.985-989. </w:t>
      </w:r>
    </w:p>
    <w:p w:rsidR="009B4CA6" w:rsidRPr="007C22FB" w:rsidRDefault="009B4CA6" w:rsidP="009B4CA6">
      <w:pPr>
        <w:pStyle w:val="Normal"/>
      </w:pPr>
      <w:r w:rsidRPr="007C22FB">
        <w:t>Wang X.J. Role of TGF beta-mediated inflammation in cutaneous wound healing / X.J. Wang G. Han, P. Owens</w:t>
      </w:r>
      <w:r w:rsidRPr="007C22FB">
        <w:rPr>
          <w:lang w:val="en-GB"/>
        </w:rPr>
        <w:t xml:space="preserve"> </w:t>
      </w:r>
      <w:r w:rsidRPr="007C22FB">
        <w:t>// J Investig Dermatol Symp Proc.</w:t>
      </w:r>
      <w:r w:rsidRPr="007C22FB">
        <w:rPr>
          <w:lang w:val="en-GB"/>
        </w:rPr>
        <w:t xml:space="preserve"> –</w:t>
      </w:r>
      <w:r w:rsidRPr="007C22FB">
        <w:t xml:space="preserve"> 2006.</w:t>
      </w:r>
      <w:r w:rsidRPr="007C22FB">
        <w:rPr>
          <w:lang w:val="en-GB"/>
        </w:rPr>
        <w:t xml:space="preserve"> –</w:t>
      </w:r>
      <w:r w:rsidRPr="007C22FB">
        <w:t xml:space="preserve"> Vol.11, №1.</w:t>
      </w:r>
      <w:r w:rsidRPr="007C22FB">
        <w:rPr>
          <w:lang w:val="en-GB"/>
        </w:rPr>
        <w:t xml:space="preserve"> –</w:t>
      </w:r>
      <w:r w:rsidRPr="007C22FB">
        <w:t xml:space="preserve"> Р.112-117.</w:t>
      </w:r>
    </w:p>
    <w:p w:rsidR="009B4CA6" w:rsidRPr="007C22FB" w:rsidRDefault="009B4CA6" w:rsidP="009B4CA6">
      <w:pPr>
        <w:pStyle w:val="Normal"/>
      </w:pPr>
      <w:r w:rsidRPr="007C22FB">
        <w:rPr>
          <w:bCs/>
        </w:rPr>
        <w:t xml:space="preserve">Wichmann M.W. </w:t>
      </w:r>
      <w:r w:rsidRPr="007C22FB">
        <w:t xml:space="preserve">Mechanism of immunosuppression in males following trauma-hemorrhage. Critical role of testosterone / </w:t>
      </w:r>
      <w:r w:rsidRPr="007C22FB">
        <w:rPr>
          <w:bCs/>
        </w:rPr>
        <w:t xml:space="preserve">M.W. Wichmann, R. Zellweger, C.M. DeMaso </w:t>
      </w:r>
      <w:r w:rsidRPr="007C22FB">
        <w:t>//Arch Surg. – 1996. – V.131, №11. – Р.1186–1191.</w:t>
      </w:r>
      <w:r w:rsidRPr="007C22FB">
        <w:rPr>
          <w:lang w:val="uk-UA"/>
        </w:rPr>
        <w:t xml:space="preserve">  </w:t>
      </w:r>
    </w:p>
    <w:p w:rsidR="009B4CA6" w:rsidRPr="007C22FB" w:rsidRDefault="009B4CA6" w:rsidP="009B4CA6">
      <w:pPr>
        <w:pStyle w:val="Normal"/>
      </w:pPr>
      <w:r w:rsidRPr="007C22FB">
        <w:lastRenderedPageBreak/>
        <w:t>Winter G.D. Some factors affecting skin and wound healing / G.D. Winter // J Tissue Viability.</w:t>
      </w:r>
      <w:r w:rsidRPr="007C22FB">
        <w:rPr>
          <w:lang w:val="en-GB"/>
        </w:rPr>
        <w:t xml:space="preserve"> – </w:t>
      </w:r>
      <w:r w:rsidRPr="007C22FB">
        <w:t>2006.</w:t>
      </w:r>
      <w:r w:rsidRPr="007C22FB">
        <w:rPr>
          <w:lang w:val="en-GB"/>
        </w:rPr>
        <w:t xml:space="preserve"> –</w:t>
      </w:r>
      <w:r w:rsidRPr="007C22FB">
        <w:t xml:space="preserve"> V.16, №2.</w:t>
      </w:r>
      <w:r w:rsidRPr="007C22FB">
        <w:rPr>
          <w:lang w:val="en-GB"/>
        </w:rPr>
        <w:t xml:space="preserve"> –</w:t>
      </w:r>
      <w:r w:rsidRPr="007C22FB">
        <w:t xml:space="preserve"> Р. 20-23. </w:t>
      </w:r>
    </w:p>
    <w:p w:rsidR="009B4CA6" w:rsidRPr="007C22FB" w:rsidRDefault="009B4CA6" w:rsidP="009B4CA6">
      <w:pPr>
        <w:pStyle w:val="Normal"/>
        <w:rPr>
          <w:rStyle w:val="ti2"/>
          <w:color w:val="000000"/>
          <w:szCs w:val="28"/>
          <w:lang w:val="uk-UA"/>
        </w:rPr>
      </w:pPr>
      <w:r w:rsidRPr="007C22FB">
        <w:rPr>
          <w:bCs/>
        </w:rPr>
        <w:t xml:space="preserve">Wound healing and aging / A.D. </w:t>
      </w:r>
      <w:hyperlink r:id="rId109" w:history="1">
        <w:r w:rsidRPr="007C22FB">
          <w:rPr>
            <w:bCs/>
          </w:rPr>
          <w:t xml:space="preserve">Gerstein </w:t>
        </w:r>
      </w:hyperlink>
      <w:r w:rsidRPr="007C22FB">
        <w:t xml:space="preserve">, T.J. </w:t>
      </w:r>
      <w:hyperlink r:id="rId110" w:history="1">
        <w:r w:rsidRPr="007C22FB">
          <w:rPr>
            <w:bCs/>
          </w:rPr>
          <w:t xml:space="preserve">Phillips </w:t>
        </w:r>
      </w:hyperlink>
      <w:r w:rsidRPr="007C22FB">
        <w:t xml:space="preserve">, G.S. </w:t>
      </w:r>
      <w:hyperlink r:id="rId111" w:history="1">
        <w:r w:rsidRPr="007C22FB">
          <w:rPr>
            <w:bCs/>
          </w:rPr>
          <w:t xml:space="preserve">Rogers </w:t>
        </w:r>
      </w:hyperlink>
      <w:r w:rsidRPr="007C22FB">
        <w:t xml:space="preserve"> </w:t>
      </w:r>
      <w:r w:rsidRPr="007C22FB">
        <w:rPr>
          <w:lang w:val="uk-UA"/>
        </w:rPr>
        <w:t>[</w:t>
      </w:r>
      <w:r w:rsidRPr="007C22FB">
        <w:t>et al.</w:t>
      </w:r>
      <w:r w:rsidRPr="007C22FB">
        <w:rPr>
          <w:lang w:val="uk-UA"/>
        </w:rPr>
        <w:t xml:space="preserve">] </w:t>
      </w:r>
      <w:r w:rsidRPr="007C22FB">
        <w:t xml:space="preserve"> //</w:t>
      </w:r>
      <w:r w:rsidRPr="007C22FB">
        <w:rPr>
          <w:bCs/>
        </w:rPr>
        <w:t xml:space="preserve"> </w:t>
      </w:r>
      <w:hyperlink r:id="rId112" w:history="1">
        <w:r w:rsidRPr="007C22FB">
          <w:rPr>
            <w:rStyle w:val="aa"/>
            <w:rFonts w:eastAsia="MS Mincho"/>
            <w:color w:val="000000"/>
            <w:szCs w:val="28"/>
            <w:lang w:val="en-GB"/>
          </w:rPr>
          <w:t>Dermatol Clin.</w:t>
        </w:r>
      </w:hyperlink>
      <w:r w:rsidRPr="007C22FB">
        <w:rPr>
          <w:rStyle w:val="ti2"/>
          <w:color w:val="000000"/>
          <w:szCs w:val="28"/>
          <w:lang w:val="en-GB"/>
        </w:rPr>
        <w:t xml:space="preserve"> – 1993.</w:t>
      </w:r>
      <w:r w:rsidRPr="007C22FB">
        <w:rPr>
          <w:rStyle w:val="ti2"/>
          <w:color w:val="000000"/>
          <w:szCs w:val="28"/>
        </w:rPr>
        <w:t xml:space="preserve"> –</w:t>
      </w:r>
      <w:r w:rsidRPr="007C22FB">
        <w:rPr>
          <w:rStyle w:val="ti2"/>
          <w:color w:val="000000"/>
          <w:szCs w:val="28"/>
          <w:lang w:val="en-GB"/>
        </w:rPr>
        <w:t xml:space="preserve"> </w:t>
      </w:r>
      <w:r w:rsidRPr="007C22FB">
        <w:rPr>
          <w:rStyle w:val="ti2"/>
          <w:color w:val="000000"/>
          <w:szCs w:val="28"/>
        </w:rPr>
        <w:t>V.</w:t>
      </w:r>
      <w:r w:rsidRPr="007C22FB">
        <w:rPr>
          <w:rStyle w:val="ti2"/>
          <w:color w:val="000000"/>
          <w:szCs w:val="28"/>
          <w:lang w:val="en-GB"/>
        </w:rPr>
        <w:t>11</w:t>
      </w:r>
      <w:r w:rsidRPr="007C22FB">
        <w:rPr>
          <w:rStyle w:val="ti2"/>
          <w:color w:val="000000"/>
          <w:szCs w:val="28"/>
        </w:rPr>
        <w:t>, №</w:t>
      </w:r>
      <w:r w:rsidRPr="007C22FB">
        <w:rPr>
          <w:rStyle w:val="ti2"/>
          <w:color w:val="000000"/>
          <w:szCs w:val="28"/>
          <w:lang w:val="en-GB"/>
        </w:rPr>
        <w:t>4</w:t>
      </w:r>
      <w:r w:rsidRPr="007C22FB">
        <w:rPr>
          <w:rStyle w:val="ti2"/>
          <w:color w:val="000000"/>
          <w:szCs w:val="28"/>
        </w:rPr>
        <w:t>. – Р.</w:t>
      </w:r>
      <w:r w:rsidRPr="007C22FB">
        <w:rPr>
          <w:rStyle w:val="ti2"/>
          <w:color w:val="000000"/>
          <w:szCs w:val="28"/>
          <w:lang w:val="en-GB"/>
        </w:rPr>
        <w:t>749-</w:t>
      </w:r>
      <w:r w:rsidRPr="007C22FB">
        <w:rPr>
          <w:rStyle w:val="ti2"/>
          <w:color w:val="000000"/>
          <w:szCs w:val="28"/>
        </w:rPr>
        <w:t>4</w:t>
      </w:r>
      <w:r w:rsidRPr="007C22FB">
        <w:rPr>
          <w:rStyle w:val="ti2"/>
          <w:color w:val="000000"/>
          <w:szCs w:val="28"/>
          <w:lang w:val="en-GB"/>
        </w:rPr>
        <w:t>57</w:t>
      </w:r>
      <w:r w:rsidRPr="007C22FB">
        <w:rPr>
          <w:rStyle w:val="ti2"/>
          <w:color w:val="000000"/>
          <w:szCs w:val="28"/>
        </w:rPr>
        <w:t>.</w:t>
      </w:r>
    </w:p>
    <w:p w:rsidR="009B4CA6" w:rsidRPr="007C22FB" w:rsidRDefault="009B4CA6" w:rsidP="009B4CA6">
      <w:pPr>
        <w:pStyle w:val="Normal"/>
      </w:pPr>
      <w:r w:rsidRPr="007C22FB">
        <w:t>Wound healing: the role of growth factors / A.T. Grazul-Bilska, M.L. Johnson, J.J. Bilski [et al.]  // Drugs Today (Barc).</w:t>
      </w:r>
      <w:r w:rsidRPr="007C22FB">
        <w:rPr>
          <w:rStyle w:val="ti2"/>
          <w:color w:val="000000"/>
          <w:szCs w:val="28"/>
          <w:lang w:val="en-GB"/>
        </w:rPr>
        <w:t xml:space="preserve"> –</w:t>
      </w:r>
      <w:r w:rsidRPr="007C22FB">
        <w:t xml:space="preserve"> 2003.</w:t>
      </w:r>
      <w:r w:rsidRPr="007C22FB">
        <w:rPr>
          <w:rStyle w:val="ti2"/>
          <w:color w:val="000000"/>
          <w:szCs w:val="28"/>
          <w:lang w:val="en-GB"/>
        </w:rPr>
        <w:t xml:space="preserve"> –</w:t>
      </w:r>
      <w:r w:rsidRPr="007C22FB">
        <w:t>Vol.39, №10.</w:t>
      </w:r>
      <w:r w:rsidRPr="007C22FB">
        <w:rPr>
          <w:rStyle w:val="ti2"/>
          <w:color w:val="000000"/>
          <w:szCs w:val="28"/>
          <w:lang w:val="en-GB"/>
        </w:rPr>
        <w:t xml:space="preserve"> –</w:t>
      </w:r>
      <w:r w:rsidRPr="007C22FB">
        <w:t xml:space="preserve"> P.787-800.  </w:t>
      </w:r>
    </w:p>
    <w:p w:rsidR="009B4CA6" w:rsidRPr="007C22FB" w:rsidRDefault="009B4CA6" w:rsidP="009B4CA6">
      <w:pPr>
        <w:pStyle w:val="Normal"/>
      </w:pPr>
      <w:r w:rsidRPr="007C22FB">
        <w:t>Xue M. Targeting matrix metalloproteases to improve cutaneous wound healing / M. Xue, N.T. Le, C.J. Jackson // Expert Opin Ther Targets. – 2006. – V.10, №1. – Р.143-155.</w:t>
      </w:r>
    </w:p>
    <w:p w:rsidR="009B4CA6" w:rsidRPr="007C22FB" w:rsidRDefault="009B4CA6" w:rsidP="009B4CA6">
      <w:pPr>
        <w:pStyle w:val="Normal"/>
      </w:pPr>
      <w:r w:rsidRPr="007C22FB">
        <w:t>Yu H.P. Tissue-specific expression of estrogen receptors and their role in the regulation of neutrophil infiltration in various organs following trauma-hemorrhage / H.P. Yu, T. Shimizu, Y.C. Hsieh // J Leukoc Biol.</w:t>
      </w:r>
      <w:r w:rsidRPr="007C22FB">
        <w:rPr>
          <w:lang w:val="en-GB"/>
        </w:rPr>
        <w:t xml:space="preserve"> – </w:t>
      </w:r>
      <w:r w:rsidRPr="007C22FB">
        <w:t>2006</w:t>
      </w:r>
      <w:r w:rsidRPr="007C22FB">
        <w:rPr>
          <w:lang w:val="en-GB"/>
        </w:rPr>
        <w:t>. –</w:t>
      </w:r>
      <w:r w:rsidRPr="007C22FB">
        <w:t xml:space="preserve"> V.79</w:t>
      </w:r>
      <w:r w:rsidRPr="007C22FB">
        <w:rPr>
          <w:lang w:val="en-GB"/>
        </w:rPr>
        <w:t>, №</w:t>
      </w:r>
      <w:r w:rsidRPr="007C22FB">
        <w:t>5</w:t>
      </w:r>
      <w:r w:rsidRPr="007C22FB">
        <w:rPr>
          <w:lang w:val="en-GB"/>
        </w:rPr>
        <w:t xml:space="preserve">. – </w:t>
      </w:r>
      <w:r w:rsidRPr="007C22FB">
        <w:t>Р</w:t>
      </w:r>
      <w:r w:rsidRPr="007C22FB">
        <w:rPr>
          <w:lang w:val="en-GB"/>
        </w:rPr>
        <w:t>.</w:t>
      </w:r>
      <w:r w:rsidRPr="007C22FB">
        <w:t>963-</w:t>
      </w:r>
      <w:r w:rsidRPr="007C22FB">
        <w:rPr>
          <w:lang w:val="en-GB"/>
        </w:rPr>
        <w:t>9</w:t>
      </w:r>
      <w:r w:rsidRPr="007C22FB">
        <w:t>70.</w:t>
      </w:r>
    </w:p>
    <w:p w:rsidR="009B4CA6" w:rsidRPr="007C22FB" w:rsidRDefault="009B4CA6" w:rsidP="009B4CA6">
      <w:pPr>
        <w:pStyle w:val="Normal"/>
      </w:pPr>
      <w:r w:rsidRPr="007C22FB">
        <w:t>Zaiou M. Multifunctional antimicrobial peptides: therapeutic targets in several human diseases / M. Zaiou // J Mol Med. –</w:t>
      </w:r>
      <w:r w:rsidRPr="007C22FB">
        <w:rPr>
          <w:lang w:val="en-GB"/>
        </w:rPr>
        <w:t xml:space="preserve"> </w:t>
      </w:r>
      <w:r w:rsidRPr="007C22FB">
        <w:t xml:space="preserve">2007. – Vol.85,№4.–Р.317-329.      </w:t>
      </w:r>
    </w:p>
    <w:p w:rsidR="009B4CA6" w:rsidRPr="007C22FB" w:rsidRDefault="009B4CA6" w:rsidP="009B4CA6">
      <w:pPr>
        <w:pStyle w:val="Normal"/>
        <w:rPr>
          <w:lang w:val="uk-UA"/>
        </w:rPr>
      </w:pPr>
      <w:r w:rsidRPr="007C22FB">
        <w:t xml:space="preserve">Zhang X. Effects of testosterone and 17-beta-estradiol on TNF-alpha-induced E-selectin and VCAM-1 expression in endothelial cells. Analysis of the underlying receptor pathways / X. Zhang, L.Y. Wang, T.Y. Jiang </w:t>
      </w:r>
      <w:r w:rsidRPr="007C22FB">
        <w:rPr>
          <w:lang w:val="uk-UA"/>
        </w:rPr>
        <w:t>[</w:t>
      </w:r>
      <w:r w:rsidRPr="007C22FB">
        <w:t>et al.</w:t>
      </w:r>
      <w:r w:rsidRPr="007C22FB">
        <w:rPr>
          <w:lang w:val="uk-UA"/>
        </w:rPr>
        <w:t>]</w:t>
      </w:r>
      <w:r w:rsidRPr="007C22FB">
        <w:t xml:space="preserve">  // Life Sci. – 2002. – V.71, №1. – Р.15-29. </w:t>
      </w:r>
    </w:p>
    <w:p w:rsidR="009B4CA6" w:rsidRPr="007C22FB" w:rsidRDefault="009B4CA6" w:rsidP="009B4CA6">
      <w:pPr>
        <w:pStyle w:val="Normal"/>
        <w:rPr>
          <w:lang w:val="en-GB"/>
        </w:rPr>
      </w:pPr>
      <w:r w:rsidRPr="007C22FB">
        <w:t xml:space="preserve">Zmudzinska M. Bacterial flora of leg ulcers in patients admitted to Department of Dermatology, Poznan University of Medical Sciences, during the 1998-2002 period </w:t>
      </w:r>
      <w:r w:rsidRPr="007C22FB">
        <w:rPr>
          <w:lang w:val="en-GB"/>
        </w:rPr>
        <w:t xml:space="preserve">/ </w:t>
      </w:r>
      <w:r w:rsidRPr="007C22FB">
        <w:t>M. Zmudzinska, M. Czarnecka-Operacz, W. Silny // Acta Dermatovenerol Croat.</w:t>
      </w:r>
      <w:r w:rsidRPr="007C22FB">
        <w:rPr>
          <w:lang w:val="en-GB"/>
        </w:rPr>
        <w:t xml:space="preserve"> –</w:t>
      </w:r>
      <w:r w:rsidRPr="007C22FB">
        <w:t xml:space="preserve"> 2005.</w:t>
      </w:r>
      <w:r w:rsidRPr="007C22FB">
        <w:rPr>
          <w:lang w:val="en-GB"/>
        </w:rPr>
        <w:t xml:space="preserve"> –</w:t>
      </w:r>
      <w:r w:rsidRPr="007C22FB">
        <w:t xml:space="preserve"> Vol.13, №3.</w:t>
      </w:r>
      <w:r w:rsidRPr="007C22FB">
        <w:rPr>
          <w:lang w:val="en-GB"/>
        </w:rPr>
        <w:t xml:space="preserve"> –</w:t>
      </w:r>
      <w:r w:rsidRPr="007C22FB">
        <w:t xml:space="preserve"> Р.168-172.</w:t>
      </w:r>
    </w:p>
    <w:p w:rsidR="00804CAB" w:rsidRPr="00804CAB" w:rsidRDefault="00804CAB" w:rsidP="00804CAB">
      <w:pPr>
        <w:pStyle w:val="Normal"/>
        <w:rPr>
          <w:lang w:val="ru-RU"/>
        </w:rPr>
      </w:pPr>
      <w:r>
        <w:rPr>
          <w:rStyle w:val="aa"/>
          <w:color w:val="0070C0"/>
        </w:rPr>
        <w:t> </w:t>
      </w:r>
      <w:r w:rsidRPr="00804CAB">
        <w:rPr>
          <w:rStyle w:val="aa"/>
          <w:color w:val="FF0000"/>
          <w:lang w:val="ru-RU"/>
        </w:rPr>
        <w:t xml:space="preserve">Для заказа доставки данной работы воспользуйтесь поиском на сайте по ссылке:  </w:t>
      </w:r>
      <w:hyperlink r:id="rId113" w:history="1">
        <w:r>
          <w:rPr>
            <w:rStyle w:val="aa"/>
            <w:color w:val="0070C0"/>
          </w:rPr>
          <w:t>http</w:t>
        </w:r>
        <w:r w:rsidRPr="00804CAB">
          <w:rPr>
            <w:rStyle w:val="aa"/>
            <w:color w:val="0070C0"/>
            <w:lang w:val="ru-RU"/>
          </w:rPr>
          <w:t>://</w:t>
        </w:r>
        <w:r>
          <w:rPr>
            <w:rStyle w:val="aa"/>
            <w:color w:val="0070C0"/>
          </w:rPr>
          <w:t>www</w:t>
        </w:r>
        <w:r w:rsidRPr="00804CAB">
          <w:rPr>
            <w:rStyle w:val="aa"/>
            <w:color w:val="0070C0"/>
            <w:lang w:val="ru-RU"/>
          </w:rPr>
          <w:t>.</w:t>
        </w:r>
        <w:r>
          <w:rPr>
            <w:rStyle w:val="aa"/>
            <w:color w:val="0070C0"/>
          </w:rPr>
          <w:t>mydisser</w:t>
        </w:r>
        <w:r w:rsidRPr="00804CAB">
          <w:rPr>
            <w:rStyle w:val="aa"/>
            <w:color w:val="0070C0"/>
            <w:lang w:val="ru-RU"/>
          </w:rPr>
          <w:t>.</w:t>
        </w:r>
        <w:r>
          <w:rPr>
            <w:rStyle w:val="aa"/>
            <w:color w:val="0070C0"/>
          </w:rPr>
          <w:t>com</w:t>
        </w:r>
        <w:r w:rsidRPr="00804CAB">
          <w:rPr>
            <w:rStyle w:val="aa"/>
            <w:color w:val="0070C0"/>
            <w:lang w:val="ru-RU"/>
          </w:rPr>
          <w:t>/</w:t>
        </w:r>
        <w:r>
          <w:rPr>
            <w:rStyle w:val="aa"/>
            <w:color w:val="0070C0"/>
          </w:rPr>
          <w:t>search</w:t>
        </w:r>
        <w:r w:rsidRPr="00804CAB">
          <w:rPr>
            <w:rStyle w:val="aa"/>
            <w:color w:val="0070C0"/>
            <w:lang w:val="ru-RU"/>
          </w:rPr>
          <w:t>.</w:t>
        </w:r>
        <w:r>
          <w:rPr>
            <w:rStyle w:val="aa"/>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14"/>
      <w:headerReference w:type="default" r:id="rId115"/>
      <w:footerReference w:type="even" r:id="rId116"/>
      <w:footerReference w:type="default" r:id="rId1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6AB" w:rsidRDefault="00A046AB">
      <w:pPr>
        <w:spacing w:after="0" w:line="240" w:lineRule="auto"/>
      </w:pPr>
      <w:r>
        <w:separator/>
      </w:r>
    </w:p>
  </w:endnote>
  <w:endnote w:type="continuationSeparator" w:id="0">
    <w:p w:rsidR="00A046AB" w:rsidRDefault="00A0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a"/>
      <w:framePr w:wrap="around" w:vAnchor="text" w:hAnchor="margin" w:xAlign="right" w:y="1"/>
      <w:rPr>
        <w:rStyle w:val="af8"/>
        <w:rFonts w:eastAsia="Garamond"/>
      </w:rPr>
    </w:pPr>
    <w:r>
      <w:rPr>
        <w:rStyle w:val="af8"/>
        <w:rFonts w:eastAsia="Garamond"/>
      </w:rPr>
      <w:fldChar w:fldCharType="begin"/>
    </w:r>
    <w:r>
      <w:rPr>
        <w:rStyle w:val="af8"/>
        <w:rFonts w:eastAsia="Garamond"/>
      </w:rPr>
      <w:instrText xml:space="preserve">PAGE  </w:instrText>
    </w:r>
    <w:r>
      <w:rPr>
        <w:rStyle w:val="af8"/>
        <w:rFonts w:eastAsia="Garamond"/>
      </w:rPr>
      <w:fldChar w:fldCharType="separate"/>
    </w:r>
    <w:r w:rsidR="009C466D">
      <w:rPr>
        <w:rStyle w:val="af8"/>
        <w:rFonts w:eastAsia="Garamond"/>
        <w:noProof/>
      </w:rPr>
      <w:t>43</w:t>
    </w:r>
    <w:r>
      <w:rPr>
        <w:rStyle w:val="af8"/>
        <w:rFonts w:eastAsia="Garamond"/>
      </w:rPr>
      <w:fldChar w:fldCharType="end"/>
    </w:r>
  </w:p>
  <w:p w:rsidR="009335CF" w:rsidRDefault="00A046AB">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a"/>
      <w:framePr w:wrap="around" w:vAnchor="text" w:hAnchor="margin" w:xAlign="right" w:y="1"/>
      <w:rPr>
        <w:rStyle w:val="af8"/>
        <w:rFonts w:eastAsia="Garamond"/>
      </w:rPr>
    </w:pPr>
    <w:r>
      <w:rPr>
        <w:rStyle w:val="af8"/>
        <w:rFonts w:eastAsia="Garamond"/>
      </w:rPr>
      <w:fldChar w:fldCharType="begin"/>
    </w:r>
    <w:r>
      <w:rPr>
        <w:rStyle w:val="af8"/>
        <w:rFonts w:eastAsia="Garamond"/>
      </w:rPr>
      <w:instrText xml:space="preserve">PAGE  </w:instrText>
    </w:r>
    <w:r>
      <w:rPr>
        <w:rStyle w:val="af8"/>
        <w:rFonts w:eastAsia="Garamond"/>
      </w:rPr>
      <w:fldChar w:fldCharType="separate"/>
    </w:r>
    <w:r w:rsidR="009B4CA6">
      <w:rPr>
        <w:rStyle w:val="af8"/>
        <w:rFonts w:eastAsia="Garamond"/>
        <w:noProof/>
      </w:rPr>
      <w:t>2</w:t>
    </w:r>
    <w:r>
      <w:rPr>
        <w:rStyle w:val="af8"/>
        <w:rFonts w:eastAsia="Garamond"/>
      </w:rPr>
      <w:fldChar w:fldCharType="end"/>
    </w:r>
  </w:p>
  <w:p w:rsidR="009335CF" w:rsidRDefault="00A046AB">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6AB" w:rsidRDefault="00A046AB">
      <w:pPr>
        <w:spacing w:after="0" w:line="240" w:lineRule="auto"/>
      </w:pPr>
      <w:r>
        <w:separator/>
      </w:r>
    </w:p>
  </w:footnote>
  <w:footnote w:type="continuationSeparator" w:id="0">
    <w:p w:rsidR="00A046AB" w:rsidRDefault="00A04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9C466D">
      <w:rPr>
        <w:rStyle w:val="af8"/>
        <w:noProof/>
      </w:rPr>
      <w:t>43</w:t>
    </w:r>
    <w:r>
      <w:rPr>
        <w:rStyle w:val="af8"/>
      </w:rPr>
      <w:fldChar w:fldCharType="end"/>
    </w:r>
  </w:p>
  <w:p w:rsidR="009335CF" w:rsidRDefault="00A046AB">
    <w:pPr>
      <w:pStyle w:val="a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A046AB">
    <w:pPr>
      <w:pStyle w:val="af6"/>
      <w:framePr w:wrap="around" w:vAnchor="text" w:hAnchor="margin" w:xAlign="right" w:y="1"/>
      <w:rPr>
        <w:rStyle w:val="af8"/>
        <w:lang w:val="uk-UA"/>
      </w:rPr>
    </w:pPr>
  </w:p>
  <w:p w:rsidR="009335CF" w:rsidRDefault="00A046AB">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Normal"/>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40">
    <w:nsid w:val="69C62741"/>
    <w:multiLevelType w:val="hybridMultilevel"/>
    <w:tmpl w:val="235A84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2">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3">
    <w:nsid w:val="754B0DF2"/>
    <w:multiLevelType w:val="hybridMultilevel"/>
    <w:tmpl w:val="51F6C850"/>
    <w:lvl w:ilvl="0" w:tplc="19623AC8">
      <w:start w:val="1"/>
      <w:numFmt w:val="decimal"/>
      <w:pStyle w:val="a4"/>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7265102"/>
    <w:multiLevelType w:val="hybridMultilevel"/>
    <w:tmpl w:val="0EE6E988"/>
    <w:lvl w:ilvl="0" w:tplc="F9F6D88A">
      <w:start w:val="1"/>
      <w:numFmt w:val="decimal"/>
      <w:pStyle w:val="a5"/>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6">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2"/>
  </w:num>
  <w:num w:numId="2">
    <w:abstractNumId w:val="41"/>
  </w:num>
  <w:num w:numId="3">
    <w:abstractNumId w:val="0"/>
  </w:num>
  <w:num w:numId="4">
    <w:abstractNumId w:val="28"/>
  </w:num>
  <w:num w:numId="5">
    <w:abstractNumId w:val="26"/>
  </w:num>
  <w:num w:numId="6">
    <w:abstractNumId w:val="33"/>
  </w:num>
  <w:num w:numId="7">
    <w:abstractNumId w:val="23"/>
  </w:num>
  <w:num w:numId="8">
    <w:abstractNumId w:val="44"/>
  </w:num>
  <w:num w:numId="9">
    <w:abstractNumId w:val="31"/>
  </w:num>
  <w:num w:numId="10">
    <w:abstractNumId w:val="35"/>
  </w:num>
  <w:num w:numId="11">
    <w:abstractNumId w:val="46"/>
  </w:num>
  <w:num w:numId="12">
    <w:abstractNumId w:val="37"/>
  </w:num>
  <w:num w:numId="13">
    <w:abstractNumId w:val="39"/>
  </w:num>
  <w:num w:numId="14">
    <w:abstractNumId w:val="36"/>
  </w:num>
  <w:num w:numId="15">
    <w:abstractNumId w:val="29"/>
  </w:num>
  <w:num w:numId="16">
    <w:abstractNumId w:val="34"/>
  </w:num>
  <w:num w:numId="17">
    <w:abstractNumId w:val="4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2"/>
  </w:num>
  <w:num w:numId="21">
    <w:abstractNumId w:val="27"/>
  </w:num>
  <w:num w:numId="22">
    <w:abstractNumId w:val="45"/>
  </w:num>
  <w:num w:numId="23">
    <w:abstractNumId w:val="25"/>
  </w:num>
  <w:num w:numId="24">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BBE"/>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0FAD"/>
    <w:rsid w:val="00533A55"/>
    <w:rsid w:val="005354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58E3"/>
    <w:rsid w:val="005966A4"/>
    <w:rsid w:val="005973D2"/>
    <w:rsid w:val="005A2156"/>
    <w:rsid w:val="005A3528"/>
    <w:rsid w:val="005A3FD3"/>
    <w:rsid w:val="005A4FE1"/>
    <w:rsid w:val="005B1962"/>
    <w:rsid w:val="005B24C1"/>
    <w:rsid w:val="005B2E1A"/>
    <w:rsid w:val="005B5114"/>
    <w:rsid w:val="005B7857"/>
    <w:rsid w:val="005C170D"/>
    <w:rsid w:val="005C1EB8"/>
    <w:rsid w:val="005C2013"/>
    <w:rsid w:val="005C2AAD"/>
    <w:rsid w:val="005C3055"/>
    <w:rsid w:val="005C46CE"/>
    <w:rsid w:val="005C6B89"/>
    <w:rsid w:val="005C7B94"/>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A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8F7F6A"/>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47F4"/>
    <w:rsid w:val="00985173"/>
    <w:rsid w:val="00985B1C"/>
    <w:rsid w:val="00985CC0"/>
    <w:rsid w:val="009911A4"/>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46AB"/>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013D"/>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5DE0"/>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6745"/>
    <w:rsid w:val="00DF7A1E"/>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233"/>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829A6"/>
  </w:style>
  <w:style w:type="paragraph" w:styleId="11">
    <w:name w:val="heading 1"/>
    <w:aliases w:val=" Знак9,Заг 1,Раздел,Заголовок 1 Знак Знак"/>
    <w:basedOn w:val="a6"/>
    <w:next w:val="a6"/>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6"/>
    <w:next w:val="a6"/>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6"/>
    <w:next w:val="a6"/>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6"/>
    <w:next w:val="a6"/>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6"/>
    <w:next w:val="a6"/>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6"/>
    <w:next w:val="a6"/>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6"/>
    <w:next w:val="a6"/>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6"/>
    <w:next w:val="a6"/>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6"/>
    <w:next w:val="a6"/>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semiHidden/>
    <w:unhideWhenUsed/>
  </w:style>
  <w:style w:type="character" w:styleId="aa">
    <w:name w:val="Hyperlink"/>
    <w:unhideWhenUsed/>
    <w:rsid w:val="005740A6"/>
    <w:rPr>
      <w:color w:val="0000FF"/>
      <w:u w:val="single"/>
    </w:rPr>
  </w:style>
  <w:style w:type="paragraph" w:styleId="ab">
    <w:name w:val="Body Text"/>
    <w:aliases w:val=" Знак, Знак5"/>
    <w:basedOn w:val="a6"/>
    <w:link w:val="ac"/>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c">
    <w:name w:val="Основной текст Знак"/>
    <w:aliases w:val=" Знак Знак, Знак5 Знак"/>
    <w:basedOn w:val="a7"/>
    <w:link w:val="ab"/>
    <w:rsid w:val="005740A6"/>
    <w:rPr>
      <w:rFonts w:ascii="Garamond" w:eastAsia="Garamond" w:hAnsi="Garamond" w:cs="Garamond"/>
      <w:sz w:val="28"/>
      <w:szCs w:val="24"/>
      <w:lang w:eastAsia="ar-SA"/>
    </w:rPr>
  </w:style>
  <w:style w:type="paragraph" w:styleId="ad">
    <w:name w:val="Body Text Indent"/>
    <w:basedOn w:val="a6"/>
    <w:link w:val="ae"/>
    <w:unhideWhenUsed/>
    <w:rsid w:val="007B5C28"/>
    <w:pPr>
      <w:spacing w:after="120"/>
      <w:ind w:left="283"/>
    </w:pPr>
  </w:style>
  <w:style w:type="character" w:customStyle="1" w:styleId="ae">
    <w:name w:val="Основной текст с отступом Знак"/>
    <w:basedOn w:val="a7"/>
    <w:link w:val="ad"/>
    <w:rsid w:val="007B5C28"/>
  </w:style>
  <w:style w:type="character" w:customStyle="1" w:styleId="12">
    <w:name w:val="Заголовок 1 Знак"/>
    <w:aliases w:val=" Знак9 Знак,Заг 1 Знак,Заголовок 1 Знак Знак Знак,Раздел Знак"/>
    <w:basedOn w:val="a7"/>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Обычный (веб) Знак1,Char Знак1"/>
    <w:basedOn w:val="a7"/>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7"/>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7"/>
    <w:link w:val="40"/>
    <w:rsid w:val="007B5C28"/>
    <w:rPr>
      <w:rFonts w:ascii="Times New Roman" w:eastAsia="MS Mincho" w:hAnsi="Times New Roman" w:cs="Times New Roman"/>
      <w:sz w:val="28"/>
      <w:szCs w:val="20"/>
      <w:lang w:val="uk-UA" w:eastAsia="ru-RU"/>
    </w:rPr>
  </w:style>
  <w:style w:type="paragraph" w:styleId="af">
    <w:name w:val="Title"/>
    <w:aliases w:val="Знак2,Глава, Char Char,Char"/>
    <w:basedOn w:val="a6"/>
    <w:link w:val="af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0">
    <w:name w:val="Название Знак"/>
    <w:aliases w:val="Знак2 Знак,Глава Знак, Char Char Знак,Char Знак"/>
    <w:basedOn w:val="a7"/>
    <w:link w:val="af"/>
    <w:rsid w:val="007B5C28"/>
    <w:rPr>
      <w:rFonts w:ascii="Times New Roman" w:eastAsia="MS Mincho" w:hAnsi="Times New Roman" w:cs="Times New Roman"/>
      <w:b/>
      <w:sz w:val="25"/>
      <w:szCs w:val="20"/>
      <w:lang w:eastAsia="ru-RU"/>
    </w:rPr>
  </w:style>
  <w:style w:type="paragraph" w:styleId="24">
    <w:name w:val="Body Text Indent 2"/>
    <w:basedOn w:val="a6"/>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7"/>
    <w:link w:val="24"/>
    <w:rsid w:val="007B5C28"/>
    <w:rPr>
      <w:rFonts w:ascii="Times New Roman" w:eastAsia="MS Mincho" w:hAnsi="Times New Roman" w:cs="Times New Roman"/>
      <w:sz w:val="24"/>
      <w:szCs w:val="24"/>
      <w:lang w:eastAsia="ru-RU"/>
    </w:rPr>
  </w:style>
  <w:style w:type="paragraph" w:styleId="af1">
    <w:name w:val="Plain Text"/>
    <w:basedOn w:val="a6"/>
    <w:link w:val="af2"/>
    <w:rsid w:val="007B5C28"/>
    <w:pPr>
      <w:spacing w:after="0" w:line="240" w:lineRule="auto"/>
    </w:pPr>
    <w:rPr>
      <w:rFonts w:ascii="Courier New" w:eastAsia="MS Mincho" w:hAnsi="Courier New" w:cs="Times New Roman"/>
      <w:sz w:val="20"/>
      <w:szCs w:val="20"/>
      <w:lang w:eastAsia="ru-RU"/>
    </w:rPr>
  </w:style>
  <w:style w:type="character" w:customStyle="1" w:styleId="af2">
    <w:name w:val="Текст Знак"/>
    <w:basedOn w:val="a7"/>
    <w:link w:val="af1"/>
    <w:rsid w:val="007B5C28"/>
    <w:rPr>
      <w:rFonts w:ascii="Courier New" w:eastAsia="MS Mincho" w:hAnsi="Courier New" w:cs="Times New Roman"/>
      <w:sz w:val="20"/>
      <w:szCs w:val="20"/>
      <w:lang w:eastAsia="ru-RU"/>
    </w:rPr>
  </w:style>
  <w:style w:type="paragraph" w:styleId="32">
    <w:name w:val="Body Text Indent 3"/>
    <w:basedOn w:val="a6"/>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7"/>
    <w:link w:val="32"/>
    <w:rsid w:val="007B5C28"/>
    <w:rPr>
      <w:rFonts w:ascii="Times New Roman" w:eastAsia="MS Mincho" w:hAnsi="Times New Roman" w:cs="Times New Roman"/>
      <w:sz w:val="16"/>
      <w:szCs w:val="16"/>
      <w:lang w:eastAsia="ru-RU"/>
    </w:rPr>
  </w:style>
  <w:style w:type="table" w:styleId="af3">
    <w:name w:val="Table Grid"/>
    <w:basedOn w:val="a8"/>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aption"/>
    <w:basedOn w:val="a6"/>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6"/>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7"/>
    <w:link w:val="26"/>
    <w:rsid w:val="007B5C28"/>
    <w:rPr>
      <w:rFonts w:ascii="Times New Roman" w:eastAsia="MS Mincho" w:hAnsi="Times New Roman" w:cs="Times New Roman"/>
      <w:sz w:val="24"/>
      <w:szCs w:val="24"/>
      <w:lang w:eastAsia="ru-RU"/>
    </w:rPr>
  </w:style>
  <w:style w:type="paragraph" w:customStyle="1" w:styleId="af5">
    <w:name w:val="АДРЕС"/>
    <w:basedOn w:val="a6"/>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6">
    <w:name w:val="header"/>
    <w:basedOn w:val="a6"/>
    <w:link w:val="af7"/>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7">
    <w:name w:val="Верхний колонтитул Знак"/>
    <w:basedOn w:val="a7"/>
    <w:link w:val="af6"/>
    <w:rsid w:val="00D353C8"/>
    <w:rPr>
      <w:rFonts w:ascii="Times New Roman" w:eastAsia="MS Mincho" w:hAnsi="Times New Roman" w:cs="Times New Roman"/>
      <w:sz w:val="24"/>
      <w:szCs w:val="24"/>
      <w:lang w:eastAsia="ru-RU"/>
    </w:rPr>
  </w:style>
  <w:style w:type="character" w:styleId="af8">
    <w:name w:val="page number"/>
    <w:basedOn w:val="a7"/>
    <w:rsid w:val="00D353C8"/>
  </w:style>
  <w:style w:type="paragraph" w:styleId="34">
    <w:name w:val="Body Text 3"/>
    <w:basedOn w:val="a6"/>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7"/>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7"/>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7"/>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7"/>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7"/>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7"/>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6"/>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9">
    <w:name w:val="Основний текст Знак"/>
    <w:basedOn w:val="a7"/>
    <w:rsid w:val="00720151"/>
    <w:rPr>
      <w:bCs/>
      <w:sz w:val="28"/>
      <w:szCs w:val="24"/>
      <w:lang w:val="uk-UA" w:eastAsia="ru-RU" w:bidi="ar-SA"/>
    </w:rPr>
  </w:style>
  <w:style w:type="paragraph" w:customStyle="1" w:styleId="14">
    <w:name w:val="заголовок 1"/>
    <w:basedOn w:val="a6"/>
    <w:next w:val="a6"/>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6"/>
    <w:next w:val="a6"/>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a">
    <w:name w:val="footer"/>
    <w:basedOn w:val="a6"/>
    <w:link w:val="afb"/>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b">
    <w:name w:val="Нижний колонтитул Знак"/>
    <w:basedOn w:val="a7"/>
    <w:link w:val="afa"/>
    <w:rsid w:val="00720151"/>
    <w:rPr>
      <w:rFonts w:ascii="Times New Roman" w:eastAsia="Times New Roman" w:hAnsi="Times New Roman" w:cs="Times New Roman"/>
      <w:sz w:val="24"/>
      <w:szCs w:val="24"/>
      <w:lang w:val="uk-UA" w:eastAsia="ru-RU"/>
    </w:rPr>
  </w:style>
  <w:style w:type="paragraph" w:customStyle="1" w:styleId="1">
    <w:name w:val="Стиль1"/>
    <w:basedOn w:val="a6"/>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6"/>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c">
    <w:name w:val="Normal (Web)"/>
    <w:aliases w:val="Обычный (Web)1"/>
    <w:basedOn w:val="a6"/>
    <w:link w:val="afd"/>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7"/>
    <w:rsid w:val="00720151"/>
  </w:style>
  <w:style w:type="character" w:styleId="afe">
    <w:name w:val="Strong"/>
    <w:basedOn w:val="a7"/>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7"/>
    <w:rsid w:val="00680986"/>
    <w:rPr>
      <w:rFonts w:ascii="Times New Roman" w:hAnsi="Times New Roman" w:cs="Times New Roman"/>
      <w:b/>
      <w:bCs/>
      <w:sz w:val="24"/>
      <w:szCs w:val="24"/>
    </w:rPr>
  </w:style>
  <w:style w:type="paragraph" w:customStyle="1" w:styleId="Style2">
    <w:name w:val="Style2"/>
    <w:basedOn w:val="a6"/>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6"/>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6"/>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7"/>
    <w:rsid w:val="006B4085"/>
    <w:rPr>
      <w:rFonts w:ascii="Times New Roman" w:hAnsi="Times New Roman" w:cs="Times New Roman"/>
      <w:sz w:val="18"/>
      <w:szCs w:val="18"/>
    </w:rPr>
  </w:style>
  <w:style w:type="character" w:customStyle="1" w:styleId="FontStyle24">
    <w:name w:val="Font Style24"/>
    <w:basedOn w:val="a7"/>
    <w:rsid w:val="006B4085"/>
    <w:rPr>
      <w:rFonts w:ascii="Times New Roman" w:hAnsi="Times New Roman" w:cs="Times New Roman"/>
      <w:sz w:val="26"/>
      <w:szCs w:val="26"/>
    </w:rPr>
  </w:style>
  <w:style w:type="paragraph" w:customStyle="1" w:styleId="Style8">
    <w:name w:val="Style8"/>
    <w:basedOn w:val="a6"/>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6"/>
    <w:next w:val="a6"/>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
    <w:name w:val="Block Text"/>
    <w:basedOn w:val="a6"/>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7"/>
    <w:rsid w:val="00BA6271"/>
  </w:style>
  <w:style w:type="paragraph" w:customStyle="1" w:styleId="17">
    <w:name w:val="Текст1"/>
    <w:basedOn w:val="a6"/>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6"/>
    <w:next w:val="a6"/>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7"/>
    <w:rsid w:val="00BA6271"/>
    <w:rPr>
      <w:rFonts w:ascii="Tahoma" w:eastAsia="Times New Roman" w:hAnsi="Tahoma" w:cs="Tahoma" w:hint="default"/>
      <w:color w:val="333333"/>
      <w:sz w:val="20"/>
      <w:szCs w:val="20"/>
    </w:rPr>
  </w:style>
  <w:style w:type="paragraph" w:styleId="aff0">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6"/>
    <w:link w:val="aff1"/>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1">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7"/>
    <w:link w:val="aff0"/>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2">
    <w:name w:val="footnote reference"/>
    <w:basedOn w:val="a7"/>
    <w:rsid w:val="00BA6271"/>
    <w:rPr>
      <w:vertAlign w:val="superscript"/>
    </w:rPr>
  </w:style>
  <w:style w:type="paragraph" w:customStyle="1" w:styleId="StyleZakonu">
    <w:name w:val="StyleZakonu"/>
    <w:basedOn w:val="a6"/>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7"/>
    <w:rsid w:val="00DF1BE1"/>
  </w:style>
  <w:style w:type="paragraph" w:customStyle="1" w:styleId="rvps14">
    <w:name w:val="rvps14"/>
    <w:basedOn w:val="a6"/>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7"/>
    <w:rsid w:val="00DF1BE1"/>
  </w:style>
  <w:style w:type="paragraph" w:customStyle="1" w:styleId="rvps17">
    <w:name w:val="rvps17"/>
    <w:basedOn w:val="a6"/>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7"/>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6"/>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7"/>
    <w:rsid w:val="00725913"/>
    <w:rPr>
      <w:b/>
      <w:bCs/>
    </w:rPr>
  </w:style>
  <w:style w:type="character" w:customStyle="1" w:styleId="announcetitle1">
    <w:name w:val="announce_title1"/>
    <w:basedOn w:val="a7"/>
    <w:rsid w:val="00725913"/>
    <w:rPr>
      <w:b/>
      <w:bCs/>
      <w:color w:val="00763E"/>
      <w:sz w:val="28"/>
      <w:szCs w:val="28"/>
    </w:rPr>
  </w:style>
  <w:style w:type="character" w:customStyle="1" w:styleId="mainmagtitle1">
    <w:name w:val="main_mag_title1"/>
    <w:basedOn w:val="a7"/>
    <w:rsid w:val="00725913"/>
    <w:rPr>
      <w:b/>
      <w:bCs/>
      <w:color w:val="9D0000"/>
      <w:sz w:val="40"/>
      <w:szCs w:val="40"/>
    </w:rPr>
  </w:style>
  <w:style w:type="character" w:customStyle="1" w:styleId="mainmagnum1">
    <w:name w:val="main_mag_num1"/>
    <w:basedOn w:val="a7"/>
    <w:rsid w:val="00725913"/>
    <w:rPr>
      <w:color w:val="9D0000"/>
      <w:sz w:val="28"/>
      <w:szCs w:val="28"/>
    </w:rPr>
  </w:style>
  <w:style w:type="character" w:styleId="aff3">
    <w:name w:val="Emphasis"/>
    <w:basedOn w:val="a7"/>
    <w:qFormat/>
    <w:rsid w:val="00725913"/>
    <w:rPr>
      <w:i/>
      <w:iCs/>
    </w:rPr>
  </w:style>
  <w:style w:type="character" w:customStyle="1" w:styleId="style51">
    <w:name w:val="style51"/>
    <w:basedOn w:val="a7"/>
    <w:rsid w:val="00725913"/>
    <w:rPr>
      <w:rFonts w:ascii="Arial" w:hAnsi="Arial" w:cs="Arial" w:hint="default"/>
      <w:sz w:val="36"/>
      <w:szCs w:val="36"/>
    </w:rPr>
  </w:style>
  <w:style w:type="character" w:customStyle="1" w:styleId="style81">
    <w:name w:val="style81"/>
    <w:basedOn w:val="a7"/>
    <w:rsid w:val="00725913"/>
    <w:rPr>
      <w:rFonts w:ascii="Arial" w:hAnsi="Arial" w:cs="Arial" w:hint="default"/>
    </w:rPr>
  </w:style>
  <w:style w:type="character" w:styleId="aff4">
    <w:name w:val="FollowedHyperlink"/>
    <w:basedOn w:val="a7"/>
    <w:unhideWhenUsed/>
    <w:rsid w:val="00725913"/>
    <w:rPr>
      <w:color w:val="954F72" w:themeColor="followedHyperlink"/>
      <w:u w:val="single"/>
    </w:rPr>
  </w:style>
  <w:style w:type="paragraph" w:customStyle="1" w:styleId="aff5">
    <w:name w:val="Содержимое таблицы"/>
    <w:basedOn w:val="a6"/>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6">
    <w:name w:val="Subtitle"/>
    <w:basedOn w:val="a6"/>
    <w:next w:val="ab"/>
    <w:link w:val="aff7"/>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7">
    <w:name w:val="Подзаголовок Знак"/>
    <w:basedOn w:val="a7"/>
    <w:link w:val="aff6"/>
    <w:rsid w:val="00005941"/>
    <w:rPr>
      <w:rFonts w:ascii="Arial" w:eastAsia="Lucida Sans Unicode" w:hAnsi="Arial" w:cs="Tahoma"/>
      <w:i/>
      <w:iCs/>
      <w:sz w:val="28"/>
      <w:szCs w:val="28"/>
      <w:lang w:eastAsia="ar-SA"/>
    </w:rPr>
  </w:style>
  <w:style w:type="paragraph" w:styleId="HTML0">
    <w:name w:val="HTML Preformatted"/>
    <w:basedOn w:val="a6"/>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7"/>
    <w:link w:val="HTML0"/>
    <w:rsid w:val="003C1FA0"/>
    <w:rPr>
      <w:rFonts w:ascii="Courier New" w:eastAsia="Times New Roman" w:hAnsi="Courier New" w:cs="Courier New"/>
      <w:sz w:val="18"/>
      <w:szCs w:val="18"/>
      <w:lang w:eastAsia="ru-RU"/>
    </w:rPr>
  </w:style>
  <w:style w:type="character" w:customStyle="1" w:styleId="snoska1">
    <w:name w:val="snoska1"/>
    <w:basedOn w:val="a7"/>
    <w:rsid w:val="003C1FA0"/>
    <w:rPr>
      <w:rFonts w:ascii="Times New Roman" w:hAnsi="Times New Roman" w:cs="Times New Roman"/>
      <w:sz w:val="24"/>
      <w:szCs w:val="24"/>
    </w:rPr>
  </w:style>
  <w:style w:type="paragraph" w:customStyle="1" w:styleId="H3">
    <w:name w:val="H3"/>
    <w:basedOn w:val="a6"/>
    <w:next w:val="a6"/>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7"/>
    <w:rsid w:val="003C1FA0"/>
    <w:rPr>
      <w:rFonts w:ascii="Times New Roman" w:hAnsi="Times New Roman" w:cs="Times New Roman"/>
      <w:sz w:val="24"/>
      <w:szCs w:val="24"/>
    </w:rPr>
  </w:style>
  <w:style w:type="paragraph" w:styleId="aff8">
    <w:name w:val="Balloon Text"/>
    <w:basedOn w:val="a6"/>
    <w:link w:val="aff9"/>
    <w:rsid w:val="003C1FA0"/>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7"/>
    <w:link w:val="aff8"/>
    <w:rsid w:val="003C1FA0"/>
    <w:rPr>
      <w:rFonts w:ascii="Tahoma" w:eastAsia="Times New Roman" w:hAnsi="Tahoma" w:cs="Tahoma"/>
      <w:sz w:val="16"/>
      <w:szCs w:val="16"/>
      <w:lang w:eastAsia="ru-RU"/>
    </w:rPr>
  </w:style>
  <w:style w:type="paragraph" w:customStyle="1" w:styleId="1a">
    <w:name w:val="Основной текст с отступом1"/>
    <w:basedOn w:val="a6"/>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a">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8"/>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Document Map"/>
    <w:basedOn w:val="a6"/>
    <w:link w:val="affc"/>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c">
    <w:name w:val="Схема документа Знак"/>
    <w:basedOn w:val="a7"/>
    <w:link w:val="affb"/>
    <w:rsid w:val="007C7BBA"/>
    <w:rPr>
      <w:rFonts w:ascii="Tahoma" w:eastAsia="Times New Roman" w:hAnsi="Tahoma" w:cs="Tahoma"/>
      <w:sz w:val="20"/>
      <w:szCs w:val="20"/>
      <w:shd w:val="clear" w:color="auto" w:fill="000080"/>
      <w:lang w:eastAsia="ru-RU"/>
    </w:rPr>
  </w:style>
  <w:style w:type="paragraph" w:styleId="affd">
    <w:name w:val="List Paragraph"/>
    <w:basedOn w:val="a6"/>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e">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f">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0">
    <w:name w:val="Заголовок"/>
    <w:basedOn w:val="a6"/>
    <w:next w:val="ab"/>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1">
    <w:name w:val="List"/>
    <w:basedOn w:val="ab"/>
    <w:rsid w:val="00033211"/>
    <w:pPr>
      <w:widowControl w:val="0"/>
    </w:pPr>
    <w:rPr>
      <w:rFonts w:ascii="Arial" w:eastAsia="Times New Roman" w:hAnsi="Arial" w:cs="Tahoma"/>
      <w:sz w:val="24"/>
    </w:rPr>
  </w:style>
  <w:style w:type="paragraph" w:customStyle="1" w:styleId="1e">
    <w:name w:val="Название1"/>
    <w:basedOn w:val="a6"/>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6"/>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7"/>
    <w:rsid w:val="00033211"/>
    <w:rPr>
      <w:sz w:val="28"/>
      <w:szCs w:val="28"/>
      <w:lang w:val="uk-UA" w:eastAsia="ar-SA"/>
    </w:rPr>
  </w:style>
  <w:style w:type="paragraph" w:customStyle="1" w:styleId="1f1">
    <w:name w:val="Нижний колонтитул1"/>
    <w:basedOn w:val="a6"/>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6"/>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6"/>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6"/>
    <w:next w:val="a6"/>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2">
    <w:name w:val="Цитаты"/>
    <w:basedOn w:val="a6"/>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3">
    <w:name w:val="TOC Heading"/>
    <w:basedOn w:val="11"/>
    <w:next w:val="a6"/>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6"/>
    <w:next w:val="a6"/>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7"/>
    <w:rsid w:val="00CC111C"/>
    <w:rPr>
      <w:rFonts w:ascii="Tahoma" w:eastAsia="Times New Roman" w:hAnsi="Tahoma" w:cs="Tahoma"/>
      <w:sz w:val="16"/>
      <w:szCs w:val="16"/>
    </w:rPr>
  </w:style>
  <w:style w:type="character" w:styleId="afff4">
    <w:name w:val="line number"/>
    <w:basedOn w:val="a7"/>
    <w:rsid w:val="00896233"/>
  </w:style>
  <w:style w:type="paragraph" w:styleId="afff5">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a">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6">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7">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6"/>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8">
    <w:name w:val="Основной шрифт"/>
    <w:uiPriority w:val="99"/>
    <w:rsid w:val="00985B1C"/>
  </w:style>
  <w:style w:type="character" w:customStyle="1" w:styleId="afff9">
    <w:name w:val="номер страницы"/>
    <w:basedOn w:val="afff8"/>
    <w:rsid w:val="00985B1C"/>
  </w:style>
  <w:style w:type="paragraph" w:customStyle="1" w:styleId="afffa">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b">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c">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d">
    <w:name w:val="annotation reference"/>
    <w:basedOn w:val="a7"/>
    <w:rsid w:val="006360C2"/>
    <w:rPr>
      <w:sz w:val="16"/>
      <w:szCs w:val="16"/>
    </w:rPr>
  </w:style>
  <w:style w:type="paragraph" w:styleId="afffe">
    <w:name w:val="annotation text"/>
    <w:basedOn w:val="a6"/>
    <w:link w:val="affff"/>
    <w:rsid w:val="006360C2"/>
    <w:pPr>
      <w:spacing w:after="0" w:line="240" w:lineRule="auto"/>
    </w:pPr>
    <w:rPr>
      <w:rFonts w:ascii="Times New Roman" w:eastAsia="Times New Roman" w:hAnsi="Times New Roman" w:cs="Times New Roman"/>
      <w:sz w:val="20"/>
      <w:szCs w:val="20"/>
      <w:lang w:eastAsia="ru-RU"/>
    </w:rPr>
  </w:style>
  <w:style w:type="character" w:customStyle="1" w:styleId="affff">
    <w:name w:val="Текст примечания Знак"/>
    <w:basedOn w:val="a7"/>
    <w:link w:val="afffe"/>
    <w:rsid w:val="006360C2"/>
    <w:rPr>
      <w:rFonts w:ascii="Times New Roman" w:eastAsia="Times New Roman" w:hAnsi="Times New Roman" w:cs="Times New Roman"/>
      <w:sz w:val="20"/>
      <w:szCs w:val="20"/>
      <w:lang w:eastAsia="ru-RU"/>
    </w:rPr>
  </w:style>
  <w:style w:type="paragraph" w:styleId="affff0">
    <w:name w:val="annotation subject"/>
    <w:basedOn w:val="afffe"/>
    <w:next w:val="afffe"/>
    <w:link w:val="affff1"/>
    <w:rsid w:val="006360C2"/>
    <w:rPr>
      <w:b/>
      <w:bCs/>
    </w:rPr>
  </w:style>
  <w:style w:type="character" w:customStyle="1" w:styleId="affff1">
    <w:name w:val="Тема примечания Знак"/>
    <w:basedOn w:val="affff"/>
    <w:link w:val="affff0"/>
    <w:rsid w:val="006360C2"/>
    <w:rPr>
      <w:rFonts w:ascii="Times New Roman" w:eastAsia="Times New Roman" w:hAnsi="Times New Roman" w:cs="Times New Roman"/>
      <w:b/>
      <w:bCs/>
      <w:sz w:val="20"/>
      <w:szCs w:val="20"/>
      <w:lang w:eastAsia="ru-RU"/>
    </w:rPr>
  </w:style>
  <w:style w:type="character" w:customStyle="1" w:styleId="rvts9">
    <w:name w:val="rvts9"/>
    <w:basedOn w:val="a7"/>
    <w:rsid w:val="00CE763D"/>
    <w:rPr>
      <w:rFonts w:ascii="Times New Roman" w:hAnsi="Times New Roman" w:cs="Times New Roman"/>
      <w:sz w:val="24"/>
      <w:szCs w:val="24"/>
    </w:rPr>
  </w:style>
  <w:style w:type="character" w:customStyle="1" w:styleId="rvts15">
    <w:name w:val="rvts15"/>
    <w:basedOn w:val="a7"/>
    <w:rsid w:val="00CE763D"/>
    <w:rPr>
      <w:rFonts w:ascii="Times New Roman" w:hAnsi="Times New Roman" w:cs="Times New Roman"/>
      <w:sz w:val="28"/>
      <w:szCs w:val="28"/>
    </w:rPr>
  </w:style>
  <w:style w:type="character" w:customStyle="1" w:styleId="ti">
    <w:name w:val="ti"/>
    <w:basedOn w:val="a7"/>
    <w:rsid w:val="00CE763D"/>
  </w:style>
  <w:style w:type="character" w:customStyle="1" w:styleId="citation-abbreviation">
    <w:name w:val="citation-abbreviation"/>
    <w:basedOn w:val="a7"/>
    <w:rsid w:val="00CE763D"/>
  </w:style>
  <w:style w:type="character" w:customStyle="1" w:styleId="citation-publication-date">
    <w:name w:val="citation-publication-date"/>
    <w:basedOn w:val="a7"/>
    <w:rsid w:val="00CE763D"/>
  </w:style>
  <w:style w:type="character" w:customStyle="1" w:styleId="citation-volume">
    <w:name w:val="citation-volume"/>
    <w:basedOn w:val="a7"/>
    <w:rsid w:val="00CE763D"/>
  </w:style>
  <w:style w:type="character" w:customStyle="1" w:styleId="citation-flpages">
    <w:name w:val="citation-flpages"/>
    <w:basedOn w:val="a7"/>
    <w:rsid w:val="00CE763D"/>
  </w:style>
  <w:style w:type="paragraph" w:customStyle="1" w:styleId="1fa">
    <w:name w:val="Текст выноски1"/>
    <w:basedOn w:val="a6"/>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7"/>
    <w:rsid w:val="00C30E90"/>
  </w:style>
  <w:style w:type="paragraph" w:customStyle="1" w:styleId="14pt0">
    <w:name w:val="Обычный + 14 pt"/>
    <w:basedOn w:val="a6"/>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6"/>
    <w:rsid w:val="009E1D6E"/>
    <w:pPr>
      <w:spacing w:after="0" w:line="360" w:lineRule="auto"/>
      <w:jc w:val="both"/>
    </w:pPr>
    <w:rPr>
      <w:rFonts w:ascii="Times New Roman" w:eastAsia="Times New Roman" w:hAnsi="Times New Roman" w:cs="Times New Roman"/>
      <w:sz w:val="28"/>
      <w:szCs w:val="20"/>
      <w:lang w:eastAsia="ru-RU"/>
    </w:rPr>
  </w:style>
  <w:style w:type="paragraph" w:styleId="affff2">
    <w:name w:val="endnote text"/>
    <w:basedOn w:val="a6"/>
    <w:link w:val="affff3"/>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3">
    <w:name w:val="Текст концевой сноски Знак"/>
    <w:basedOn w:val="a7"/>
    <w:link w:val="affff2"/>
    <w:rsid w:val="0003662D"/>
    <w:rPr>
      <w:rFonts w:ascii="Times New Roman" w:eastAsia="Times New Roman" w:hAnsi="Times New Roman" w:cs="Times New Roman"/>
      <w:sz w:val="20"/>
      <w:szCs w:val="20"/>
      <w:lang w:eastAsia="ru-RU"/>
    </w:rPr>
  </w:style>
  <w:style w:type="character" w:customStyle="1" w:styleId="font5">
    <w:name w:val="font5"/>
    <w:basedOn w:val="a7"/>
    <w:uiPriority w:val="99"/>
    <w:rsid w:val="00DE4FE1"/>
  </w:style>
  <w:style w:type="paragraph" w:customStyle="1" w:styleId="lic">
    <w:name w:val="lic"/>
    <w:basedOn w:val="a6"/>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6"/>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6"/>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6"/>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7"/>
    <w:rsid w:val="00DE4FE1"/>
    <w:rPr>
      <w:rFonts w:ascii="Times New Roman" w:hAnsi="Times New Roman" w:cs="Times New Roman" w:hint="default"/>
      <w:sz w:val="24"/>
      <w:szCs w:val="24"/>
    </w:rPr>
  </w:style>
  <w:style w:type="character" w:customStyle="1" w:styleId="rvts21">
    <w:name w:val="rvts21"/>
    <w:basedOn w:val="a7"/>
    <w:rsid w:val="00DE4FE1"/>
    <w:rPr>
      <w:rFonts w:ascii="Times New Roman" w:hAnsi="Times New Roman" w:cs="Times New Roman" w:hint="default"/>
      <w:spacing w:val="-15"/>
      <w:sz w:val="24"/>
      <w:szCs w:val="24"/>
    </w:rPr>
  </w:style>
  <w:style w:type="character" w:customStyle="1" w:styleId="rvts22">
    <w:name w:val="rvts22"/>
    <w:basedOn w:val="a7"/>
    <w:rsid w:val="00DE4FE1"/>
    <w:rPr>
      <w:rFonts w:ascii="Times New Roman" w:hAnsi="Times New Roman" w:cs="Times New Roman" w:hint="default"/>
      <w:color w:val="000000"/>
      <w:sz w:val="24"/>
      <w:szCs w:val="24"/>
    </w:rPr>
  </w:style>
  <w:style w:type="character" w:customStyle="1" w:styleId="affff4">
    <w:name w:val="a"/>
    <w:basedOn w:val="a7"/>
    <w:rsid w:val="00BD4B75"/>
  </w:style>
  <w:style w:type="character" w:customStyle="1" w:styleId="spelle">
    <w:name w:val="spelle"/>
    <w:basedOn w:val="a7"/>
    <w:rsid w:val="00BD4B75"/>
  </w:style>
  <w:style w:type="character" w:customStyle="1" w:styleId="grame">
    <w:name w:val="grame"/>
    <w:basedOn w:val="a7"/>
    <w:rsid w:val="00BD4B75"/>
  </w:style>
  <w:style w:type="paragraph" w:customStyle="1" w:styleId="14pt">
    <w:name w:val="Стиль Нумерованный список + 14 pt"/>
    <w:basedOn w:val="a6"/>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6"/>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7"/>
    <w:rsid w:val="00116762"/>
    <w:rPr>
      <w:rFonts w:ascii="Times New Roman" w:hAnsi="Times New Roman" w:cs="Times New Roman" w:hint="default"/>
      <w:sz w:val="24"/>
      <w:szCs w:val="24"/>
    </w:rPr>
  </w:style>
  <w:style w:type="paragraph" w:customStyle="1" w:styleId="affff5">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6">
    <w:name w:val="Таблиця"/>
    <w:basedOn w:val="a6"/>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6"/>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6"/>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6"/>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6"/>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6"/>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7"/>
    <w:rsid w:val="00116762"/>
  </w:style>
  <w:style w:type="character" w:customStyle="1" w:styleId="featuredlinkouts">
    <w:name w:val="featured_linkouts"/>
    <w:basedOn w:val="a7"/>
    <w:rsid w:val="00116762"/>
  </w:style>
  <w:style w:type="paragraph" w:customStyle="1" w:styleId="r8">
    <w:name w:val="r8"/>
    <w:basedOn w:val="a6"/>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6"/>
    <w:rsid w:val="00BE3FCD"/>
    <w:pPr>
      <w:spacing w:after="0" w:line="240" w:lineRule="auto"/>
    </w:pPr>
    <w:rPr>
      <w:rFonts w:ascii="Times New Roman" w:eastAsia="Times New Roman" w:hAnsi="Times New Roman" w:cs="Times New Roman"/>
      <w:b/>
      <w:i/>
      <w:sz w:val="28"/>
      <w:szCs w:val="20"/>
      <w:lang w:eastAsia="ru-RU"/>
    </w:rPr>
  </w:style>
  <w:style w:type="paragraph" w:styleId="affff7">
    <w:name w:val="envelope address"/>
    <w:basedOn w:val="a6"/>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6"/>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7"/>
    <w:rsid w:val="00BE3FCD"/>
    <w:rPr>
      <w:b/>
      <w:i/>
      <w:spacing w:val="24"/>
      <w:sz w:val="32"/>
    </w:rPr>
  </w:style>
  <w:style w:type="paragraph" w:customStyle="1" w:styleId="214">
    <w:name w:val="Основной текст с отступом 21"/>
    <w:basedOn w:val="a6"/>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8">
    <w:name w:val="Знак Знак Знак"/>
    <w:basedOn w:val="a7"/>
    <w:rsid w:val="00BE3FCD"/>
    <w:rPr>
      <w:sz w:val="28"/>
      <w:lang w:val="uk-UA" w:eastAsia="ru-RU" w:bidi="ar-SA"/>
    </w:rPr>
  </w:style>
  <w:style w:type="character" w:customStyle="1" w:styleId="hissue">
    <w:name w:val="hissue"/>
    <w:basedOn w:val="a7"/>
    <w:rsid w:val="00BE3FCD"/>
  </w:style>
  <w:style w:type="character" w:customStyle="1" w:styleId="partheader">
    <w:name w:val="partheader"/>
    <w:basedOn w:val="a7"/>
    <w:rsid w:val="00BE3FCD"/>
  </w:style>
  <w:style w:type="character" w:customStyle="1" w:styleId="small">
    <w:name w:val="small"/>
    <w:basedOn w:val="a7"/>
    <w:rsid w:val="00BE3FCD"/>
  </w:style>
  <w:style w:type="character" w:customStyle="1" w:styleId="1fd">
    <w:name w:val="Верхний колонтитул1"/>
    <w:basedOn w:val="a7"/>
    <w:rsid w:val="00BE3FCD"/>
  </w:style>
  <w:style w:type="character" w:customStyle="1" w:styleId="bolder">
    <w:name w:val="bolder"/>
    <w:basedOn w:val="a7"/>
    <w:rsid w:val="00BE3FCD"/>
  </w:style>
  <w:style w:type="character" w:customStyle="1" w:styleId="htopic">
    <w:name w:val="htopic"/>
    <w:basedOn w:val="a7"/>
    <w:rsid w:val="00BE3FCD"/>
  </w:style>
  <w:style w:type="character" w:customStyle="1" w:styleId="header3">
    <w:name w:val="header3"/>
    <w:basedOn w:val="a7"/>
    <w:rsid w:val="00BE3FCD"/>
  </w:style>
  <w:style w:type="character" w:customStyle="1" w:styleId="volume">
    <w:name w:val="volume"/>
    <w:basedOn w:val="a7"/>
    <w:rsid w:val="00BE3FCD"/>
  </w:style>
  <w:style w:type="character" w:customStyle="1" w:styleId="issue">
    <w:name w:val="issue"/>
    <w:basedOn w:val="a7"/>
    <w:rsid w:val="00BE3FCD"/>
  </w:style>
  <w:style w:type="character" w:customStyle="1" w:styleId="pages">
    <w:name w:val="pages"/>
    <w:basedOn w:val="a7"/>
    <w:rsid w:val="00BE3FCD"/>
  </w:style>
  <w:style w:type="character" w:customStyle="1" w:styleId="text1">
    <w:name w:val="text1"/>
    <w:basedOn w:val="a7"/>
    <w:rsid w:val="00BE3FCD"/>
  </w:style>
  <w:style w:type="character" w:customStyle="1" w:styleId="journalname">
    <w:name w:val="journalname"/>
    <w:basedOn w:val="a7"/>
    <w:rsid w:val="00BE3FCD"/>
    <w:rPr>
      <w:i/>
      <w:iCs/>
    </w:rPr>
  </w:style>
  <w:style w:type="character" w:customStyle="1" w:styleId="b1">
    <w:name w:val="b1"/>
    <w:basedOn w:val="a7"/>
    <w:rsid w:val="00BE3FCD"/>
    <w:rPr>
      <w:b/>
      <w:bCs/>
    </w:rPr>
  </w:style>
  <w:style w:type="character" w:customStyle="1" w:styleId="38">
    <w:name w:val="Название3"/>
    <w:basedOn w:val="a7"/>
    <w:rsid w:val="00BE3FCD"/>
  </w:style>
  <w:style w:type="paragraph" w:customStyle="1" w:styleId="head">
    <w:name w:val="head"/>
    <w:basedOn w:val="a6"/>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6"/>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6"/>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7"/>
    <w:rsid w:val="00F91DA6"/>
    <w:rPr>
      <w:i/>
      <w:iCs/>
      <w:vanish w:val="0"/>
      <w:webHidden w:val="0"/>
      <w:specVanish w:val="0"/>
    </w:rPr>
  </w:style>
  <w:style w:type="character" w:customStyle="1" w:styleId="titles-source1">
    <w:name w:val="titles-source1"/>
    <w:basedOn w:val="a7"/>
    <w:rsid w:val="00F91DA6"/>
    <w:rPr>
      <w:i/>
      <w:iCs/>
      <w:vanish w:val="0"/>
      <w:webHidden w:val="0"/>
      <w:color w:val="0A0905"/>
      <w:specVanish w:val="0"/>
    </w:rPr>
  </w:style>
  <w:style w:type="character" w:customStyle="1" w:styleId="fulltext-bd1">
    <w:name w:val="fulltext-bd1"/>
    <w:basedOn w:val="a7"/>
    <w:rsid w:val="00F91DA6"/>
    <w:rPr>
      <w:b/>
      <w:bCs/>
    </w:rPr>
  </w:style>
  <w:style w:type="character" w:customStyle="1" w:styleId="titles-title1">
    <w:name w:val="titles-title1"/>
    <w:basedOn w:val="a7"/>
    <w:rsid w:val="00F91DA6"/>
    <w:rPr>
      <w:b/>
      <w:bCs/>
      <w:vanish w:val="0"/>
      <w:webHidden w:val="0"/>
      <w:color w:val="0A0905"/>
      <w:specVanish w:val="0"/>
    </w:rPr>
  </w:style>
  <w:style w:type="character" w:customStyle="1" w:styleId="bibrecord-highlight1">
    <w:name w:val="bibrecord-highlight1"/>
    <w:basedOn w:val="a7"/>
    <w:rsid w:val="00F91DA6"/>
    <w:rPr>
      <w:b/>
      <w:bCs/>
      <w:vanish w:val="0"/>
      <w:webHidden w:val="0"/>
      <w:color w:val="EE014C"/>
      <w:specVanish w:val="0"/>
    </w:rPr>
  </w:style>
  <w:style w:type="paragraph" w:customStyle="1" w:styleId="fulltext-references">
    <w:name w:val="fulltext-references"/>
    <w:basedOn w:val="a6"/>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6"/>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7"/>
    <w:rsid w:val="00F91DA6"/>
    <w:rPr>
      <w:w w:val="89"/>
      <w:sz w:val="24"/>
      <w:szCs w:val="24"/>
      <w:lang w:val="ru-RU" w:eastAsia="ru-RU" w:bidi="ar-SA"/>
    </w:rPr>
  </w:style>
  <w:style w:type="character" w:customStyle="1" w:styleId="indent1">
    <w:name w:val="indent1"/>
    <w:basedOn w:val="a7"/>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6"/>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7"/>
    <w:rsid w:val="00F91DA6"/>
    <w:rPr>
      <w:strike w:val="0"/>
      <w:dstrike w:val="0"/>
      <w:color w:val="004C88"/>
      <w:u w:val="single"/>
      <w:effect w:val="none"/>
    </w:rPr>
  </w:style>
  <w:style w:type="character" w:customStyle="1" w:styleId="12100">
    <w:name w:val="Обычный + 12 пт;Масштаб знаков: 100% Знак"/>
    <w:basedOn w:val="a7"/>
    <w:rsid w:val="00F91DA6"/>
    <w:rPr>
      <w:w w:val="89"/>
      <w:sz w:val="24"/>
      <w:szCs w:val="24"/>
      <w:lang w:val="ru-RU" w:eastAsia="ru-RU" w:bidi="ar-SA"/>
    </w:rPr>
  </w:style>
  <w:style w:type="paragraph" w:customStyle="1" w:styleId="CommentSubject1">
    <w:name w:val="Comment Subject1"/>
    <w:basedOn w:val="afffe"/>
    <w:next w:val="afffe"/>
    <w:semiHidden/>
    <w:rsid w:val="0067363F"/>
    <w:rPr>
      <w:b/>
      <w:bCs/>
      <w:noProof/>
      <w:lang w:val="uk-UA"/>
    </w:rPr>
  </w:style>
  <w:style w:type="paragraph" w:customStyle="1" w:styleId="BalloonText1">
    <w:name w:val="Balloon Text1"/>
    <w:basedOn w:val="a6"/>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7"/>
    <w:rsid w:val="00CD0DED"/>
    <w:rPr>
      <w:rFonts w:ascii="Times New Roman" w:hAnsi="Times New Roman" w:cs="Times New Roman"/>
      <w:sz w:val="24"/>
      <w:szCs w:val="24"/>
    </w:rPr>
  </w:style>
  <w:style w:type="paragraph" w:customStyle="1" w:styleId="affff9">
    <w:name w:val="Таблица"/>
    <w:basedOn w:val="a6"/>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6"/>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6"/>
    <w:next w:val="a6"/>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7"/>
    <w:rsid w:val="00AF0815"/>
  </w:style>
  <w:style w:type="paragraph" w:customStyle="1" w:styleId="msonormalcxspmiddle">
    <w:name w:val="msonormalcxspmiddle"/>
    <w:basedOn w:val="a6"/>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e">
    <w:name w:val="Название2"/>
    <w:basedOn w:val="a6"/>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6"/>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6"/>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6"/>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a">
    <w:name w:val="Заголовок таблицы"/>
    <w:basedOn w:val="aff5"/>
    <w:rsid w:val="00B634FC"/>
    <w:pPr>
      <w:jc w:val="center"/>
    </w:pPr>
    <w:rPr>
      <w:b/>
      <w:bCs/>
      <w:sz w:val="28"/>
      <w:szCs w:val="24"/>
    </w:rPr>
  </w:style>
  <w:style w:type="paragraph" w:customStyle="1" w:styleId="affffb">
    <w:name w:val="Содержимое врезки"/>
    <w:basedOn w:val="ab"/>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6"/>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6"/>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6"/>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6"/>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6"/>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7"/>
    <w:rsid w:val="00605D7E"/>
    <w:rPr>
      <w:i/>
      <w:iCs/>
    </w:rPr>
  </w:style>
  <w:style w:type="character" w:customStyle="1" w:styleId="z3988">
    <w:name w:val="z3988"/>
    <w:basedOn w:val="a7"/>
    <w:rsid w:val="00605D7E"/>
  </w:style>
  <w:style w:type="paragraph" w:customStyle="1" w:styleId="2f0">
    <w:name w:val="Номер страницы2"/>
    <w:basedOn w:val="a6"/>
    <w:rsid w:val="00605D7E"/>
    <w:pPr>
      <w:spacing w:after="0" w:line="240" w:lineRule="auto"/>
      <w:jc w:val="center"/>
    </w:pPr>
    <w:rPr>
      <w:rFonts w:ascii="Times" w:eastAsia="Times New Roman" w:hAnsi="Times" w:cs="Times"/>
      <w:sz w:val="24"/>
      <w:szCs w:val="24"/>
      <w:lang w:val="en-US"/>
    </w:rPr>
  </w:style>
  <w:style w:type="paragraph" w:customStyle="1" w:styleId="affffc">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6"/>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d">
    <w:name w:val="List Bullet"/>
    <w:basedOn w:val="a6"/>
    <w:link w:val="affffe"/>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6"/>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7"/>
    <w:rsid w:val="00605D7E"/>
    <w:rPr>
      <w:sz w:val="28"/>
      <w:szCs w:val="28"/>
      <w:lang w:val="ru-RU" w:eastAsia="ru-RU"/>
    </w:rPr>
  </w:style>
  <w:style w:type="paragraph" w:customStyle="1" w:styleId="1ff0">
    <w:name w:val="Абзац списка1"/>
    <w:basedOn w:val="a6"/>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7"/>
    <w:locked/>
    <w:rsid w:val="00605D7E"/>
    <w:rPr>
      <w:b/>
      <w:bCs/>
      <w:caps/>
      <w:kern w:val="32"/>
      <w:sz w:val="28"/>
      <w:szCs w:val="28"/>
      <w:lang w:val="ru-RU" w:eastAsia="ru-RU"/>
    </w:rPr>
  </w:style>
  <w:style w:type="character" w:customStyle="1" w:styleId="112">
    <w:name w:val="Çíàê Çíàê11"/>
    <w:basedOn w:val="a7"/>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6"/>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7"/>
    <w:locked/>
    <w:rsid w:val="00605D7E"/>
    <w:rPr>
      <w:b/>
      <w:bCs/>
      <w:sz w:val="28"/>
      <w:szCs w:val="28"/>
      <w:lang w:val="en-US" w:eastAsia="ru-RU"/>
    </w:rPr>
  </w:style>
  <w:style w:type="character" w:customStyle="1" w:styleId="52">
    <w:name w:val="Çíàê Çíàê5"/>
    <w:basedOn w:val="a7"/>
    <w:rsid w:val="00605D7E"/>
    <w:rPr>
      <w:color w:val="000000"/>
      <w:sz w:val="24"/>
      <w:szCs w:val="24"/>
      <w:lang w:val="pl-PL" w:eastAsia="pl-PL"/>
    </w:rPr>
  </w:style>
  <w:style w:type="character" w:customStyle="1" w:styleId="121">
    <w:name w:val="Çíàê Çíàê12"/>
    <w:basedOn w:val="a7"/>
    <w:rsid w:val="00605D7E"/>
    <w:rPr>
      <w:b/>
      <w:bCs/>
      <w:caps/>
      <w:kern w:val="32"/>
      <w:sz w:val="28"/>
      <w:szCs w:val="28"/>
      <w:lang w:val="ru-RU" w:eastAsia="ru-RU"/>
    </w:rPr>
  </w:style>
  <w:style w:type="character" w:customStyle="1" w:styleId="markupontologylegend">
    <w:name w:val="markupontologylegend"/>
    <w:basedOn w:val="a7"/>
    <w:rsid w:val="00605D7E"/>
  </w:style>
  <w:style w:type="character" w:customStyle="1" w:styleId="markupkeyword">
    <w:name w:val="markupkeyword"/>
    <w:basedOn w:val="a7"/>
    <w:rsid w:val="00605D7E"/>
  </w:style>
  <w:style w:type="paragraph" w:customStyle="1" w:styleId="CharChar4">
    <w:name w:val="Char Char4"/>
    <w:basedOn w:val="a6"/>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7"/>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6"/>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7"/>
    <w:locked/>
    <w:rsid w:val="00605D7E"/>
    <w:rPr>
      <w:i/>
      <w:iCs/>
      <w:sz w:val="28"/>
      <w:szCs w:val="28"/>
      <w:lang w:val="ru-RU" w:eastAsia="ru-RU"/>
    </w:rPr>
  </w:style>
  <w:style w:type="character" w:customStyle="1" w:styleId="ref-journal">
    <w:name w:val="ref-journal"/>
    <w:basedOn w:val="a7"/>
    <w:rsid w:val="003E2DB7"/>
  </w:style>
  <w:style w:type="character" w:customStyle="1" w:styleId="ref-vol">
    <w:name w:val="ref-vol"/>
    <w:basedOn w:val="a7"/>
    <w:rsid w:val="003E2DB7"/>
  </w:style>
  <w:style w:type="paragraph" w:customStyle="1" w:styleId="affiliation">
    <w:name w:val="affiliation"/>
    <w:basedOn w:val="a6"/>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7"/>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6"/>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6"/>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
    <w:name w:val="Body Text First Indent"/>
    <w:basedOn w:val="ab"/>
    <w:link w:val="afffff0"/>
    <w:rsid w:val="00973F2A"/>
    <w:pPr>
      <w:suppressAutoHyphens w:val="0"/>
      <w:ind w:firstLine="210"/>
    </w:pPr>
    <w:rPr>
      <w:rFonts w:ascii="Times New Roman" w:eastAsia="Times New Roman" w:hAnsi="Times New Roman" w:cs="Times New Roman"/>
      <w:sz w:val="24"/>
    </w:rPr>
  </w:style>
  <w:style w:type="character" w:customStyle="1" w:styleId="afffff0">
    <w:name w:val="Красная строка Знак"/>
    <w:basedOn w:val="ac"/>
    <w:link w:val="afffff"/>
    <w:rsid w:val="00973F2A"/>
    <w:rPr>
      <w:rFonts w:ascii="Times New Roman" w:eastAsia="Times New Roman" w:hAnsi="Times New Roman" w:cs="Times New Roman"/>
      <w:sz w:val="24"/>
      <w:szCs w:val="24"/>
      <w:lang w:eastAsia="ar-SA"/>
    </w:rPr>
  </w:style>
  <w:style w:type="paragraph" w:styleId="2f2">
    <w:name w:val="Body Text First Indent 2"/>
    <w:basedOn w:val="ad"/>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e"/>
    <w:link w:val="2f2"/>
    <w:rsid w:val="00973F2A"/>
    <w:rPr>
      <w:rFonts w:ascii="Times New Roman" w:eastAsia="Times New Roman" w:hAnsi="Times New Roman" w:cs="Times New Roman"/>
      <w:sz w:val="24"/>
      <w:szCs w:val="24"/>
      <w:lang w:eastAsia="ar-SA"/>
    </w:rPr>
  </w:style>
  <w:style w:type="table" w:styleId="-2">
    <w:name w:val="Table Web 2"/>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3"/>
    <w:rsid w:val="00973F2A"/>
    <w:tblPr/>
  </w:style>
  <w:style w:type="table" w:styleId="afffff1">
    <w:name w:val="Table Contemporary"/>
    <w:basedOn w:val="a8"/>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8"/>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8"/>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8"/>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6"/>
    <w:next w:val="a6"/>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6"/>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6"/>
    <w:next w:val="a6"/>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7"/>
    <w:link w:val="2f5"/>
    <w:uiPriority w:val="29"/>
    <w:rsid w:val="000F576E"/>
    <w:rPr>
      <w:rFonts w:ascii="Times New Roman" w:eastAsia="Times New Roman" w:hAnsi="Times New Roman" w:cs="Times New Roman"/>
      <w:i/>
      <w:iCs/>
      <w:color w:val="000000"/>
      <w:lang w:bidi="en-US"/>
    </w:rPr>
  </w:style>
  <w:style w:type="paragraph" w:styleId="afffff2">
    <w:name w:val="Intense Quote"/>
    <w:basedOn w:val="a6"/>
    <w:next w:val="a6"/>
    <w:link w:val="afffff3"/>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3">
    <w:name w:val="Выделенная цитата Знак"/>
    <w:basedOn w:val="a7"/>
    <w:link w:val="afffff2"/>
    <w:uiPriority w:val="30"/>
    <w:rsid w:val="000F576E"/>
    <w:rPr>
      <w:rFonts w:ascii="Times New Roman" w:eastAsia="Times New Roman" w:hAnsi="Times New Roman" w:cs="Times New Roman"/>
      <w:b/>
      <w:bCs/>
      <w:i/>
      <w:iCs/>
      <w:color w:val="4F81BD"/>
      <w:lang w:bidi="en-US"/>
    </w:rPr>
  </w:style>
  <w:style w:type="character" w:styleId="afffff4">
    <w:name w:val="Subtle Emphasis"/>
    <w:basedOn w:val="a7"/>
    <w:uiPriority w:val="19"/>
    <w:qFormat/>
    <w:rsid w:val="000F576E"/>
    <w:rPr>
      <w:i/>
      <w:iCs/>
      <w:color w:val="808080"/>
    </w:rPr>
  </w:style>
  <w:style w:type="character" w:styleId="afffff5">
    <w:name w:val="Intense Emphasis"/>
    <w:basedOn w:val="a7"/>
    <w:uiPriority w:val="21"/>
    <w:qFormat/>
    <w:rsid w:val="000F576E"/>
    <w:rPr>
      <w:b/>
      <w:bCs/>
      <w:i/>
      <w:iCs/>
      <w:color w:val="4F81BD"/>
    </w:rPr>
  </w:style>
  <w:style w:type="character" w:styleId="afffff6">
    <w:name w:val="Subtle Reference"/>
    <w:basedOn w:val="a7"/>
    <w:uiPriority w:val="31"/>
    <w:qFormat/>
    <w:rsid w:val="000F576E"/>
    <w:rPr>
      <w:smallCaps/>
      <w:color w:val="C0504D"/>
      <w:u w:val="single"/>
    </w:rPr>
  </w:style>
  <w:style w:type="character" w:styleId="afffff7">
    <w:name w:val="Intense Reference"/>
    <w:basedOn w:val="a7"/>
    <w:uiPriority w:val="32"/>
    <w:qFormat/>
    <w:rsid w:val="000F576E"/>
    <w:rPr>
      <w:b/>
      <w:bCs/>
      <w:smallCaps/>
      <w:color w:val="C0504D"/>
      <w:spacing w:val="5"/>
      <w:u w:val="single"/>
    </w:rPr>
  </w:style>
  <w:style w:type="character" w:styleId="afffff8">
    <w:name w:val="Book Title"/>
    <w:basedOn w:val="a7"/>
    <w:uiPriority w:val="33"/>
    <w:qFormat/>
    <w:rsid w:val="000F576E"/>
    <w:rPr>
      <w:b/>
      <w:bCs/>
      <w:smallCaps/>
      <w:spacing w:val="5"/>
    </w:rPr>
  </w:style>
  <w:style w:type="paragraph" w:customStyle="1" w:styleId="literature">
    <w:name w:val="literature"/>
    <w:basedOn w:val="a6"/>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7"/>
    <w:rsid w:val="000F576E"/>
  </w:style>
  <w:style w:type="character" w:customStyle="1" w:styleId="jnumber">
    <w:name w:val="jnumber"/>
    <w:basedOn w:val="a7"/>
    <w:rsid w:val="000F576E"/>
  </w:style>
  <w:style w:type="paragraph" w:customStyle="1" w:styleId="afffff9">
    <w:name w:val="Табличній"/>
    <w:basedOn w:val="a6"/>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6"/>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6"/>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7"/>
    <w:rsid w:val="00396E92"/>
    <w:rPr>
      <w:rFonts w:ascii="Times New Roman" w:hAnsi="Times New Roman" w:cs="Times New Roman" w:hint="default"/>
      <w:spacing w:val="-20"/>
      <w:sz w:val="24"/>
      <w:szCs w:val="24"/>
    </w:rPr>
  </w:style>
  <w:style w:type="character" w:customStyle="1" w:styleId="rvts17">
    <w:name w:val="rvts17"/>
    <w:basedOn w:val="a7"/>
    <w:rsid w:val="004F58E9"/>
    <w:rPr>
      <w:rFonts w:ascii="Times New Roman" w:hAnsi="Times New Roman" w:cs="Times New Roman" w:hint="default"/>
      <w:color w:val="000000"/>
      <w:spacing w:val="-20"/>
      <w:sz w:val="24"/>
      <w:szCs w:val="24"/>
    </w:rPr>
  </w:style>
  <w:style w:type="character" w:customStyle="1" w:styleId="rvts18">
    <w:name w:val="rvts18"/>
    <w:basedOn w:val="a7"/>
    <w:rsid w:val="004F58E9"/>
    <w:rPr>
      <w:rFonts w:ascii="Times New Roman" w:hAnsi="Times New Roman" w:cs="Times New Roman" w:hint="default"/>
      <w:color w:val="000000"/>
      <w:spacing w:val="-20"/>
      <w:sz w:val="24"/>
      <w:szCs w:val="24"/>
    </w:rPr>
  </w:style>
  <w:style w:type="character" w:customStyle="1" w:styleId="rvts23">
    <w:name w:val="rvts23"/>
    <w:basedOn w:val="a7"/>
    <w:rsid w:val="004F58E9"/>
    <w:rPr>
      <w:rFonts w:ascii="Times New Roman" w:hAnsi="Times New Roman" w:cs="Times New Roman" w:hint="default"/>
      <w:b/>
      <w:bCs/>
      <w:sz w:val="24"/>
      <w:szCs w:val="24"/>
    </w:rPr>
  </w:style>
  <w:style w:type="paragraph" w:customStyle="1" w:styleId="rvps10">
    <w:name w:val="rvps10"/>
    <w:basedOn w:val="a6"/>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7"/>
    <w:rsid w:val="004F58E9"/>
    <w:rPr>
      <w:rFonts w:ascii="Arial Unicode MS" w:eastAsia="Arial Unicode MS" w:hAnsi="Arial Unicode MS" w:cs="Arial Unicode MS" w:hint="eastAsia"/>
      <w:sz w:val="24"/>
      <w:szCs w:val="24"/>
    </w:rPr>
  </w:style>
  <w:style w:type="paragraph" w:customStyle="1" w:styleId="rvps2">
    <w:name w:val="rvps2"/>
    <w:basedOn w:val="a6"/>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6"/>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7"/>
    <w:rsid w:val="00494823"/>
    <w:rPr>
      <w:rFonts w:ascii="Arial" w:hAnsi="Arial" w:hint="default"/>
      <w:color w:val="777777"/>
      <w:sz w:val="20"/>
      <w:szCs w:val="20"/>
    </w:rPr>
  </w:style>
  <w:style w:type="paragraph" w:customStyle="1" w:styleId="par">
    <w:name w:val="par"/>
    <w:basedOn w:val="a6"/>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7"/>
    <w:rsid w:val="00494823"/>
    <w:rPr>
      <w:sz w:val="24"/>
      <w:szCs w:val="24"/>
      <w:lang w:val="ru-RU" w:eastAsia="ru-RU"/>
    </w:rPr>
  </w:style>
  <w:style w:type="paragraph" w:customStyle="1" w:styleId="Heading31">
    <w:name w:val="Heading 31"/>
    <w:basedOn w:val="a6"/>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6"/>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6"/>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7"/>
    <w:rsid w:val="00494823"/>
    <w:rPr>
      <w:rFonts w:ascii="Arial" w:hAnsi="Arial" w:cs="Arial" w:hint="default"/>
      <w:color w:val="1C3664"/>
      <w:sz w:val="17"/>
      <w:szCs w:val="17"/>
    </w:rPr>
  </w:style>
  <w:style w:type="paragraph" w:customStyle="1" w:styleId="csrc">
    <w:name w:val="c_src"/>
    <w:basedOn w:val="a6"/>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7"/>
    <w:locked/>
    <w:rsid w:val="00494823"/>
    <w:rPr>
      <w:sz w:val="24"/>
      <w:szCs w:val="24"/>
      <w:lang w:val="ru-RU" w:eastAsia="ru-RU"/>
    </w:rPr>
  </w:style>
  <w:style w:type="paragraph" w:customStyle="1" w:styleId="14pt2">
    <w:name w:val="Стиль 14 pt по ширине Междустр.интервал:  полуторный"/>
    <w:basedOn w:val="a6"/>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7"/>
    <w:rsid w:val="002E354D"/>
  </w:style>
  <w:style w:type="paragraph" w:customStyle="1" w:styleId="atext">
    <w:name w:val="a_text"/>
    <w:basedOn w:val="a6"/>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6"/>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6"/>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6"/>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7"/>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5">
    <w:name w:val="Литература"/>
    <w:basedOn w:val="a6"/>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a">
    <w:name w:val="машинка"/>
    <w:basedOn w:val="a6"/>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6"/>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6"/>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b">
    <w:name w:val="Знак Знак"/>
    <w:basedOn w:val="a7"/>
    <w:rsid w:val="00D072BE"/>
    <w:rPr>
      <w:rFonts w:ascii="Tahoma" w:hAnsi="Tahoma" w:cs="Tahoma"/>
      <w:sz w:val="16"/>
      <w:szCs w:val="16"/>
      <w:lang w:val="ru-RU" w:eastAsia="ru-RU" w:bidi="ar-SA"/>
    </w:rPr>
  </w:style>
  <w:style w:type="character" w:customStyle="1" w:styleId="1ff2">
    <w:name w:val="Знак Знак1"/>
    <w:basedOn w:val="a7"/>
    <w:rsid w:val="00E6193F"/>
    <w:rPr>
      <w:noProof w:val="0"/>
      <w:sz w:val="24"/>
      <w:szCs w:val="24"/>
      <w:lang w:val="uk-UA" w:eastAsia="uk-UA" w:bidi="ar-SA"/>
    </w:rPr>
  </w:style>
  <w:style w:type="paragraph" w:customStyle="1" w:styleId="afffffc">
    <w:name w:val="ТЕКСТ"/>
    <w:basedOn w:val="a6"/>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7"/>
    <w:rsid w:val="006E3878"/>
    <w:rPr>
      <w:sz w:val="22"/>
      <w:szCs w:val="22"/>
    </w:rPr>
  </w:style>
  <w:style w:type="paragraph" w:customStyle="1" w:styleId="222">
    <w:name w:val="Заголовок 22"/>
    <w:basedOn w:val="a6"/>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7"/>
    <w:rsid w:val="006E3878"/>
    <w:rPr>
      <w:rFonts w:ascii="Times New Roman" w:hAnsi="Times New Roman" w:cs="Times New Roman" w:hint="default"/>
      <w:sz w:val="24"/>
      <w:szCs w:val="24"/>
    </w:rPr>
  </w:style>
  <w:style w:type="paragraph" w:customStyle="1" w:styleId="text">
    <w:name w:val="text"/>
    <w:basedOn w:val="a6"/>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d">
    <w:name w:val="Normal Indent"/>
    <w:basedOn w:val="a6"/>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6"/>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6"/>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6"/>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6"/>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6"/>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6"/>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6"/>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6"/>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6"/>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6"/>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6"/>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6"/>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6"/>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6"/>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6"/>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6"/>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6"/>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6"/>
    <w:next w:val="a6"/>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6"/>
    <w:next w:val="a6"/>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6"/>
    <w:next w:val="a6"/>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6"/>
    <w:next w:val="a6"/>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6"/>
    <w:next w:val="a6"/>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6"/>
    <w:next w:val="a6"/>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e">
    <w:name w:val="Без интервала Знак"/>
    <w:basedOn w:val="a7"/>
    <w:rsid w:val="008F149C"/>
    <w:rPr>
      <w:rFonts w:ascii="Calibri" w:hAnsi="Calibri"/>
      <w:sz w:val="22"/>
      <w:szCs w:val="22"/>
      <w:lang w:val="ru-RU" w:eastAsia="en-US" w:bidi="ar-SA"/>
    </w:rPr>
  </w:style>
  <w:style w:type="paragraph" w:customStyle="1" w:styleId="500">
    <w:name w:val="Стиль50"/>
    <w:basedOn w:val="a6"/>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6"/>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b"/>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6"/>
    <w:next w:val="a6"/>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6"/>
    <w:next w:val="a6"/>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6"/>
    <w:next w:val="a6"/>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
    <w:name w:val="заголовок таблицы Знак Знак"/>
    <w:basedOn w:val="a6"/>
    <w:link w:val="affffff0"/>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0">
    <w:name w:val="заголовок таблицы Знак Знак Знак"/>
    <w:basedOn w:val="a7"/>
    <w:link w:val="affffff"/>
    <w:rsid w:val="0007066E"/>
    <w:rPr>
      <w:rFonts w:ascii="Times New Roman" w:eastAsia="Times New Roman" w:hAnsi="Times New Roman" w:cs="Times New Roman"/>
      <w:i/>
      <w:sz w:val="28"/>
      <w:szCs w:val="28"/>
      <w:lang w:eastAsia="ru-RU"/>
    </w:rPr>
  </w:style>
  <w:style w:type="paragraph" w:customStyle="1" w:styleId="affffff1">
    <w:name w:val="фото Знак Знак"/>
    <w:basedOn w:val="a6"/>
    <w:link w:val="affffff2"/>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2">
    <w:name w:val="фото Знак Знак Знак"/>
    <w:basedOn w:val="a7"/>
    <w:link w:val="affffff1"/>
    <w:rsid w:val="0007066E"/>
    <w:rPr>
      <w:rFonts w:ascii="Times New Roman" w:eastAsia="Times New Roman" w:hAnsi="Times New Roman" w:cs="Times New Roman"/>
      <w:sz w:val="24"/>
      <w:szCs w:val="24"/>
      <w:lang w:eastAsia="ru-RU"/>
    </w:rPr>
  </w:style>
  <w:style w:type="paragraph" w:customStyle="1" w:styleId="2f9">
    <w:name w:val="фото2 Знак Знак"/>
    <w:basedOn w:val="a6"/>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7"/>
    <w:link w:val="2f9"/>
    <w:rsid w:val="0007066E"/>
    <w:rPr>
      <w:rFonts w:ascii="Times New Roman" w:eastAsia="Times New Roman" w:hAnsi="Times New Roman" w:cs="Times New Roman"/>
      <w:sz w:val="28"/>
      <w:szCs w:val="28"/>
      <w:lang w:eastAsia="ru-RU"/>
    </w:rPr>
  </w:style>
  <w:style w:type="paragraph" w:customStyle="1" w:styleId="affffff3">
    <w:name w:val="фото"/>
    <w:basedOn w:val="a6"/>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6"/>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6"/>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6"/>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6"/>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7"/>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7"/>
    <w:rsid w:val="00A529DA"/>
    <w:rPr>
      <w:b/>
      <w:bCs/>
      <w:color w:val="999999"/>
      <w:sz w:val="16"/>
      <w:szCs w:val="16"/>
    </w:rPr>
  </w:style>
  <w:style w:type="character" w:customStyle="1" w:styleId="citation-abbreviation3">
    <w:name w:val="citation-abbreviation3"/>
    <w:basedOn w:val="a7"/>
    <w:rsid w:val="00A529DA"/>
  </w:style>
  <w:style w:type="character" w:customStyle="1" w:styleId="ref-title">
    <w:name w:val="ref-title"/>
    <w:basedOn w:val="a7"/>
    <w:rsid w:val="00A529DA"/>
  </w:style>
  <w:style w:type="character" w:customStyle="1" w:styleId="ref-journal1">
    <w:name w:val="ref-journal1"/>
    <w:basedOn w:val="a7"/>
    <w:rsid w:val="00A529DA"/>
    <w:rPr>
      <w:i/>
      <w:iCs/>
    </w:rPr>
  </w:style>
  <w:style w:type="paragraph" w:customStyle="1" w:styleId="affffff4">
    <w:name w:val="Дисс"/>
    <w:basedOn w:val="a6"/>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6"/>
    <w:next w:val="a6"/>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6"/>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6"/>
    <w:next w:val="a6"/>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5">
    <w:name w:val="текст сноски"/>
    <w:basedOn w:val="a6"/>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6">
    <w:name w:val="знак сноски"/>
    <w:basedOn w:val="afff8"/>
    <w:rsid w:val="00DF60D4"/>
    <w:rPr>
      <w:rFonts w:cs="Times New Roman"/>
      <w:vertAlign w:val="superscript"/>
    </w:rPr>
  </w:style>
  <w:style w:type="paragraph" w:customStyle="1" w:styleId="affffff7">
    <w:name w:val="Текст виноски"/>
    <w:basedOn w:val="a6"/>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8">
    <w:name w:val="endnote reference"/>
    <w:basedOn w:val="afff8"/>
    <w:semiHidden/>
    <w:rsid w:val="00DF60D4"/>
    <w:rPr>
      <w:rFonts w:cs="Times New Roman"/>
      <w:vertAlign w:val="superscript"/>
    </w:rPr>
  </w:style>
  <w:style w:type="paragraph" w:customStyle="1" w:styleId="c7ee1">
    <w:name w:val="заг(c7eeловок 1"/>
    <w:basedOn w:val="a6"/>
    <w:next w:val="a6"/>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6"/>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6"/>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7"/>
    <w:rsid w:val="00D269F5"/>
    <w:rPr>
      <w:bCs/>
      <w:sz w:val="28"/>
      <w:szCs w:val="28"/>
    </w:rPr>
  </w:style>
  <w:style w:type="character" w:customStyle="1" w:styleId="4b">
    <w:name w:val="Знак Знак4"/>
    <w:basedOn w:val="a7"/>
    <w:rsid w:val="00D269F5"/>
    <w:rPr>
      <w:sz w:val="24"/>
      <w:szCs w:val="24"/>
    </w:rPr>
  </w:style>
  <w:style w:type="character" w:customStyle="1" w:styleId="3e">
    <w:name w:val="Знак Знак3"/>
    <w:basedOn w:val="a7"/>
    <w:rsid w:val="00D269F5"/>
    <w:rPr>
      <w:rFonts w:ascii="Courier New" w:hAnsi="Courier New"/>
      <w:lang w:val="uk-UA"/>
    </w:rPr>
  </w:style>
  <w:style w:type="character" w:customStyle="1" w:styleId="114">
    <w:name w:val="Знак Знак11"/>
    <w:basedOn w:val="a7"/>
    <w:rsid w:val="00D269F5"/>
    <w:rPr>
      <w:b/>
      <w:bCs/>
      <w:sz w:val="36"/>
      <w:szCs w:val="36"/>
    </w:rPr>
  </w:style>
  <w:style w:type="character" w:customStyle="1" w:styleId="76">
    <w:name w:val="Знак Знак7"/>
    <w:basedOn w:val="a7"/>
    <w:rsid w:val="00D269F5"/>
    <w:rPr>
      <w:rFonts w:ascii="Calibri" w:eastAsia="Times New Roman" w:hAnsi="Calibri" w:cs="Times New Roman"/>
      <w:b/>
      <w:bCs/>
      <w:sz w:val="22"/>
      <w:szCs w:val="22"/>
    </w:rPr>
  </w:style>
  <w:style w:type="character" w:customStyle="1" w:styleId="65">
    <w:name w:val="Знак Знак6"/>
    <w:basedOn w:val="a7"/>
    <w:rsid w:val="00D269F5"/>
    <w:rPr>
      <w:rFonts w:ascii="Arial" w:hAnsi="Arial" w:cs="Arial"/>
      <w:sz w:val="22"/>
      <w:szCs w:val="22"/>
    </w:rPr>
  </w:style>
  <w:style w:type="character" w:customStyle="1" w:styleId="95">
    <w:name w:val="Знак Знак9"/>
    <w:basedOn w:val="a7"/>
    <w:rsid w:val="00D269F5"/>
    <w:rPr>
      <w:rFonts w:ascii="Calibri" w:eastAsia="Times New Roman" w:hAnsi="Calibri" w:cs="Times New Roman"/>
      <w:b/>
      <w:bCs/>
      <w:sz w:val="28"/>
      <w:szCs w:val="28"/>
    </w:rPr>
  </w:style>
  <w:style w:type="character" w:customStyle="1" w:styleId="102">
    <w:name w:val="Знак Знак10"/>
    <w:basedOn w:val="a7"/>
    <w:rsid w:val="00D269F5"/>
    <w:rPr>
      <w:rFonts w:ascii="Arial" w:hAnsi="Arial" w:cs="Arial"/>
      <w:b/>
      <w:bCs/>
      <w:sz w:val="26"/>
      <w:szCs w:val="26"/>
    </w:rPr>
  </w:style>
  <w:style w:type="character" w:customStyle="1" w:styleId="84">
    <w:name w:val="Знак Знак8"/>
    <w:basedOn w:val="a7"/>
    <w:rsid w:val="00D269F5"/>
    <w:rPr>
      <w:rFonts w:ascii="Calibri" w:eastAsia="Times New Roman" w:hAnsi="Calibri" w:cs="Times New Roman"/>
      <w:b/>
      <w:bCs/>
      <w:i/>
      <w:iCs/>
      <w:sz w:val="26"/>
      <w:szCs w:val="26"/>
    </w:rPr>
  </w:style>
  <w:style w:type="paragraph" w:styleId="affffff9">
    <w:name w:val="List Continue"/>
    <w:basedOn w:val="a6"/>
    <w:unhideWhenUsed/>
    <w:rsid w:val="00C616AA"/>
    <w:pPr>
      <w:spacing w:after="120"/>
      <w:ind w:left="283"/>
      <w:contextualSpacing/>
    </w:pPr>
  </w:style>
  <w:style w:type="paragraph" w:styleId="2fb">
    <w:name w:val="List Continue 2"/>
    <w:basedOn w:val="a6"/>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6"/>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6"/>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7"/>
    <w:rsid w:val="008A78CA"/>
  </w:style>
  <w:style w:type="paragraph" w:customStyle="1" w:styleId="Iiiaeuiueiaaaao">
    <w:name w:val="Ii.iaeuiue ia.aa.ao"/>
    <w:basedOn w:val="a6"/>
    <w:next w:val="a6"/>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6"/>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7"/>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6"/>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6"/>
    <w:unhideWhenUsed/>
    <w:rsid w:val="00C749DA"/>
    <w:pPr>
      <w:ind w:left="1415" w:hanging="283"/>
      <w:contextualSpacing/>
    </w:pPr>
  </w:style>
  <w:style w:type="paragraph" w:customStyle="1" w:styleId="affffffa">
    <w:name w:val="ОбычныйКрасный Знак"/>
    <w:basedOn w:val="a6"/>
    <w:link w:val="affffffb"/>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b">
    <w:name w:val="ОбычныйКрасный Знак Знак"/>
    <w:basedOn w:val="a7"/>
    <w:link w:val="affffffa"/>
    <w:rsid w:val="00405B60"/>
    <w:rPr>
      <w:rFonts w:ascii="Times New Roman" w:eastAsia="Times New Roman" w:hAnsi="Times New Roman" w:cs="Times New Roman"/>
      <w:sz w:val="28"/>
      <w:szCs w:val="24"/>
      <w:lang w:eastAsia="ru-RU"/>
    </w:rPr>
  </w:style>
  <w:style w:type="paragraph" w:customStyle="1" w:styleId="affffffc">
    <w:name w:val="НазваниеРаздела"/>
    <w:basedOn w:val="a6"/>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6"/>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6"/>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d">
    <w:name w:val="ОбычныйСписок"/>
    <w:basedOn w:val="a6"/>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e">
    <w:name w:val="НазваниеПодраздела"/>
    <w:basedOn w:val="affffffa"/>
    <w:rsid w:val="00405B60"/>
    <w:pPr>
      <w:ind w:left="1276" w:hanging="567"/>
      <w:jc w:val="left"/>
    </w:pPr>
  </w:style>
  <w:style w:type="paragraph" w:customStyle="1" w:styleId="1ff5">
    <w:name w:val="Таблица1Номер"/>
    <w:basedOn w:val="a6"/>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6"/>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6"/>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6"/>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a"/>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
    <w:name w:val="СборТабТекст"/>
    <w:basedOn w:val="a6"/>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0">
    <w:name w:val="СборТаблицаНазвание"/>
    <w:basedOn w:val="a6"/>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1">
    <w:name w:val="СборТаблицаНомер"/>
    <w:basedOn w:val="afffffff0"/>
    <w:rsid w:val="00405B60"/>
    <w:pPr>
      <w:spacing w:after="0" w:line="240" w:lineRule="auto"/>
      <w:ind w:left="0" w:right="567"/>
      <w:jc w:val="right"/>
    </w:pPr>
  </w:style>
  <w:style w:type="paragraph" w:customStyle="1" w:styleId="afffffff2">
    <w:name w:val="СборТекстОснов"/>
    <w:basedOn w:val="a6"/>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3">
    <w:name w:val="СборЛитНазв"/>
    <w:basedOn w:val="a6"/>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6"/>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4">
    <w:name w:val="ТаблицаТекст"/>
    <w:basedOn w:val="a6"/>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5">
    <w:name w:val="РисНазвание"/>
    <w:basedOn w:val="a6"/>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6">
    <w:name w:val="РисунокСтиль"/>
    <w:basedOn w:val="a6"/>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7">
    <w:name w:val="ТабицаСтиль"/>
    <w:basedOn w:val="a6"/>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8">
    <w:name w:val="ТаблицаНомер"/>
    <w:basedOn w:val="a6"/>
    <w:next w:val="a6"/>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9">
    <w:name w:val="ПодраздНазвание"/>
    <w:basedOn w:val="a6"/>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a">
    <w:name w:val="РазделНазвание"/>
    <w:basedOn w:val="a6"/>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b">
    <w:name w:val="ТаблицаНазвание"/>
    <w:basedOn w:val="a6"/>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c">
    <w:name w:val="ОбычныйКрасный"/>
    <w:basedOn w:val="a6"/>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6"/>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d">
    <w:name w:val="Текст таблицы"/>
    <w:basedOn w:val="a6"/>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6"/>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e">
    <w:name w:val="АвторефКрас"/>
    <w:basedOn w:val="161"/>
    <w:rsid w:val="00405B60"/>
    <w:pPr>
      <w:keepNext w:val="0"/>
      <w:spacing w:line="293" w:lineRule="auto"/>
    </w:pPr>
  </w:style>
  <w:style w:type="paragraph" w:customStyle="1" w:styleId="affffffff">
    <w:name w:val="ОбычныйКрасн"/>
    <w:basedOn w:val="a6"/>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6"/>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6"/>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6"/>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6"/>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6"/>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6"/>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6"/>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6"/>
    <w:next w:val="a6"/>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6"/>
    <w:next w:val="a6"/>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6"/>
    <w:next w:val="afc"/>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0">
    <w:name w:val="Заголовок_таблицы"/>
    <w:basedOn w:val="a6"/>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6"/>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1">
    <w:name w:val="Загол"/>
    <w:basedOn w:val="a6"/>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2">
    <w:name w:val="Абзац"/>
    <w:basedOn w:val="ab"/>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6"/>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8"/>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3">
    <w:name w:val="асновной"/>
    <w:basedOn w:val="a6"/>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7"/>
    <w:rsid w:val="00273C61"/>
    <w:rPr>
      <w:rFonts w:ascii="Verdana" w:hAnsi="Verdana" w:hint="default"/>
      <w:color w:val="636363"/>
      <w:sz w:val="18"/>
      <w:szCs w:val="18"/>
    </w:rPr>
  </w:style>
  <w:style w:type="paragraph" w:customStyle="1" w:styleId="affffffff4">
    <w:name w:val="Осн.текст Знак Знак"/>
    <w:basedOn w:val="a6"/>
    <w:link w:val="affffffff5"/>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5">
    <w:name w:val="Осн.текст Знак Знак Знак"/>
    <w:basedOn w:val="a7"/>
    <w:link w:val="affffffff4"/>
    <w:rsid w:val="00D13E19"/>
    <w:rPr>
      <w:rFonts w:ascii="Times New Roman" w:eastAsia="Times New Roman" w:hAnsi="Times New Roman" w:cs="Times New Roman CYR"/>
      <w:sz w:val="28"/>
      <w:szCs w:val="28"/>
      <w:lang w:val="uk-UA" w:eastAsia="ru-RU"/>
    </w:rPr>
  </w:style>
  <w:style w:type="paragraph" w:customStyle="1" w:styleId="affffffff6">
    <w:name w:val="текст дис."/>
    <w:link w:val="affffffff7"/>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7">
    <w:name w:val="текст дис. Знак"/>
    <w:basedOn w:val="a7"/>
    <w:link w:val="affffffff6"/>
    <w:rsid w:val="00D13E19"/>
    <w:rPr>
      <w:rFonts w:ascii="Times New Roman" w:eastAsia="Times New Roman" w:hAnsi="Times New Roman" w:cs="Times New Roman"/>
      <w:sz w:val="28"/>
      <w:szCs w:val="24"/>
      <w:lang w:eastAsia="ru-RU"/>
    </w:rPr>
  </w:style>
  <w:style w:type="character" w:customStyle="1" w:styleId="affffffff8">
    <w:name w:val="Шрифт Ж"/>
    <w:basedOn w:val="a7"/>
    <w:rsid w:val="00BB775E"/>
    <w:rPr>
      <w:b/>
      <w:bCs/>
    </w:rPr>
  </w:style>
  <w:style w:type="paragraph" w:customStyle="1" w:styleId="affffffff9">
    <w:name w:val="текст дис. Пр"/>
    <w:basedOn w:val="affffffff6"/>
    <w:next w:val="affffffff6"/>
    <w:autoRedefine/>
    <w:rsid w:val="00BB775E"/>
    <w:pPr>
      <w:jc w:val="right"/>
    </w:pPr>
    <w:rPr>
      <w:szCs w:val="28"/>
    </w:rPr>
  </w:style>
  <w:style w:type="paragraph" w:customStyle="1" w:styleId="Norm1">
    <w:name w:val="Norm_1"/>
    <w:basedOn w:val="a6"/>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a">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7"/>
    <w:rsid w:val="00837881"/>
    <w:rPr>
      <w:vanish/>
      <w:webHidden w:val="0"/>
      <w:specVanish w:val="0"/>
    </w:rPr>
  </w:style>
  <w:style w:type="paragraph" w:customStyle="1" w:styleId="233">
    <w:name w:val="Основной текст с отступом 23"/>
    <w:basedOn w:val="a6"/>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6"/>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7"/>
    <w:rsid w:val="000F4875"/>
    <w:rPr>
      <w:rFonts w:ascii="Arial" w:hAnsi="Arial" w:cs="Arial"/>
      <w:lang w:val="ru-RU" w:eastAsia="uk-UA"/>
    </w:rPr>
  </w:style>
  <w:style w:type="character" w:customStyle="1" w:styleId="3f0">
    <w:name w:val="заголовок 3 Знак Знак"/>
    <w:basedOn w:val="a7"/>
    <w:rsid w:val="00787A5F"/>
    <w:rPr>
      <w:b/>
      <w:bCs/>
      <w:i/>
      <w:iCs/>
      <w:sz w:val="26"/>
      <w:szCs w:val="26"/>
      <w:lang w:val="ru-RU" w:eastAsia="ru-RU" w:bidi="ar-SA"/>
    </w:rPr>
  </w:style>
  <w:style w:type="character" w:customStyle="1" w:styleId="4e">
    <w:name w:val="заголовок 4 Знак Знак"/>
    <w:basedOn w:val="a7"/>
    <w:rsid w:val="00787A5F"/>
    <w:rPr>
      <w:b/>
      <w:bCs/>
      <w:i/>
      <w:iCs/>
      <w:sz w:val="26"/>
      <w:szCs w:val="26"/>
      <w:u w:val="single"/>
      <w:lang w:val="ru-RU" w:eastAsia="ru-RU" w:bidi="ar-SA"/>
    </w:rPr>
  </w:style>
  <w:style w:type="paragraph" w:customStyle="1" w:styleId="affffffffb">
    <w:name w:val="Знак Знак Знак"/>
    <w:basedOn w:val="a6"/>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7"/>
    <w:rsid w:val="00787A5F"/>
    <w:rPr>
      <w:sz w:val="28"/>
      <w:szCs w:val="24"/>
      <w:lang w:val="ru-RU" w:eastAsia="ru-RU" w:bidi="ar-SA"/>
    </w:rPr>
  </w:style>
  <w:style w:type="character" w:customStyle="1" w:styleId="131">
    <w:name w:val="Знак Знак13"/>
    <w:basedOn w:val="a7"/>
    <w:rsid w:val="00787A5F"/>
    <w:rPr>
      <w:b/>
      <w:sz w:val="24"/>
      <w:szCs w:val="24"/>
      <w:lang w:val="ru-RU" w:eastAsia="ru-RU" w:bidi="ar-SA"/>
    </w:rPr>
  </w:style>
  <w:style w:type="character" w:customStyle="1" w:styleId="123">
    <w:name w:val="Знак Знак12"/>
    <w:basedOn w:val="a7"/>
    <w:rsid w:val="00787A5F"/>
    <w:rPr>
      <w:sz w:val="24"/>
      <w:szCs w:val="24"/>
      <w:lang w:val="ru-RU" w:eastAsia="ru-RU" w:bidi="ar-SA"/>
    </w:rPr>
  </w:style>
  <w:style w:type="paragraph" w:styleId="affffffffc">
    <w:name w:val="Note Heading"/>
    <w:basedOn w:val="a6"/>
    <w:next w:val="a6"/>
    <w:link w:val="affffffffd"/>
    <w:rsid w:val="00787A5F"/>
    <w:pPr>
      <w:spacing w:after="0" w:line="240" w:lineRule="auto"/>
    </w:pPr>
    <w:rPr>
      <w:rFonts w:ascii="Times New Roman" w:eastAsia="PMingLiU" w:hAnsi="Times New Roman" w:cs="Times New Roman"/>
      <w:sz w:val="24"/>
      <w:szCs w:val="24"/>
      <w:lang w:eastAsia="ru-RU"/>
    </w:rPr>
  </w:style>
  <w:style w:type="character" w:customStyle="1" w:styleId="affffffffd">
    <w:name w:val="Заголовок записки Знак"/>
    <w:basedOn w:val="a7"/>
    <w:link w:val="affffffffc"/>
    <w:rsid w:val="00787A5F"/>
    <w:rPr>
      <w:rFonts w:ascii="Times New Roman" w:eastAsia="PMingLiU" w:hAnsi="Times New Roman" w:cs="Times New Roman"/>
      <w:sz w:val="24"/>
      <w:szCs w:val="24"/>
      <w:lang w:eastAsia="ru-RU"/>
    </w:rPr>
  </w:style>
  <w:style w:type="paragraph" w:customStyle="1" w:styleId="ps6">
    <w:name w:val="ps6"/>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7"/>
    <w:rsid w:val="00787A5F"/>
    <w:rPr>
      <w:rFonts w:ascii="Arial" w:hAnsi="Arial" w:cs="Arial" w:hint="default"/>
      <w:color w:val="808080"/>
      <w:sz w:val="18"/>
      <w:szCs w:val="18"/>
    </w:rPr>
  </w:style>
  <w:style w:type="character" w:customStyle="1" w:styleId="prim1">
    <w:name w:val="prim1"/>
    <w:basedOn w:val="a7"/>
    <w:rsid w:val="00787A5F"/>
    <w:rPr>
      <w:rFonts w:ascii="Arial" w:hAnsi="Arial" w:cs="Arial" w:hint="default"/>
      <w:b/>
      <w:bCs/>
      <w:i/>
      <w:iCs/>
      <w:color w:val="0000FF"/>
      <w:sz w:val="24"/>
      <w:szCs w:val="24"/>
    </w:rPr>
  </w:style>
  <w:style w:type="paragraph" w:customStyle="1" w:styleId="ps28">
    <w:name w:val="ps28"/>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7"/>
    <w:rsid w:val="0017312A"/>
  </w:style>
  <w:style w:type="paragraph" w:customStyle="1" w:styleId="2ff2">
    <w:name w:val="Основной текст2"/>
    <w:basedOn w:val="a6"/>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6"/>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e">
    <w:name w:val="Без видступу"/>
    <w:basedOn w:val="a6"/>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
    <w:name w:val="Підпис малюнка"/>
    <w:basedOn w:val="a6"/>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0">
    <w:name w:val="Робота"/>
    <w:basedOn w:val="a6"/>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1">
    <w:name w:val="Розділ"/>
    <w:basedOn w:val="a6"/>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2">
    <w:name w:val="Назва_розділу"/>
    <w:basedOn w:val="a6"/>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b"/>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7"/>
    <w:rsid w:val="005621E7"/>
    <w:rPr>
      <w:vanish/>
      <w:color w:val="FF0000"/>
      <w:sz w:val="28"/>
      <w:szCs w:val="28"/>
    </w:rPr>
  </w:style>
  <w:style w:type="paragraph" w:customStyle="1" w:styleId="j">
    <w:name w:val="j"/>
    <w:basedOn w:val="a6"/>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3">
    <w:name w:val="Дисертация"/>
    <w:basedOn w:val="a6"/>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6"/>
    <w:rsid w:val="00E06C69"/>
    <w:pPr>
      <w:spacing w:after="200" w:line="276" w:lineRule="auto"/>
      <w:ind w:left="720"/>
    </w:pPr>
    <w:rPr>
      <w:rFonts w:ascii="Calibri" w:eastAsia="Times New Roman" w:hAnsi="Calibri" w:cs="Times New Roman"/>
      <w:lang w:eastAsia="ru-RU"/>
    </w:rPr>
  </w:style>
  <w:style w:type="paragraph" w:customStyle="1" w:styleId="afffffffff4">
    <w:name w:val="Автореферат"/>
    <w:basedOn w:val="a6"/>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5">
    <w:name w:val="Стиль дисерт"/>
    <w:basedOn w:val="a6"/>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6">
    <w:name w:val="Текст дис"/>
    <w:basedOn w:val="ad"/>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6"/>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7"/>
    <w:rsid w:val="008A21EB"/>
    <w:rPr>
      <w:b/>
      <w:bCs/>
    </w:rPr>
  </w:style>
  <w:style w:type="character" w:customStyle="1" w:styleId="namenowrap">
    <w:name w:val="name nowrap"/>
    <w:basedOn w:val="a7"/>
    <w:rsid w:val="008A21EB"/>
    <w:rPr>
      <w:i/>
      <w:iCs/>
    </w:rPr>
  </w:style>
  <w:style w:type="character" w:customStyle="1" w:styleId="citationsource-journal1">
    <w:name w:val="citation_source-journal1"/>
    <w:basedOn w:val="a7"/>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6"/>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6"/>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7"/>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7">
    <w:name w:val="Итоговая информация"/>
    <w:basedOn w:val="a6"/>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7"/>
    <w:rsid w:val="007A3A60"/>
    <w:rPr>
      <w:sz w:val="28"/>
      <w:szCs w:val="28"/>
      <w:lang w:val="ru-RU" w:eastAsia="ru-RU" w:bidi="ar-SA"/>
    </w:rPr>
  </w:style>
  <w:style w:type="character" w:customStyle="1" w:styleId="217">
    <w:name w:val="Заголовок 2 Знак1"/>
    <w:basedOn w:val="a7"/>
    <w:locked/>
    <w:rsid w:val="007C550B"/>
    <w:rPr>
      <w:rFonts w:ascii="Arial" w:hAnsi="Arial" w:cs="Arial"/>
      <w:b/>
      <w:bCs/>
      <w:i/>
      <w:iCs/>
      <w:sz w:val="28"/>
      <w:szCs w:val="28"/>
    </w:rPr>
  </w:style>
  <w:style w:type="character" w:customStyle="1" w:styleId="412">
    <w:name w:val="Заголовок 4 Знак1"/>
    <w:basedOn w:val="a7"/>
    <w:locked/>
    <w:rsid w:val="007C550B"/>
    <w:rPr>
      <w:rFonts w:ascii="Times New Roman" w:hAnsi="Times New Roman"/>
      <w:b/>
      <w:bCs/>
      <w:sz w:val="28"/>
      <w:szCs w:val="28"/>
    </w:rPr>
  </w:style>
  <w:style w:type="paragraph" w:customStyle="1" w:styleId="afffffffff8">
    <w:name w:val="......."/>
    <w:basedOn w:val="a6"/>
    <w:next w:val="a6"/>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6"/>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6"/>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7"/>
    <w:rsid w:val="00AF25AA"/>
    <w:rPr>
      <w:rFonts w:ascii="Arial" w:hAnsi="Arial" w:cs="Arial" w:hint="default"/>
      <w:color w:val="666666"/>
      <w:sz w:val="18"/>
      <w:szCs w:val="18"/>
    </w:rPr>
  </w:style>
  <w:style w:type="character" w:customStyle="1" w:styleId="pagetitle1">
    <w:name w:val="pagetitle1"/>
    <w:basedOn w:val="a7"/>
    <w:rsid w:val="00AF25AA"/>
    <w:rPr>
      <w:b/>
      <w:bCs/>
      <w:color w:val="9F9F9F"/>
      <w:sz w:val="25"/>
      <w:szCs w:val="25"/>
    </w:rPr>
  </w:style>
  <w:style w:type="paragraph" w:customStyle="1" w:styleId="4f">
    <w:name w:val="Обычный4"/>
    <w:basedOn w:val="a6"/>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7"/>
    <w:rsid w:val="004420E3"/>
    <w:rPr>
      <w:rFonts w:cs="Times New Roman"/>
      <w:b/>
      <w:bCs/>
      <w:color w:val="000000"/>
      <w:sz w:val="21"/>
      <w:szCs w:val="21"/>
      <w:u w:val="none"/>
      <w:effect w:val="none"/>
    </w:rPr>
  </w:style>
  <w:style w:type="character" w:customStyle="1" w:styleId="96">
    <w:name w:val="Гиперссылка9"/>
    <w:basedOn w:val="a7"/>
    <w:rsid w:val="004420E3"/>
    <w:rPr>
      <w:rFonts w:cs="Times New Roman"/>
      <w:color w:val="800000"/>
      <w:u w:val="none"/>
      <w:effect w:val="none"/>
    </w:rPr>
  </w:style>
  <w:style w:type="character" w:customStyle="1" w:styleId="colorkey12">
    <w:name w:val="color_key_12"/>
    <w:basedOn w:val="a7"/>
    <w:rsid w:val="004420E3"/>
    <w:rPr>
      <w:rFonts w:cs="Times New Roman"/>
      <w:shd w:val="clear" w:color="auto" w:fill="FFD700"/>
    </w:rPr>
  </w:style>
  <w:style w:type="paragraph" w:customStyle="1" w:styleId="DefaultText">
    <w:name w:val="Default Text"/>
    <w:basedOn w:val="a6"/>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7"/>
    <w:rsid w:val="004420E3"/>
    <w:rPr>
      <w:rFonts w:ascii="Times New Roman" w:hAnsi="Times New Roman" w:cs="Times New Roman"/>
      <w:color w:val="000000"/>
      <w:sz w:val="24"/>
      <w:szCs w:val="24"/>
    </w:rPr>
  </w:style>
  <w:style w:type="character" w:customStyle="1" w:styleId="citeauthors">
    <w:name w:val="cite_authors"/>
    <w:basedOn w:val="a7"/>
    <w:rsid w:val="004420E3"/>
    <w:rPr>
      <w:rFonts w:ascii="Times New Roman" w:hAnsi="Times New Roman" w:cs="Times New Roman"/>
      <w:color w:val="000000"/>
      <w:sz w:val="24"/>
      <w:szCs w:val="24"/>
    </w:rPr>
  </w:style>
  <w:style w:type="paragraph" w:customStyle="1" w:styleId="1ff8">
    <w:name w:val="Стиль1 Знак Знак Знак Знак"/>
    <w:basedOn w:val="affff2"/>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7"/>
    <w:rsid w:val="004420E3"/>
    <w:rPr>
      <w:vanish w:val="0"/>
      <w:webHidden w:val="0"/>
      <w:sz w:val="21"/>
      <w:szCs w:val="21"/>
      <w:specVanish w:val="0"/>
    </w:rPr>
  </w:style>
  <w:style w:type="character" w:customStyle="1" w:styleId="variant1">
    <w:name w:val="variant1"/>
    <w:basedOn w:val="a7"/>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7"/>
    <w:rsid w:val="003C2905"/>
    <w:rPr>
      <w:sz w:val="28"/>
      <w:szCs w:val="28"/>
      <w:lang w:val="en-GB"/>
    </w:rPr>
  </w:style>
  <w:style w:type="character" w:customStyle="1" w:styleId="afffffffff9">
    <w:name w:val="Символ сноски"/>
    <w:basedOn w:val="a7"/>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6"/>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a">
    <w:name w:val="A"/>
    <w:rsid w:val="00B30E71"/>
    <w:rPr>
      <w:i/>
    </w:rPr>
  </w:style>
  <w:style w:type="character" w:customStyle="1" w:styleId="N1">
    <w:name w:val="N1"/>
    <w:rsid w:val="00B30E71"/>
    <w:rPr>
      <w:b/>
    </w:rPr>
  </w:style>
  <w:style w:type="paragraph" w:customStyle="1" w:styleId="H4">
    <w:name w:val="H4"/>
    <w:basedOn w:val="a6"/>
    <w:next w:val="a6"/>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6"/>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b">
    <w:name w:val="ыі"/>
    <w:basedOn w:val="a6"/>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6"/>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c">
    <w:name w:val="Обычный мой"/>
    <w:basedOn w:val="a6"/>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6"/>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7"/>
    <w:link w:val="143"/>
    <w:rsid w:val="00561707"/>
    <w:rPr>
      <w:rFonts w:ascii="Times New Roman" w:eastAsia="Times New Roman" w:hAnsi="Times New Roman" w:cs="Times New Roman"/>
      <w:sz w:val="28"/>
      <w:szCs w:val="20"/>
      <w:lang w:val="uk-UA" w:eastAsia="ru-RU"/>
    </w:rPr>
  </w:style>
  <w:style w:type="paragraph" w:styleId="1ffd">
    <w:name w:val="index 1"/>
    <w:basedOn w:val="a6"/>
    <w:next w:val="a6"/>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7"/>
    <w:rsid w:val="00811858"/>
    <w:rPr>
      <w:rFonts w:cs="Times New Roman"/>
    </w:rPr>
  </w:style>
  <w:style w:type="character" w:customStyle="1" w:styleId="header1">
    <w:name w:val="header1"/>
    <w:basedOn w:val="a7"/>
    <w:rsid w:val="0079353D"/>
    <w:rPr>
      <w:rFonts w:ascii="Arial" w:hAnsi="Arial" w:cs="Arial"/>
      <w:color w:val="000000"/>
      <w:sz w:val="26"/>
      <w:szCs w:val="26"/>
    </w:rPr>
  </w:style>
  <w:style w:type="paragraph" w:customStyle="1" w:styleId="1ffe">
    <w:name w:val="Обычный (веб)1"/>
    <w:basedOn w:val="a6"/>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6"/>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6"/>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d">
    <w:name w:val="Обычный (веб) Знак"/>
    <w:aliases w:val="Обычный (Web)1 Знак"/>
    <w:basedOn w:val="a7"/>
    <w:link w:val="afc"/>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6"/>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d">
    <w:name w:val="Диссер"/>
    <w:basedOn w:val="a6"/>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e">
    <w:name w:val="диссер"/>
    <w:basedOn w:val="dt2"/>
    <w:rsid w:val="0079353D"/>
    <w:pPr>
      <w:spacing w:line="360" w:lineRule="auto"/>
      <w:jc w:val="both"/>
    </w:pPr>
    <w:rPr>
      <w:sz w:val="32"/>
      <w:szCs w:val="32"/>
      <w:lang w:val="uk-UA"/>
    </w:rPr>
  </w:style>
  <w:style w:type="paragraph" w:customStyle="1" w:styleId="Pa3">
    <w:name w:val="Pa3"/>
    <w:basedOn w:val="a6"/>
    <w:next w:val="a6"/>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7"/>
    <w:rsid w:val="0079353D"/>
  </w:style>
  <w:style w:type="character" w:customStyle="1" w:styleId="ptdocissue">
    <w:name w:val="ptdocissue"/>
    <w:basedOn w:val="a7"/>
    <w:rsid w:val="0079353D"/>
  </w:style>
  <w:style w:type="character" w:customStyle="1" w:styleId="ptdocissuevolume">
    <w:name w:val="ptdocissuevolume"/>
    <w:basedOn w:val="a7"/>
    <w:rsid w:val="0079353D"/>
  </w:style>
  <w:style w:type="character" w:customStyle="1" w:styleId="ptdocissuedate">
    <w:name w:val="ptdocissuedate"/>
    <w:basedOn w:val="a7"/>
    <w:rsid w:val="0079353D"/>
  </w:style>
  <w:style w:type="character" w:customStyle="1" w:styleId="ptdocissuepage">
    <w:name w:val="ptdocissuepage"/>
    <w:basedOn w:val="a7"/>
    <w:rsid w:val="0079353D"/>
  </w:style>
  <w:style w:type="character" w:customStyle="1" w:styleId="pseudotab2">
    <w:name w:val="pseudotab2"/>
    <w:basedOn w:val="a7"/>
    <w:rsid w:val="0079353D"/>
  </w:style>
  <w:style w:type="paragraph" w:customStyle="1" w:styleId="117">
    <w:name w:val="Основная часть текста Знак1 Знак1"/>
    <w:basedOn w:val="a6"/>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7"/>
    <w:rsid w:val="0079353D"/>
  </w:style>
  <w:style w:type="character" w:customStyle="1" w:styleId="ft11">
    <w:name w:val="ft11"/>
    <w:basedOn w:val="a7"/>
    <w:rsid w:val="0079353D"/>
  </w:style>
  <w:style w:type="character" w:customStyle="1" w:styleId="ft4">
    <w:name w:val="ft4"/>
    <w:basedOn w:val="a7"/>
    <w:rsid w:val="0079353D"/>
  </w:style>
  <w:style w:type="character" w:customStyle="1" w:styleId="ft8">
    <w:name w:val="ft8"/>
    <w:basedOn w:val="a7"/>
    <w:rsid w:val="0079353D"/>
  </w:style>
  <w:style w:type="character" w:customStyle="1" w:styleId="ft0">
    <w:name w:val="ft0"/>
    <w:basedOn w:val="a7"/>
    <w:rsid w:val="0079353D"/>
  </w:style>
  <w:style w:type="paragraph" w:customStyle="1" w:styleId="affffffffff">
    <w:name w:val="Учереждение Знак Знак"/>
    <w:basedOn w:val="a6"/>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7"/>
    <w:rsid w:val="0079353D"/>
    <w:rPr>
      <w:color w:val="auto"/>
      <w:sz w:val="16"/>
      <w:szCs w:val="16"/>
    </w:rPr>
  </w:style>
  <w:style w:type="character" w:customStyle="1" w:styleId="shoutbox">
    <w:name w:val="shoutbox"/>
    <w:basedOn w:val="a7"/>
    <w:rsid w:val="0079353D"/>
  </w:style>
  <w:style w:type="paragraph" w:customStyle="1" w:styleId="bodycopyblacklargespaced">
    <w:name w:val="bodycopyblacklargespaced"/>
    <w:basedOn w:val="a6"/>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7"/>
    <w:rsid w:val="0079353D"/>
    <w:rPr>
      <w:rFonts w:ascii="Arial" w:hAnsi="Arial" w:cs="Arial"/>
      <w:b/>
      <w:bCs/>
      <w:color w:val="auto"/>
      <w:sz w:val="24"/>
      <w:szCs w:val="24"/>
      <w:u w:val="none"/>
      <w:effect w:val="none"/>
    </w:rPr>
  </w:style>
  <w:style w:type="character" w:customStyle="1" w:styleId="bodycopyblacklargespaced1">
    <w:name w:val="bodycopyblacklargespaced1"/>
    <w:basedOn w:val="a7"/>
    <w:rsid w:val="0079353D"/>
    <w:rPr>
      <w:rFonts w:ascii="Arial" w:hAnsi="Arial" w:cs="Arial"/>
      <w:color w:val="000000"/>
      <w:sz w:val="17"/>
      <w:szCs w:val="17"/>
    </w:rPr>
  </w:style>
  <w:style w:type="paragraph" w:customStyle="1" w:styleId="ptarticletocsection">
    <w:name w:val="ptarticletocsection"/>
    <w:basedOn w:val="a6"/>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7"/>
    <w:rsid w:val="0079353D"/>
    <w:rPr>
      <w:b/>
      <w:bCs/>
      <w:color w:val="auto"/>
      <w:sz w:val="24"/>
      <w:szCs w:val="24"/>
    </w:rPr>
  </w:style>
  <w:style w:type="character" w:customStyle="1" w:styleId="black9pt1">
    <w:name w:val="black9pt1"/>
    <w:basedOn w:val="a7"/>
    <w:rsid w:val="0079353D"/>
    <w:rPr>
      <w:color w:val="000000"/>
      <w:sz w:val="18"/>
      <w:szCs w:val="18"/>
    </w:rPr>
  </w:style>
  <w:style w:type="character" w:customStyle="1" w:styleId="string-date">
    <w:name w:val="string-date"/>
    <w:basedOn w:val="a7"/>
    <w:rsid w:val="0079353D"/>
  </w:style>
  <w:style w:type="character" w:customStyle="1" w:styleId="wbr1">
    <w:name w:val="wbr1"/>
    <w:basedOn w:val="a7"/>
    <w:rsid w:val="0079353D"/>
    <w:rPr>
      <w:rFonts w:ascii="Lucida Sans Unicode" w:hAnsi="Lucida Sans Unicode" w:cs="Lucida Sans Unicode"/>
      <w:color w:val="FFFFFF"/>
      <w:spacing w:val="0"/>
      <w:sz w:val="2"/>
      <w:szCs w:val="2"/>
    </w:rPr>
  </w:style>
  <w:style w:type="character" w:customStyle="1" w:styleId="ref-vol1">
    <w:name w:val="ref-vol1"/>
    <w:basedOn w:val="a7"/>
    <w:rsid w:val="0079353D"/>
    <w:rPr>
      <w:b/>
      <w:bCs/>
    </w:rPr>
  </w:style>
  <w:style w:type="character" w:customStyle="1" w:styleId="forenames">
    <w:name w:val="forenames"/>
    <w:basedOn w:val="a7"/>
    <w:rsid w:val="0079353D"/>
  </w:style>
  <w:style w:type="character" w:customStyle="1" w:styleId="surname">
    <w:name w:val="surname"/>
    <w:basedOn w:val="a7"/>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7"/>
    <w:rsid w:val="0079353D"/>
  </w:style>
  <w:style w:type="character" w:customStyle="1" w:styleId="h5-inline3">
    <w:name w:val="h5-inline3"/>
    <w:basedOn w:val="a7"/>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7"/>
    <w:rsid w:val="0079353D"/>
  </w:style>
  <w:style w:type="character" w:customStyle="1" w:styleId="cit-auth">
    <w:name w:val="cit-auth"/>
    <w:basedOn w:val="a7"/>
    <w:rsid w:val="0079353D"/>
  </w:style>
  <w:style w:type="character" w:customStyle="1" w:styleId="cit-name-surname">
    <w:name w:val="cit-name-surname"/>
    <w:basedOn w:val="a7"/>
    <w:rsid w:val="0079353D"/>
  </w:style>
  <w:style w:type="character" w:customStyle="1" w:styleId="cit-name-given-names">
    <w:name w:val="cit-name-given-names"/>
    <w:basedOn w:val="a7"/>
    <w:rsid w:val="0079353D"/>
  </w:style>
  <w:style w:type="character" w:customStyle="1" w:styleId="cit-etal">
    <w:name w:val="cit-etal"/>
    <w:basedOn w:val="a7"/>
    <w:rsid w:val="0079353D"/>
  </w:style>
  <w:style w:type="character" w:customStyle="1" w:styleId="cit-authcit-collab">
    <w:name w:val="cit-auth cit-collab"/>
    <w:basedOn w:val="a7"/>
    <w:rsid w:val="0079353D"/>
  </w:style>
  <w:style w:type="character" w:customStyle="1" w:styleId="cit-article-title">
    <w:name w:val="cit-article-title"/>
    <w:basedOn w:val="a7"/>
    <w:rsid w:val="0079353D"/>
  </w:style>
  <w:style w:type="character" w:customStyle="1" w:styleId="cit-comment">
    <w:name w:val="cit-comment"/>
    <w:basedOn w:val="a7"/>
    <w:rsid w:val="0079353D"/>
  </w:style>
  <w:style w:type="character" w:customStyle="1" w:styleId="ie6-abbr-wrap">
    <w:name w:val="ie6-abbr-wrap"/>
    <w:basedOn w:val="a7"/>
    <w:rsid w:val="0079353D"/>
  </w:style>
  <w:style w:type="character" w:customStyle="1" w:styleId="cit-pub-date">
    <w:name w:val="cit-pub-date"/>
    <w:basedOn w:val="a7"/>
    <w:rsid w:val="0079353D"/>
  </w:style>
  <w:style w:type="character" w:customStyle="1" w:styleId="cit-vol4">
    <w:name w:val="cit-vol4"/>
    <w:basedOn w:val="a7"/>
    <w:rsid w:val="0079353D"/>
  </w:style>
  <w:style w:type="character" w:customStyle="1" w:styleId="cit-issue">
    <w:name w:val="cit-issue"/>
    <w:basedOn w:val="a7"/>
    <w:rsid w:val="0079353D"/>
  </w:style>
  <w:style w:type="character" w:customStyle="1" w:styleId="cit-fpage">
    <w:name w:val="cit-fpage"/>
    <w:basedOn w:val="a7"/>
    <w:rsid w:val="0079353D"/>
  </w:style>
  <w:style w:type="character" w:customStyle="1" w:styleId="cit-lpage">
    <w:name w:val="cit-lpage"/>
    <w:basedOn w:val="a7"/>
    <w:rsid w:val="0079353D"/>
  </w:style>
  <w:style w:type="character" w:customStyle="1" w:styleId="cit-month">
    <w:name w:val="cit-month"/>
    <w:basedOn w:val="a7"/>
    <w:rsid w:val="0079353D"/>
  </w:style>
  <w:style w:type="paragraph" w:customStyle="1" w:styleId="norm3">
    <w:name w:val="norm3"/>
    <w:basedOn w:val="a6"/>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7"/>
    <w:rsid w:val="0079353D"/>
  </w:style>
  <w:style w:type="paragraph" w:customStyle="1" w:styleId="citations">
    <w:name w:val="citations"/>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7"/>
    <w:rsid w:val="0079353D"/>
    <w:rPr>
      <w:rFonts w:ascii="Arial" w:hAnsi="Arial" w:cs="Arial" w:hint="default"/>
      <w:color w:val="666666"/>
      <w:sz w:val="20"/>
      <w:szCs w:val="20"/>
    </w:rPr>
  </w:style>
  <w:style w:type="paragraph" w:customStyle="1" w:styleId="251">
    <w:name w:val="Заголовок 25"/>
    <w:basedOn w:val="a6"/>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7"/>
    <w:rsid w:val="0079353D"/>
  </w:style>
  <w:style w:type="paragraph" w:customStyle="1" w:styleId="rvps8">
    <w:name w:val="rvps8"/>
    <w:basedOn w:val="a6"/>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6"/>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6"/>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6"/>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6"/>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7"/>
    <w:rsid w:val="00B84764"/>
    <w:rPr>
      <w:rFonts w:ascii="Verdana" w:hAnsi="Verdana" w:hint="default"/>
      <w:b/>
      <w:bCs/>
      <w:color w:val="000000"/>
      <w:sz w:val="18"/>
      <w:szCs w:val="18"/>
    </w:rPr>
  </w:style>
  <w:style w:type="character" w:customStyle="1" w:styleId="ref-page">
    <w:name w:val="ref-page"/>
    <w:basedOn w:val="a7"/>
    <w:rsid w:val="00B84764"/>
  </w:style>
  <w:style w:type="character" w:customStyle="1" w:styleId="ref-author">
    <w:name w:val="ref-author"/>
    <w:basedOn w:val="a7"/>
    <w:rsid w:val="00B84764"/>
  </w:style>
  <w:style w:type="character" w:customStyle="1" w:styleId="ref-title1">
    <w:name w:val="ref-title1"/>
    <w:basedOn w:val="a7"/>
    <w:rsid w:val="00B84764"/>
    <w:rPr>
      <w:b/>
      <w:bCs/>
    </w:rPr>
  </w:style>
  <w:style w:type="character" w:customStyle="1" w:styleId="ref-pubdate">
    <w:name w:val="ref-pubdate"/>
    <w:basedOn w:val="a7"/>
    <w:rsid w:val="00B84764"/>
  </w:style>
  <w:style w:type="character" w:customStyle="1" w:styleId="maintextbldleft1">
    <w:name w:val="maintextbldleft1"/>
    <w:basedOn w:val="a7"/>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7"/>
    <w:rsid w:val="00B84764"/>
    <w:rPr>
      <w:rFonts w:ascii="Arial" w:hAnsi="Arial" w:cs="Arial" w:hint="default"/>
      <w:strike w:val="0"/>
      <w:dstrike w:val="0"/>
      <w:color w:val="000000"/>
      <w:sz w:val="18"/>
      <w:szCs w:val="18"/>
      <w:u w:val="none"/>
      <w:effect w:val="none"/>
    </w:rPr>
  </w:style>
  <w:style w:type="character" w:customStyle="1" w:styleId="rvts14">
    <w:name w:val="rvts14"/>
    <w:basedOn w:val="a7"/>
    <w:rsid w:val="00B84764"/>
    <w:rPr>
      <w:rFonts w:ascii="Times New Roman" w:hAnsi="Times New Roman" w:cs="Times New Roman" w:hint="default"/>
      <w:sz w:val="24"/>
      <w:szCs w:val="24"/>
    </w:rPr>
  </w:style>
  <w:style w:type="character" w:customStyle="1" w:styleId="rvts42">
    <w:name w:val="rvts42"/>
    <w:basedOn w:val="a7"/>
    <w:rsid w:val="00B84764"/>
    <w:rPr>
      <w:rFonts w:ascii="Arial Unicode MS" w:eastAsia="Arial Unicode MS" w:hAnsi="Arial Unicode MS" w:cs="Arial Unicode MS" w:hint="eastAsia"/>
      <w:sz w:val="24"/>
      <w:szCs w:val="24"/>
    </w:rPr>
  </w:style>
  <w:style w:type="paragraph" w:customStyle="1" w:styleId="Norm">
    <w:name w:val="Norm"/>
    <w:basedOn w:val="a6"/>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6"/>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6"/>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6"/>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6"/>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7"/>
    <w:rsid w:val="00E65A17"/>
  </w:style>
  <w:style w:type="paragraph" w:customStyle="1" w:styleId="affffffffff0">
    <w:name w:val="Стиль Основной текст + полужирный"/>
    <w:basedOn w:val="ab"/>
    <w:link w:val="affffffffff1"/>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1">
    <w:name w:val="Стиль Основной текст + полужирный Знак"/>
    <w:basedOn w:val="ac"/>
    <w:link w:val="affffffffff0"/>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b"/>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c"/>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2">
    <w:name w:val="Основной"/>
    <w:basedOn w:val="a6"/>
    <w:link w:val="affffffffff3"/>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3">
    <w:name w:val="Основной Знак"/>
    <w:basedOn w:val="a7"/>
    <w:link w:val="affffffffff2"/>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4">
    <w:name w:val="Список определений"/>
    <w:basedOn w:val="3c"/>
    <w:next w:val="a6"/>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b"/>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c"/>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6"/>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6"/>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6"/>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6"/>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7"/>
    <w:rsid w:val="00C80C6A"/>
    <w:rPr>
      <w:rFonts w:ascii="Times New Roman" w:hAnsi="Times New Roman" w:cs="Times New Roman"/>
      <w:b/>
      <w:bCs/>
      <w:sz w:val="18"/>
      <w:szCs w:val="18"/>
    </w:rPr>
  </w:style>
  <w:style w:type="character" w:customStyle="1" w:styleId="FontStyle12">
    <w:name w:val="Font Style12"/>
    <w:basedOn w:val="a7"/>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6"/>
    <w:next w:val="a6"/>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7"/>
    <w:rsid w:val="006E009B"/>
  </w:style>
  <w:style w:type="character" w:customStyle="1" w:styleId="ja50-ce-sup">
    <w:name w:val="ja50-ce-sup"/>
    <w:basedOn w:val="a7"/>
    <w:rsid w:val="006E009B"/>
  </w:style>
  <w:style w:type="character" w:customStyle="1" w:styleId="ja50-header">
    <w:name w:val="ja50-header"/>
    <w:basedOn w:val="a7"/>
    <w:rsid w:val="006E009B"/>
  </w:style>
  <w:style w:type="character" w:customStyle="1" w:styleId="textbold">
    <w:name w:val="text_bold"/>
    <w:basedOn w:val="a7"/>
    <w:rsid w:val="006E009B"/>
  </w:style>
  <w:style w:type="character" w:customStyle="1" w:styleId="qualifications">
    <w:name w:val="qualifications"/>
    <w:basedOn w:val="a7"/>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5">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6"/>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7"/>
    <w:rsid w:val="00882881"/>
  </w:style>
  <w:style w:type="paragraph" w:customStyle="1" w:styleId="BodyTextIndent21">
    <w:name w:val="Body Text Indent 21"/>
    <w:basedOn w:val="a6"/>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6"/>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6"/>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6"/>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6"/>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7"/>
    <w:rsid w:val="00CB3F9C"/>
    <w:rPr>
      <w:rFonts w:ascii="Times New Roman" w:hAnsi="Times New Roman" w:cs="Times New Roman"/>
      <w:i/>
      <w:iCs/>
      <w:spacing w:val="-15"/>
      <w:sz w:val="24"/>
      <w:szCs w:val="24"/>
    </w:rPr>
  </w:style>
  <w:style w:type="character" w:customStyle="1" w:styleId="rvts19">
    <w:name w:val="rvts19"/>
    <w:basedOn w:val="a7"/>
    <w:rsid w:val="00CB3F9C"/>
    <w:rPr>
      <w:rFonts w:ascii="Times New Roman" w:hAnsi="Times New Roman" w:cs="Times New Roman"/>
      <w:i/>
      <w:iCs/>
      <w:sz w:val="24"/>
      <w:szCs w:val="24"/>
    </w:rPr>
  </w:style>
  <w:style w:type="paragraph" w:customStyle="1" w:styleId="caaieiaie2">
    <w:name w:val="caaieiaie 2"/>
    <w:basedOn w:val="a6"/>
    <w:next w:val="a6"/>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6"/>
    <w:next w:val="a6"/>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6">
    <w:name w:val="Основной текст Знак Знак"/>
    <w:basedOn w:val="a7"/>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7"/>
    <w:rsid w:val="00DF61A7"/>
    <w:rPr>
      <w:rFonts w:ascii="Tahoma" w:hAnsi="Tahoma" w:cs="Tahoma" w:hint="default"/>
      <w:b/>
      <w:bCs/>
      <w:color w:val="1B2E51"/>
      <w:sz w:val="17"/>
      <w:szCs w:val="17"/>
    </w:rPr>
  </w:style>
  <w:style w:type="character" w:customStyle="1" w:styleId="affffe">
    <w:name w:val="Маркированный список Знак"/>
    <w:basedOn w:val="a7"/>
    <w:link w:val="affffd"/>
    <w:rsid w:val="00FE7893"/>
    <w:rPr>
      <w:rFonts w:ascii="Times New Roman" w:eastAsia="Times New Roman" w:hAnsi="Times New Roman" w:cs="Times New Roman"/>
      <w:sz w:val="28"/>
      <w:szCs w:val="28"/>
      <w:lang w:eastAsia="ru-RU"/>
    </w:rPr>
  </w:style>
  <w:style w:type="character" w:customStyle="1" w:styleId="nlmxref-aff">
    <w:name w:val="nlm_xref-aff"/>
    <w:basedOn w:val="a7"/>
    <w:rsid w:val="00FE7893"/>
  </w:style>
  <w:style w:type="paragraph" w:customStyle="1" w:styleId="affffffffff7">
    <w:name w:val="заг раздела"/>
    <w:basedOn w:val="a6"/>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8">
    <w:name w:val="текст дис Знак"/>
    <w:basedOn w:val="a6"/>
    <w:link w:val="affffffffff9"/>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a">
    <w:name w:val="текст табл"/>
    <w:basedOn w:val="a6"/>
    <w:next w:val="affffffffff8"/>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9">
    <w:name w:val="текст дис Знак Знак"/>
    <w:basedOn w:val="a7"/>
    <w:link w:val="affffffffff8"/>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b">
    <w:name w:val="текст дис"/>
    <w:basedOn w:val="a6"/>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c">
    <w:name w:val="заг подраздела Знак"/>
    <w:basedOn w:val="a6"/>
    <w:next w:val="affffffffff8"/>
    <w:link w:val="affffffffffd"/>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d">
    <w:name w:val="заг подраздела Знак Знак"/>
    <w:basedOn w:val="a7"/>
    <w:link w:val="affffffffffc"/>
    <w:rsid w:val="00890C7A"/>
    <w:rPr>
      <w:rFonts w:ascii="Times New Roman" w:eastAsia="Times New Roman" w:hAnsi="Times New Roman" w:cs="Times New Roman"/>
      <w:b/>
      <w:color w:val="000000"/>
      <w:sz w:val="28"/>
      <w:szCs w:val="28"/>
      <w:lang w:val="uk-UA" w:eastAsia="ru-RU"/>
    </w:rPr>
  </w:style>
  <w:style w:type="paragraph" w:customStyle="1" w:styleId="affffffffffe">
    <w:name w:val="таблица"/>
    <w:basedOn w:val="affffffffff8"/>
    <w:rsid w:val="00890C7A"/>
    <w:pPr>
      <w:jc w:val="right"/>
    </w:pPr>
  </w:style>
  <w:style w:type="paragraph" w:customStyle="1" w:styleId="afffffffffff">
    <w:name w:val="подпись к рис Знак"/>
    <w:basedOn w:val="a6"/>
    <w:next w:val="affffffffff8"/>
    <w:link w:val="afffffffffff0"/>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1">
    <w:name w:val="Стиль подпись к рис + полужирный Знак"/>
    <w:basedOn w:val="afffffffffff"/>
    <w:link w:val="afffffffffff2"/>
    <w:rsid w:val="00890C7A"/>
    <w:pPr>
      <w:spacing w:after="120"/>
    </w:pPr>
    <w:rPr>
      <w:bCs/>
    </w:rPr>
  </w:style>
  <w:style w:type="character" w:customStyle="1" w:styleId="afffffffffff0">
    <w:name w:val="подпись к рис Знак Знак"/>
    <w:basedOn w:val="a7"/>
    <w:link w:val="afffffffffff"/>
    <w:rsid w:val="00890C7A"/>
    <w:rPr>
      <w:rFonts w:ascii="Times New Roman" w:eastAsia="Times New Roman" w:hAnsi="Times New Roman" w:cs="Times New Roman"/>
      <w:color w:val="000000"/>
      <w:sz w:val="28"/>
      <w:szCs w:val="28"/>
      <w:lang w:val="uk-UA" w:eastAsia="ru-RU"/>
    </w:rPr>
  </w:style>
  <w:style w:type="character" w:customStyle="1" w:styleId="afffffffffff2">
    <w:name w:val="Стиль подпись к рис + полужирный Знак Знак"/>
    <w:basedOn w:val="afffffffffff0"/>
    <w:link w:val="afffffffffff1"/>
    <w:rsid w:val="00890C7A"/>
    <w:rPr>
      <w:rFonts w:ascii="Times New Roman" w:eastAsia="Times New Roman" w:hAnsi="Times New Roman" w:cs="Times New Roman"/>
      <w:bCs/>
      <w:color w:val="000000"/>
      <w:sz w:val="28"/>
      <w:szCs w:val="28"/>
      <w:lang w:val="uk-UA" w:eastAsia="ru-RU"/>
    </w:rPr>
  </w:style>
  <w:style w:type="paragraph" w:customStyle="1" w:styleId="afffffffffff3">
    <w:name w:val="название табл"/>
    <w:basedOn w:val="affffffffff8"/>
    <w:next w:val="affffffffffa"/>
    <w:rsid w:val="00890C7A"/>
    <w:pPr>
      <w:ind w:firstLine="0"/>
      <w:jc w:val="center"/>
    </w:pPr>
    <w:rPr>
      <w:b/>
    </w:rPr>
  </w:style>
  <w:style w:type="paragraph" w:customStyle="1" w:styleId="afffffffffff4">
    <w:name w:val="М Абзац текста"/>
    <w:basedOn w:val="a6"/>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5">
    <w:name w:val="подпись к рис"/>
    <w:basedOn w:val="a6"/>
    <w:next w:val="affffffffffb"/>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6"/>
    <w:next w:val="ab"/>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6"/>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6"/>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6"/>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6"/>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b"/>
    <w:rsid w:val="00F324BA"/>
    <w:rPr>
      <w:rFonts w:ascii="Times New Roman" w:eastAsia="Times New Roman" w:hAnsi="Times New Roman" w:cs="Times New Roman"/>
      <w:szCs w:val="28"/>
    </w:rPr>
  </w:style>
  <w:style w:type="paragraph" w:customStyle="1" w:styleId="afffffffffff6">
    <w:name w:val="Підпис"/>
    <w:basedOn w:val="a6"/>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7">
    <w:name w:val="Центрированный текст"/>
    <w:basedOn w:val="a6"/>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8">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7"/>
    <w:rsid w:val="00E01228"/>
    <w:rPr>
      <w:rFonts w:ascii="Times New Roman" w:eastAsia="Times New Roman" w:hAnsi="Times New Roman" w:cs="Times New Roman"/>
      <w:sz w:val="28"/>
      <w:szCs w:val="24"/>
      <w:lang w:eastAsia="ru-RU"/>
    </w:rPr>
  </w:style>
  <w:style w:type="character" w:customStyle="1" w:styleId="5c">
    <w:name w:val="Знак5 Знак Знак"/>
    <w:basedOn w:val="a7"/>
    <w:rsid w:val="00E01228"/>
    <w:rPr>
      <w:rFonts w:ascii="Times New Roman" w:eastAsia="Times New Roman" w:hAnsi="Times New Roman" w:cs="Times New Roman"/>
      <w:sz w:val="28"/>
      <w:szCs w:val="24"/>
      <w:lang w:eastAsia="ru-RU"/>
    </w:rPr>
  </w:style>
  <w:style w:type="character" w:customStyle="1" w:styleId="2ffa">
    <w:name w:val="Знак2 Знак Знак"/>
    <w:basedOn w:val="a7"/>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6"/>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9">
    <w:name w:val="Термин"/>
    <w:basedOn w:val="a6"/>
    <w:next w:val="affffffffff4"/>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a">
    <w:name w:val="Гост"/>
    <w:basedOn w:val="a6"/>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Ãîñò"/>
    <w:basedOn w:val="a6"/>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c">
    <w:name w:val="ГОСТ"/>
    <w:basedOn w:val="a6"/>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6"/>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6"/>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6"/>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6"/>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6"/>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d">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e">
    <w:name w:val="заг_табл"/>
    <w:next w:val="a6"/>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6"/>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6"/>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6"/>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6"/>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6"/>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6"/>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6"/>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6"/>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7"/>
    <w:rsid w:val="00B675C5"/>
    <w:rPr>
      <w:rFonts w:ascii="Times New Roman" w:eastAsia="Times New Roman" w:hAnsi="Times New Roman"/>
      <w:b/>
      <w:bCs/>
      <w:sz w:val="28"/>
      <w:szCs w:val="24"/>
    </w:rPr>
  </w:style>
  <w:style w:type="paragraph" w:customStyle="1" w:styleId="affffffffffff">
    <w:name w:val="дисер"/>
    <w:basedOn w:val="a6"/>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7"/>
    <w:rsid w:val="001A2F71"/>
    <w:rPr>
      <w:sz w:val="16"/>
      <w:szCs w:val="16"/>
    </w:rPr>
  </w:style>
  <w:style w:type="character" w:customStyle="1" w:styleId="mw-headline">
    <w:name w:val="mw-headline"/>
    <w:basedOn w:val="a7"/>
    <w:rsid w:val="001A2F71"/>
  </w:style>
  <w:style w:type="character" w:customStyle="1" w:styleId="editsection8">
    <w:name w:val="editsection8"/>
    <w:basedOn w:val="a7"/>
    <w:rsid w:val="001A2F71"/>
    <w:rPr>
      <w:b w:val="0"/>
      <w:bCs w:val="0"/>
      <w:sz w:val="18"/>
      <w:szCs w:val="18"/>
    </w:rPr>
  </w:style>
  <w:style w:type="character" w:customStyle="1" w:styleId="editsection9">
    <w:name w:val="editsection9"/>
    <w:basedOn w:val="a7"/>
    <w:rsid w:val="001A2F71"/>
    <w:rPr>
      <w:b w:val="0"/>
      <w:bCs w:val="0"/>
      <w:sz w:val="21"/>
      <w:szCs w:val="21"/>
    </w:rPr>
  </w:style>
  <w:style w:type="character" w:customStyle="1" w:styleId="editsection1">
    <w:name w:val="editsection1"/>
    <w:basedOn w:val="a7"/>
    <w:rsid w:val="001A2F71"/>
  </w:style>
  <w:style w:type="character" w:styleId="HTML5">
    <w:name w:val="HTML Sample"/>
    <w:basedOn w:val="a7"/>
    <w:uiPriority w:val="99"/>
    <w:unhideWhenUsed/>
    <w:rsid w:val="001A2F71"/>
    <w:rPr>
      <w:rFonts w:ascii="Courier New" w:eastAsia="Times New Roman" w:hAnsi="Courier New" w:cs="Courier New"/>
    </w:rPr>
  </w:style>
  <w:style w:type="paragraph" w:customStyle="1" w:styleId="ajus">
    <w:name w:val="ajus"/>
    <w:basedOn w:val="a6"/>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6"/>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6"/>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6"/>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0">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1">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7"/>
    <w:rsid w:val="003C70AE"/>
    <w:rPr>
      <w:rFonts w:ascii="Times New Roman" w:hAnsi="Times New Roman" w:cs="Times New Roman" w:hint="default"/>
      <w:sz w:val="24"/>
      <w:szCs w:val="24"/>
    </w:rPr>
  </w:style>
  <w:style w:type="paragraph" w:customStyle="1" w:styleId="rvps13">
    <w:name w:val="rvps13"/>
    <w:basedOn w:val="a6"/>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2">
    <w:name w:val="........ ....."/>
    <w:basedOn w:val="a6"/>
    <w:next w:val="a6"/>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7"/>
    <w:rsid w:val="003C70AE"/>
    <w:rPr>
      <w:rFonts w:ascii="Times New Roman" w:hAnsi="Times New Roman" w:cs="Times New Roman" w:hint="default"/>
      <w:color w:val="000000"/>
      <w:spacing w:val="-17"/>
      <w:sz w:val="24"/>
      <w:szCs w:val="24"/>
    </w:rPr>
  </w:style>
  <w:style w:type="character" w:customStyle="1" w:styleId="rvts29">
    <w:name w:val="rvts29"/>
    <w:basedOn w:val="a7"/>
    <w:rsid w:val="003C70AE"/>
    <w:rPr>
      <w:rFonts w:ascii="Times New Roman" w:hAnsi="Times New Roman" w:cs="Times New Roman" w:hint="default"/>
      <w:sz w:val="24"/>
      <w:szCs w:val="24"/>
    </w:rPr>
  </w:style>
  <w:style w:type="paragraph" w:customStyle="1" w:styleId="rvps3">
    <w:name w:val="rvps3"/>
    <w:basedOn w:val="a6"/>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6"/>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6"/>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6"/>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6"/>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6"/>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6"/>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6"/>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7"/>
    <w:rsid w:val="000E1D41"/>
    <w:rPr>
      <w:rFonts w:ascii="Times New Roman" w:hAnsi="Times New Roman" w:cs="Times New Roman"/>
      <w:i/>
      <w:iCs/>
      <w:color w:val="000000"/>
      <w:sz w:val="24"/>
      <w:szCs w:val="24"/>
    </w:rPr>
  </w:style>
  <w:style w:type="paragraph" w:customStyle="1" w:styleId="3f9">
    <w:name w:val="Абзац списка3"/>
    <w:basedOn w:val="a6"/>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6"/>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6"/>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6"/>
    <w:rsid w:val="00B4703B"/>
    <w:pPr>
      <w:spacing w:after="0" w:line="240" w:lineRule="auto"/>
    </w:pPr>
    <w:rPr>
      <w:rFonts w:ascii="Arial" w:eastAsia="Times New Roman" w:hAnsi="Arial" w:cs="Arial"/>
      <w:sz w:val="24"/>
      <w:szCs w:val="24"/>
      <w:lang w:eastAsia="ru-RU"/>
    </w:rPr>
  </w:style>
  <w:style w:type="paragraph" w:customStyle="1" w:styleId="f110">
    <w:name w:val="f110"/>
    <w:basedOn w:val="a6"/>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6"/>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6"/>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6"/>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6"/>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6"/>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6"/>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6"/>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6"/>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6"/>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6"/>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6"/>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6"/>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6"/>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6"/>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6"/>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6"/>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6"/>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6"/>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7"/>
    <w:rsid w:val="00B4703B"/>
    <w:rPr>
      <w:rFonts w:ascii="Times New Roman" w:hAnsi="Times New Roman" w:cs="Times New Roman" w:hint="default"/>
      <w:b w:val="0"/>
      <w:bCs w:val="0"/>
      <w:i/>
      <w:iCs/>
    </w:rPr>
  </w:style>
  <w:style w:type="character" w:customStyle="1" w:styleId="f2101">
    <w:name w:val="f2101"/>
    <w:basedOn w:val="a7"/>
    <w:rsid w:val="00B4703B"/>
    <w:rPr>
      <w:rFonts w:ascii="Arial" w:hAnsi="Arial" w:cs="Arial" w:hint="default"/>
      <w:b w:val="0"/>
      <w:bCs w:val="0"/>
      <w:i/>
      <w:iCs/>
    </w:rPr>
  </w:style>
  <w:style w:type="character" w:customStyle="1" w:styleId="f0001">
    <w:name w:val="f0001"/>
    <w:basedOn w:val="a7"/>
    <w:rsid w:val="00B4703B"/>
    <w:rPr>
      <w:rFonts w:ascii="Arial" w:hAnsi="Arial" w:cs="Arial" w:hint="default"/>
      <w:b w:val="0"/>
      <w:bCs w:val="0"/>
      <w:i w:val="0"/>
      <w:iCs w:val="0"/>
    </w:rPr>
  </w:style>
  <w:style w:type="character" w:customStyle="1" w:styleId="f3001">
    <w:name w:val="f3001"/>
    <w:basedOn w:val="a7"/>
    <w:rsid w:val="00B4703B"/>
    <w:rPr>
      <w:rFonts w:ascii="Times New Roman" w:hAnsi="Times New Roman" w:cs="Times New Roman" w:hint="default"/>
      <w:b w:val="0"/>
      <w:bCs w:val="0"/>
      <w:i w:val="0"/>
      <w:iCs w:val="0"/>
    </w:rPr>
  </w:style>
  <w:style w:type="character" w:customStyle="1" w:styleId="f5011">
    <w:name w:val="f5011"/>
    <w:basedOn w:val="a7"/>
    <w:rsid w:val="00B4703B"/>
    <w:rPr>
      <w:rFonts w:ascii="Arial" w:hAnsi="Arial" w:cs="Arial" w:hint="default"/>
      <w:b/>
      <w:bCs/>
      <w:i w:val="0"/>
      <w:iCs w:val="0"/>
    </w:rPr>
  </w:style>
  <w:style w:type="paragraph" w:customStyle="1" w:styleId="head-orange">
    <w:name w:val="head-orange"/>
    <w:basedOn w:val="a6"/>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6"/>
    <w:rsid w:val="00B4703B"/>
    <w:pPr>
      <w:spacing w:after="0" w:line="240" w:lineRule="auto"/>
    </w:pPr>
    <w:rPr>
      <w:rFonts w:ascii="Arial" w:eastAsia="Times New Roman" w:hAnsi="Arial" w:cs="Arial"/>
      <w:sz w:val="24"/>
      <w:szCs w:val="24"/>
      <w:lang w:eastAsia="ru-RU"/>
    </w:rPr>
  </w:style>
  <w:style w:type="character" w:customStyle="1" w:styleId="f1001">
    <w:name w:val="f1001"/>
    <w:basedOn w:val="a7"/>
    <w:rsid w:val="00B4703B"/>
    <w:rPr>
      <w:rFonts w:ascii="Arial" w:hAnsi="Arial" w:cs="Arial" w:hint="default"/>
      <w:b w:val="0"/>
      <w:bCs w:val="0"/>
      <w:i w:val="0"/>
      <w:iCs w:val="0"/>
    </w:rPr>
  </w:style>
  <w:style w:type="paragraph" w:customStyle="1" w:styleId="f200">
    <w:name w:val="f200"/>
    <w:basedOn w:val="a6"/>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7"/>
    <w:rsid w:val="00B4703B"/>
    <w:rPr>
      <w:rFonts w:ascii="Arial" w:hAnsi="Arial" w:cs="Arial" w:hint="default"/>
      <w:b/>
      <w:bCs/>
      <w:i w:val="0"/>
      <w:iCs w:val="0"/>
    </w:rPr>
  </w:style>
  <w:style w:type="character" w:customStyle="1" w:styleId="f2001">
    <w:name w:val="f2001"/>
    <w:basedOn w:val="a7"/>
    <w:rsid w:val="00B4703B"/>
    <w:rPr>
      <w:rFonts w:ascii="Times New Roman" w:hAnsi="Times New Roman" w:cs="Times New Roman" w:hint="default"/>
      <w:b w:val="0"/>
      <w:bCs w:val="0"/>
      <w:i w:val="0"/>
      <w:iCs w:val="0"/>
    </w:rPr>
  </w:style>
  <w:style w:type="paragraph" w:customStyle="1" w:styleId="f201">
    <w:name w:val="f201"/>
    <w:basedOn w:val="a6"/>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7"/>
    <w:rsid w:val="00B4703B"/>
    <w:rPr>
      <w:rFonts w:ascii="Times New Roman" w:hAnsi="Times New Roman" w:cs="Times New Roman" w:hint="default"/>
      <w:b/>
      <w:bCs/>
      <w:i w:val="0"/>
      <w:iCs w:val="0"/>
    </w:rPr>
  </w:style>
  <w:style w:type="character" w:customStyle="1" w:styleId="f2011">
    <w:name w:val="f2011"/>
    <w:basedOn w:val="a7"/>
    <w:rsid w:val="00B4703B"/>
    <w:rPr>
      <w:rFonts w:ascii="Arial" w:hAnsi="Arial" w:cs="Arial" w:hint="default"/>
      <w:b/>
      <w:bCs/>
      <w:i w:val="0"/>
      <w:iCs w:val="0"/>
    </w:rPr>
  </w:style>
  <w:style w:type="character" w:customStyle="1" w:styleId="f1011">
    <w:name w:val="f1011"/>
    <w:basedOn w:val="a7"/>
    <w:rsid w:val="00B4703B"/>
    <w:rPr>
      <w:rFonts w:ascii="Arial" w:hAnsi="Arial" w:cs="Arial" w:hint="default"/>
      <w:b/>
      <w:bCs/>
      <w:i w:val="0"/>
      <w:iCs w:val="0"/>
    </w:rPr>
  </w:style>
  <w:style w:type="paragraph" w:customStyle="1" w:styleId="f301">
    <w:name w:val="f301"/>
    <w:basedOn w:val="a6"/>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6"/>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6"/>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6"/>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6"/>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7"/>
    <w:rsid w:val="00B4703B"/>
    <w:rPr>
      <w:rFonts w:ascii="Arial" w:hAnsi="Arial" w:cs="Arial" w:hint="default"/>
      <w:b w:val="0"/>
      <w:bCs w:val="0"/>
      <w:i/>
      <w:iCs/>
    </w:rPr>
  </w:style>
  <w:style w:type="character" w:customStyle="1" w:styleId="f4011">
    <w:name w:val="f4011"/>
    <w:basedOn w:val="a7"/>
    <w:rsid w:val="00B4703B"/>
    <w:rPr>
      <w:rFonts w:ascii="Arial" w:hAnsi="Arial" w:cs="Arial" w:hint="default"/>
      <w:b/>
      <w:bCs/>
      <w:i w:val="0"/>
      <w:iCs w:val="0"/>
    </w:rPr>
  </w:style>
  <w:style w:type="character" w:customStyle="1" w:styleId="f6111">
    <w:name w:val="f6111"/>
    <w:basedOn w:val="a7"/>
    <w:rsid w:val="00B4703B"/>
    <w:rPr>
      <w:rFonts w:ascii="Times New Roman" w:hAnsi="Times New Roman" w:cs="Times New Roman" w:hint="default"/>
      <w:b/>
      <w:bCs/>
      <w:i/>
      <w:iCs/>
    </w:rPr>
  </w:style>
  <w:style w:type="character" w:customStyle="1" w:styleId="f7111">
    <w:name w:val="f7111"/>
    <w:basedOn w:val="a7"/>
    <w:rsid w:val="00B4703B"/>
    <w:rPr>
      <w:rFonts w:ascii="Arial" w:hAnsi="Arial" w:cs="Arial" w:hint="default"/>
      <w:b/>
      <w:bCs/>
      <w:i/>
      <w:iCs/>
    </w:rPr>
  </w:style>
  <w:style w:type="character" w:customStyle="1" w:styleId="referencelink">
    <w:name w:val="referencelink"/>
    <w:basedOn w:val="a7"/>
    <w:rsid w:val="004F56B7"/>
  </w:style>
  <w:style w:type="paragraph" w:customStyle="1" w:styleId="affffffffffff3">
    <w:name w:val="Стиль дис.авт."/>
    <w:basedOn w:val="a6"/>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7"/>
    <w:rsid w:val="00F913D1"/>
    <w:rPr>
      <w:sz w:val="28"/>
      <w:szCs w:val="28"/>
    </w:rPr>
  </w:style>
  <w:style w:type="paragraph" w:customStyle="1" w:styleId="affffffffffff4">
    <w:name w:val="Мой текст Знак Знак"/>
    <w:basedOn w:val="a6"/>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7"/>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6"/>
    <w:next w:val="a6"/>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7"/>
    <w:rsid w:val="006747D5"/>
    <w:rPr>
      <w:rFonts w:ascii="Courier New" w:hAnsi="Courier New"/>
      <w:sz w:val="20"/>
    </w:rPr>
  </w:style>
  <w:style w:type="character" w:customStyle="1" w:styleId="names">
    <w:name w:val="names"/>
    <w:basedOn w:val="a7"/>
    <w:rsid w:val="006747D5"/>
  </w:style>
  <w:style w:type="paragraph" w:customStyle="1" w:styleId="affffffffffff5">
    <w:name w:val="Нормальний текст"/>
    <w:basedOn w:val="a6"/>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7"/>
    <w:rsid w:val="00B31775"/>
  </w:style>
  <w:style w:type="character" w:customStyle="1" w:styleId="booktitle1">
    <w:name w:val="book_title1"/>
    <w:basedOn w:val="a7"/>
    <w:rsid w:val="00B31775"/>
    <w:rPr>
      <w:b/>
      <w:bCs/>
      <w:i/>
      <w:iCs/>
      <w:sz w:val="22"/>
      <w:szCs w:val="22"/>
    </w:rPr>
  </w:style>
  <w:style w:type="paragraph" w:customStyle="1" w:styleId="ques">
    <w:name w:val="#ques"/>
    <w:basedOn w:val="a6"/>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9"/>
    <w:semiHidden/>
    <w:rsid w:val="0079544F"/>
  </w:style>
  <w:style w:type="character" w:customStyle="1" w:styleId="h11">
    <w:name w:val="h11"/>
    <w:basedOn w:val="a7"/>
    <w:rsid w:val="0079544F"/>
    <w:rPr>
      <w:rFonts w:ascii="Arial" w:hAnsi="Arial" w:cs="Arial" w:hint="default"/>
      <w:b/>
      <w:bCs/>
      <w:strike w:val="0"/>
      <w:dstrike w:val="0"/>
      <w:color w:val="384869"/>
      <w:sz w:val="21"/>
      <w:szCs w:val="21"/>
      <w:u w:val="none"/>
      <w:effect w:val="none"/>
    </w:rPr>
  </w:style>
  <w:style w:type="paragraph" w:styleId="affffffffffff6">
    <w:name w:val="index heading"/>
    <w:basedOn w:val="a6"/>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7"/>
    <w:rsid w:val="0079544F"/>
    <w:rPr>
      <w:sz w:val="20"/>
      <w:szCs w:val="20"/>
    </w:rPr>
  </w:style>
  <w:style w:type="character" w:customStyle="1" w:styleId="fm-role1">
    <w:name w:val="fm-role1"/>
    <w:basedOn w:val="a7"/>
    <w:rsid w:val="0079544F"/>
    <w:rPr>
      <w:i/>
      <w:iCs/>
    </w:rPr>
  </w:style>
  <w:style w:type="paragraph" w:customStyle="1" w:styleId="Style6">
    <w:name w:val="Style6"/>
    <w:basedOn w:val="a6"/>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6"/>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6"/>
    <w:next w:val="a6"/>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6"/>
    <w:next w:val="a6"/>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6"/>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6"/>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6"/>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6"/>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6"/>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6"/>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7"/>
    <w:rsid w:val="006F380D"/>
    <w:rPr>
      <w:rFonts w:ascii="Arial" w:hAnsi="Arial"/>
      <w:i/>
      <w:spacing w:val="0"/>
      <w:sz w:val="20"/>
      <w:u w:val="single"/>
    </w:rPr>
  </w:style>
  <w:style w:type="paragraph" w:customStyle="1" w:styleId="affffffffffff7">
    <w:name w:val="Мышца"/>
    <w:basedOn w:val="a6"/>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6"/>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6"/>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7"/>
    <w:rsid w:val="00FB0B4A"/>
    <w:rPr>
      <w:rFonts w:ascii="Times New Roman" w:hAnsi="Times New Roman" w:cs="Times New Roman"/>
      <w:i/>
      <w:iCs/>
    </w:rPr>
  </w:style>
  <w:style w:type="character" w:customStyle="1" w:styleId="productrating">
    <w:name w:val="product_rating"/>
    <w:basedOn w:val="a7"/>
    <w:rsid w:val="0076613F"/>
  </w:style>
  <w:style w:type="paragraph" w:styleId="z-">
    <w:name w:val="HTML Top of Form"/>
    <w:basedOn w:val="a6"/>
    <w:next w:val="a6"/>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7"/>
    <w:link w:val="z-"/>
    <w:rsid w:val="0076613F"/>
    <w:rPr>
      <w:rFonts w:ascii="Arial" w:eastAsia="Times New Roman" w:hAnsi="Arial" w:cs="Arial"/>
      <w:vanish/>
      <w:sz w:val="16"/>
      <w:szCs w:val="16"/>
      <w:lang w:eastAsia="ru-RU"/>
    </w:rPr>
  </w:style>
  <w:style w:type="paragraph" w:styleId="z-1">
    <w:name w:val="HTML Bottom of Form"/>
    <w:basedOn w:val="a6"/>
    <w:next w:val="a6"/>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7"/>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7"/>
    <w:semiHidden/>
    <w:rsid w:val="00080F11"/>
    <w:rPr>
      <w:rFonts w:ascii="Times New Roman" w:eastAsia="Times New Roman" w:hAnsi="Times New Roman"/>
    </w:rPr>
  </w:style>
  <w:style w:type="character" w:customStyle="1" w:styleId="1fff5">
    <w:name w:val="Нижний колонтитул Знак1"/>
    <w:basedOn w:val="a7"/>
    <w:semiHidden/>
    <w:rsid w:val="00080F11"/>
    <w:rPr>
      <w:rFonts w:ascii="Times New Roman" w:eastAsia="Times New Roman" w:hAnsi="Times New Roman"/>
    </w:rPr>
  </w:style>
  <w:style w:type="character" w:customStyle="1" w:styleId="1fff6">
    <w:name w:val="Основной текст с отступом Знак1"/>
    <w:basedOn w:val="a7"/>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6"/>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7"/>
    <w:rsid w:val="004C0FBC"/>
    <w:rPr>
      <w:sz w:val="17"/>
      <w:szCs w:val="17"/>
    </w:rPr>
  </w:style>
  <w:style w:type="character" w:customStyle="1" w:styleId="em3">
    <w:name w:val="em3"/>
    <w:basedOn w:val="a7"/>
    <w:rsid w:val="004C0FBC"/>
    <w:rPr>
      <w:b/>
      <w:bCs/>
      <w:color w:val="000080"/>
    </w:rPr>
  </w:style>
  <w:style w:type="paragraph" w:styleId="affffffffffff8">
    <w:name w:val="toa heading"/>
    <w:basedOn w:val="a6"/>
    <w:next w:val="a6"/>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6"/>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6"/>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7"/>
    <w:rsid w:val="004C0FBC"/>
    <w:rPr>
      <w:color w:val="000080"/>
      <w:sz w:val="18"/>
      <w:szCs w:val="18"/>
    </w:rPr>
  </w:style>
  <w:style w:type="paragraph" w:customStyle="1" w:styleId="litz">
    <w:name w:val="litz"/>
    <w:basedOn w:val="a6"/>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6"/>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6"/>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7"/>
    <w:rsid w:val="004C0FBC"/>
    <w:rPr>
      <w:color w:val="FF0000"/>
    </w:rPr>
  </w:style>
  <w:style w:type="character" w:customStyle="1" w:styleId="subnavlink1">
    <w:name w:val="subnavlink1"/>
    <w:basedOn w:val="a7"/>
    <w:rsid w:val="004C0FBC"/>
    <w:rPr>
      <w:rFonts w:ascii="Tahoma" w:hAnsi="Tahoma" w:cs="Tahoma" w:hint="default"/>
      <w:color w:val="663300"/>
      <w:sz w:val="18"/>
      <w:szCs w:val="18"/>
    </w:rPr>
  </w:style>
  <w:style w:type="paragraph" w:customStyle="1" w:styleId="contentsarticletitle">
    <w:name w:val="contents_article_title"/>
    <w:basedOn w:val="a6"/>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7"/>
    <w:rsid w:val="004C0FBC"/>
    <w:rPr>
      <w:b w:val="0"/>
      <w:bCs w:val="0"/>
      <w:sz w:val="18"/>
      <w:szCs w:val="18"/>
    </w:rPr>
  </w:style>
  <w:style w:type="character" w:customStyle="1" w:styleId="16">
    <w:name w:val="Цитата Знак1"/>
    <w:basedOn w:val="a7"/>
    <w:link w:val="aff"/>
    <w:rsid w:val="00851605"/>
    <w:rPr>
      <w:rFonts w:ascii="Times New Roman" w:eastAsia="Times New Roman" w:hAnsi="Times New Roman" w:cs="Times New Roman"/>
      <w:sz w:val="28"/>
      <w:szCs w:val="20"/>
      <w:lang w:val="uk-UA" w:eastAsia="ru-RU"/>
    </w:rPr>
  </w:style>
  <w:style w:type="paragraph" w:customStyle="1" w:styleId="08Body">
    <w:name w:val="08_Body"/>
    <w:basedOn w:val="a6"/>
    <w:next w:val="a6"/>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6"/>
    <w:next w:val="a6"/>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9">
    <w:name w:val="Цитата Знак"/>
    <w:basedOn w:val="a7"/>
    <w:rsid w:val="00851605"/>
    <w:rPr>
      <w:sz w:val="28"/>
      <w:lang w:val="uk-UA" w:eastAsia="ru-RU" w:bidi="ar-SA"/>
    </w:rPr>
  </w:style>
  <w:style w:type="character" w:customStyle="1" w:styleId="ped">
    <w:name w:val="ped"/>
    <w:basedOn w:val="a7"/>
    <w:rsid w:val="00851605"/>
  </w:style>
  <w:style w:type="character" w:customStyle="1" w:styleId="wbr">
    <w:name w:val="wbr"/>
    <w:basedOn w:val="a7"/>
    <w:rsid w:val="00851605"/>
  </w:style>
  <w:style w:type="character" w:customStyle="1" w:styleId="nlmarticle-title">
    <w:name w:val="nlm_article-title"/>
    <w:basedOn w:val="a7"/>
    <w:rsid w:val="00851605"/>
  </w:style>
  <w:style w:type="character" w:customStyle="1" w:styleId="citationsource-journal">
    <w:name w:val="citation_source-journal"/>
    <w:basedOn w:val="a7"/>
    <w:rsid w:val="00851605"/>
  </w:style>
  <w:style w:type="character" w:customStyle="1" w:styleId="nlmfpage">
    <w:name w:val="nlm_fpage"/>
    <w:basedOn w:val="a7"/>
    <w:rsid w:val="00851605"/>
  </w:style>
  <w:style w:type="character" w:customStyle="1" w:styleId="nlmlpage">
    <w:name w:val="nlm_lpage"/>
    <w:basedOn w:val="a7"/>
    <w:rsid w:val="00851605"/>
  </w:style>
  <w:style w:type="character" w:customStyle="1" w:styleId="nlmyear">
    <w:name w:val="nlm_year"/>
    <w:basedOn w:val="a7"/>
    <w:rsid w:val="00851605"/>
  </w:style>
  <w:style w:type="character" w:customStyle="1" w:styleId="spi">
    <w:name w:val="spi"/>
    <w:basedOn w:val="a7"/>
    <w:rsid w:val="00851605"/>
  </w:style>
  <w:style w:type="character" w:customStyle="1" w:styleId="searchterm0">
    <w:name w:val="searchterm0"/>
    <w:basedOn w:val="a7"/>
    <w:rsid w:val="00851605"/>
  </w:style>
  <w:style w:type="paragraph" w:customStyle="1" w:styleId="Style11">
    <w:name w:val="Style 1"/>
    <w:basedOn w:val="a6"/>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6"/>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6"/>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a">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b">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c">
    <w:name w:val="Знак Знак Знак Знак Знак Знак Знак Знак"/>
    <w:basedOn w:val="a6"/>
    <w:rsid w:val="006C6BF0"/>
    <w:pPr>
      <w:spacing w:after="0" w:line="240" w:lineRule="auto"/>
    </w:pPr>
    <w:rPr>
      <w:rFonts w:ascii="Verdana" w:eastAsia="Times New Roman" w:hAnsi="Verdana" w:cs="Verdana"/>
      <w:sz w:val="20"/>
      <w:szCs w:val="20"/>
      <w:lang w:val="en-US"/>
    </w:rPr>
  </w:style>
  <w:style w:type="paragraph" w:customStyle="1" w:styleId="affffffffffffd">
    <w:name w:val="Знак Знак Знак Знак Знак Знак"/>
    <w:basedOn w:val="a6"/>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7"/>
    <w:rsid w:val="006E5C4E"/>
  </w:style>
  <w:style w:type="paragraph" w:customStyle="1" w:styleId="04">
    <w:name w:val="04"/>
    <w:basedOn w:val="a6"/>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e">
    <w:name w:val="дисерт"/>
    <w:basedOn w:val="a6"/>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6"/>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6"/>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6"/>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7"/>
    <w:rsid w:val="008305DD"/>
  </w:style>
  <w:style w:type="paragraph" w:customStyle="1" w:styleId="afffffffffffff">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0">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1">
    <w:name w:val="Диссерт_ текст Знак"/>
    <w:basedOn w:val="a6"/>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7"/>
    <w:rsid w:val="00DA7FC4"/>
  </w:style>
  <w:style w:type="character" w:customStyle="1" w:styleId="fundquote">
    <w:name w:val="fundquote"/>
    <w:basedOn w:val="a7"/>
    <w:rsid w:val="00332A3A"/>
  </w:style>
  <w:style w:type="character" w:customStyle="1" w:styleId="sitenoticetoggle">
    <w:name w:val="sitenoticetoggle"/>
    <w:basedOn w:val="a7"/>
    <w:rsid w:val="00332A3A"/>
  </w:style>
  <w:style w:type="character" w:customStyle="1" w:styleId="fileinfo">
    <w:name w:val="fileinfo"/>
    <w:basedOn w:val="a7"/>
    <w:rsid w:val="00332A3A"/>
  </w:style>
  <w:style w:type="character" w:customStyle="1" w:styleId="editsection">
    <w:name w:val="editsection"/>
    <w:basedOn w:val="a7"/>
    <w:rsid w:val="00332A3A"/>
  </w:style>
  <w:style w:type="character" w:customStyle="1" w:styleId="divider">
    <w:name w:val="divider"/>
    <w:basedOn w:val="a7"/>
    <w:rsid w:val="00332A3A"/>
  </w:style>
  <w:style w:type="character" w:customStyle="1" w:styleId="i1">
    <w:name w:val="i1"/>
    <w:basedOn w:val="a7"/>
    <w:rsid w:val="00332A3A"/>
    <w:rPr>
      <w:i/>
      <w:iCs/>
    </w:rPr>
  </w:style>
  <w:style w:type="paragraph" w:customStyle="1" w:styleId="contentboxopenaccesstitle">
    <w:name w:val="content_box_openaccess_title"/>
    <w:basedOn w:val="a6"/>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6"/>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6"/>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6"/>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6"/>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6"/>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7"/>
    <w:rsid w:val="00332A3A"/>
    <w:rPr>
      <w:color w:val="000066"/>
      <w:u w:val="single"/>
    </w:rPr>
  </w:style>
  <w:style w:type="paragraph" w:customStyle="1" w:styleId="fm-author">
    <w:name w:val="fm-author"/>
    <w:basedOn w:val="a6"/>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7"/>
    <w:rsid w:val="00332A3A"/>
  </w:style>
  <w:style w:type="character" w:customStyle="1" w:styleId="small1">
    <w:name w:val="small1"/>
    <w:basedOn w:val="a7"/>
    <w:rsid w:val="00332A3A"/>
    <w:rPr>
      <w:rFonts w:ascii="Verdana" w:hAnsi="Verdana" w:cs="Verdana"/>
      <w:color w:val="000000"/>
      <w:sz w:val="15"/>
      <w:szCs w:val="15"/>
    </w:rPr>
  </w:style>
  <w:style w:type="character" w:customStyle="1" w:styleId="h1black1">
    <w:name w:val="h1black1"/>
    <w:basedOn w:val="a7"/>
    <w:rsid w:val="00332A3A"/>
    <w:rPr>
      <w:rFonts w:ascii="Verdana" w:hAnsi="Verdana" w:cs="Verdana"/>
      <w:b/>
      <w:bCs/>
      <w:color w:val="000000"/>
      <w:sz w:val="27"/>
      <w:szCs w:val="27"/>
      <w:u w:val="none"/>
      <w:effect w:val="none"/>
    </w:rPr>
  </w:style>
  <w:style w:type="character" w:customStyle="1" w:styleId="bodyblack1">
    <w:name w:val="bodyblack1"/>
    <w:basedOn w:val="a7"/>
    <w:rsid w:val="00332A3A"/>
    <w:rPr>
      <w:rFonts w:ascii="Verdana" w:hAnsi="Verdana" w:cs="Verdana"/>
      <w:color w:val="000000"/>
      <w:sz w:val="20"/>
      <w:szCs w:val="20"/>
    </w:rPr>
  </w:style>
  <w:style w:type="paragraph" w:customStyle="1" w:styleId="bibliomixed">
    <w:name w:val="bibliomixed"/>
    <w:basedOn w:val="a6"/>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6"/>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6"/>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6"/>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6"/>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7"/>
    <w:rsid w:val="00332A3A"/>
    <w:rPr>
      <w:rFonts w:ascii="Verdana" w:hAnsi="Verdana" w:cs="Verdana"/>
      <w:color w:val="000000"/>
      <w:sz w:val="30"/>
      <w:szCs w:val="30"/>
    </w:rPr>
  </w:style>
  <w:style w:type="character" w:customStyle="1" w:styleId="xauthor1">
    <w:name w:val="xauthor1"/>
    <w:basedOn w:val="a7"/>
    <w:rsid w:val="00332A3A"/>
    <w:rPr>
      <w:rFonts w:ascii="Verdana" w:hAnsi="Verdana" w:cs="Verdana"/>
      <w:b/>
      <w:bCs/>
      <w:sz w:val="18"/>
      <w:szCs w:val="18"/>
    </w:rPr>
  </w:style>
  <w:style w:type="character" w:customStyle="1" w:styleId="softsubbhead1">
    <w:name w:val="softsubbhead1"/>
    <w:basedOn w:val="a7"/>
    <w:rsid w:val="00332A3A"/>
    <w:rPr>
      <w:rFonts w:ascii="Verdana" w:hAnsi="Verdana" w:cs="Verdana"/>
      <w:sz w:val="23"/>
      <w:szCs w:val="23"/>
    </w:rPr>
  </w:style>
  <w:style w:type="character" w:customStyle="1" w:styleId="subhead1">
    <w:name w:val="subhead1"/>
    <w:basedOn w:val="a7"/>
    <w:rsid w:val="00332A3A"/>
    <w:rPr>
      <w:rFonts w:ascii="Verdana" w:hAnsi="Verdana" w:cs="Verdana"/>
      <w:b/>
      <w:bCs/>
      <w:sz w:val="24"/>
      <w:szCs w:val="24"/>
    </w:rPr>
  </w:style>
  <w:style w:type="paragraph" w:customStyle="1" w:styleId="xfull">
    <w:name w:val="xfull"/>
    <w:basedOn w:val="a6"/>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7"/>
    <w:rsid w:val="00332A3A"/>
    <w:rPr>
      <w:rFonts w:ascii="Verdana" w:hAnsi="Verdana" w:cs="Verdana"/>
      <w:b/>
      <w:bCs/>
      <w:sz w:val="23"/>
      <w:szCs w:val="23"/>
    </w:rPr>
  </w:style>
  <w:style w:type="character" w:customStyle="1" w:styleId="entity1">
    <w:name w:val="entity1"/>
    <w:basedOn w:val="a7"/>
    <w:rsid w:val="00332A3A"/>
    <w:rPr>
      <w:rFonts w:ascii="Verdana" w:hAnsi="Verdana" w:cs="Verdana"/>
      <w:sz w:val="20"/>
      <w:szCs w:val="20"/>
    </w:rPr>
  </w:style>
  <w:style w:type="paragraph" w:styleId="afffffffffffff2">
    <w:name w:val="Signature"/>
    <w:basedOn w:val="a6"/>
    <w:link w:val="afffffffffffff3"/>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3">
    <w:name w:val="Подпись Знак"/>
    <w:basedOn w:val="a7"/>
    <w:link w:val="afffffffffffff2"/>
    <w:rsid w:val="00332A3A"/>
    <w:rPr>
      <w:rFonts w:ascii="1251 Times" w:eastAsia="Times New Roman" w:hAnsi="1251 Times" w:cs="1251 Times"/>
      <w:sz w:val="17"/>
      <w:szCs w:val="17"/>
      <w:lang w:val="uk-UA" w:eastAsia="ru-RU"/>
    </w:rPr>
  </w:style>
  <w:style w:type="paragraph" w:customStyle="1" w:styleId="660">
    <w:name w:val="Заголовок 66"/>
    <w:basedOn w:val="a6"/>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7"/>
    <w:rsid w:val="00332A3A"/>
    <w:rPr>
      <w:color w:val="auto"/>
      <w:u w:val="single"/>
      <w:effect w:val="none"/>
    </w:rPr>
  </w:style>
  <w:style w:type="character" w:customStyle="1" w:styleId="351">
    <w:name w:val="Гиперссылка35"/>
    <w:basedOn w:val="a7"/>
    <w:rsid w:val="00332A3A"/>
    <w:rPr>
      <w:color w:val="auto"/>
      <w:u w:val="single"/>
      <w:effect w:val="none"/>
    </w:rPr>
  </w:style>
  <w:style w:type="character" w:customStyle="1" w:styleId="361">
    <w:name w:val="Гиперссылка36"/>
    <w:basedOn w:val="a7"/>
    <w:rsid w:val="00332A3A"/>
    <w:rPr>
      <w:color w:val="auto"/>
      <w:u w:val="single"/>
      <w:effect w:val="none"/>
    </w:rPr>
  </w:style>
  <w:style w:type="paragraph" w:customStyle="1" w:styleId="bold">
    <w:name w:val="bold"/>
    <w:basedOn w:val="a6"/>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6"/>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6"/>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6"/>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6"/>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7"/>
    <w:rsid w:val="00332A3A"/>
    <w:rPr>
      <w:b/>
      <w:bCs/>
      <w:sz w:val="18"/>
      <w:szCs w:val="18"/>
    </w:rPr>
  </w:style>
  <w:style w:type="character" w:customStyle="1" w:styleId="cssauthor">
    <w:name w:val="css_author"/>
    <w:basedOn w:val="a7"/>
    <w:rsid w:val="00332A3A"/>
    <w:rPr>
      <w:color w:val="800000"/>
    </w:rPr>
  </w:style>
  <w:style w:type="paragraph" w:customStyle="1" w:styleId="afffffffffffff4">
    <w:name w:val="+ маленький"/>
    <w:basedOn w:val="a6"/>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7"/>
    <w:rsid w:val="00332A3A"/>
  </w:style>
  <w:style w:type="paragraph" w:customStyle="1" w:styleId="afffffffffffff5">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7"/>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6">
    <w:name w:val="Тайм"/>
    <w:basedOn w:val="a6"/>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7">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8">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9">
    <w:name w:val="список"/>
    <w:basedOn w:val="a6"/>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d"/>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a">
    <w:name w:val="Placeholder Text"/>
    <w:basedOn w:val="a7"/>
    <w:uiPriority w:val="99"/>
    <w:semiHidden/>
    <w:rsid w:val="002C0050"/>
    <w:rPr>
      <w:color w:val="808080"/>
    </w:rPr>
  </w:style>
  <w:style w:type="paragraph" w:customStyle="1" w:styleId="1fff8">
    <w:name w:val="Загл 1"/>
    <w:basedOn w:val="afffffffffffff6"/>
    <w:next w:val="11"/>
    <w:qFormat/>
    <w:rsid w:val="002C0050"/>
  </w:style>
  <w:style w:type="paragraph" w:customStyle="1" w:styleId="TimesNewRoman121250">
    <w:name w:val="Стиль Times New Roman 12 пт Первая строка:  125 см После:  0 пт"/>
    <w:basedOn w:val="a6"/>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6"/>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6"/>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6"/>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6"/>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6"/>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7"/>
    <w:rsid w:val="00522BF4"/>
  </w:style>
  <w:style w:type="paragraph" w:customStyle="1" w:styleId="afffffffffffffb">
    <w:name w:val="Примітка"/>
    <w:basedOn w:val="5f"/>
    <w:rsid w:val="00FA7E0D"/>
    <w:pPr>
      <w:spacing w:before="120" w:after="120"/>
    </w:pPr>
    <w:rPr>
      <w:sz w:val="28"/>
      <w:szCs w:val="28"/>
      <w:lang w:eastAsia="ja-JP"/>
    </w:rPr>
  </w:style>
  <w:style w:type="character" w:customStyle="1" w:styleId="CharChar">
    <w:name w:val="Char Char"/>
    <w:basedOn w:val="a7"/>
    <w:rsid w:val="00FA7E0D"/>
    <w:rPr>
      <w:rFonts w:eastAsia="MS Mincho"/>
      <w:sz w:val="24"/>
      <w:szCs w:val="24"/>
      <w:lang w:val="ru-RU" w:eastAsia="ja-JP"/>
    </w:rPr>
  </w:style>
  <w:style w:type="character" w:customStyle="1" w:styleId="postbody1">
    <w:name w:val="postbody1"/>
    <w:basedOn w:val="a7"/>
    <w:rsid w:val="00FA7E0D"/>
    <w:rPr>
      <w:sz w:val="18"/>
      <w:szCs w:val="18"/>
    </w:rPr>
  </w:style>
  <w:style w:type="character" w:customStyle="1" w:styleId="FontStyle45">
    <w:name w:val="Font Style45"/>
    <w:basedOn w:val="a7"/>
    <w:rsid w:val="00FA7E0D"/>
    <w:rPr>
      <w:rFonts w:ascii="Times New Roman" w:hAnsi="Times New Roman" w:cs="Times New Roman"/>
      <w:b/>
      <w:bCs/>
      <w:sz w:val="16"/>
      <w:szCs w:val="16"/>
    </w:rPr>
  </w:style>
  <w:style w:type="character" w:customStyle="1" w:styleId="FontStyle56">
    <w:name w:val="Font Style56"/>
    <w:basedOn w:val="a7"/>
    <w:rsid w:val="00FA7E0D"/>
    <w:rPr>
      <w:rFonts w:ascii="Times New Roman" w:hAnsi="Times New Roman" w:cs="Times New Roman"/>
      <w:sz w:val="16"/>
      <w:szCs w:val="16"/>
    </w:rPr>
  </w:style>
  <w:style w:type="paragraph" w:customStyle="1" w:styleId="149">
    <w:name w:val="Название14"/>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c">
    <w:name w:val="Рисунок"/>
    <w:basedOn w:val="ab"/>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d">
    <w:name w:val="Рисунок Знак"/>
    <w:basedOn w:val="CharChar"/>
    <w:rsid w:val="00FA7E0D"/>
    <w:rPr>
      <w:rFonts w:eastAsia="MS Mincho"/>
      <w:sz w:val="28"/>
      <w:szCs w:val="28"/>
      <w:lang w:val="uk-UA" w:eastAsia="ja-JP"/>
    </w:rPr>
  </w:style>
  <w:style w:type="paragraph" w:customStyle="1" w:styleId="-0">
    <w:name w:val="заголовок-Д"/>
    <w:basedOn w:val="a6"/>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6"/>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6"/>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e">
    <w:name w:val="Печатная машинка"/>
    <w:rsid w:val="009178CF"/>
    <w:rPr>
      <w:rFonts w:ascii="Courier New" w:hAnsi="Courier New" w:cs="Courier New"/>
      <w:sz w:val="20"/>
      <w:szCs w:val="20"/>
    </w:rPr>
  </w:style>
  <w:style w:type="paragraph" w:customStyle="1" w:styleId="affffffffffffff">
    <w:name w:val="Готовый"/>
    <w:basedOn w:val="a6"/>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6"/>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7"/>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7"/>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7"/>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7"/>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7"/>
    <w:rsid w:val="003B6480"/>
    <w:rPr>
      <w:rFonts w:ascii="Arial" w:hAnsi="Arial" w:cs="Arial" w:hint="default"/>
      <w:color w:val="000000"/>
      <w:sz w:val="18"/>
      <w:szCs w:val="18"/>
    </w:rPr>
  </w:style>
  <w:style w:type="character" w:customStyle="1" w:styleId="textbold1">
    <w:name w:val="text_bold1"/>
    <w:basedOn w:val="a7"/>
    <w:rsid w:val="003B6480"/>
    <w:rPr>
      <w:b/>
      <w:bCs/>
    </w:rPr>
  </w:style>
  <w:style w:type="numbering" w:styleId="111111">
    <w:name w:val="Outline List 2"/>
    <w:basedOn w:val="a9"/>
    <w:rsid w:val="003B6480"/>
    <w:pPr>
      <w:numPr>
        <w:numId w:val="14"/>
      </w:numPr>
    </w:pPr>
  </w:style>
  <w:style w:type="numbering" w:styleId="1ai">
    <w:name w:val="Outline List 1"/>
    <w:basedOn w:val="a9"/>
    <w:rsid w:val="003B6480"/>
    <w:pPr>
      <w:numPr>
        <w:numId w:val="15"/>
      </w:numPr>
    </w:pPr>
  </w:style>
  <w:style w:type="numbering" w:styleId="a2">
    <w:name w:val="Outline List 3"/>
    <w:basedOn w:val="a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0">
    <w:name w:val="Автореф"/>
    <w:basedOn w:val="a6"/>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7"/>
    <w:rsid w:val="00913A20"/>
    <w:rPr>
      <w:rFonts w:ascii="Arial" w:hAnsi="Arial" w:cs="Arial" w:hint="default"/>
      <w:i/>
      <w:iCs/>
      <w:color w:val="666666"/>
      <w:sz w:val="20"/>
      <w:szCs w:val="20"/>
    </w:rPr>
  </w:style>
  <w:style w:type="character" w:customStyle="1" w:styleId="breadcrumb1">
    <w:name w:val="breadcrumb1"/>
    <w:basedOn w:val="a7"/>
    <w:rsid w:val="00913A20"/>
    <w:rPr>
      <w:rFonts w:ascii="Arial" w:hAnsi="Arial" w:cs="Arial" w:hint="default"/>
      <w:color w:val="004A8A"/>
      <w:sz w:val="16"/>
      <w:szCs w:val="16"/>
    </w:rPr>
  </w:style>
  <w:style w:type="paragraph" w:customStyle="1" w:styleId="affffffffffffff1">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7"/>
    <w:rsid w:val="00862551"/>
    <w:rPr>
      <w:rFonts w:cs="Times New Roman"/>
    </w:rPr>
  </w:style>
  <w:style w:type="character" w:customStyle="1" w:styleId="c6">
    <w:name w:val="c6"/>
    <w:basedOn w:val="a7"/>
    <w:rsid w:val="00862551"/>
    <w:rPr>
      <w:rFonts w:cs="Times New Roman"/>
    </w:rPr>
  </w:style>
  <w:style w:type="paragraph" w:customStyle="1" w:styleId="4f6">
    <w:name w:val="Абзац списка4"/>
    <w:basedOn w:val="a6"/>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2">
    <w:name w:val="Списочный"/>
    <w:basedOn w:val="a6"/>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6"/>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6"/>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7"/>
    <w:rsid w:val="00862551"/>
    <w:rPr>
      <w:rFonts w:cs="Times New Roman"/>
    </w:rPr>
  </w:style>
  <w:style w:type="paragraph" w:customStyle="1" w:styleId="affffffffffffff3">
    <w:name w:val="Опоненти"/>
    <w:basedOn w:val="afff1"/>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4">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5">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6">
    <w:name w:val="УДК"/>
    <w:basedOn w:val="afff1"/>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7">
    <w:name w:val="прізв"/>
    <w:basedOn w:val="affffffffffffff8"/>
    <w:rsid w:val="004F16A4"/>
  </w:style>
  <w:style w:type="paragraph" w:customStyle="1" w:styleId="affffffffffffff8">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9">
    <w:name w:val="Знак Знак Знак Знак Знак Знак Знак Знак Знак"/>
    <w:basedOn w:val="a6"/>
    <w:rsid w:val="004813E7"/>
    <w:pPr>
      <w:spacing w:after="0" w:line="240" w:lineRule="auto"/>
    </w:pPr>
    <w:rPr>
      <w:rFonts w:ascii="Verdana" w:eastAsia="Times New Roman" w:hAnsi="Verdana" w:cs="Verdana"/>
      <w:color w:val="000000"/>
      <w:sz w:val="20"/>
      <w:szCs w:val="20"/>
      <w:lang w:val="en-US"/>
    </w:rPr>
  </w:style>
  <w:style w:type="paragraph" w:customStyle="1" w:styleId="affffffffffffffa">
    <w:name w:val="Название таблицы"/>
    <w:basedOn w:val="a6"/>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6"/>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6"/>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6"/>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6"/>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7"/>
    <w:rsid w:val="00AA4DFF"/>
    <w:rPr>
      <w:rFonts w:ascii="Times New Roman" w:hAnsi="Times New Roman" w:cs="Times New Roman"/>
      <w:sz w:val="16"/>
      <w:szCs w:val="16"/>
    </w:rPr>
  </w:style>
  <w:style w:type="character" w:customStyle="1" w:styleId="FontStyle66">
    <w:name w:val="Font Style66"/>
    <w:basedOn w:val="a7"/>
    <w:rsid w:val="00AA4DFF"/>
    <w:rPr>
      <w:rFonts w:ascii="Times New Roman" w:hAnsi="Times New Roman" w:cs="Times New Roman"/>
      <w:i/>
      <w:iCs/>
      <w:sz w:val="16"/>
      <w:szCs w:val="16"/>
    </w:rPr>
  </w:style>
  <w:style w:type="paragraph" w:customStyle="1" w:styleId="Style110">
    <w:name w:val="Style11"/>
    <w:basedOn w:val="a6"/>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7"/>
    <w:rsid w:val="00AA4DFF"/>
    <w:rPr>
      <w:rFonts w:ascii="Times New Roman" w:hAnsi="Times New Roman" w:cs="Times New Roman"/>
      <w:sz w:val="26"/>
      <w:szCs w:val="26"/>
    </w:rPr>
  </w:style>
  <w:style w:type="character" w:customStyle="1" w:styleId="FontStyle20">
    <w:name w:val="Font Style20"/>
    <w:basedOn w:val="a7"/>
    <w:rsid w:val="00AA4DFF"/>
    <w:rPr>
      <w:rFonts w:ascii="Times New Roman" w:hAnsi="Times New Roman" w:cs="Times New Roman"/>
      <w:b/>
      <w:bCs/>
      <w:spacing w:val="30"/>
      <w:sz w:val="16"/>
      <w:szCs w:val="16"/>
    </w:rPr>
  </w:style>
  <w:style w:type="character" w:customStyle="1" w:styleId="FontStyle23">
    <w:name w:val="Font Style23"/>
    <w:basedOn w:val="a7"/>
    <w:rsid w:val="00AA4DFF"/>
    <w:rPr>
      <w:rFonts w:ascii="Times New Roman" w:hAnsi="Times New Roman" w:cs="Times New Roman"/>
      <w:sz w:val="24"/>
      <w:szCs w:val="24"/>
    </w:rPr>
  </w:style>
  <w:style w:type="character" w:customStyle="1" w:styleId="FontStyle53">
    <w:name w:val="Font Style53"/>
    <w:basedOn w:val="a7"/>
    <w:rsid w:val="00AA4DFF"/>
    <w:rPr>
      <w:rFonts w:ascii="Times New Roman" w:hAnsi="Times New Roman" w:cs="Times New Roman"/>
      <w:smallCaps/>
      <w:spacing w:val="10"/>
      <w:sz w:val="18"/>
      <w:szCs w:val="18"/>
    </w:rPr>
  </w:style>
  <w:style w:type="character" w:customStyle="1" w:styleId="FontStyle39">
    <w:name w:val="Font Style39"/>
    <w:basedOn w:val="a7"/>
    <w:rsid w:val="00AA4DFF"/>
    <w:rPr>
      <w:rFonts w:ascii="Times New Roman" w:hAnsi="Times New Roman" w:cs="Times New Roman"/>
      <w:b/>
      <w:bCs/>
      <w:sz w:val="12"/>
      <w:szCs w:val="12"/>
    </w:rPr>
  </w:style>
  <w:style w:type="paragraph" w:customStyle="1" w:styleId="innandatcbig">
    <w:name w:val="innandatcbig"/>
    <w:basedOn w:val="a6"/>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6"/>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6"/>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7"/>
    <w:locked/>
    <w:rsid w:val="00C5727B"/>
    <w:rPr>
      <w:sz w:val="16"/>
      <w:szCs w:val="16"/>
      <w:lang w:val="ru-RU" w:eastAsia="ru-RU" w:bidi="ar-SA"/>
    </w:rPr>
  </w:style>
  <w:style w:type="table" w:customStyle="1" w:styleId="affffffffffffffb">
    <w:name w:val="Світлий список"/>
    <w:basedOn w:val="a8"/>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7"/>
    <w:rsid w:val="005E1742"/>
    <w:rPr>
      <w:vanish w:val="0"/>
      <w:webHidden w:val="0"/>
      <w:sz w:val="24"/>
      <w:szCs w:val="24"/>
      <w:specVanish w:val="0"/>
    </w:rPr>
  </w:style>
  <w:style w:type="paragraph" w:customStyle="1" w:styleId="Style34">
    <w:name w:val="Style34"/>
    <w:basedOn w:val="a6"/>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6"/>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7"/>
    <w:rsid w:val="005E1742"/>
    <w:rPr>
      <w:rFonts w:ascii="Book Antiqua" w:hAnsi="Book Antiqua" w:cs="Book Antiqua"/>
      <w:sz w:val="14"/>
      <w:szCs w:val="14"/>
    </w:rPr>
  </w:style>
  <w:style w:type="character" w:customStyle="1" w:styleId="FontStyle250">
    <w:name w:val="Font Style250"/>
    <w:basedOn w:val="a7"/>
    <w:rsid w:val="005E1742"/>
    <w:rPr>
      <w:rFonts w:ascii="Book Antiqua" w:hAnsi="Book Antiqua" w:cs="Book Antiqua"/>
      <w:i/>
      <w:iCs/>
      <w:sz w:val="14"/>
      <w:szCs w:val="14"/>
    </w:rPr>
  </w:style>
  <w:style w:type="character" w:customStyle="1" w:styleId="FontStyle243">
    <w:name w:val="Font Style243"/>
    <w:basedOn w:val="a7"/>
    <w:rsid w:val="005E1742"/>
    <w:rPr>
      <w:rFonts w:ascii="Book Antiqua" w:hAnsi="Book Antiqua" w:cs="Book Antiqua"/>
      <w:sz w:val="24"/>
      <w:szCs w:val="24"/>
    </w:rPr>
  </w:style>
  <w:style w:type="character" w:customStyle="1" w:styleId="FontStyle242">
    <w:name w:val="Font Style242"/>
    <w:basedOn w:val="a7"/>
    <w:rsid w:val="005E1742"/>
    <w:rPr>
      <w:rFonts w:ascii="Book Antiqua" w:hAnsi="Book Antiqua" w:cs="Book Antiqua"/>
      <w:b/>
      <w:bCs/>
      <w:sz w:val="38"/>
      <w:szCs w:val="38"/>
    </w:rPr>
  </w:style>
  <w:style w:type="character" w:customStyle="1" w:styleId="FontStyle244">
    <w:name w:val="Font Style244"/>
    <w:basedOn w:val="a7"/>
    <w:rsid w:val="005E1742"/>
    <w:rPr>
      <w:rFonts w:ascii="Book Antiqua" w:hAnsi="Book Antiqua" w:cs="Book Antiqua"/>
      <w:sz w:val="12"/>
      <w:szCs w:val="12"/>
    </w:rPr>
  </w:style>
  <w:style w:type="paragraph" w:customStyle="1" w:styleId="Style86">
    <w:name w:val="Style86"/>
    <w:basedOn w:val="a6"/>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7"/>
    <w:rsid w:val="005E1742"/>
    <w:rPr>
      <w:rFonts w:ascii="Book Antiqua" w:hAnsi="Book Antiqua" w:cs="Book Antiqua"/>
      <w:sz w:val="14"/>
      <w:szCs w:val="14"/>
    </w:rPr>
  </w:style>
  <w:style w:type="paragraph" w:customStyle="1" w:styleId="affffffffffffffc">
    <w:name w:val="Обычный + Междустр.интервал:  полуторный"/>
    <w:basedOn w:val="a6"/>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7"/>
    <w:rsid w:val="00DD58C3"/>
    <w:rPr>
      <w:rFonts w:ascii="Verdana" w:hAnsi="Verdana"/>
      <w:sz w:val="14"/>
      <w:szCs w:val="14"/>
    </w:rPr>
  </w:style>
  <w:style w:type="character" w:customStyle="1" w:styleId="FontStyle35">
    <w:name w:val="Font Style35"/>
    <w:basedOn w:val="a7"/>
    <w:rsid w:val="00DD58C3"/>
    <w:rPr>
      <w:rFonts w:ascii="Verdana" w:hAnsi="Verdana"/>
      <w:i/>
      <w:iCs/>
      <w:sz w:val="14"/>
      <w:szCs w:val="14"/>
    </w:rPr>
  </w:style>
  <w:style w:type="paragraph" w:customStyle="1" w:styleId="authorgroup0">
    <w:name w:val="author_group"/>
    <w:basedOn w:val="a6"/>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6"/>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d">
    <w:name w:val="Стиль Стиль По центру Междустр.интервал:  полуторный + По центру"/>
    <w:basedOn w:val="affffffffffffffe"/>
    <w:rsid w:val="00871FEB"/>
    <w:pPr>
      <w:jc w:val="center"/>
    </w:pPr>
    <w:rPr>
      <w:sz w:val="28"/>
    </w:rPr>
  </w:style>
  <w:style w:type="paragraph" w:customStyle="1" w:styleId="affffffffffffffe">
    <w:name w:val="Стиль По центру Междустр.интервал:  полуторный"/>
    <w:basedOn w:val="a6"/>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6"/>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3">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6"/>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6"/>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6"/>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6"/>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6"/>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6"/>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6"/>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6"/>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6"/>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b">
    <w:name w:val="Текст Знак1"/>
    <w:basedOn w:val="a7"/>
    <w:rsid w:val="00630C26"/>
    <w:rPr>
      <w:rFonts w:ascii="Consolas" w:hAnsi="Consolas" w:cs="Consolas"/>
      <w:sz w:val="21"/>
      <w:szCs w:val="21"/>
      <w:lang w:val="uk-UA"/>
    </w:rPr>
  </w:style>
  <w:style w:type="character" w:customStyle="1" w:styleId="a21">
    <w:name w:val="a2"/>
    <w:basedOn w:val="a7"/>
    <w:rsid w:val="00630C26"/>
  </w:style>
  <w:style w:type="character" w:customStyle="1" w:styleId="6b">
    <w:name w:val="Знак Знак6"/>
    <w:basedOn w:val="a7"/>
    <w:rsid w:val="00E758D6"/>
    <w:rPr>
      <w:sz w:val="28"/>
      <w:szCs w:val="28"/>
      <w:lang w:val="uk-UA" w:eastAsia="ru-RU" w:bidi="ar-SA"/>
    </w:rPr>
  </w:style>
  <w:style w:type="paragraph" w:customStyle="1" w:styleId="afffffffffffffff">
    <w:name w:val="Условные обозначения"/>
    <w:basedOn w:val="a6"/>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0">
    <w:name w:val="Таблица номер"/>
    <w:basedOn w:val="a6"/>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1">
    <w:name w:val="Bibliography"/>
    <w:basedOn w:val="a6"/>
    <w:next w:val="a6"/>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6"/>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2">
    <w:name w:val="Таблица название"/>
    <w:basedOn w:val="a6"/>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3">
    <w:name w:val="Таблица текст"/>
    <w:basedOn w:val="a6"/>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4">
    <w:name w:val="Список публикаций"/>
    <w:basedOn w:val="a6"/>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7"/>
    <w:rsid w:val="008A5FE3"/>
    <w:rPr>
      <w:rFonts w:cs="Times New Roman"/>
    </w:rPr>
  </w:style>
  <w:style w:type="paragraph" w:customStyle="1" w:styleId="censz10">
    <w:name w:val="cen sz10"/>
    <w:basedOn w:val="a6"/>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7"/>
    <w:rsid w:val="001277D6"/>
    <w:rPr>
      <w:rFonts w:ascii="Symbol" w:hAnsi="Symbol" w:hint="default"/>
    </w:rPr>
  </w:style>
  <w:style w:type="paragraph" w:customStyle="1" w:styleId="262">
    <w:name w:val="Основной текст с отступом 26"/>
    <w:basedOn w:val="a6"/>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6"/>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6"/>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6"/>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6"/>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6"/>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4">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7"/>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6"/>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7"/>
    <w:rsid w:val="00D02D56"/>
  </w:style>
  <w:style w:type="character" w:customStyle="1" w:styleId="author">
    <w:name w:val="author"/>
    <w:basedOn w:val="a7"/>
    <w:rsid w:val="00D02D56"/>
  </w:style>
  <w:style w:type="character" w:customStyle="1" w:styleId="FontStyle13">
    <w:name w:val="Font Style13"/>
    <w:basedOn w:val="a7"/>
    <w:rsid w:val="00F927C6"/>
    <w:rPr>
      <w:rFonts w:ascii="Times New Roman" w:hAnsi="Times New Roman" w:cs="Times New Roman"/>
      <w:sz w:val="26"/>
      <w:szCs w:val="26"/>
    </w:rPr>
  </w:style>
  <w:style w:type="paragraph" w:customStyle="1" w:styleId="afffffffffffffff4">
    <w:name w:val="Стиль автореферат"/>
    <w:basedOn w:val="a6"/>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6"/>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5">
    <w:name w:val="Звичайний (веб)"/>
    <w:basedOn w:val="a6"/>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6">
    <w:name w:val="Стиль По ширине"/>
    <w:basedOn w:val="a7"/>
    <w:rsid w:val="00A57962"/>
    <w:rPr>
      <w:rFonts w:ascii="Times New Roman" w:hAnsi="Times New Roman"/>
      <w:color w:val="000000"/>
      <w:sz w:val="28"/>
      <w:szCs w:val="28"/>
      <w:lang w:val="uk-UA"/>
    </w:rPr>
  </w:style>
  <w:style w:type="paragraph" w:customStyle="1" w:styleId="155">
    <w:name w:val="Название15"/>
    <w:basedOn w:val="a6"/>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7">
    <w:name w:val="текст пункта"/>
    <w:basedOn w:val="a6"/>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b"/>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8"/>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8"/>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8"/>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7"/>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7"/>
    <w:rsid w:val="00276785"/>
  </w:style>
  <w:style w:type="paragraph" w:customStyle="1" w:styleId="1510">
    <w:name w:val="КрасНорм1.51"/>
    <w:basedOn w:val="a6"/>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7"/>
    <w:link w:val="152"/>
    <w:rsid w:val="00276785"/>
    <w:rPr>
      <w:rFonts w:ascii="Times New Roman" w:eastAsia="Times New Roman" w:hAnsi="Times New Roman" w:cs="Times New Roman"/>
      <w:sz w:val="28"/>
      <w:szCs w:val="28"/>
      <w:lang w:eastAsia="ru-RU"/>
    </w:rPr>
  </w:style>
  <w:style w:type="paragraph" w:styleId="afffffffffffffff8">
    <w:name w:val="macro"/>
    <w:basedOn w:val="ab"/>
    <w:link w:val="afffffffffffffff9"/>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9">
    <w:name w:val="Текст макроса Знак"/>
    <w:basedOn w:val="a7"/>
    <w:link w:val="afffffffffffffff8"/>
    <w:semiHidden/>
    <w:rsid w:val="00276785"/>
    <w:rPr>
      <w:rFonts w:ascii="Courier New" w:eastAsia="Times New Roman" w:hAnsi="Courier New" w:cs="Courier New"/>
      <w:spacing w:val="-5"/>
      <w:sz w:val="24"/>
      <w:szCs w:val="24"/>
    </w:rPr>
  </w:style>
  <w:style w:type="paragraph" w:styleId="3ff0">
    <w:name w:val="List Continue 3"/>
    <w:basedOn w:val="affffff9"/>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9"/>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9"/>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a">
    <w:name w:val="Date"/>
    <w:basedOn w:val="ab"/>
    <w:link w:val="afffffffffffffffb"/>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b">
    <w:name w:val="Дата Знак"/>
    <w:basedOn w:val="a7"/>
    <w:link w:val="afffffffffffffffa"/>
    <w:rsid w:val="00276785"/>
    <w:rPr>
      <w:rFonts w:ascii="Times New Roman" w:eastAsia="Times New Roman" w:hAnsi="Times New Roman" w:cs="Times New Roman"/>
      <w:sz w:val="20"/>
      <w:szCs w:val="20"/>
    </w:rPr>
  </w:style>
  <w:style w:type="paragraph" w:customStyle="1" w:styleId="afffffffffffffffc">
    <w:name w:val="Подзаголовок титульного листа"/>
    <w:basedOn w:val="a6"/>
    <w:next w:val="a6"/>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d">
    <w:name w:val="Заголовок титульного листа"/>
    <w:basedOn w:val="afffffffffffffffe"/>
    <w:next w:val="afffffffffffffffc"/>
    <w:rsid w:val="00276785"/>
    <w:pPr>
      <w:pBdr>
        <w:bottom w:val="single" w:sz="6" w:space="22" w:color="auto"/>
      </w:pBdr>
      <w:spacing w:before="0" w:after="0" w:line="300" w:lineRule="exact"/>
    </w:pPr>
    <w:rPr>
      <w:caps/>
      <w:spacing w:val="-10"/>
      <w:sz w:val="32"/>
      <w:szCs w:val="32"/>
    </w:rPr>
  </w:style>
  <w:style w:type="paragraph" w:customStyle="1" w:styleId="afffffffffffffffe">
    <w:name w:val="База заголовка"/>
    <w:basedOn w:val="a6"/>
    <w:next w:val="ab"/>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
    <w:name w:val="Название предприятия"/>
    <w:basedOn w:val="a6"/>
    <w:next w:val="afffffffffffffffd"/>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6"/>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0">
    <w:name w:val="Адрес"/>
    <w:basedOn w:val="ab"/>
    <w:rsid w:val="00276785"/>
    <w:pPr>
      <w:keepLines/>
      <w:suppressAutoHyphens w:val="0"/>
      <w:spacing w:after="0" w:line="240" w:lineRule="atLeast"/>
    </w:pPr>
    <w:rPr>
      <w:rFonts w:eastAsia="Times New Roman"/>
      <w:spacing w:val="-5"/>
      <w:sz w:val="24"/>
      <w:lang w:eastAsia="en-US"/>
    </w:rPr>
  </w:style>
  <w:style w:type="paragraph" w:customStyle="1" w:styleId="affffffffffffffff1">
    <w:name w:val="Неразрывный основной текст"/>
    <w:basedOn w:val="ab"/>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2">
    <w:name w:val="Название документа"/>
    <w:basedOn w:val="a6"/>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3">
    <w:name w:val="База сноски"/>
    <w:basedOn w:val="a6"/>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4">
    <w:name w:val="База верхнего колонтитула"/>
    <w:basedOn w:val="a6"/>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5">
    <w:name w:val="Нижний колонтитул (четный)"/>
    <w:basedOn w:val="afa"/>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6">
    <w:name w:val="Нижний колонтитул (первый)"/>
    <w:basedOn w:val="afa"/>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7">
    <w:name w:val="Нижний колонтитул (нечетный)"/>
    <w:basedOn w:val="afa"/>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8">
    <w:name w:val="Верхний колонтитул (четный)"/>
    <w:basedOn w:val="af6"/>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9">
    <w:name w:val="Верхний колонтитул (первый)"/>
    <w:basedOn w:val="af6"/>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a">
    <w:name w:val="Верхний колонтитул (нечетный)"/>
    <w:basedOn w:val="af6"/>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c"/>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b">
    <w:name w:val="Список (первый)"/>
    <w:basedOn w:val="afff1"/>
    <w:next w:val="afff1"/>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Список (последний)"/>
    <w:basedOn w:val="afff1"/>
    <w:next w:val="ab"/>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d">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e">
    <w:name w:val="Нумерованный список (последний)"/>
    <w:basedOn w:val="a"/>
    <w:next w:val="ab"/>
    <w:rsid w:val="00276785"/>
    <w:pPr>
      <w:numPr>
        <w:numId w:val="0"/>
      </w:numPr>
      <w:spacing w:after="240" w:line="240" w:lineRule="atLeast"/>
    </w:pPr>
    <w:rPr>
      <w:rFonts w:ascii="Garamond" w:hAnsi="Garamond" w:cs="Garamond"/>
      <w:spacing w:val="-5"/>
      <w:lang w:eastAsia="en-US"/>
    </w:rPr>
  </w:style>
  <w:style w:type="paragraph" w:customStyle="1" w:styleId="afffffffffffffffff">
    <w:name w:val="Тема"/>
    <w:basedOn w:val="ab"/>
    <w:next w:val="ab"/>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0">
    <w:name w:val="Вступление"/>
    <w:rsid w:val="00276785"/>
    <w:rPr>
      <w:caps/>
      <w:sz w:val="20"/>
      <w:szCs w:val="20"/>
    </w:rPr>
  </w:style>
  <w:style w:type="character" w:customStyle="1" w:styleId="afffffffffffffffff1">
    <w:name w:val="Надстрочный"/>
    <w:rsid w:val="00276785"/>
    <w:rPr>
      <w:vertAlign w:val="superscript"/>
    </w:rPr>
  </w:style>
  <w:style w:type="paragraph" w:customStyle="1" w:styleId="afffffffffffffffff2">
    <w:name w:val="Обратный адрес"/>
    <w:basedOn w:val="affffffffffffffff0"/>
    <w:rsid w:val="00276785"/>
    <w:pPr>
      <w:spacing w:line="160" w:lineRule="atLeast"/>
      <w:jc w:val="center"/>
    </w:pPr>
    <w:rPr>
      <w:rFonts w:ascii="Arial" w:hAnsi="Arial" w:cs="Arial"/>
      <w:spacing w:val="0"/>
      <w:sz w:val="15"/>
      <w:szCs w:val="15"/>
    </w:rPr>
  </w:style>
  <w:style w:type="paragraph" w:customStyle="1" w:styleId="ss">
    <w:name w:val="ss"/>
    <w:basedOn w:val="afffffffffffffffff2"/>
    <w:rsid w:val="00276785"/>
  </w:style>
  <w:style w:type="character" w:styleId="HTML6">
    <w:name w:val="HTML Acronym"/>
    <w:basedOn w:val="a7"/>
    <w:rsid w:val="00276785"/>
    <w:rPr>
      <w:lang w:val="ru-RU" w:eastAsia="x-none"/>
    </w:rPr>
  </w:style>
  <w:style w:type="character" w:styleId="HTML7">
    <w:name w:val="HTML Keyboard"/>
    <w:basedOn w:val="a7"/>
    <w:rsid w:val="00276785"/>
    <w:rPr>
      <w:rFonts w:ascii="Courier New" w:hAnsi="Courier New" w:cs="Courier New"/>
      <w:sz w:val="20"/>
      <w:szCs w:val="20"/>
      <w:lang w:val="ru-RU" w:eastAsia="x-none"/>
    </w:rPr>
  </w:style>
  <w:style w:type="character" w:styleId="HTML8">
    <w:name w:val="HTML Code"/>
    <w:basedOn w:val="a7"/>
    <w:rsid w:val="00276785"/>
    <w:rPr>
      <w:rFonts w:ascii="Courier New" w:hAnsi="Courier New" w:cs="Courier New"/>
      <w:sz w:val="20"/>
      <w:szCs w:val="20"/>
      <w:lang w:val="ru-RU" w:eastAsia="x-none"/>
    </w:rPr>
  </w:style>
  <w:style w:type="character" w:styleId="HTML9">
    <w:name w:val="HTML Definition"/>
    <w:basedOn w:val="a7"/>
    <w:rsid w:val="00276785"/>
    <w:rPr>
      <w:i/>
      <w:iCs/>
      <w:lang w:val="ru-RU" w:eastAsia="x-none"/>
    </w:rPr>
  </w:style>
  <w:style w:type="character" w:styleId="HTMLa">
    <w:name w:val="HTML Variable"/>
    <w:basedOn w:val="a7"/>
    <w:rsid w:val="00276785"/>
    <w:rPr>
      <w:i/>
      <w:iCs/>
      <w:lang w:val="ru-RU" w:eastAsia="x-none"/>
    </w:rPr>
  </w:style>
  <w:style w:type="paragraph" w:styleId="afffffffffffffffff3">
    <w:name w:val="table of figures"/>
    <w:basedOn w:val="a6"/>
    <w:next w:val="a6"/>
    <w:semiHidden/>
    <w:rsid w:val="00276785"/>
    <w:pPr>
      <w:spacing w:after="240" w:line="240" w:lineRule="atLeast"/>
      <w:ind w:left="440" w:hanging="440"/>
    </w:pPr>
    <w:rPr>
      <w:rFonts w:ascii="Garamond" w:eastAsia="Times New Roman" w:hAnsi="Garamond" w:cs="Garamond"/>
    </w:rPr>
  </w:style>
  <w:style w:type="paragraph" w:styleId="afffffffffffffffff4">
    <w:name w:val="Salutation"/>
    <w:basedOn w:val="a6"/>
    <w:next w:val="a6"/>
    <w:link w:val="afffffffffffffffff5"/>
    <w:rsid w:val="00276785"/>
    <w:pPr>
      <w:spacing w:after="240" w:line="240" w:lineRule="atLeast"/>
    </w:pPr>
    <w:rPr>
      <w:rFonts w:ascii="Garamond" w:eastAsia="Times New Roman" w:hAnsi="Garamond" w:cs="Garamond"/>
    </w:rPr>
  </w:style>
  <w:style w:type="character" w:customStyle="1" w:styleId="afffffffffffffffff5">
    <w:name w:val="Приветствие Знак"/>
    <w:basedOn w:val="a7"/>
    <w:link w:val="afffffffffffffffff4"/>
    <w:rsid w:val="00276785"/>
    <w:rPr>
      <w:rFonts w:ascii="Garamond" w:eastAsia="Times New Roman" w:hAnsi="Garamond" w:cs="Garamond"/>
    </w:rPr>
  </w:style>
  <w:style w:type="paragraph" w:styleId="afffffffffffffffff6">
    <w:name w:val="Closing"/>
    <w:basedOn w:val="a6"/>
    <w:link w:val="afffffffffffffffff7"/>
    <w:rsid w:val="00276785"/>
    <w:pPr>
      <w:spacing w:after="240" w:line="240" w:lineRule="atLeast"/>
      <w:ind w:left="4252"/>
    </w:pPr>
    <w:rPr>
      <w:rFonts w:ascii="Garamond" w:eastAsia="Times New Roman" w:hAnsi="Garamond" w:cs="Garamond"/>
    </w:rPr>
  </w:style>
  <w:style w:type="character" w:customStyle="1" w:styleId="afffffffffffffffff7">
    <w:name w:val="Прощание Знак"/>
    <w:basedOn w:val="a7"/>
    <w:link w:val="afffffffffffffffff6"/>
    <w:rsid w:val="00276785"/>
    <w:rPr>
      <w:rFonts w:ascii="Garamond" w:eastAsia="Times New Roman" w:hAnsi="Garamond" w:cs="Garamond"/>
    </w:rPr>
  </w:style>
  <w:style w:type="paragraph" w:styleId="afffffffffffffffff8">
    <w:name w:val="table of authorities"/>
    <w:basedOn w:val="a6"/>
    <w:next w:val="a6"/>
    <w:semiHidden/>
    <w:rsid w:val="00276785"/>
    <w:pPr>
      <w:spacing w:after="240" w:line="240" w:lineRule="atLeast"/>
      <w:ind w:left="220" w:hanging="220"/>
    </w:pPr>
    <w:rPr>
      <w:rFonts w:ascii="Garamond" w:eastAsia="Times New Roman" w:hAnsi="Garamond" w:cs="Garamond"/>
    </w:rPr>
  </w:style>
  <w:style w:type="paragraph" w:styleId="2fff6">
    <w:name w:val="index 2"/>
    <w:basedOn w:val="a6"/>
    <w:next w:val="a6"/>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6"/>
    <w:next w:val="a6"/>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6"/>
    <w:next w:val="a6"/>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6"/>
    <w:next w:val="a6"/>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6"/>
    <w:next w:val="a6"/>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6"/>
    <w:next w:val="a6"/>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6"/>
    <w:next w:val="a6"/>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6"/>
    <w:next w:val="a6"/>
    <w:autoRedefine/>
    <w:semiHidden/>
    <w:rsid w:val="00276785"/>
    <w:pPr>
      <w:spacing w:after="240" w:line="240" w:lineRule="atLeast"/>
      <w:ind w:left="1980" w:hanging="220"/>
    </w:pPr>
    <w:rPr>
      <w:rFonts w:ascii="Garamond" w:eastAsia="Times New Roman" w:hAnsi="Garamond" w:cs="Garamond"/>
    </w:rPr>
  </w:style>
  <w:style w:type="paragraph" w:styleId="afffffffffffffffff9">
    <w:name w:val="Message Header"/>
    <w:basedOn w:val="a6"/>
    <w:link w:val="afffffffffffffffffa"/>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a">
    <w:name w:val="Шапка Знак"/>
    <w:basedOn w:val="a7"/>
    <w:link w:val="afffffffffffffffff9"/>
    <w:rsid w:val="00276785"/>
    <w:rPr>
      <w:rFonts w:ascii="Arial" w:eastAsia="Times New Roman" w:hAnsi="Arial" w:cs="Arial"/>
      <w:sz w:val="24"/>
      <w:szCs w:val="24"/>
      <w:shd w:val="pct20" w:color="auto" w:fill="auto"/>
    </w:rPr>
  </w:style>
  <w:style w:type="paragraph" w:styleId="afffffffffffffffffb">
    <w:name w:val="E-mail Signature"/>
    <w:basedOn w:val="a6"/>
    <w:link w:val="afffffffffffffffffc"/>
    <w:rsid w:val="00276785"/>
    <w:pPr>
      <w:spacing w:after="240" w:line="240" w:lineRule="atLeast"/>
    </w:pPr>
    <w:rPr>
      <w:rFonts w:ascii="Garamond" w:eastAsia="Times New Roman" w:hAnsi="Garamond" w:cs="Garamond"/>
    </w:rPr>
  </w:style>
  <w:style w:type="character" w:customStyle="1" w:styleId="afffffffffffffffffc">
    <w:name w:val="Электронная подпись Знак"/>
    <w:basedOn w:val="a7"/>
    <w:link w:val="afffffffffffffffffb"/>
    <w:rsid w:val="00276785"/>
    <w:rPr>
      <w:rFonts w:ascii="Garamond" w:eastAsia="Times New Roman" w:hAnsi="Garamond" w:cs="Garamond"/>
    </w:rPr>
  </w:style>
  <w:style w:type="paragraph" w:customStyle="1" w:styleId="afffffffffffffffffd">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7"/>
    <w:rsid w:val="00A56E02"/>
    <w:rPr>
      <w:rFonts w:ascii="Times New Roman" w:hAnsi="Times New Roman"/>
      <w:shadow/>
      <w:color w:val="000000"/>
      <w:sz w:val="28"/>
    </w:rPr>
  </w:style>
  <w:style w:type="character" w:customStyle="1" w:styleId="a11">
    <w:name w:val="a1"/>
    <w:basedOn w:val="a7"/>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6"/>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e">
    <w:name w:val="ТаблНомер"/>
    <w:basedOn w:val="a6"/>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
    <w:name w:val="ТаблНазва"/>
    <w:basedOn w:val="a6"/>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0">
    <w:name w:val="ТаблПримітка"/>
    <w:basedOn w:val="ad"/>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1">
    <w:name w:val="ТаблИнтервалПосле"/>
    <w:basedOn w:val="a6"/>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2">
    <w:name w:val="РисКартинка"/>
    <w:basedOn w:val="a6"/>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3">
    <w:name w:val="РисНазва"/>
    <w:basedOn w:val="a6"/>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7"/>
    <w:rsid w:val="001415B9"/>
    <w:rPr>
      <w:rFonts w:ascii="Times New Roman" w:hAnsi="Times New Roman" w:cs="Times New Roman" w:hint="default"/>
      <w:b/>
      <w:bCs/>
      <w:color w:val="000000"/>
      <w:sz w:val="26"/>
      <w:szCs w:val="26"/>
    </w:rPr>
  </w:style>
  <w:style w:type="character" w:customStyle="1" w:styleId="FontStyle67">
    <w:name w:val="Font Style67"/>
    <w:basedOn w:val="a7"/>
    <w:rsid w:val="001415B9"/>
    <w:rPr>
      <w:rFonts w:ascii="Georgia" w:hAnsi="Georgia" w:cs="Georgia" w:hint="default"/>
      <w:color w:val="000000"/>
      <w:sz w:val="22"/>
      <w:szCs w:val="22"/>
    </w:rPr>
  </w:style>
  <w:style w:type="character" w:customStyle="1" w:styleId="FontStyle64">
    <w:name w:val="Font Style64"/>
    <w:basedOn w:val="a7"/>
    <w:rsid w:val="001415B9"/>
    <w:rPr>
      <w:rFonts w:ascii="Times New Roman" w:hAnsi="Times New Roman" w:cs="Times New Roman" w:hint="default"/>
      <w:b/>
      <w:bCs/>
      <w:i/>
      <w:iCs/>
      <w:color w:val="000000"/>
      <w:sz w:val="26"/>
      <w:szCs w:val="26"/>
    </w:rPr>
  </w:style>
  <w:style w:type="character" w:customStyle="1" w:styleId="FontStyle77">
    <w:name w:val="Font Style77"/>
    <w:basedOn w:val="a7"/>
    <w:rsid w:val="001415B9"/>
    <w:rPr>
      <w:rFonts w:ascii="Times New Roman" w:hAnsi="Times New Roman" w:cs="Times New Roman" w:hint="default"/>
      <w:b/>
      <w:bCs/>
      <w:smallCaps/>
      <w:color w:val="000000"/>
      <w:sz w:val="26"/>
      <w:szCs w:val="26"/>
    </w:rPr>
  </w:style>
  <w:style w:type="character" w:customStyle="1" w:styleId="FontStyle59">
    <w:name w:val="Font Style59"/>
    <w:basedOn w:val="a7"/>
    <w:rsid w:val="001415B9"/>
    <w:rPr>
      <w:rFonts w:ascii="Times New Roman" w:hAnsi="Times New Roman" w:cs="Times New Roman"/>
      <w:b/>
      <w:bCs/>
      <w:i/>
      <w:iCs/>
      <w:color w:val="000000"/>
      <w:sz w:val="26"/>
      <w:szCs w:val="26"/>
    </w:rPr>
  </w:style>
  <w:style w:type="paragraph" w:customStyle="1" w:styleId="affffffffffffffffff4">
    <w:name w:val="Публикация"/>
    <w:basedOn w:val="a6"/>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7"/>
    <w:rsid w:val="001415B9"/>
    <w:rPr>
      <w:rFonts w:ascii="Georgia" w:hAnsi="Georgia" w:cs="Georgia" w:hint="default"/>
      <w:color w:val="000000"/>
      <w:sz w:val="22"/>
      <w:szCs w:val="22"/>
    </w:rPr>
  </w:style>
  <w:style w:type="character" w:customStyle="1" w:styleId="FontStyle92">
    <w:name w:val="Font Style92"/>
    <w:basedOn w:val="a7"/>
    <w:rsid w:val="001415B9"/>
    <w:rPr>
      <w:rFonts w:ascii="Times New Roman" w:hAnsi="Times New Roman" w:cs="Times New Roman" w:hint="default"/>
      <w:b/>
      <w:bCs/>
      <w:color w:val="000000"/>
      <w:sz w:val="20"/>
      <w:szCs w:val="20"/>
    </w:rPr>
  </w:style>
  <w:style w:type="character" w:customStyle="1" w:styleId="FontStyle68">
    <w:name w:val="Font Style68"/>
    <w:basedOn w:val="a7"/>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7"/>
    <w:link w:val="1ffff2"/>
    <w:locked/>
    <w:rsid w:val="001415B9"/>
    <w:rPr>
      <w:sz w:val="28"/>
      <w:szCs w:val="28"/>
      <w:lang w:eastAsia="uk-UA"/>
    </w:rPr>
  </w:style>
  <w:style w:type="paragraph" w:customStyle="1" w:styleId="1ffff2">
    <w:name w:val="Формат текста Знак1"/>
    <w:basedOn w:val="a6"/>
    <w:link w:val="1ffff1"/>
    <w:autoRedefine/>
    <w:rsid w:val="001415B9"/>
    <w:pPr>
      <w:spacing w:after="0" w:line="360" w:lineRule="auto"/>
      <w:ind w:firstLine="397"/>
      <w:jc w:val="both"/>
    </w:pPr>
    <w:rPr>
      <w:sz w:val="28"/>
      <w:szCs w:val="28"/>
      <w:lang w:eastAsia="uk-UA"/>
    </w:rPr>
  </w:style>
  <w:style w:type="character" w:customStyle="1" w:styleId="affffffffffffffffff5">
    <w:name w:val="Номер таблицы Знак"/>
    <w:basedOn w:val="1ffff1"/>
    <w:link w:val="affffffffffffffffff6"/>
    <w:locked/>
    <w:rsid w:val="001415B9"/>
    <w:rPr>
      <w:i/>
      <w:sz w:val="28"/>
      <w:szCs w:val="28"/>
      <w:lang w:eastAsia="uk-UA"/>
    </w:rPr>
  </w:style>
  <w:style w:type="paragraph" w:customStyle="1" w:styleId="affffffffffffffffff6">
    <w:name w:val="Номер таблицы"/>
    <w:basedOn w:val="1ffff2"/>
    <w:link w:val="affffffffffffffffff5"/>
    <w:autoRedefine/>
    <w:rsid w:val="001415B9"/>
    <w:pPr>
      <w:ind w:firstLine="0"/>
      <w:jc w:val="right"/>
    </w:pPr>
    <w:rPr>
      <w:i/>
    </w:rPr>
  </w:style>
  <w:style w:type="character" w:customStyle="1" w:styleId="FontStyle73">
    <w:name w:val="Font Style73"/>
    <w:basedOn w:val="a7"/>
    <w:rsid w:val="001415B9"/>
    <w:rPr>
      <w:rFonts w:ascii="Times New Roman" w:hAnsi="Times New Roman" w:cs="Times New Roman" w:hint="default"/>
      <w:color w:val="000000"/>
      <w:sz w:val="18"/>
      <w:szCs w:val="18"/>
    </w:rPr>
  </w:style>
  <w:style w:type="character" w:customStyle="1" w:styleId="FontStyle75">
    <w:name w:val="Font Style75"/>
    <w:basedOn w:val="a7"/>
    <w:rsid w:val="001415B9"/>
    <w:rPr>
      <w:rFonts w:ascii="Times New Roman" w:hAnsi="Times New Roman" w:cs="Times New Roman" w:hint="default"/>
      <w:i/>
      <w:iCs/>
      <w:color w:val="000000"/>
      <w:sz w:val="26"/>
      <w:szCs w:val="26"/>
    </w:rPr>
  </w:style>
  <w:style w:type="character" w:customStyle="1" w:styleId="FontStyle76">
    <w:name w:val="Font Style76"/>
    <w:basedOn w:val="a7"/>
    <w:rsid w:val="001415B9"/>
    <w:rPr>
      <w:rFonts w:ascii="Georgia" w:hAnsi="Georgia" w:cs="Georgia" w:hint="default"/>
      <w:color w:val="000000"/>
      <w:sz w:val="22"/>
      <w:szCs w:val="22"/>
    </w:rPr>
  </w:style>
  <w:style w:type="character" w:customStyle="1" w:styleId="FontStyle78">
    <w:name w:val="Font Style78"/>
    <w:basedOn w:val="a7"/>
    <w:rsid w:val="001415B9"/>
    <w:rPr>
      <w:rFonts w:ascii="Georgia" w:hAnsi="Georgia" w:cs="Georgia" w:hint="default"/>
      <w:color w:val="000000"/>
      <w:sz w:val="22"/>
      <w:szCs w:val="22"/>
    </w:rPr>
  </w:style>
  <w:style w:type="character" w:customStyle="1" w:styleId="FontStyle79">
    <w:name w:val="Font Style79"/>
    <w:basedOn w:val="a7"/>
    <w:rsid w:val="001415B9"/>
    <w:rPr>
      <w:rFonts w:ascii="Georgia" w:hAnsi="Georgia" w:cs="Georgia" w:hint="default"/>
      <w:color w:val="000000"/>
      <w:spacing w:val="-10"/>
      <w:sz w:val="22"/>
      <w:szCs w:val="22"/>
    </w:rPr>
  </w:style>
  <w:style w:type="character" w:customStyle="1" w:styleId="FontStyle85">
    <w:name w:val="Font Style85"/>
    <w:basedOn w:val="a7"/>
    <w:rsid w:val="001415B9"/>
    <w:rPr>
      <w:rFonts w:ascii="Times New Roman" w:hAnsi="Times New Roman" w:cs="Times New Roman" w:hint="default"/>
      <w:color w:val="000000"/>
      <w:sz w:val="24"/>
      <w:szCs w:val="24"/>
    </w:rPr>
  </w:style>
  <w:style w:type="character" w:customStyle="1" w:styleId="FontStyle86">
    <w:name w:val="Font Style86"/>
    <w:basedOn w:val="a7"/>
    <w:rsid w:val="001415B9"/>
    <w:rPr>
      <w:rFonts w:ascii="Times New Roman" w:hAnsi="Times New Roman" w:cs="Times New Roman" w:hint="default"/>
      <w:b/>
      <w:bCs/>
      <w:color w:val="000000"/>
      <w:sz w:val="16"/>
      <w:szCs w:val="16"/>
    </w:rPr>
  </w:style>
  <w:style w:type="character" w:customStyle="1" w:styleId="FontStyle87">
    <w:name w:val="Font Style87"/>
    <w:basedOn w:val="a7"/>
    <w:rsid w:val="001415B9"/>
    <w:rPr>
      <w:rFonts w:ascii="Georgia" w:hAnsi="Georgia" w:cs="Georgia" w:hint="default"/>
      <w:color w:val="000000"/>
      <w:sz w:val="22"/>
      <w:szCs w:val="22"/>
    </w:rPr>
  </w:style>
  <w:style w:type="character" w:customStyle="1" w:styleId="FontStyle95">
    <w:name w:val="Font Style95"/>
    <w:basedOn w:val="a7"/>
    <w:rsid w:val="001415B9"/>
    <w:rPr>
      <w:rFonts w:ascii="Times New Roman" w:hAnsi="Times New Roman" w:cs="Times New Roman" w:hint="default"/>
      <w:b/>
      <w:bCs/>
      <w:color w:val="000000"/>
      <w:sz w:val="24"/>
      <w:szCs w:val="24"/>
    </w:rPr>
  </w:style>
  <w:style w:type="character" w:customStyle="1" w:styleId="FontStyle96">
    <w:name w:val="Font Style96"/>
    <w:basedOn w:val="a7"/>
    <w:rsid w:val="001415B9"/>
    <w:rPr>
      <w:rFonts w:ascii="Times New Roman" w:hAnsi="Times New Roman" w:cs="Times New Roman" w:hint="default"/>
      <w:color w:val="000000"/>
      <w:spacing w:val="-10"/>
      <w:sz w:val="42"/>
      <w:szCs w:val="42"/>
    </w:rPr>
  </w:style>
  <w:style w:type="character" w:customStyle="1" w:styleId="FontStyle22">
    <w:name w:val="Font Style22"/>
    <w:basedOn w:val="a7"/>
    <w:rsid w:val="001415B9"/>
    <w:rPr>
      <w:rFonts w:ascii="Microsoft Sans Serif" w:hAnsi="Microsoft Sans Serif" w:cs="Microsoft Sans Serif"/>
      <w:b/>
      <w:bCs/>
      <w:sz w:val="14"/>
      <w:szCs w:val="14"/>
    </w:rPr>
  </w:style>
  <w:style w:type="character" w:customStyle="1" w:styleId="FontStyle17">
    <w:name w:val="Font Style17"/>
    <w:basedOn w:val="a7"/>
    <w:rsid w:val="001415B9"/>
    <w:rPr>
      <w:rFonts w:ascii="Times New Roman" w:hAnsi="Times New Roman" w:cs="Times New Roman"/>
      <w:sz w:val="22"/>
      <w:szCs w:val="22"/>
    </w:rPr>
  </w:style>
  <w:style w:type="character" w:customStyle="1" w:styleId="FontStyle74">
    <w:name w:val="Font Style74"/>
    <w:basedOn w:val="a7"/>
    <w:rsid w:val="001415B9"/>
    <w:rPr>
      <w:rFonts w:ascii="Times New Roman" w:hAnsi="Times New Roman" w:cs="Times New Roman"/>
      <w:b/>
      <w:bCs/>
      <w:smallCaps/>
      <w:color w:val="000000"/>
      <w:sz w:val="28"/>
      <w:szCs w:val="28"/>
    </w:rPr>
  </w:style>
  <w:style w:type="paragraph" w:customStyle="1" w:styleId="Rozd">
    <w:name w:val="Rozd"/>
    <w:basedOn w:val="a6"/>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6"/>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6"/>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7"/>
    <w:rsid w:val="00736E38"/>
    <w:rPr>
      <w:sz w:val="24"/>
      <w:szCs w:val="24"/>
      <w:lang w:val="uk-UA" w:eastAsia="ru-RU"/>
    </w:rPr>
  </w:style>
  <w:style w:type="character" w:customStyle="1" w:styleId="rvts30">
    <w:name w:val="rvts30"/>
    <w:basedOn w:val="a7"/>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6"/>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7">
    <w:name w:val="ШапТаб"/>
    <w:basedOn w:val="a6"/>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7"/>
    <w:rsid w:val="000E46B1"/>
  </w:style>
  <w:style w:type="character" w:customStyle="1" w:styleId="Typewriter">
    <w:name w:val="Typewriter"/>
    <w:rsid w:val="000E46B1"/>
    <w:rPr>
      <w:rFonts w:ascii="Courier New" w:hAnsi="Courier New"/>
      <w:sz w:val="20"/>
    </w:rPr>
  </w:style>
  <w:style w:type="paragraph" w:customStyle="1" w:styleId="affffffffffffffffff8">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9">
    <w:name w:val="ЗагТабл"/>
    <w:basedOn w:val="a6"/>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6"/>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a">
    <w:name w:val="ÇàãÒàáë"/>
    <w:basedOn w:val="a6"/>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7"/>
    <w:rsid w:val="000E46B1"/>
  </w:style>
  <w:style w:type="paragraph" w:customStyle="1" w:styleId="162">
    <w:name w:val="Название16"/>
    <w:basedOn w:val="a6"/>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6"/>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6"/>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6"/>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6"/>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7"/>
    <w:rsid w:val="003C3EF4"/>
  </w:style>
  <w:style w:type="character" w:customStyle="1" w:styleId="sectiontitle">
    <w:name w:val="sectiontitle"/>
    <w:basedOn w:val="a7"/>
    <w:rsid w:val="00EE47E5"/>
  </w:style>
  <w:style w:type="character" w:customStyle="1" w:styleId="colorkey1">
    <w:name w:val="color_key_1"/>
    <w:basedOn w:val="a7"/>
    <w:rsid w:val="00EE47E5"/>
  </w:style>
  <w:style w:type="character" w:customStyle="1" w:styleId="headnewsmall">
    <w:name w:val="headnewsmall"/>
    <w:basedOn w:val="a7"/>
    <w:rsid w:val="00EE47E5"/>
  </w:style>
  <w:style w:type="character" w:customStyle="1" w:styleId="11b">
    <w:name w:val="Заголовок 1 Знак1"/>
    <w:basedOn w:val="a7"/>
    <w:locked/>
    <w:rsid w:val="006F131F"/>
    <w:rPr>
      <w:rFonts w:cs="Calibri"/>
      <w:b/>
      <w:caps/>
      <w:sz w:val="28"/>
      <w:lang w:val="ru-RU" w:eastAsia="ar-SA" w:bidi="ar-SA"/>
    </w:rPr>
  </w:style>
  <w:style w:type="character" w:customStyle="1" w:styleId="910">
    <w:name w:val="Заголовок 9 Знак1"/>
    <w:basedOn w:val="a7"/>
    <w:locked/>
    <w:rsid w:val="006F131F"/>
    <w:rPr>
      <w:rFonts w:cs="Calibri"/>
      <w:sz w:val="28"/>
      <w:lang w:val="uk-UA" w:eastAsia="ar-SA" w:bidi="ar-SA"/>
    </w:rPr>
  </w:style>
  <w:style w:type="character" w:customStyle="1" w:styleId="218">
    <w:name w:val="Основной текст с отступом 2 Знак1"/>
    <w:basedOn w:val="a7"/>
    <w:locked/>
    <w:rsid w:val="006F131F"/>
    <w:rPr>
      <w:rFonts w:cs="Calibri"/>
      <w:sz w:val="24"/>
      <w:szCs w:val="24"/>
      <w:lang w:val="ru-RU" w:eastAsia="ar-SA" w:bidi="ar-SA"/>
    </w:rPr>
  </w:style>
  <w:style w:type="character" w:customStyle="1" w:styleId="511">
    <w:name w:val="Заголовок 5 Знак1"/>
    <w:basedOn w:val="a7"/>
    <w:locked/>
    <w:rsid w:val="006F131F"/>
    <w:rPr>
      <w:rFonts w:cs="Calibri"/>
      <w:b/>
      <w:bCs/>
      <w:i/>
      <w:iCs/>
      <w:sz w:val="26"/>
      <w:szCs w:val="26"/>
      <w:lang w:eastAsia="ar-SA"/>
    </w:rPr>
  </w:style>
  <w:style w:type="character" w:customStyle="1" w:styleId="810">
    <w:name w:val="Заголовок 8 Знак1"/>
    <w:basedOn w:val="a7"/>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b">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6"/>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6"/>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6"/>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6"/>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7"/>
    <w:semiHidden/>
    <w:rsid w:val="006F131F"/>
    <w:rPr>
      <w:rFonts w:cs="Calibri"/>
      <w:lang w:eastAsia="ar-SA"/>
    </w:rPr>
  </w:style>
  <w:style w:type="character" w:customStyle="1" w:styleId="1ffff4">
    <w:name w:val="Схема документа Знак1"/>
    <w:basedOn w:val="a7"/>
    <w:semiHidden/>
    <w:rsid w:val="006F131F"/>
    <w:rPr>
      <w:rFonts w:ascii="Tahoma" w:hAnsi="Tahoma" w:cs="Tahoma"/>
      <w:shd w:val="clear" w:color="auto" w:fill="000080"/>
      <w:lang w:eastAsia="ar-SA"/>
    </w:rPr>
  </w:style>
  <w:style w:type="character" w:customStyle="1" w:styleId="317">
    <w:name w:val="Основной текст 3 Знак1"/>
    <w:basedOn w:val="a7"/>
    <w:rsid w:val="006F131F"/>
    <w:rPr>
      <w:rFonts w:ascii="Arial" w:hAnsi="Arial"/>
      <w:b/>
      <w:sz w:val="22"/>
      <w:lang w:val="uk-UA"/>
    </w:rPr>
  </w:style>
  <w:style w:type="character" w:customStyle="1" w:styleId="21c">
    <w:name w:val="Основной текст 2 Знак1"/>
    <w:basedOn w:val="a7"/>
    <w:rsid w:val="006F131F"/>
    <w:rPr>
      <w:sz w:val="24"/>
      <w:szCs w:val="24"/>
    </w:rPr>
  </w:style>
  <w:style w:type="character" w:customStyle="1" w:styleId="512">
    <w:name w:val="Знак Знак51"/>
    <w:basedOn w:val="a7"/>
    <w:rsid w:val="006F131F"/>
    <w:rPr>
      <w:rFonts w:cs="Times New Roman"/>
      <w:sz w:val="24"/>
      <w:szCs w:val="24"/>
      <w:lang w:val="ru-RU" w:eastAsia="ru-RU" w:bidi="ar-SA"/>
    </w:rPr>
  </w:style>
  <w:style w:type="paragraph" w:customStyle="1" w:styleId="BodyTextIndent">
    <w:name w:val="Body Text Indent"/>
    <w:aliases w:val="Основной текст с отступом Знак Знак Знак Знак Знак,Основной текст с отступом Знак Знак Знак Знак,Основной текст с отступом Знак Знак Знак"/>
    <w:basedOn w:val="a6"/>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ListParagraph">
    <w:name w:val="List Paragraph"/>
    <w:basedOn w:val="a6"/>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c">
    <w:name w:val="Название подзаголовка"/>
    <w:basedOn w:val="af"/>
    <w:rsid w:val="00DC2E83"/>
    <w:pPr>
      <w:widowControl w:val="0"/>
      <w:spacing w:line="360" w:lineRule="auto"/>
    </w:pPr>
    <w:rPr>
      <w:rFonts w:eastAsia="Times New Roman"/>
      <w:sz w:val="28"/>
    </w:rPr>
  </w:style>
  <w:style w:type="paragraph" w:customStyle="1" w:styleId="affffffffffffffffffd">
    <w:name w:val="Для статей"/>
    <w:basedOn w:val="a6"/>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e">
    <w:name w:val="Таблица (ДЛЯ ДИССЕРТАЦИИ)"/>
    <w:basedOn w:val="a6"/>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f"/>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6"/>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d"/>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6"/>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
    <w:name w:val="Таблица (ДЛЯ ДИС)"/>
    <w:basedOn w:val="affffffffffffffffffe"/>
    <w:rsid w:val="00DC2E83"/>
    <w:rPr>
      <w:kern w:val="32"/>
    </w:rPr>
  </w:style>
  <w:style w:type="character" w:customStyle="1" w:styleId="citation">
    <w:name w:val="citation"/>
    <w:basedOn w:val="a7"/>
    <w:rsid w:val="00DC2E83"/>
  </w:style>
  <w:style w:type="character" w:customStyle="1" w:styleId="afffffffffffffffffff0">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 Знак Знак1"/>
    <w:basedOn w:val="a7"/>
    <w:rsid w:val="006C6D71"/>
    <w:rPr>
      <w:sz w:val="24"/>
      <w:szCs w:val="24"/>
    </w:rPr>
  </w:style>
  <w:style w:type="paragraph" w:customStyle="1" w:styleId="Normal">
    <w:name w:val="Normal"/>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BodyText2">
    <w:name w:val="Body Text 2"/>
    <w:basedOn w:val="Normal"/>
    <w:rsid w:val="00E96E1F"/>
    <w:rPr>
      <w:b/>
    </w:rPr>
  </w:style>
  <w:style w:type="paragraph" w:customStyle="1" w:styleId="afffffffffffffffffff1">
    <w:name w:val="Пример"/>
    <w:basedOn w:val="a6"/>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6"/>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6"/>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7"/>
    <w:rsid w:val="00E96E1F"/>
  </w:style>
  <w:style w:type="paragraph" w:customStyle="1" w:styleId="afffffffffffffffffff2">
    <w:name w:val="Заг_табл"/>
    <w:basedOn w:val="a6"/>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7"/>
    <w:rsid w:val="0044302A"/>
    <w:rPr>
      <w:rFonts w:ascii="Verdana" w:hAnsi="Verdana" w:hint="default"/>
      <w:sz w:val="23"/>
      <w:szCs w:val="23"/>
    </w:rPr>
  </w:style>
  <w:style w:type="paragraph" w:customStyle="1" w:styleId="3ff2">
    <w:name w:val="Îñíîâíîé òåêñò ñ îòñòóïîì 3"/>
    <w:basedOn w:val="a6"/>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6"/>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NormalWeb">
    <w:name w:val="Normal (Web)"/>
    <w:basedOn w:val="a6"/>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normal5">
    <w:name w:val="normal"/>
    <w:basedOn w:val="a6"/>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6"/>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7"/>
    <w:rsid w:val="004953AD"/>
    <w:rPr>
      <w:rFonts w:cs="Times New Roman"/>
    </w:rPr>
  </w:style>
  <w:style w:type="character" w:customStyle="1" w:styleId="announcetitle">
    <w:name w:val="announce_title"/>
    <w:basedOn w:val="a7"/>
    <w:rsid w:val="004953AD"/>
    <w:rPr>
      <w:rFonts w:cs="Times New Roman"/>
    </w:rPr>
  </w:style>
  <w:style w:type="character" w:customStyle="1" w:styleId="156">
    <w:name w:val="Знак Знак15"/>
    <w:basedOn w:val="a7"/>
    <w:rsid w:val="0093541C"/>
    <w:rPr>
      <w:rFonts w:ascii="Arial" w:hAnsi="Arial" w:cs="Arial"/>
      <w:b/>
      <w:bCs/>
      <w:kern w:val="32"/>
      <w:sz w:val="32"/>
      <w:szCs w:val="32"/>
    </w:rPr>
  </w:style>
  <w:style w:type="paragraph" w:customStyle="1" w:styleId="n1a">
    <w:name w:val="n1a"/>
    <w:basedOn w:val="a6"/>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7"/>
    <w:rsid w:val="0093541C"/>
    <w:rPr>
      <w:rFonts w:ascii="Times New Roman" w:hAnsi="Times New Roman" w:cs="Times New Roman"/>
      <w:sz w:val="24"/>
      <w:szCs w:val="24"/>
    </w:rPr>
  </w:style>
  <w:style w:type="character" w:customStyle="1" w:styleId="BodyText210">
    <w:name w:val="Body Text 21 Знак"/>
    <w:basedOn w:val="a7"/>
    <w:rsid w:val="0093541C"/>
    <w:rPr>
      <w:rFonts w:ascii="Times New Roman" w:hAnsi="Times New Roman" w:cs="Times New Roman"/>
      <w:sz w:val="28"/>
      <w:lang w:val="en-US" w:eastAsia="x-none"/>
    </w:rPr>
  </w:style>
  <w:style w:type="paragraph" w:customStyle="1" w:styleId="annotationsubject">
    <w:name w:val="annotation subject"/>
    <w:basedOn w:val="afffe"/>
    <w:next w:val="afffe"/>
    <w:rsid w:val="0093541C"/>
    <w:rPr>
      <w:b/>
      <w:bCs/>
    </w:rPr>
  </w:style>
  <w:style w:type="paragraph" w:customStyle="1" w:styleId="BalloonText">
    <w:name w:val="Balloon Text"/>
    <w:basedOn w:val="a6"/>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7"/>
    <w:rsid w:val="0093541C"/>
    <w:rPr>
      <w:rFonts w:ascii="Times New Roman" w:hAnsi="Times New Roman" w:cs="Times New Roman"/>
      <w:sz w:val="26"/>
      <w:szCs w:val="26"/>
    </w:rPr>
  </w:style>
  <w:style w:type="character" w:customStyle="1" w:styleId="FontStyle19">
    <w:name w:val="Font Style19"/>
    <w:basedOn w:val="a7"/>
    <w:rsid w:val="0093541C"/>
    <w:rPr>
      <w:rFonts w:ascii="Times New Roman" w:hAnsi="Times New Roman" w:cs="Times New Roman"/>
      <w:spacing w:val="10"/>
      <w:sz w:val="24"/>
      <w:szCs w:val="24"/>
    </w:rPr>
  </w:style>
  <w:style w:type="paragraph" w:customStyle="1" w:styleId="text-content-page1">
    <w:name w:val="text-content-page1"/>
    <w:basedOn w:val="a6"/>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6"/>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7"/>
    <w:rsid w:val="0093541C"/>
    <w:rPr>
      <w:rFonts w:ascii="Times New Roman" w:hAnsi="Times New Roman" w:cs="Times New Roman"/>
      <w:i/>
      <w:iCs/>
      <w:sz w:val="18"/>
      <w:szCs w:val="18"/>
    </w:rPr>
  </w:style>
  <w:style w:type="character" w:customStyle="1" w:styleId="FontStyle43">
    <w:name w:val="Font Style43"/>
    <w:basedOn w:val="a7"/>
    <w:rsid w:val="0093541C"/>
    <w:rPr>
      <w:rFonts w:ascii="Times New Roman" w:hAnsi="Times New Roman" w:cs="Times New Roman"/>
      <w:w w:val="75"/>
      <w:sz w:val="22"/>
      <w:szCs w:val="22"/>
    </w:rPr>
  </w:style>
  <w:style w:type="paragraph" w:customStyle="1" w:styleId="Style22">
    <w:name w:val="Style22"/>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6"/>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6"/>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7"/>
    <w:rsid w:val="0093541C"/>
    <w:rPr>
      <w:rFonts w:ascii="Arial Narrow" w:hAnsi="Arial Narrow" w:cs="Arial Narrow"/>
      <w:b/>
      <w:bCs/>
      <w:sz w:val="16"/>
      <w:szCs w:val="16"/>
    </w:rPr>
  </w:style>
  <w:style w:type="character" w:customStyle="1" w:styleId="FontStyle49">
    <w:name w:val="Font Style49"/>
    <w:basedOn w:val="a7"/>
    <w:rsid w:val="0093541C"/>
    <w:rPr>
      <w:rFonts w:ascii="Arial Narrow" w:hAnsi="Arial Narrow" w:cs="Arial Narrow"/>
      <w:b/>
      <w:bCs/>
      <w:i/>
      <w:iCs/>
      <w:sz w:val="16"/>
      <w:szCs w:val="16"/>
    </w:rPr>
  </w:style>
  <w:style w:type="character" w:customStyle="1" w:styleId="FontStyle69">
    <w:name w:val="Font Style69"/>
    <w:basedOn w:val="a7"/>
    <w:rsid w:val="0093541C"/>
    <w:rPr>
      <w:rFonts w:ascii="Times New Roman" w:hAnsi="Times New Roman" w:cs="Times New Roman"/>
      <w:w w:val="80"/>
      <w:sz w:val="24"/>
      <w:szCs w:val="24"/>
    </w:rPr>
  </w:style>
  <w:style w:type="paragraph" w:customStyle="1" w:styleId="Style28">
    <w:name w:val="Style28"/>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6"/>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7"/>
    <w:rsid w:val="0093541C"/>
    <w:rPr>
      <w:rFonts w:ascii="Cambria" w:hAnsi="Cambria" w:cs="Cambria"/>
      <w:sz w:val="16"/>
      <w:szCs w:val="16"/>
    </w:rPr>
  </w:style>
  <w:style w:type="character" w:customStyle="1" w:styleId="FontStyle71">
    <w:name w:val="Font Style71"/>
    <w:basedOn w:val="a7"/>
    <w:rsid w:val="0093541C"/>
    <w:rPr>
      <w:rFonts w:ascii="Times New Roman" w:hAnsi="Times New Roman" w:cs="Times New Roman"/>
      <w:b/>
      <w:bCs/>
      <w:i/>
      <w:iCs/>
      <w:sz w:val="12"/>
      <w:szCs w:val="12"/>
    </w:rPr>
  </w:style>
  <w:style w:type="paragraph" w:customStyle="1" w:styleId="Style19">
    <w:name w:val="Style19"/>
    <w:basedOn w:val="a6"/>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7"/>
    <w:rsid w:val="0093541C"/>
    <w:rPr>
      <w:rFonts w:ascii="Times New Roman" w:hAnsi="Times New Roman" w:cs="Times New Roman"/>
      <w:b/>
      <w:bCs/>
      <w:w w:val="60"/>
      <w:sz w:val="30"/>
      <w:szCs w:val="30"/>
    </w:rPr>
  </w:style>
  <w:style w:type="character" w:customStyle="1" w:styleId="FontStyle70">
    <w:name w:val="Font Style70"/>
    <w:basedOn w:val="a7"/>
    <w:rsid w:val="0093541C"/>
    <w:rPr>
      <w:rFonts w:ascii="Lucida Sans Unicode" w:hAnsi="Lucida Sans Unicode" w:cs="Lucida Sans Unicode"/>
      <w:sz w:val="16"/>
      <w:szCs w:val="16"/>
    </w:rPr>
  </w:style>
  <w:style w:type="character" w:customStyle="1" w:styleId="FontStyle72">
    <w:name w:val="Font Style72"/>
    <w:basedOn w:val="a7"/>
    <w:rsid w:val="0093541C"/>
    <w:rPr>
      <w:rFonts w:ascii="Times New Roman" w:hAnsi="Times New Roman" w:cs="Times New Roman"/>
      <w:i/>
      <w:iCs/>
      <w:sz w:val="16"/>
      <w:szCs w:val="16"/>
    </w:rPr>
  </w:style>
  <w:style w:type="character" w:customStyle="1" w:styleId="FontStyle14">
    <w:name w:val="Font Style14"/>
    <w:basedOn w:val="a7"/>
    <w:rsid w:val="0093541C"/>
    <w:rPr>
      <w:rFonts w:ascii="Times New Roman" w:hAnsi="Times New Roman" w:cs="Times New Roman"/>
      <w:b/>
      <w:bCs/>
      <w:smallCaps/>
      <w:sz w:val="18"/>
      <w:szCs w:val="18"/>
    </w:rPr>
  </w:style>
  <w:style w:type="paragraph" w:customStyle="1" w:styleId="HTML11">
    <w:name w:val="Стандартный HTML1"/>
    <w:basedOn w:val="a6"/>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DefaultParagraphFont">
    <w:name w:val="Default Paragraph Font"/>
    <w:rsid w:val="009340B0"/>
  </w:style>
  <w:style w:type="paragraph" w:customStyle="1" w:styleId="14c">
    <w:name w:val="Обычный + 14 пт"/>
    <w:basedOn w:val="a6"/>
    <w:link w:val="14d"/>
    <w:rsid w:val="009340B0"/>
    <w:pPr>
      <w:suppressAutoHyphens/>
      <w:spacing w:after="0" w:line="360" w:lineRule="auto"/>
      <w:ind w:firstLine="709"/>
      <w:jc w:val="both"/>
    </w:pPr>
    <w:rPr>
      <w:rFonts w:ascii="Times New Roman" w:eastAsia="Times New Roman" w:hAnsi="Times New Roman" w:cs="Times New Roman"/>
      <w:sz w:val="28"/>
      <w:szCs w:val="28"/>
      <w:lang/>
    </w:rPr>
  </w:style>
  <w:style w:type="character" w:customStyle="1" w:styleId="14d">
    <w:name w:val="Обычный + 14 пт Знак"/>
    <w:basedOn w:val="a7"/>
    <w:link w:val="14c"/>
    <w:rsid w:val="009340B0"/>
    <w:rPr>
      <w:rFonts w:ascii="Times New Roman" w:eastAsia="Times New Roman" w:hAnsi="Times New Roman" w:cs="Times New Roman"/>
      <w:sz w:val="28"/>
      <w:szCs w:val="28"/>
      <w:lang/>
    </w:rPr>
  </w:style>
  <w:style w:type="paragraph" w:customStyle="1" w:styleId="PlainText">
    <w:name w:val="Plain Text"/>
    <w:basedOn w:val="a6"/>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7"/>
    <w:rsid w:val="00091892"/>
    <w:rPr>
      <w:rFonts w:ascii="Arial" w:hAnsi="Arial" w:cs="Arial" w:hint="default"/>
      <w:color w:val="000000"/>
      <w:sz w:val="18"/>
      <w:szCs w:val="18"/>
    </w:rPr>
  </w:style>
  <w:style w:type="paragraph" w:customStyle="1" w:styleId="BodyTextIndent3">
    <w:name w:val="Body Text Indent 3"/>
    <w:basedOn w:val="a6"/>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7"/>
    <w:rsid w:val="00F10875"/>
  </w:style>
  <w:style w:type="character" w:customStyle="1" w:styleId="maintextbldleft">
    <w:name w:val="maintextbldleft"/>
    <w:basedOn w:val="a7"/>
    <w:rsid w:val="00F10875"/>
  </w:style>
  <w:style w:type="character" w:customStyle="1" w:styleId="journaltitle">
    <w:name w:val="journal_title"/>
    <w:basedOn w:val="a7"/>
    <w:rsid w:val="00F10875"/>
  </w:style>
  <w:style w:type="paragraph" w:customStyle="1" w:styleId="1ffffb">
    <w:name w:val="_Стиль1"/>
    <w:basedOn w:val="ab"/>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7">
    <w:name w:val="осн.текст10"/>
    <w:basedOn w:val="a6"/>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6">
    <w:name w:val=" Знак Знак5"/>
    <w:basedOn w:val="a7"/>
    <w:rsid w:val="00A5497A"/>
    <w:rPr>
      <w:sz w:val="16"/>
      <w:szCs w:val="16"/>
    </w:rPr>
  </w:style>
  <w:style w:type="character" w:customStyle="1" w:styleId="4fe">
    <w:name w:val=" Знак Знак4"/>
    <w:basedOn w:val="a7"/>
    <w:rsid w:val="00A5497A"/>
    <w:rPr>
      <w:sz w:val="24"/>
      <w:szCs w:val="24"/>
    </w:rPr>
  </w:style>
  <w:style w:type="character" w:customStyle="1" w:styleId="6f">
    <w:name w:val=" Знак Знак6"/>
    <w:basedOn w:val="a7"/>
    <w:rsid w:val="00A5497A"/>
  </w:style>
  <w:style w:type="character" w:customStyle="1" w:styleId="158">
    <w:name w:val=" Знак Знак15"/>
    <w:basedOn w:val="a7"/>
    <w:rsid w:val="00A5497A"/>
    <w:rPr>
      <w:b/>
      <w:sz w:val="28"/>
    </w:rPr>
  </w:style>
  <w:style w:type="character" w:customStyle="1" w:styleId="14e">
    <w:name w:val=" Знак Знак14"/>
    <w:basedOn w:val="a7"/>
    <w:rsid w:val="00A5497A"/>
    <w:rPr>
      <w:sz w:val="28"/>
    </w:rPr>
  </w:style>
  <w:style w:type="character" w:customStyle="1" w:styleId="136">
    <w:name w:val=" Знак Знак13"/>
    <w:basedOn w:val="a7"/>
    <w:rsid w:val="00A5497A"/>
    <w:rPr>
      <w:b/>
      <w:sz w:val="32"/>
    </w:rPr>
  </w:style>
  <w:style w:type="character" w:customStyle="1" w:styleId="128">
    <w:name w:val=" Знак Знак12"/>
    <w:basedOn w:val="a7"/>
    <w:rsid w:val="00A5497A"/>
    <w:rPr>
      <w:sz w:val="28"/>
    </w:rPr>
  </w:style>
  <w:style w:type="character" w:customStyle="1" w:styleId="11c">
    <w:name w:val=" Знак Знак11"/>
    <w:basedOn w:val="a7"/>
    <w:rsid w:val="00A5497A"/>
    <w:rPr>
      <w:b/>
      <w:bCs/>
      <w:i/>
      <w:iCs/>
      <w:sz w:val="26"/>
      <w:szCs w:val="26"/>
    </w:rPr>
  </w:style>
  <w:style w:type="character" w:customStyle="1" w:styleId="108">
    <w:name w:val=" Знак Знак10"/>
    <w:basedOn w:val="a7"/>
    <w:rsid w:val="00A5497A"/>
    <w:rPr>
      <w:b/>
      <w:bCs/>
      <w:sz w:val="22"/>
      <w:szCs w:val="22"/>
    </w:rPr>
  </w:style>
  <w:style w:type="character" w:customStyle="1" w:styleId="9d">
    <w:name w:val=" Знак Знак9"/>
    <w:basedOn w:val="a7"/>
    <w:rsid w:val="00A5497A"/>
    <w:rPr>
      <w:sz w:val="24"/>
      <w:szCs w:val="24"/>
    </w:rPr>
  </w:style>
  <w:style w:type="character" w:customStyle="1" w:styleId="8f">
    <w:name w:val=" Знак Знак8"/>
    <w:basedOn w:val="a7"/>
    <w:rsid w:val="00A5497A"/>
    <w:rPr>
      <w:i/>
      <w:iCs/>
      <w:sz w:val="24"/>
      <w:szCs w:val="24"/>
    </w:rPr>
  </w:style>
  <w:style w:type="character" w:customStyle="1" w:styleId="7d">
    <w:name w:val=" Знак Знак7"/>
    <w:basedOn w:val="a7"/>
    <w:rsid w:val="00A5497A"/>
    <w:rPr>
      <w:sz w:val="28"/>
    </w:rPr>
  </w:style>
  <w:style w:type="character" w:customStyle="1" w:styleId="3ff3">
    <w:name w:val=" Знак Знак3"/>
    <w:basedOn w:val="a7"/>
    <w:rsid w:val="00A5497A"/>
  </w:style>
  <w:style w:type="character" w:customStyle="1" w:styleId="orange">
    <w:name w:val="orange"/>
    <w:basedOn w:val="a7"/>
    <w:rsid w:val="00E73BC4"/>
  </w:style>
  <w:style w:type="paragraph" w:customStyle="1" w:styleId="pkt">
    <w:name w:val="pkt"/>
    <w:basedOn w:val="a6"/>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
    <w:name w:val="title"/>
    <w:basedOn w:val="a7"/>
    <w:rsid w:val="00315BC5"/>
    <w:rPr>
      <w:rFonts w:ascii="Tahoma" w:hAnsi="Tahoma" w:cs="Tahoma" w:hint="default"/>
      <w:color w:val="4D3E50"/>
      <w:sz w:val="36"/>
      <w:szCs w:val="36"/>
    </w:rPr>
  </w:style>
  <w:style w:type="character" w:customStyle="1" w:styleId="toc-cit-jour">
    <w:name w:val="toc-cit-jour"/>
    <w:basedOn w:val="a7"/>
    <w:rsid w:val="006B18CC"/>
  </w:style>
  <w:style w:type="character" w:customStyle="1" w:styleId="toc-cit-date">
    <w:name w:val="toc-cit-date"/>
    <w:basedOn w:val="a7"/>
    <w:rsid w:val="006B18CC"/>
  </w:style>
  <w:style w:type="character" w:customStyle="1" w:styleId="toc-cit-vol">
    <w:name w:val="toc-cit-vol"/>
    <w:basedOn w:val="a7"/>
    <w:rsid w:val="006B18CC"/>
  </w:style>
  <w:style w:type="character" w:customStyle="1" w:styleId="toc-cit-page">
    <w:name w:val="toc-cit-page"/>
    <w:basedOn w:val="a7"/>
    <w:rsid w:val="006B18CC"/>
  </w:style>
  <w:style w:type="paragraph" w:customStyle="1" w:styleId="afffffffffffffffffff3">
    <w:name w:val="ТаблИмя"/>
    <w:basedOn w:val="a6"/>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4">
    <w:name w:val="ÒàáëÈìÿ"/>
    <w:basedOn w:val="a6"/>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5">
    <w:name w:val="Òàáëèöà"/>
    <w:basedOn w:val="a6"/>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6"/>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6"/>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6"/>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6"/>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6"/>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6"/>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6"/>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7"/>
    <w:rsid w:val="00DD242C"/>
  </w:style>
  <w:style w:type="character" w:customStyle="1" w:styleId="journalnumber">
    <w:name w:val="journalnumber"/>
    <w:basedOn w:val="a7"/>
    <w:rsid w:val="00DD242C"/>
  </w:style>
  <w:style w:type="paragraph" w:customStyle="1" w:styleId="textnormal">
    <w:name w:val="text_normal"/>
    <w:basedOn w:val="a6"/>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7"/>
    <w:rsid w:val="00207046"/>
    <w:rPr>
      <w:rFonts w:cs="Times New Roman"/>
      <w:color w:val="FF0000"/>
    </w:rPr>
  </w:style>
  <w:style w:type="paragraph" w:customStyle="1" w:styleId="afffffffffffffffffff6">
    <w:name w:val="Диссертационный"/>
    <w:basedOn w:val="a6"/>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7"/>
    <w:rsid w:val="00207046"/>
    <w:rPr>
      <w:rFonts w:ascii="Arial" w:hAnsi="Arial" w:cs="Arial" w:hint="default"/>
      <w:i/>
      <w:iCs/>
      <w:color w:val="666666"/>
      <w:sz w:val="18"/>
      <w:szCs w:val="18"/>
    </w:rPr>
  </w:style>
  <w:style w:type="character" w:customStyle="1" w:styleId="toc-cit-date1">
    <w:name w:val="toc-cit-date1"/>
    <w:basedOn w:val="a7"/>
    <w:rsid w:val="00207046"/>
    <w:rPr>
      <w:rFonts w:ascii="Arial" w:hAnsi="Arial" w:cs="Arial" w:hint="default"/>
      <w:color w:val="666666"/>
      <w:sz w:val="18"/>
      <w:szCs w:val="18"/>
    </w:rPr>
  </w:style>
  <w:style w:type="character" w:customStyle="1" w:styleId="toc-cit-vol1">
    <w:name w:val="toc-cit-vol1"/>
    <w:basedOn w:val="a7"/>
    <w:rsid w:val="00207046"/>
    <w:rPr>
      <w:rFonts w:ascii="Arial" w:hAnsi="Arial" w:cs="Arial" w:hint="default"/>
      <w:color w:val="666666"/>
      <w:sz w:val="18"/>
      <w:szCs w:val="18"/>
    </w:rPr>
  </w:style>
  <w:style w:type="character" w:customStyle="1" w:styleId="toc-cit-page1">
    <w:name w:val="toc-cit-page1"/>
    <w:basedOn w:val="a7"/>
    <w:rsid w:val="00207046"/>
    <w:rPr>
      <w:rFonts w:ascii="Arial" w:hAnsi="Arial" w:cs="Arial" w:hint="default"/>
      <w:b/>
      <w:bCs/>
      <w:color w:val="666666"/>
      <w:sz w:val="18"/>
      <w:szCs w:val="18"/>
    </w:rPr>
  </w:style>
  <w:style w:type="character" w:customStyle="1" w:styleId="toc-subtitle">
    <w:name w:val="toc-subtitle"/>
    <w:basedOn w:val="a7"/>
    <w:rsid w:val="00207046"/>
  </w:style>
  <w:style w:type="paragraph" w:customStyle="1" w:styleId="21">
    <w:name w:val="Заголовок2(мой)"/>
    <w:basedOn w:val="a6"/>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c">
    <w:name w:val="РОЗДІЛ1"/>
    <w:basedOn w:val="a6"/>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6"/>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7"/>
    <w:rsid w:val="00EB2568"/>
    <w:rPr>
      <w:color w:val="0000FF"/>
      <w:u w:val="single"/>
    </w:rPr>
  </w:style>
  <w:style w:type="character" w:customStyle="1" w:styleId="green">
    <w:name w:val="green"/>
    <w:basedOn w:val="a7"/>
    <w:rsid w:val="00E633FC"/>
  </w:style>
  <w:style w:type="character" w:customStyle="1" w:styleId="A90">
    <w:name w:val="A9"/>
    <w:rsid w:val="00E633FC"/>
    <w:rPr>
      <w:rFonts w:cs="Newton"/>
      <w:color w:val="000000"/>
      <w:sz w:val="17"/>
      <w:szCs w:val="17"/>
    </w:rPr>
  </w:style>
  <w:style w:type="paragraph" w:customStyle="1" w:styleId="Pa13">
    <w:name w:val="Pa13"/>
    <w:basedOn w:val="a6"/>
    <w:next w:val="a6"/>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7">
    <w:name w:val="Текст авт"/>
    <w:basedOn w:val="a6"/>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d">
    <w:name w:val="Сетка таблицы1"/>
    <w:basedOn w:val="a8"/>
    <w:next w:val="af3"/>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9"/>
    <w:semiHidden/>
    <w:rsid w:val="00EE4181"/>
  </w:style>
  <w:style w:type="character" w:customStyle="1" w:styleId="FontStyle15">
    <w:name w:val="Font Style15"/>
    <w:basedOn w:val="a7"/>
    <w:rsid w:val="00EE4181"/>
    <w:rPr>
      <w:rFonts w:ascii="Times New Roman" w:hAnsi="Times New Roman" w:cs="Times New Roman"/>
      <w:spacing w:val="20"/>
      <w:sz w:val="18"/>
      <w:szCs w:val="18"/>
    </w:rPr>
  </w:style>
  <w:style w:type="paragraph" w:customStyle="1" w:styleId="6f0">
    <w:name w:val="?????6"/>
    <w:basedOn w:val="a6"/>
    <w:next w:val="a6"/>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7"/>
    <w:rsid w:val="006B39E7"/>
  </w:style>
  <w:style w:type="character" w:customStyle="1" w:styleId="xauthor">
    <w:name w:val="xauthor"/>
    <w:basedOn w:val="a7"/>
    <w:rsid w:val="006B39E7"/>
  </w:style>
  <w:style w:type="paragraph" w:customStyle="1" w:styleId="main-rec-hdr">
    <w:name w:val="main-rec-hdr"/>
    <w:basedOn w:val="a6"/>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6"/>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6"/>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6"/>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6"/>
    <w:rsid w:val="00804CAB"/>
    <w:pPr>
      <w:spacing w:after="0" w:line="240" w:lineRule="auto"/>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sites/entrez?Db=pubmed&amp;Cmd=Search&amp;Term=%22Brachvogel%20B%22%5BAuthor%5D&amp;itool=EntrezSystem2.PEntrez.Pubmed.Pubmed_ResultsPanel.Pubmed_DiscoveryPanel.Pubmed_RVAbstractPlus" TargetMode="External"/><Relationship Id="rId117" Type="http://schemas.openxmlformats.org/officeDocument/2006/relationships/footer" Target="footer2.xml"/><Relationship Id="rId21" Type="http://schemas.openxmlformats.org/officeDocument/2006/relationships/hyperlink" Target="http://www.ncbi.nlm.nih.gov/sites/entrez?Db=pubmed&amp;Cmd=Search&amp;Term=%22Eaglstein%20WH%22%5BAuthor%5D&amp;itool=EntrezSystem2.PEntrez.Pubmed.Pubmed_ResultsPanel.Pubmed_DiscoveryPanel.Pubmed_RVAbstractPlus" TargetMode="External"/><Relationship Id="rId42" Type="http://schemas.openxmlformats.org/officeDocument/2006/relationships/hyperlink" Target="javascript:AL_get(this,%20'jour',%20'Ugeskr%20Laeger.');" TargetMode="External"/><Relationship Id="rId47" Type="http://schemas.openxmlformats.org/officeDocument/2006/relationships/hyperlink" Target="javascript:AL_get(this,%20'jour',%20'Genome%20Biol.');" TargetMode="External"/><Relationship Id="rId63" Type="http://schemas.openxmlformats.org/officeDocument/2006/relationships/hyperlink" Target="http://www.ncbi.nlm.nih.gov/sites/entrez?Db=pubmed&amp;Cmd=Search&amp;Term=%22Menke%20MN%22%5BAuthor%5D&amp;itool=EntrezSystem2.PEntrez.Pubmed.Pubmed_ResultsPanel.Pubmed_DiscoveryPanel.Pubmed_RVAbstractPlus" TargetMode="External"/><Relationship Id="rId68" Type="http://schemas.openxmlformats.org/officeDocument/2006/relationships/hyperlink" Target="http://www.ncbi.nlm.nih.gov/sites/entrez?Db=pubmed&amp;Cmd=Search&amp;Term=%22Menke%20NB%22%5BAuthor%5D&amp;itool=EntrezSystem2.PEntrez.Pubmed.Pubmed_ResultsPanel.Pubmed_DiscoveryPanel.Pubmed_RVAbstractPlus" TargetMode="External"/><Relationship Id="rId84" Type="http://schemas.openxmlformats.org/officeDocument/2006/relationships/hyperlink" Target="http://www.ncbi.nlm.nih.gov/sites/entrez?Db=pubmed&amp;Cmd=Search&amp;Term=%22Lei%20K%22%5BAuthor%5D&amp;itool=EntrezSystem2.PEntrez.Pubmed.Pubmed_ResultsPanel.Pubmed_DiscoveryPanel.Pubmed_RVAbstractPlus" TargetMode="External"/><Relationship Id="rId89" Type="http://schemas.openxmlformats.org/officeDocument/2006/relationships/hyperlink" Target="javascript:AL_get(this,%20'jour',%20'Endocrinology.');" TargetMode="External"/><Relationship Id="rId112" Type="http://schemas.openxmlformats.org/officeDocument/2006/relationships/hyperlink" Target="javascript:AL_get(this,%20'jour',%20'Dermatol%20Clin.');" TargetMode="External"/><Relationship Id="rId16" Type="http://schemas.openxmlformats.org/officeDocument/2006/relationships/hyperlink" Target="http://www.ncbi.nlm.nih.gov/sites/entrez?Db=pubmed&amp;Cmd=Search&amp;Term=%22Ashworth%20JJ%22%5BAuthor%5D&amp;itool=EntrezSystem2.PEntrez.Pubmed.Pubmed_ResultsPanel.Pubmed_DiscoveryPanel.Pubmed_RVAbstractPlus" TargetMode="External"/><Relationship Id="rId107" Type="http://schemas.openxmlformats.org/officeDocument/2006/relationships/hyperlink" Target="http://www.ncbi.nlm.nih.gov/sites/entrez?Db=pubmed&amp;Cmd=Search&amp;Term=%22Thomas%20DR%22%5BAuthor%5D&amp;itool=EntrezSystem2.PEntrez.Pubmed.Pubmed_ResultsPanel.Pubmed_DiscoveryPanel.Pubmed_RVAbstractPlus" TargetMode="External"/><Relationship Id="rId11" Type="http://schemas.openxmlformats.org/officeDocument/2006/relationships/hyperlink" Target="http://www.ncbi.nlm.nih.gov/sites/entrez?Db=pubmed&amp;Cmd=Search&amp;Term=%22Ferguson%20MW%22%5BAuthor%5D&amp;itool=EntrezSystem2.PEntrez.Pubmed.Pubmed_ResultsPanel.Pubmed_DiscoveryPanel.Pubmed_RVAbstractPlus" TargetMode="External"/><Relationship Id="rId32" Type="http://schemas.openxmlformats.org/officeDocument/2006/relationships/hyperlink" Target="http://www.ncbi.nlm.nih.gov/sites/entrez?Db=pubmed&amp;Cmd=Search&amp;Term=%22Ashcroft%20GS%22%5BAuthor%5D&amp;itool=EntrezSystem2.PEntrez.Pubmed.Pubmed_ResultsPanel.Pubmed_DiscoveryPanel.Pubmed_RVAbstractPlus" TargetMode="External"/><Relationship Id="rId37" Type="http://schemas.openxmlformats.org/officeDocument/2006/relationships/hyperlink" Target="javascript:AL_get(this,%20'jour',%20'World%20J%20Surg.');" TargetMode="External"/><Relationship Id="rId53" Type="http://schemas.openxmlformats.org/officeDocument/2006/relationships/hyperlink" Target="javascript:AL_get(this,%20'jour',%20'Med%20Pregl.');" TargetMode="External"/><Relationship Id="rId58" Type="http://schemas.openxmlformats.org/officeDocument/2006/relationships/hyperlink" Target="http://www.ncbi.nlm.nih.gov/sites/entrez?Db=pubmed&amp;Cmd=Search&amp;Term=%22Li%20J%22%5BAuthor%5D&amp;itool=EntrezSystem2.PEntrez.Pubmed.Pubmed_ResultsPanel.Pubmed_DiscoveryPanel.Pubmed_RVAbstractPlus" TargetMode="External"/><Relationship Id="rId74" Type="http://schemas.openxmlformats.org/officeDocument/2006/relationships/hyperlink" Target="http://www.ncbi.nlm.nih.gov/sites/entrez?Db=pubmed&amp;Cmd=Search&amp;Term=%22Pittman%20J%22%5BAuthor%5D&amp;itool=EntrezSystem2.PEntrez.Pubmed.Pubmed_ResultsPanel.Pubmed_DiscoveryPanel.Pubmed_RVAbstractPlus" TargetMode="External"/><Relationship Id="rId79" Type="http://schemas.openxmlformats.org/officeDocument/2006/relationships/hyperlink" Target="http://www.ncbi.nlm.nih.gov/sites/entrez?Db=pubmed&amp;Cmd=Search&amp;Term=%22Pugni%C3%A8re%20M%22%5BAuthor%5D&amp;itool=EntrezSystem2.PEntrez.Pubmed.Pubmed_ResultsPanel.Pubmed_DiscoveryPanel.Pubmed_RVAbstractPlus" TargetMode="External"/><Relationship Id="rId102" Type="http://schemas.openxmlformats.org/officeDocument/2006/relationships/hyperlink" Target="http://www.ncbi.nlm.nih.gov/sites/entrez?Db=pubmed&amp;Cmd=Search&amp;Term=%22Steed%20DL%22%5BAuthor%5D&amp;itool=EntrezSystem2.PEntrez.Pubmed.Pubmed_ResultsPanel.Pubmed_DiscoveryPanel.Pubmed_RVAbstractPlus" TargetMode="External"/><Relationship Id="rId5" Type="http://schemas.openxmlformats.org/officeDocument/2006/relationships/footnotes" Target="footnotes.xml"/><Relationship Id="rId90" Type="http://schemas.openxmlformats.org/officeDocument/2006/relationships/hyperlink" Target="http://www.ncbi.nlm.nih.gov/sites/entrez?Db=pubmed&amp;Cmd=Search&amp;Term=%22Kn%C3%B6ferl%20MW%22%5BAuthor%5D&amp;itool=EntrezSystem2.PEntrez.Pubmed.Pubmed_ResultsPanel.Pubmed_DiscoveryPanel.Pubmed_RVAbstractPlus" TargetMode="External"/><Relationship Id="rId95" Type="http://schemas.openxmlformats.org/officeDocument/2006/relationships/hyperlink" Target="http://www.ncbi.nlm.nih.gov/sites/entrez?Db=pubmed&amp;Cmd=Search&amp;Term=%22Sen%20CK%22%5BAuthor%5D&amp;itool=EntrezSystem2.PEntrez.Pubmed.Pubmed_ResultsPanel.Pubmed_DiscoveryPanel.Pubmed_RVAbstractPlus" TargetMode="External"/><Relationship Id="rId22" Type="http://schemas.openxmlformats.org/officeDocument/2006/relationships/hyperlink" Target="http://www.ncbi.nlm.nih.gov/sites/entrez?Db=pubmed&amp;Cmd=Search&amp;Term=%22Eaglstein%20WH%22%5BAuthor%5D&amp;itool=EntrezSystem2.PEntrez.Pubmed.Pubmed_ResultsPanel.Pubmed_DiscoveryPanel.Pubmed_RVAbstractPlus" TargetMode="External"/><Relationship Id="rId27" Type="http://schemas.openxmlformats.org/officeDocument/2006/relationships/hyperlink" Target="http://www.ncbi.nlm.nih.gov/sites/entrez?Db=pubmed&amp;Cmd=Search&amp;Term=%22Odorisio%20T%22%5BAuthor%5D&amp;itool=EntrezSystem2.PEntrez.Pubmed.Pubmed_ResultsPanel.Pubmed_DiscoveryPanel.Pubmed_RVAbstractPlus" TargetMode="External"/><Relationship Id="rId43" Type="http://schemas.openxmlformats.org/officeDocument/2006/relationships/hyperlink" Target="http://www.ncbi.nlm.nih.gov/sites/entrez?Db=pubmed&amp;Cmd=Search&amp;Term=%22Grey%20JE%22%5BAuthor%5D&amp;itool=EntrezSystem2.PEntrez.Pubmed.Pubmed_ResultsPanel.Pubmed_DiscoveryPanel.Pubmed_RVAbstractPlus" TargetMode="External"/><Relationship Id="rId48" Type="http://schemas.openxmlformats.org/officeDocument/2006/relationships/hyperlink" Target="http://www.ncbi.nlm.nih.gov/sites/entrez?Db=pubmed&amp;Cmd=Search&amp;Term=%22Kanda%20N%22%5BAuthor%5D&amp;itool=EntrezSystem2.PEntrez.Pubmed.Pubmed_ResultsPanel.Pubmed_DiscoveryPanel.Pubmed_RVAbstractPlus" TargetMode="External"/><Relationship Id="rId64" Type="http://schemas.openxmlformats.org/officeDocument/2006/relationships/hyperlink" Target="http://www.ncbi.nlm.nih.gov/sites/entrez?Db=pubmed&amp;Cmd=Search&amp;Term=%22Menke%20MN%22%5BAuthor%5D&amp;itool=EntrezSystem2.PEntrez.Pubmed.Pubmed_ResultsPanel.Pubmed_DiscoveryPanel.Pubmed_RVAbstractPlus" TargetMode="External"/><Relationship Id="rId69" Type="http://schemas.openxmlformats.org/officeDocument/2006/relationships/hyperlink" Target="http://www.ncbi.nlm.nih.gov/sites/entrez?Db=pubmed&amp;Cmd=Search&amp;Term=%22Menke%20NB%22%5BAuthor%5D&amp;itool=EntrezSystem2.PEntrez.Pubmed.Pubmed_ResultsPanel.Pubmed_DiscoveryPanel.Pubmed_RVAbstractPlus" TargetMode="External"/><Relationship Id="rId113" Type="http://schemas.openxmlformats.org/officeDocument/2006/relationships/hyperlink" Target="http://www.mydisser.com/search.html" TargetMode="External"/><Relationship Id="rId118" Type="http://schemas.openxmlformats.org/officeDocument/2006/relationships/fontTable" Target="fontTable.xml"/><Relationship Id="rId80" Type="http://schemas.openxmlformats.org/officeDocument/2006/relationships/hyperlink" Target="http://www.ncbi.nlm.nih.gov/sites/entrez?Db=pubmed&amp;Cmd=Search&amp;Term=%22Sch%C3%A4fer%20M%22%5BAuthor%5D&amp;itool=EntrezSystem2.PEntrez.Pubmed.Pubmed_ResultsPanel.Pubmed_DiscoveryPanel.Pubmed_RVAbstractPlus" TargetMode="External"/><Relationship Id="rId85" Type="http://schemas.openxmlformats.org/officeDocument/2006/relationships/hyperlink" Target="http://www.ncbi.nlm.nih.gov/sites/entrez?Db=pubmed&amp;Cmd=Search&amp;Term=%22Jin%20W%22%5BAuthor%5D&amp;itool=EntrezSystem2.PEntrez.Pubmed.Pubmed_ResultsPanel.Pubmed_DiscoveryPanel.Pubmed_RVAbstractPlus" TargetMode="External"/><Relationship Id="rId12" Type="http://schemas.openxmlformats.org/officeDocument/2006/relationships/hyperlink" Target="javascript:AL_get(this,%20'jour',%20'J%20Anat.');" TargetMode="External"/><Relationship Id="rId17" Type="http://schemas.openxmlformats.org/officeDocument/2006/relationships/hyperlink" Target="javascript:AL_get(this,%20'jour',%20'Am%20J%20Clin%20Dermatol.');" TargetMode="External"/><Relationship Id="rId33" Type="http://schemas.openxmlformats.org/officeDocument/2006/relationships/hyperlink" Target="javascript:AL_get(this,%20'jour',%20'Climacteric.');" TargetMode="External"/><Relationship Id="rId38" Type="http://schemas.openxmlformats.org/officeDocument/2006/relationships/hyperlink" Target="http://www.ncbi.nlm.nih.gov/sites/entrez?Db=pubmed&amp;Cmd=Search&amp;Term=%22Gottrup%20F%22%5BAuthor%5D&amp;itool=EntrezSystem2.PEntrez.Pubmed.Pubmed_ResultsPanel.Pubmed_DiscoveryPanel.Pubmed_RVAbstractPlus" TargetMode="External"/><Relationship Id="rId59" Type="http://schemas.openxmlformats.org/officeDocument/2006/relationships/hyperlink" Target="http://www.ncbi.nlm.nih.gov/sites/entrez?Db=pubmed&amp;Cmd=Search&amp;Term=%22Li%20J%22%5BAuthor%5D&amp;itool=EntrezSystem2.PEntrez.Pubmed.Pubmed_ResultsPanel.Pubmed_DiscoveryPanel.Pubmed_RVAbstractPlus" TargetMode="External"/><Relationship Id="rId103" Type="http://schemas.openxmlformats.org/officeDocument/2006/relationships/hyperlink" Target="javascript:AL_get(this,%20'jour',%20'Surg%20Clin%20North%20Am.');" TargetMode="External"/><Relationship Id="rId108" Type="http://schemas.openxmlformats.org/officeDocument/2006/relationships/hyperlink" Target="javascript:AL_get(this,%20'jour',%20'Drugs%20Aging.');" TargetMode="External"/><Relationship Id="rId54" Type="http://schemas.openxmlformats.org/officeDocument/2006/relationships/hyperlink" Target="http://www.ncbi.nlm.nih.gov/sites/entrez?Db=pubmed&amp;Cmd=Search&amp;Term=%22Komarcevi%C4%87%20A%22%5BAuthor%5D&amp;itool=EntrezSystem2.PEntrez.Pubmed.Pubmed_ResultsPanel.Pubmed_DiscoveryPanel.Pubmed_RVAbstractPlus" TargetMode="External"/><Relationship Id="rId70" Type="http://schemas.openxmlformats.org/officeDocument/2006/relationships/hyperlink" Target="http://www.ncbi.nlm.nih.gov/sites/entrez?Db=pubmed&amp;Cmd=Search&amp;Term=%22Ward%20KR%22%5BAuthor%5D&amp;itool=EntrezSystem2.PEntrez.Pubmed.Pubmed_ResultsPanel.Pubmed_DiscoveryPanel.Pubmed_RVAbstractPlus" TargetMode="External"/><Relationship Id="rId75" Type="http://schemas.openxmlformats.org/officeDocument/2006/relationships/hyperlink" Target="javascript:AL_get(this,%20'jour',%20'J%20Wound%20Ostomy%20Continence%20Nurs.');" TargetMode="External"/><Relationship Id="rId91" Type="http://schemas.openxmlformats.org/officeDocument/2006/relationships/hyperlink" Target="http://www.ncbi.nlm.nih.gov/sites/entrez?Db=pubmed&amp;Cmd=Search&amp;Term=%22Schwacha%20MG%22%5BAuthor%5D&amp;itool=EntrezSystem2.PEntrez.Pubmed.Pubmed_ResultsPanel.Pubmed_DiscoveryPanel.Pubmed_RVAbstractPlus" TargetMode="External"/><Relationship Id="rId96" Type="http://schemas.openxmlformats.org/officeDocument/2006/relationships/hyperlink" Target="http://www.ncbi.nlm.nih.gov/sites/entrez?Db=pubmed&amp;Cmd=Search&amp;Term=%22Shilo%20S%22%5BAuthor%5D&amp;itool=EntrezSystem2.PEntrez.Pubmed.Pubmed_ResultsPanel.Pubmed_DiscoveryPanel.Pubmed_RVAbstractPlus"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javascript:AL_get(this,%20'jour',%20'Dermatol%20Clin.');" TargetMode="External"/><Relationship Id="rId28" Type="http://schemas.openxmlformats.org/officeDocument/2006/relationships/hyperlink" Target="javascript:AL_get(this,%20'jour',%20'Prog%20Histochem%20Cytochem.');" TargetMode="External"/><Relationship Id="rId49" Type="http://schemas.openxmlformats.org/officeDocument/2006/relationships/hyperlink" Target="http://www.ncbi.nlm.nih.gov/sites/entrez?Db=pubmed&amp;Cmd=Search&amp;Term=%22Kanda%20N%22%5BAuthor%5D&amp;itool=EntrezSystem2.PEntrez.Pubmed.Pubmed_ResultsPanel.Pubmed_DiscoveryPanel.Pubmed_RVAbstractPlus" TargetMode="External"/><Relationship Id="rId114" Type="http://schemas.openxmlformats.org/officeDocument/2006/relationships/header" Target="header1.xml"/><Relationship Id="rId119" Type="http://schemas.openxmlformats.org/officeDocument/2006/relationships/theme" Target="theme/theme1.xml"/><Relationship Id="rId10" Type="http://schemas.openxmlformats.org/officeDocument/2006/relationships/hyperlink" Target="http://www.ncbi.nlm.nih.gov/sites/entrez?Db=pubmed&amp;Cmd=Search&amp;Term=%22Horan%20MA%22%5BAuthor%5D&amp;itool=EntrezSystem2.PEntrez.Pubmed.Pubmed_ResultsPanel.Pubmed_DiscoveryPanel.Pubmed_RVAbstractPlus" TargetMode="External"/><Relationship Id="rId31" Type="http://schemas.openxmlformats.org/officeDocument/2006/relationships/hyperlink" Target="http://www.ncbi.nlm.nih.gov/sites/entrez?Db=pubmed&amp;Cmd=Search&amp;Term=%22Gilliver%20SC%22%5BAuthor%5D&amp;itool=EntrezSystem2.PEntrez.Pubmed.Pubmed_ResultsPanel.Pubmed_DiscoveryPanel.Pubmed_RVAbstractPlus" TargetMode="External"/><Relationship Id="rId44" Type="http://schemas.openxmlformats.org/officeDocument/2006/relationships/hyperlink" Target="http://www.ncbi.nlm.nih.gov/sites/entrez?Db=pubmed&amp;Cmd=Search&amp;Term=%22Grey%20JE%22%5BAuthor%5D&amp;itool=EntrezSystem2.PEntrez.Pubmed.Pubmed_ResultsPanel.Pubmed_DiscoveryPanel.Pubmed_RVAbstractPlus" TargetMode="External"/><Relationship Id="rId52" Type="http://schemas.openxmlformats.org/officeDocument/2006/relationships/hyperlink" Target="http://www.ncbi.nlm.nih.gov/sites/entrez?Db=pubmed&amp;Cmd=Search&amp;Term=%22Komarcevi%C4%87%20A%22%5BAuthor%5D&amp;itool=EntrezSystem2.PEntrez.Pubmed.Pubmed_ResultsPanel.Pubmed_DiscoveryPanel.Pubmed_RVAbstractPlus" TargetMode="External"/><Relationship Id="rId60" Type="http://schemas.openxmlformats.org/officeDocument/2006/relationships/hyperlink" Target="http://www.ncbi.nlm.nih.gov/sites/entrez?Db=pubmed&amp;Cmd=Search&amp;Term=%22Chen%20J%22%5BAuthor%5D&amp;itool=EntrezSystem2.PEntrez.Pubmed.Pubmed_ResultsPanel.Pubmed_DiscoveryPanel.Pubmed_RVAbstractPlus" TargetMode="External"/><Relationship Id="rId65" Type="http://schemas.openxmlformats.org/officeDocument/2006/relationships/hyperlink" Target="http://www.ncbi.nlm.nih.gov/sites/entrez?Db=pubmed&amp;Cmd=Search&amp;Term=%22Menke%20NB%22%5BAuthor%5D&amp;itool=EntrezSystem2.PEntrez.Pubmed.Pubmed_ResultsPanel.Pubmed_DiscoveryPanel.Pubmed_RVAbstractPlus" TargetMode="External"/><Relationship Id="rId73" Type="http://schemas.openxmlformats.org/officeDocument/2006/relationships/hyperlink" Target="http://www.ncbi.nlm.nih.gov/sites/entrez?Db=pubmed&amp;Cmd=Search&amp;Term=%22Pittman%20J%22%5BAuthor%5D&amp;itool=EntrezSystem2.PEntrez.Pubmed.Pubmed_ResultsPanel.Pubmed_DiscoveryPanel.Pubmed_RVAbstractPlus" TargetMode="External"/><Relationship Id="rId78" Type="http://schemas.openxmlformats.org/officeDocument/2006/relationships/hyperlink" Target="http://www.ncbi.nlm.nih.gov/sites/entrez?Db=pubmed&amp;Cmd=Search&amp;Term=%22Mani%20JC%22%5BAuthor%5D&amp;itool=EntrezSystem2.PEntrez.Pubmed.Pubmed_ResultsPanel.Pubmed_DiscoveryPanel.Pubmed_RVAbstractPlus" TargetMode="External"/><Relationship Id="rId81" Type="http://schemas.openxmlformats.org/officeDocument/2006/relationships/hyperlink" Target="http://www.ncbi.nlm.nih.gov/sites/entrez?Db=pubmed&amp;Cmd=Search&amp;Term=%22Sch%C3%A4fer%20M%22%5BAuthor%5D&amp;itool=EntrezSystem2.PEntrez.Pubmed.Pubmed_ResultsPanel.Pubmed_DiscoveryPanel.Pubmed_RVAbstractPlus" TargetMode="External"/><Relationship Id="rId86" Type="http://schemas.openxmlformats.org/officeDocument/2006/relationships/hyperlink" Target="http://www.ncbi.nlm.nih.gov/sites/entrez?Db=pubmed&amp;Cmd=Search&amp;Term=%22Gilliver%20SC%22%5BAuthor%5D&amp;itool=EntrezSystem2.PEntrez.Pubmed.Pubmed_ResultsPanel.Pubmed_DiscoveryPanel.Pubmed_RVAbstractPlus" TargetMode="External"/><Relationship Id="rId94" Type="http://schemas.openxmlformats.org/officeDocument/2006/relationships/hyperlink" Target="http://www.ncbi.nlm.nih.gov/sites/entrez?Db=pubmed&amp;Cmd=Search&amp;Term=%22Khanna%20S%22%5BAuthor%5D&amp;itool=EntrezSystem2.PEntrez.Pubmed.Pubmed_ResultsPanel.Pubmed_DiscoveryPanel.Pubmed_RVAbstractPlus" TargetMode="External"/><Relationship Id="rId99" Type="http://schemas.openxmlformats.org/officeDocument/2006/relationships/hyperlink" Target="http://www.ncbi.nlm.nih.gov/sites/entrez?Db=pubmed&amp;Cmd=Search&amp;Term=%22Sen%20CK%22%5BAuthor%5D&amp;itool=EntrezSystem2.PEntrez.Pubmed.Pubmed_ResultsPanel.Pubmed_DiscoveryPanel.Pubmed_RVAbstractPlus" TargetMode="External"/><Relationship Id="rId101" Type="http://schemas.openxmlformats.org/officeDocument/2006/relationships/hyperlink" Target="http://www.ncbi.nlm.nih.gov/sites/entrez?Db=pubmed&amp;Cmd=Search&amp;Term=%22Steed%20DL%22%5BAuthor%5D&amp;itool=EntrezSystem2.PEntrez.Pubmed.Pubmed_ResultsPanel.Pubmed_DiscoveryPanel.Pubmed_RVAbstractPlus" TargetMode="External"/><Relationship Id="rId4" Type="http://schemas.openxmlformats.org/officeDocument/2006/relationships/webSettings" Target="webSettings.xml"/><Relationship Id="rId9" Type="http://schemas.openxmlformats.org/officeDocument/2006/relationships/hyperlink" Target="http://www.ncbi.nlm.nih.gov/sites/entrez?Db=pubmed&amp;Cmd=Search&amp;Term=%22Ashcroft%20GS%22%5BAuthor%5D&amp;itool=EntrezSystem2.PEntrez.Pubmed.Pubmed_ResultsPanel.Pubmed_DiscoveryPanel.Pubmed_RVAbstractPlus" TargetMode="External"/><Relationship Id="rId13" Type="http://schemas.openxmlformats.org/officeDocument/2006/relationships/hyperlink" Target="http://www.ncbi.nlm.nih.gov/sites/entrez?Db=pubmed&amp;Cmd=Search&amp;Term=%22Mills%20SJ%22%5BAuthor%5D&amp;itool=EntrezSystem2.PEntrez.Pubmed.Pubmed_ResultsPanel.Pubmed_DiscoveryPanel.Pubmed_RVAbstractPlus" TargetMode="External"/><Relationship Id="rId18" Type="http://schemas.openxmlformats.org/officeDocument/2006/relationships/hyperlink" Target="http://www.ncbi.nlm.nih.gov/sites/entrez?Db=pubmed&amp;Cmd=Search&amp;Term=%22Eaglstein%20WH%22%5BAuthor%5D&amp;itool=EntrezSystem2.PEntrez.Pubmed.Pubmed_ResultsPanel.Pubmed_DiscoveryPanel.Pubmed_RVAbstractPlus" TargetMode="External"/><Relationship Id="rId39" Type="http://schemas.openxmlformats.org/officeDocument/2006/relationships/hyperlink" Target="http://www.ncbi.nlm.nih.gov/sites/entrez?Db=pubmed&amp;Cmd=Search&amp;Term=%22Gottrup%20F%22%5BAuthor%5D&amp;itool=EntrezSystem2.PEntrez.Pubmed.Pubmed_ResultsPanel.Pubmed_DiscoveryPanel.Pubmed_RVAbstractPlus" TargetMode="External"/><Relationship Id="rId109" Type="http://schemas.openxmlformats.org/officeDocument/2006/relationships/hyperlink" Target="http://www.ncbi.nlm.nih.gov/sites/entrez?Db=pubmed&amp;Cmd=Search&amp;Term=%22Gerstein%20AD%22%5BAuthor%5D&amp;itool=EntrezSystem2.PEntrez.Pubmed.Pubmed_ResultsPanel.Pubmed_DiscoveryPanel.Pubmed_RVAbstractPlus" TargetMode="External"/><Relationship Id="rId34" Type="http://schemas.openxmlformats.org/officeDocument/2006/relationships/hyperlink" Target="http://www.ncbi.nlm.nih.gov/sites/entrez?Db=pubmed&amp;Cmd=Search&amp;Term=%22Gosain%20A%22%5BAuthor%5D&amp;itool=EntrezSystem2.PEntrez.Pubmed.Pubmed_ResultsPanel.Pubmed_DiscoveryPanel.Pubmed_RVAbstractPlus" TargetMode="External"/><Relationship Id="rId50" Type="http://schemas.openxmlformats.org/officeDocument/2006/relationships/hyperlink" Target="http://www.ncbi.nlm.nih.gov/sites/entrez?Db=pubmed&amp;Cmd=Search&amp;Term=%22Watanabe%20S%22%5BAuthor%5D&amp;itool=EntrezSystem2.PEntrez.Pubmed.Pubmed_ResultsPanel.Pubmed_DiscoveryPanel.Pubmed_RVAbstractPlus" TargetMode="External"/><Relationship Id="rId55" Type="http://schemas.openxmlformats.org/officeDocument/2006/relationships/hyperlink" Target="http://www.ncbi.nlm.nih.gov/sites/entrez?Db=pubmed&amp;Cmd=Search&amp;Term=%22Pejakov%20L%22%5BAuthor%5D&amp;itool=EntrezSystem2.PEntrez.Pubmed.Pubmed_ResultsPanel.Pubmed_DiscoveryPanel.Pubmed_RVAbstractPlus" TargetMode="External"/><Relationship Id="rId76" Type="http://schemas.openxmlformats.org/officeDocument/2006/relationships/hyperlink" Target="http://www.ncbi.nlm.nih.gov/sites/entrez?Db=pubmed&amp;Cmd=Search&amp;Term=%22Remou%C3%A9%20F%22%5BAuthor%5D&amp;itool=EntrezSystem2.PEntrez.Pubmed.Pubmed_ResultsPanel.Pubmed_DiscoveryPanel.Pubmed_RVAbstractPlus" TargetMode="External"/><Relationship Id="rId97" Type="http://schemas.openxmlformats.org/officeDocument/2006/relationships/hyperlink" Target="http://www.ncbi.nlm.nih.gov/sites/entrez?Db=pubmed&amp;Cmd=Search&amp;Term=%22Roy%20S%22%5BAuthor%5D&amp;itool=EntrezSystem2.PEntrez.Pubmed.Pubmed_ResultsPanel.Pubmed_DiscoveryPanel.Pubmed_RVAbstractPlus" TargetMode="External"/><Relationship Id="rId104" Type="http://schemas.openxmlformats.org/officeDocument/2006/relationships/hyperlink" Target="http://www.ncbi.nlm.nih.gov/sites/entrez?Db=pubmed&amp;Cmd=Search&amp;Term=%22Ayala%20A%22%5BAuthor%5D&amp;itool=EntrezSystem2.PEntrez.Pubmed.Pubmed_ResultsPanel.Pubmed_DiscoveryPanel.Pubmed_RVAbstractPlus" TargetMode="External"/><Relationship Id="rId7" Type="http://schemas.openxmlformats.org/officeDocument/2006/relationships/hyperlink" Target="http://www.mydisser.com/search.html" TargetMode="External"/><Relationship Id="rId71" Type="http://schemas.openxmlformats.org/officeDocument/2006/relationships/hyperlink" Target="http://www.ncbi.nlm.nih.gov/sites/entrez?Db=pubmed&amp;Cmd=Search&amp;Term=%22Witten%20TM%22%5BAuthor%5D&amp;itool=EntrezSystem2.PEntrez.Pubmed.Pubmed_ResultsPanel.Pubmed_DiscoveryPanel.Pubmed_RVAbstractPlus" TargetMode="External"/><Relationship Id="rId92" Type="http://schemas.openxmlformats.org/officeDocument/2006/relationships/hyperlink" Target="http://www.ncbi.nlm.nih.gov/sites/entrez?Db=pubmed&amp;Cmd=Search&amp;Term=%22Shilo%20S%22%5BAuthor%5D&amp;itool=EntrezSystem2.PEntrez.Pubmed.Pubmed_ResultsPanel.Pubmed_DiscoveryPanel.Pubmed_RVAbstractPlus" TargetMode="External"/><Relationship Id="rId2" Type="http://schemas.openxmlformats.org/officeDocument/2006/relationships/styles" Target="styles.xml"/><Relationship Id="rId29" Type="http://schemas.openxmlformats.org/officeDocument/2006/relationships/hyperlink" Target="javascript:AL_get(this,%20'jour',%20'Adv%20Skin%20Wound%20Care.');" TargetMode="External"/><Relationship Id="rId24" Type="http://schemas.openxmlformats.org/officeDocument/2006/relationships/hyperlink" Target="http://www.ncbi.nlm.nih.gov/sites/entrez?Db=pubmed&amp;Cmd=Search&amp;Term=%22Eming%20SA%22%5BAuthor%5D&amp;itool=EntrezSystem2.PEntrez.Pubmed.Pubmed_ResultsPanel.Pubmed_DiscoveryPanel.Pubmed_RVAbstractPlus" TargetMode="External"/><Relationship Id="rId40" Type="http://schemas.openxmlformats.org/officeDocument/2006/relationships/hyperlink" Target="http://www.ncbi.nlm.nih.gov/sites/entrez?Db=pubmed&amp;Cmd=Search&amp;Term=%22Ingerslev%20J%22%5BAuthor%5D&amp;itool=EntrezSystem2.PEntrez.Pubmed.Pubmed_ResultsPanel.Pubmed_DiscoveryPanel.Pubmed_RVAbstractPlus" TargetMode="External"/><Relationship Id="rId45" Type="http://schemas.openxmlformats.org/officeDocument/2006/relationships/hyperlink" Target="http://www.ncbi.nlm.nih.gov/sites/entrez?Db=pubmed&amp;Cmd=Search&amp;Term=%22Enoch%20S%22%5BAuthor%5D&amp;itool=EntrezSystem2.PEntrez.Pubmed.Pubmed_ResultsPanel.Pubmed_DiscoveryPanel.Pubmed_RVAbstractPlus" TargetMode="External"/><Relationship Id="rId66" Type="http://schemas.openxmlformats.org/officeDocument/2006/relationships/hyperlink" Target="http://www.ncbi.nlm.nih.gov/sites/entrez?Db=pubmed&amp;Cmd=Search&amp;Term=%22Boardman%20CH%22%5BAuthor%5D&amp;itool=EntrezSystem2.PEntrez.Pubmed.Pubmed_ResultsPanel.Pubmed_DiscoveryPanel.Pubmed_RVAbstractPlus" TargetMode="External"/><Relationship Id="rId87" Type="http://schemas.openxmlformats.org/officeDocument/2006/relationships/hyperlink" Target="http://www.ncbi.nlm.nih.gov/sites/entrez?Db=pubmed&amp;Cmd=Search&amp;Term=%22Ruckshanthi%20JP%22%5BAuthor%5D&amp;itool=EntrezSystem2.PEntrez.Pubmed.Pubmed_ResultsPanel.Pubmed_DiscoveryPanel.Pubmed_RVAbstractPlus" TargetMode="External"/><Relationship Id="rId110" Type="http://schemas.openxmlformats.org/officeDocument/2006/relationships/hyperlink" Target="http://www.ncbi.nlm.nih.gov/sites/entrez?Db=pubmed&amp;Cmd=Search&amp;Term=%22Phillips%20TJ%22%5BAuthor%5D&amp;itool=EntrezSystem2.PEntrez.Pubmed.Pubmed_ResultsPanel.Pubmed_DiscoveryPanel.Pubmed_RVAbstractPlus" TargetMode="External"/><Relationship Id="rId115" Type="http://schemas.openxmlformats.org/officeDocument/2006/relationships/header" Target="header2.xml"/><Relationship Id="rId61" Type="http://schemas.openxmlformats.org/officeDocument/2006/relationships/hyperlink" Target="http://www.ncbi.nlm.nih.gov/sites/entrez?Db=pubmed&amp;Cmd=Search&amp;Term=%22Kirsner%20R%22%5BAuthor%5D&amp;itool=EntrezSystem2.PEntrez.Pubmed.Pubmed_ResultsPanel.Pubmed_DiscoveryPanel.Pubmed_RVAbstractPlus" TargetMode="External"/><Relationship Id="rId82" Type="http://schemas.openxmlformats.org/officeDocument/2006/relationships/hyperlink" Target="http://www.ncbi.nlm.nih.gov/sites/entrez?Db=pubmed&amp;Cmd=Search&amp;Term=%22Werner%20S%22%5BAuthor%5D&amp;itool=EntrezSystem2.PEntrez.Pubmed.Pubmed_ResultsPanel.Pubmed_DiscoveryPanel.Pubmed_RVAbstractPlus" TargetMode="External"/><Relationship Id="rId19" Type="http://schemas.openxmlformats.org/officeDocument/2006/relationships/hyperlink" Target="http://www.ncbi.nlm.nih.gov/sites/entrez?Db=pubmed&amp;Cmd=Search&amp;Term=%22Eaglstein%20WH%22%5BAuthor%5D&amp;itool=EntrezSystem2.PEntrez.Pubmed.Pubmed_ResultsPanel.Pubmed_DiscoveryPanel.Pubmed_RVAbstractPlus" TargetMode="External"/><Relationship Id="rId14" Type="http://schemas.openxmlformats.org/officeDocument/2006/relationships/hyperlink" Target="http://www.ncbi.nlm.nih.gov/sites/entrez?Db=pubmed&amp;Cmd=Search&amp;Term=%22Ashworth%20JJ%22%5BAuthor%5D&amp;itool=EntrezSystem2.PEntrez.Pubmed.Pubmed_ResultsPanel.Pubmed_DiscoveryPanel.Pubmed_RVAbstractPlus" TargetMode="External"/><Relationship Id="rId30" Type="http://schemas.openxmlformats.org/officeDocument/2006/relationships/hyperlink" Target="http://www.ncbi.nlm.nih.gov/sites/entrez?Db=pubmed&amp;Cmd=Search&amp;Term=%22Gilliver%20SC%22%5BAuthor%5D&amp;itool=EntrezSystem2.PEntrez.Pubmed.Pubmed_ResultsPanel.Pubmed_DiscoveryPanel.Pubmed_RVAbstractPlus" TargetMode="External"/><Relationship Id="rId35" Type="http://schemas.openxmlformats.org/officeDocument/2006/relationships/hyperlink" Target="http://www.ncbi.nlm.nih.gov/sites/entrez?Db=pubmed&amp;Cmd=Search&amp;Term=%22Gosain%20A%22%5BAuthor%5D&amp;itool=EntrezSystem2.PEntrez.Pubmed.Pubmed_ResultsPanel.Pubmed_DiscoveryPanel.Pubmed_RVAbstractPlus" TargetMode="External"/><Relationship Id="rId56" Type="http://schemas.openxmlformats.org/officeDocument/2006/relationships/hyperlink" Target="http://www.ncbi.nlm.nih.gov/sites/entrez?Db=pubmed&amp;Cmd=Search&amp;Term=%22Komarcevi%C4%87%20M%22%5BAuthor%5D&amp;itool=EntrezSystem2.PEntrez.Pubmed.Pubmed_ResultsPanel.Pubmed_DiscoveryPanel.Pubmed_RVAbstractPlus" TargetMode="External"/><Relationship Id="rId77" Type="http://schemas.openxmlformats.org/officeDocument/2006/relationships/hyperlink" Target="http://www.ncbi.nlm.nih.gov/sites/entrez?Db=pubmed&amp;Cmd=Search&amp;Term=%22Remou%C3%A9%20F%22%5BAuthor%5D&amp;itool=EntrezSystem2.PEntrez.Pubmed.Pubmed_ResultsPanel.Pubmed_DiscoveryPanel.Pubmed_RVAbstractPlus" TargetMode="External"/><Relationship Id="rId100" Type="http://schemas.openxmlformats.org/officeDocument/2006/relationships/hyperlink" Target="javascript:AL_get(this,%20'jour',%20'DNA%20Cell%20Biol.');" TargetMode="External"/><Relationship Id="rId105" Type="http://schemas.openxmlformats.org/officeDocument/2006/relationships/hyperlink" Target="http://www.ncbi.nlm.nih.gov/sites/entrez?Db=pubmed&amp;Cmd=Search&amp;Term=%22Monfils%20BA%22%5BAuthor%5D&amp;itool=EntrezSystem2.PEntrez.Pubmed.Pubmed_ResultsPanel.Pubmed_DiscoveryPanel.Pubmed_RVAbstractPlus" TargetMode="External"/><Relationship Id="rId8" Type="http://schemas.openxmlformats.org/officeDocument/2006/relationships/hyperlink" Target="http://www.ncbi.nlm.nih.gov/sites/entrez?Db=pubmed&amp;Cmd=Search&amp;Term=%22Ashcroft%20GS%22%5BAuthor%5D&amp;itool=EntrezSystem2.PEntrez.Pubmed.Pubmed_ResultsPanel.Pubmed_DiscoveryPanel.Pubmed_RVAbstractPlus" TargetMode="External"/><Relationship Id="rId51" Type="http://schemas.openxmlformats.org/officeDocument/2006/relationships/hyperlink" Target="javascript:AL_get(this,%20'jour',%20'J%20Dermatol%20Sci.');" TargetMode="External"/><Relationship Id="rId72" Type="http://schemas.openxmlformats.org/officeDocument/2006/relationships/hyperlink" Target="javascript:AL_get(this,%20'jour',%20'Clin%20Dermatol.');" TargetMode="External"/><Relationship Id="rId93" Type="http://schemas.openxmlformats.org/officeDocument/2006/relationships/hyperlink" Target="http://www.ncbi.nlm.nih.gov/sites/entrez?Db=pubmed&amp;Cmd=Search&amp;Term=%22Roy%20S%22%5BAuthor%5D&amp;itool=EntrezSystem2.PEntrez.Pubmed.Pubmed_ResultsPanel.Pubmed_DiscoveryPanel.Pubmed_RVAbstractPlus" TargetMode="External"/><Relationship Id="rId98" Type="http://schemas.openxmlformats.org/officeDocument/2006/relationships/hyperlink" Target="http://www.ncbi.nlm.nih.gov/sites/entrez?Db=pubmed&amp;Cmd=Search&amp;Term=%22Khanna%20S%22%5BAuthor%5D&amp;itool=EntrezSystem2.PEntrez.Pubmed.Pubmed_ResultsPanel.Pubmed_DiscoveryPanel.Pubmed_RVAbstractPlus" TargetMode="External"/><Relationship Id="rId3" Type="http://schemas.openxmlformats.org/officeDocument/2006/relationships/settings" Target="settings.xml"/><Relationship Id="rId25" Type="http://schemas.openxmlformats.org/officeDocument/2006/relationships/hyperlink" Target="http://www.ncbi.nlm.nih.gov/sites/entrez?Db=pubmed&amp;Cmd=Search&amp;Term=%22Eming%20SA%22%5BAuthor%5D&amp;itool=EntrezSystem2.PEntrez.Pubmed.Pubmed_ResultsPanel.Pubmed_DiscoveryPanel.Pubmed_RVAbstractPlus" TargetMode="External"/><Relationship Id="rId46" Type="http://schemas.openxmlformats.org/officeDocument/2006/relationships/hyperlink" Target="http://www.ncbi.nlm.nih.gov/sites/entrez?Db=pubmed&amp;Cmd=Search&amp;Term=%22Harding%20KG%22%5BAuthor%5D&amp;itool=EntrezSystem2.PEntrez.Pubmed.Pubmed_ResultsPanel.Pubmed_DiscoveryPanel.Pubmed_RVAbstractPlus" TargetMode="External"/><Relationship Id="rId67" Type="http://schemas.openxmlformats.org/officeDocument/2006/relationships/hyperlink" Target="javascript:AL_get(this,%20'jour',%20'Gynecol%20Oncol.');" TargetMode="External"/><Relationship Id="rId116" Type="http://schemas.openxmlformats.org/officeDocument/2006/relationships/footer" Target="footer1.xml"/><Relationship Id="rId20" Type="http://schemas.openxmlformats.org/officeDocument/2006/relationships/hyperlink" Target="javascript:AL_get(this,%20'jour',%20'Clin%20Geriatr%20Med.');" TargetMode="External"/><Relationship Id="rId41" Type="http://schemas.openxmlformats.org/officeDocument/2006/relationships/hyperlink" Target="http://www.ncbi.nlm.nih.gov/sites/entrez?Db=pubmed&amp;Cmd=Search&amp;Term=%22Karlsmark%20T%22%5BAuthor%5D&amp;itool=EntrezSystem2.PEntrez.Pubmed.Pubmed_ResultsPanel.Pubmed_DiscoveryPanel.Pubmed_RVAbstractPlus" TargetMode="External"/><Relationship Id="rId62" Type="http://schemas.openxmlformats.org/officeDocument/2006/relationships/hyperlink" Target="javascript:AL_get(this,%20'jour',%20'Clin%20Dermatol.');" TargetMode="External"/><Relationship Id="rId83" Type="http://schemas.openxmlformats.org/officeDocument/2006/relationships/hyperlink" Target="javascript:AL_get(this,%20'jour',%20'Annu%20Rev%20Cell%20Dev%20Biol.');" TargetMode="External"/><Relationship Id="rId88" Type="http://schemas.openxmlformats.org/officeDocument/2006/relationships/hyperlink" Target="http://www.ncbi.nlm.nih.gov/sites/entrez?Db=pubmed&amp;Cmd=Search&amp;Term=%22Hardman%20MJ%22%5BAuthor%5D&amp;itool=EntrezSystem2.PEntrez.Pubmed.Pubmed_ResultsPanel.Pubmed_DiscoveryPanel.Pubmed_RVAbstractPlus" TargetMode="External"/><Relationship Id="rId111" Type="http://schemas.openxmlformats.org/officeDocument/2006/relationships/hyperlink" Target="http://www.ncbi.nlm.nih.gov/sites/entrez?Db=pubmed&amp;Cmd=Search&amp;Term=%22Rogers%20GS%22%5BAuthor%5D&amp;itool=EntrezSystem2.PEntrez.Pubmed.Pubmed_ResultsPanel.Pubmed_DiscoveryPanel.Pubmed_RVAbstractPlus" TargetMode="External"/><Relationship Id="rId15" Type="http://schemas.openxmlformats.org/officeDocument/2006/relationships/hyperlink" Target="javascript:AL_get(this,%20'jour',%20'Biogerontology.');" TargetMode="External"/><Relationship Id="rId36" Type="http://schemas.openxmlformats.org/officeDocument/2006/relationships/hyperlink" Target="http://www.ncbi.nlm.nih.gov/sites/entrez?Db=pubmed&amp;Cmd=Search&amp;Term=%22DiPietro%20LA%22%5BAuthor%5D&amp;itool=EntrezSystem2.PEntrez.Pubmed.Pubmed_ResultsPanel.Pubmed_DiscoveryPanel.Pubmed_RVAbstractPlus" TargetMode="External"/><Relationship Id="rId57" Type="http://schemas.openxmlformats.org/officeDocument/2006/relationships/hyperlink" Target="javascript:AL_get(this,%20'jour',%20'Med%20Pregl.');" TargetMode="External"/><Relationship Id="rId106" Type="http://schemas.openxmlformats.org/officeDocument/2006/relationships/hyperlink" Target="http://www.ncbi.nlm.nih.gov/sites/entrez?Db=pubmed&amp;Cmd=Search&amp;Term=%22Thomas%20DR%22%5BAuthor%5D&amp;itool=EntrezSystem2.PEntrez.Pubmed.Pubmed_ResultsPanel.Pubmed_DiscoveryPanel.Pubmed_RVAbstractPl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1371</TotalTime>
  <Pages>42</Pages>
  <Words>12701</Words>
  <Characters>72401</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639</cp:revision>
  <dcterms:created xsi:type="dcterms:W3CDTF">2015-05-26T12:20:00Z</dcterms:created>
  <dcterms:modified xsi:type="dcterms:W3CDTF">2015-05-29T13:05:00Z</dcterms:modified>
</cp:coreProperties>
</file>