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C8147A" w:rsidRDefault="00C8147A" w:rsidP="00C8147A">
      <w:r w:rsidRPr="00D858E0">
        <w:rPr>
          <w:rFonts w:ascii="Times New Roman" w:eastAsia="Calibri" w:hAnsi="Times New Roman" w:cs="Times New Roman"/>
          <w:b/>
          <w:sz w:val="24"/>
          <w:szCs w:val="24"/>
        </w:rPr>
        <w:t>Бабенко Ольга Миколаївна</w:t>
      </w:r>
      <w:r w:rsidRPr="00D858E0">
        <w:rPr>
          <w:rFonts w:ascii="Times New Roman" w:eastAsia="Calibri" w:hAnsi="Times New Roman" w:cs="Times New Roman"/>
          <w:sz w:val="24"/>
          <w:szCs w:val="24"/>
        </w:rPr>
        <w:t>, старший викладач кафедри технології авіаційних двигунів Національного університету «Запорізька політехніка». Назва дисертації: «Моделювання резонансних характеристик зношених робочих лопаток осьового компресора ГТД». Шифр та назва спеціальності - 05.05.03 – двигуни та енергетичні установки. Спецрада</w:t>
      </w:r>
      <w:r w:rsidRPr="00D858E0">
        <w:rPr>
          <w:rFonts w:ascii="Times New Roman" w:eastAsia="Calibri" w:hAnsi="Times New Roman" w:cs="Times New Roman"/>
          <w:b/>
          <w:i/>
          <w:sz w:val="24"/>
          <w:szCs w:val="24"/>
        </w:rPr>
        <w:t xml:space="preserve"> </w:t>
      </w:r>
      <w:r w:rsidRPr="00D858E0">
        <w:rPr>
          <w:rFonts w:ascii="Times New Roman" w:eastAsia="Calibri" w:hAnsi="Times New Roman" w:cs="Times New Roman"/>
          <w:bCs/>
          <w:sz w:val="24"/>
          <w:szCs w:val="24"/>
        </w:rPr>
        <w:t>К 17.</w:t>
      </w:r>
      <w:r w:rsidRPr="00D858E0">
        <w:rPr>
          <w:rFonts w:ascii="Times New Roman" w:eastAsia="Calibri" w:hAnsi="Times New Roman" w:cs="Times New Roman"/>
          <w:sz w:val="24"/>
          <w:szCs w:val="24"/>
        </w:rPr>
        <w:t>740.01 Державного підприємства «Запорізьке машинобудівне конструкторське бюро «Прогрес» імені академіка О.Г. Івченка</w:t>
      </w:r>
    </w:p>
    <w:sectPr w:rsidR="00EF55EE" w:rsidRPr="00C8147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C8147A" w:rsidRPr="00C8147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852FE-3A41-4820-923C-42E43E05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2021-07-13T09:23:00Z</dcterms:created>
  <dcterms:modified xsi:type="dcterms:W3CDTF">2021-07-13T10:11:00Z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