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E92C5" w14:textId="77777777" w:rsidR="004402DE" w:rsidRDefault="004402DE" w:rsidP="007F28BF">
      <w:pPr>
        <w:rPr>
          <w:rFonts w:ascii="Times New Roman" w:eastAsia="Times New Roman" w:hAnsi="Times New Roman" w:cs="Times New Roman"/>
          <w:b/>
          <w:kern w:val="0"/>
          <w:sz w:val="28"/>
          <w:szCs w:val="28"/>
          <w:lang w:val="uk-UA" w:eastAsia="ru-RU"/>
        </w:rPr>
      </w:pPr>
    </w:p>
    <w:p w14:paraId="4287AC54" w14:textId="77777777" w:rsidR="00747DEA" w:rsidRDefault="00747DEA" w:rsidP="007F28BF">
      <w:pPr>
        <w:rPr>
          <w:rFonts w:ascii="Times New Roman" w:eastAsia="Times New Roman" w:hAnsi="Times New Roman" w:cs="Times New Roman"/>
          <w:b/>
          <w:kern w:val="0"/>
          <w:sz w:val="28"/>
          <w:szCs w:val="28"/>
          <w:lang w:val="uk-UA" w:eastAsia="ru-RU"/>
        </w:rPr>
      </w:pPr>
    </w:p>
    <w:p w14:paraId="6808708E" w14:textId="77777777" w:rsidR="00747DEA" w:rsidRPr="00747DEA" w:rsidRDefault="00747DEA" w:rsidP="00747DEA">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МІНІСТЕРСТВО ОСВІТИ І НАУКИ, МОЛОДІ ТА СПОРТУ УКРАЇНИ</w:t>
      </w:r>
    </w:p>
    <w:p w14:paraId="26D2E5A8" w14:textId="77777777" w:rsidR="00747DEA" w:rsidRPr="00747DEA" w:rsidRDefault="00747DEA" w:rsidP="00747DEA">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НАЦІОНАЛЬНИЙ УНІВЕРСИТЕТ «ЮРИДИЧНА АКАДЕМІЯ УКРАЇНИ імені ЯРОСЛАВА МУДРОГО»</w:t>
      </w:r>
    </w:p>
    <w:p w14:paraId="03C1315B"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eastAsia="en-US"/>
        </w:rPr>
      </w:pPr>
    </w:p>
    <w:p w14:paraId="258F22F0"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p>
    <w:p w14:paraId="7F3C1179" w14:textId="77777777" w:rsidR="00747DEA" w:rsidRPr="00747DEA" w:rsidRDefault="00747DEA" w:rsidP="00747DEA">
      <w:pPr>
        <w:widowControl/>
        <w:tabs>
          <w:tab w:val="clear" w:pos="709"/>
        </w:tabs>
        <w:suppressAutoHyphens w:val="0"/>
        <w:spacing w:after="0" w:line="360" w:lineRule="auto"/>
        <w:ind w:hanging="3"/>
        <w:jc w:val="right"/>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На  правах  рукопису</w:t>
      </w:r>
    </w:p>
    <w:p w14:paraId="3E774951"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p>
    <w:p w14:paraId="014473BC"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p>
    <w:p w14:paraId="3A189577"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Паркулаб Володимир Григорович</w:t>
      </w:r>
    </w:p>
    <w:p w14:paraId="5C2AC97A"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70802B0E" w14:textId="77777777" w:rsidR="00747DEA" w:rsidRPr="00747DEA" w:rsidRDefault="00747DEA" w:rsidP="00747DEA">
      <w:pPr>
        <w:widowControl/>
        <w:tabs>
          <w:tab w:val="clear" w:pos="709"/>
        </w:tabs>
        <w:suppressAutoHyphens w:val="0"/>
        <w:spacing w:after="0" w:line="360" w:lineRule="auto"/>
        <w:ind w:hanging="3"/>
        <w:jc w:val="right"/>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УДК 347.73</w:t>
      </w:r>
    </w:p>
    <w:p w14:paraId="00009AD8"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32411388"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059711B1"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ru-RU"/>
        </w:rPr>
        <w:t>ПРАВОВА ПРИРОДА ПРОЦЕДУР ПОДАТКОВОЇ ЗВІТНОСТІ</w:t>
      </w:r>
    </w:p>
    <w:p w14:paraId="0F8E66EE"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p>
    <w:p w14:paraId="650F71B4"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 xml:space="preserve">Спеціальність 12.00.07 – адміністративне право і процес; </w:t>
      </w:r>
    </w:p>
    <w:p w14:paraId="1C89FDE7"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фінансове право; інформаційне право</w:t>
      </w:r>
    </w:p>
    <w:p w14:paraId="74DE55E4"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1091F6E7"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4AB9C51F"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Дисертація на здобуття наукового ступеня</w:t>
      </w:r>
    </w:p>
    <w:p w14:paraId="53CC21DC" w14:textId="77777777" w:rsidR="00747DEA" w:rsidRPr="00747DEA" w:rsidRDefault="00747DEA" w:rsidP="00747DEA">
      <w:pPr>
        <w:widowControl/>
        <w:tabs>
          <w:tab w:val="clear" w:pos="709"/>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кандидата юридичних наук</w:t>
      </w:r>
    </w:p>
    <w:p w14:paraId="593BC877" w14:textId="77777777" w:rsidR="00747DEA" w:rsidRPr="00747DEA" w:rsidRDefault="00747DEA" w:rsidP="00747DEA">
      <w:pPr>
        <w:widowControl/>
        <w:tabs>
          <w:tab w:val="clear" w:pos="709"/>
        </w:tabs>
        <w:suppressAutoHyphens w:val="0"/>
        <w:spacing w:after="0" w:line="360" w:lineRule="auto"/>
        <w:ind w:right="-556" w:hanging="3"/>
        <w:jc w:val="left"/>
        <w:rPr>
          <w:rFonts w:ascii="Times New Roman" w:eastAsia="Times New Roman" w:hAnsi="Times New Roman" w:cs="Times New Roman"/>
          <w:kern w:val="0"/>
          <w:sz w:val="28"/>
          <w:szCs w:val="28"/>
          <w:lang w:val="uk-UA" w:eastAsia="en-US"/>
        </w:rPr>
      </w:pPr>
    </w:p>
    <w:p w14:paraId="65866B60" w14:textId="77777777" w:rsidR="00747DEA" w:rsidRPr="00747DEA" w:rsidRDefault="00747DEA" w:rsidP="00747DEA">
      <w:pPr>
        <w:widowControl/>
        <w:tabs>
          <w:tab w:val="clear" w:pos="709"/>
        </w:tabs>
        <w:suppressAutoHyphens w:val="0"/>
        <w:spacing w:after="0" w:line="360" w:lineRule="auto"/>
        <w:ind w:right="-556" w:hanging="3"/>
        <w:jc w:val="left"/>
        <w:rPr>
          <w:rFonts w:ascii="Times New Roman" w:eastAsia="Times New Roman" w:hAnsi="Times New Roman" w:cs="Times New Roman"/>
          <w:kern w:val="0"/>
          <w:sz w:val="28"/>
          <w:szCs w:val="28"/>
          <w:lang w:val="uk-UA" w:eastAsia="en-US"/>
        </w:rPr>
      </w:pPr>
    </w:p>
    <w:p w14:paraId="70D21C29" w14:textId="77777777" w:rsidR="00747DEA" w:rsidRPr="00747DEA" w:rsidRDefault="00747DEA" w:rsidP="00747DEA">
      <w:pPr>
        <w:widowControl/>
        <w:tabs>
          <w:tab w:val="clear" w:pos="709"/>
        </w:tabs>
        <w:suppressAutoHyphens w:val="0"/>
        <w:spacing w:after="0" w:line="360" w:lineRule="auto"/>
        <w:ind w:left="4536" w:hanging="3"/>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Науковий керівник</w:t>
      </w:r>
    </w:p>
    <w:p w14:paraId="478F4C60" w14:textId="77777777" w:rsidR="00747DEA" w:rsidRPr="00747DEA" w:rsidRDefault="00747DEA" w:rsidP="00747DEA">
      <w:pPr>
        <w:widowControl/>
        <w:tabs>
          <w:tab w:val="clear" w:pos="709"/>
        </w:tabs>
        <w:suppressAutoHyphens w:val="0"/>
        <w:spacing w:after="0" w:line="360" w:lineRule="auto"/>
        <w:ind w:left="4536" w:hanging="3"/>
        <w:jc w:val="left"/>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 xml:space="preserve">Кобильнік Дмитро Анатолійович, кандидат юридичних наук, доцент </w:t>
      </w:r>
    </w:p>
    <w:p w14:paraId="5F71E5E6"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2F8D9F64" w14:textId="77777777" w:rsidR="00747DEA" w:rsidRPr="00747DEA" w:rsidRDefault="00747DEA" w:rsidP="00747DEA">
      <w:pPr>
        <w:widowControl/>
        <w:tabs>
          <w:tab w:val="clear" w:pos="709"/>
        </w:tabs>
        <w:suppressAutoHyphens w:val="0"/>
        <w:spacing w:after="0" w:line="360" w:lineRule="auto"/>
        <w:ind w:hanging="3"/>
        <w:jc w:val="left"/>
        <w:rPr>
          <w:rFonts w:ascii="Times New Roman" w:eastAsia="Times New Roman" w:hAnsi="Times New Roman" w:cs="Times New Roman"/>
          <w:kern w:val="0"/>
          <w:sz w:val="28"/>
          <w:szCs w:val="28"/>
          <w:lang w:val="uk-UA" w:eastAsia="en-US"/>
        </w:rPr>
      </w:pPr>
    </w:p>
    <w:p w14:paraId="67289C50" w14:textId="77777777" w:rsidR="00747DEA" w:rsidRPr="00747DEA" w:rsidRDefault="00747DEA" w:rsidP="00747DEA">
      <w:pPr>
        <w:widowControl/>
        <w:tabs>
          <w:tab w:val="clear" w:pos="709"/>
          <w:tab w:val="center" w:pos="4989"/>
          <w:tab w:val="left" w:pos="7260"/>
        </w:tabs>
        <w:suppressAutoHyphens w:val="0"/>
        <w:spacing w:after="0" w:line="360" w:lineRule="auto"/>
        <w:ind w:hanging="3"/>
        <w:jc w:val="center"/>
        <w:rPr>
          <w:rFonts w:ascii="Times New Roman" w:eastAsia="Times New Roman" w:hAnsi="Times New Roman" w:cs="Times New Roman"/>
          <w:kern w:val="0"/>
          <w:sz w:val="28"/>
          <w:szCs w:val="28"/>
          <w:lang w:val="uk-UA" w:eastAsia="en-US"/>
        </w:rPr>
      </w:pPr>
      <w:r w:rsidRPr="00747DEA">
        <w:rPr>
          <w:rFonts w:ascii="Times New Roman" w:eastAsia="Times New Roman" w:hAnsi="Times New Roman" w:cs="Times New Roman"/>
          <w:kern w:val="0"/>
          <w:sz w:val="28"/>
          <w:szCs w:val="28"/>
          <w:lang w:val="uk-UA" w:eastAsia="en-US"/>
        </w:rPr>
        <w:t>Харків – 2012</w:t>
      </w:r>
    </w:p>
    <w:p w14:paraId="1C0192DD" w14:textId="77777777" w:rsidR="00747DEA" w:rsidRPr="00747DEA" w:rsidRDefault="00747DEA" w:rsidP="00747DEA">
      <w:pPr>
        <w:widowControl/>
        <w:tabs>
          <w:tab w:val="clear" w:pos="709"/>
        </w:tabs>
        <w:suppressAutoHyphens w:val="0"/>
        <w:spacing w:after="0" w:line="240" w:lineRule="auto"/>
        <w:ind w:firstLine="851"/>
        <w:jc w:val="center"/>
        <w:rPr>
          <w:rFonts w:ascii="Times New Roman" w:eastAsia="Times New Roman" w:hAnsi="Times New Roman" w:cs="Times New Roman"/>
          <w:b/>
          <w:kern w:val="0"/>
          <w:sz w:val="28"/>
          <w:szCs w:val="28"/>
          <w:lang w:val="uk-UA" w:eastAsia="ru-RU"/>
        </w:rPr>
      </w:pPr>
      <w:r w:rsidRPr="00747DEA">
        <w:rPr>
          <w:rFonts w:ascii="Times New Roman" w:eastAsia="Times New Roman" w:hAnsi="Times New Roman" w:cs="Times New Roman"/>
          <w:b/>
          <w:kern w:val="0"/>
          <w:sz w:val="28"/>
          <w:szCs w:val="28"/>
          <w:lang w:val="uk-UA" w:eastAsia="ru-RU"/>
        </w:rPr>
        <w:br w:type="page"/>
      </w:r>
      <w:r w:rsidRPr="00747DEA">
        <w:rPr>
          <w:rFonts w:ascii="Times New Roman" w:eastAsia="Times New Roman" w:hAnsi="Times New Roman" w:cs="Times New Roman"/>
          <w:b/>
          <w:kern w:val="0"/>
          <w:sz w:val="28"/>
          <w:szCs w:val="28"/>
          <w:lang w:val="uk-UA" w:eastAsia="ru-RU"/>
        </w:rPr>
        <w:lastRenderedPageBreak/>
        <w:t xml:space="preserve"> </w:t>
      </w:r>
    </w:p>
    <w:p w14:paraId="036BEE0C" w14:textId="77777777" w:rsidR="00747DEA" w:rsidRPr="00747DEA" w:rsidRDefault="00747DEA" w:rsidP="00747DEA">
      <w:pPr>
        <w:keepNext/>
        <w:keepLines/>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lang w:val="uk-UA" w:eastAsia="ru-RU"/>
        </w:rPr>
      </w:pPr>
      <w:r w:rsidRPr="00747DEA">
        <w:rPr>
          <w:rFonts w:ascii="Times New Roman" w:eastAsia="Times New Roman" w:hAnsi="Times New Roman" w:cs="Times New Roman"/>
          <w:b/>
          <w:bCs/>
          <w:kern w:val="0"/>
          <w:sz w:val="28"/>
          <w:szCs w:val="28"/>
          <w:lang w:val="uk-UA" w:eastAsia="ru-RU"/>
        </w:rPr>
        <w:t>ЗМІСТ</w:t>
      </w:r>
    </w:p>
    <w:p w14:paraId="5E97F9F4"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r w:rsidRPr="00747DEA">
        <w:rPr>
          <w:rFonts w:ascii="Times New Roman" w:eastAsia="Calibri" w:hAnsi="Times New Roman" w:cs="Times New Roman"/>
          <w:kern w:val="0"/>
          <w:sz w:val="28"/>
          <w:szCs w:val="28"/>
          <w:lang w:eastAsia="en-US"/>
        </w:rPr>
        <w:fldChar w:fldCharType="begin"/>
      </w:r>
      <w:r w:rsidRPr="00747DEA">
        <w:rPr>
          <w:rFonts w:ascii="Times New Roman" w:eastAsia="Calibri" w:hAnsi="Times New Roman" w:cs="Times New Roman"/>
          <w:kern w:val="0"/>
          <w:sz w:val="28"/>
          <w:szCs w:val="28"/>
          <w:lang w:eastAsia="en-US"/>
        </w:rPr>
        <w:instrText xml:space="preserve"> TOC \o "1-3" \h \z \u </w:instrText>
      </w:r>
      <w:r w:rsidRPr="00747DEA">
        <w:rPr>
          <w:rFonts w:ascii="Times New Roman" w:eastAsia="Calibri" w:hAnsi="Times New Roman" w:cs="Times New Roman"/>
          <w:kern w:val="0"/>
          <w:sz w:val="28"/>
          <w:szCs w:val="28"/>
          <w:lang w:eastAsia="en-US"/>
        </w:rPr>
        <w:fldChar w:fldCharType="separate"/>
      </w:r>
      <w:hyperlink w:anchor="_Toc346549354" w:history="1">
        <w:r w:rsidRPr="00747DEA">
          <w:rPr>
            <w:rFonts w:ascii="Times New Roman" w:eastAsia="Calibri" w:hAnsi="Times New Roman" w:cs="Times New Roman"/>
            <w:noProof/>
            <w:kern w:val="0"/>
            <w:sz w:val="28"/>
            <w:szCs w:val="28"/>
            <w:u w:val="single"/>
            <w:lang w:val="uk-UA" w:eastAsia="en-US"/>
          </w:rPr>
          <w:t>ВСТУП</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_Toc346549354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3</w:t>
        </w:r>
        <w:r w:rsidRPr="00747DEA">
          <w:rPr>
            <w:rFonts w:ascii="Times New Roman" w:eastAsia="Calibri" w:hAnsi="Times New Roman" w:cs="Times New Roman"/>
            <w:noProof/>
            <w:webHidden/>
            <w:kern w:val="0"/>
            <w:sz w:val="28"/>
            <w:szCs w:val="28"/>
            <w:lang w:eastAsia="en-US"/>
          </w:rPr>
          <w:fldChar w:fldCharType="end"/>
        </w:r>
      </w:hyperlink>
    </w:p>
    <w:p w14:paraId="075CFD4E"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55" w:history="1">
        <w:r w:rsidRPr="00747DEA">
          <w:rPr>
            <w:rFonts w:ascii="Times New Roman" w:eastAsia="Times New Roman" w:hAnsi="Times New Roman" w:cs="Times New Roman"/>
            <w:noProof/>
            <w:kern w:val="0"/>
            <w:sz w:val="28"/>
            <w:szCs w:val="28"/>
            <w:u w:val="single"/>
            <w:lang w:val="uk-UA" w:eastAsia="ru-RU"/>
          </w:rPr>
          <w:t>РОЗДІЛ 1.</w:t>
        </w:r>
        <w:r w:rsidRPr="00747DEA">
          <w:rPr>
            <w:rFonts w:ascii="Times New Roman" w:eastAsia="Times New Roman" w:hAnsi="Times New Roman" w:cs="Times New Roman"/>
            <w:noProof/>
            <w:kern w:val="0"/>
            <w:sz w:val="28"/>
            <w:szCs w:val="28"/>
            <w:u w:val="single"/>
            <w:lang w:eastAsia="ru-RU"/>
          </w:rPr>
          <w:t xml:space="preserve"> </w:t>
        </w:r>
        <w:r w:rsidRPr="00747DEA">
          <w:rPr>
            <w:rFonts w:ascii="Times New Roman" w:eastAsia="Times New Roman" w:hAnsi="Times New Roman" w:cs="Times New Roman"/>
            <w:noProof/>
            <w:kern w:val="0"/>
            <w:sz w:val="28"/>
            <w:szCs w:val="28"/>
            <w:u w:val="single"/>
            <w:lang w:val="uk-UA" w:eastAsia="ru-RU"/>
          </w:rPr>
          <w:t>ПРАВОВА ПРИРОДА ПОДАТКОВОЇ ЗВІТНОСТІ</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_Toc346549355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12</w:t>
        </w:r>
        <w:r w:rsidRPr="00747DEA">
          <w:rPr>
            <w:rFonts w:ascii="Times New Roman" w:eastAsia="Calibri" w:hAnsi="Times New Roman" w:cs="Times New Roman"/>
            <w:noProof/>
            <w:webHidden/>
            <w:kern w:val="0"/>
            <w:sz w:val="28"/>
            <w:szCs w:val="28"/>
            <w:lang w:eastAsia="en-US"/>
          </w:rPr>
          <w:fldChar w:fldCharType="end"/>
        </w:r>
      </w:hyperlink>
    </w:p>
    <w:p w14:paraId="156E4FE3"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56" w:history="1">
        <w:r w:rsidRPr="00747DEA">
          <w:rPr>
            <w:rFonts w:ascii="Times New Roman" w:eastAsia="Times New Roman" w:hAnsi="Times New Roman" w:cs="Times New Roman"/>
            <w:noProof/>
            <w:kern w:val="0"/>
            <w:sz w:val="28"/>
            <w:szCs w:val="28"/>
            <w:u w:val="single"/>
            <w:lang w:val="uk-UA" w:eastAsia="ru-RU"/>
          </w:rPr>
          <w:t>1.1.</w:t>
        </w:r>
        <w:r w:rsidRPr="00747DEA">
          <w:rPr>
            <w:rFonts w:ascii="Times New Roman" w:eastAsia="Times New Roman" w:hAnsi="Times New Roman" w:cs="Times New Roman"/>
            <w:noProof/>
            <w:kern w:val="0"/>
            <w:sz w:val="28"/>
            <w:szCs w:val="28"/>
            <w:u w:val="single"/>
            <w:lang w:val="en-US" w:eastAsia="ru-RU"/>
          </w:rPr>
          <w:t> </w:t>
        </w:r>
        <w:r w:rsidRPr="00747DEA">
          <w:rPr>
            <w:rFonts w:ascii="Times New Roman" w:eastAsia="Times New Roman" w:hAnsi="Times New Roman" w:cs="Times New Roman"/>
            <w:noProof/>
            <w:kern w:val="0"/>
            <w:sz w:val="28"/>
            <w:szCs w:val="28"/>
            <w:u w:val="single"/>
            <w:lang w:val="uk-UA" w:eastAsia="ru-RU"/>
          </w:rPr>
          <w:t>Податковий обов’язок: зміст та структура.</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_Toc346549356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12</w:t>
        </w:r>
        <w:r w:rsidRPr="00747DEA">
          <w:rPr>
            <w:rFonts w:ascii="Times New Roman" w:eastAsia="Calibri" w:hAnsi="Times New Roman" w:cs="Times New Roman"/>
            <w:noProof/>
            <w:webHidden/>
            <w:kern w:val="0"/>
            <w:sz w:val="28"/>
            <w:szCs w:val="28"/>
            <w:lang w:eastAsia="en-US"/>
          </w:rPr>
          <w:fldChar w:fldCharType="end"/>
        </w:r>
      </w:hyperlink>
    </w:p>
    <w:p w14:paraId="43FB73EF"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57" w:history="1">
        <w:r w:rsidRPr="00747DEA">
          <w:rPr>
            <w:rFonts w:ascii="Times New Roman" w:eastAsia="Times New Roman" w:hAnsi="Times New Roman" w:cs="Times New Roman"/>
            <w:noProof/>
            <w:kern w:val="0"/>
            <w:sz w:val="28"/>
            <w:szCs w:val="28"/>
            <w:u w:val="single"/>
            <w:lang w:val="uk-UA" w:eastAsia="ru-RU"/>
          </w:rPr>
          <w:t>1.2.</w:t>
        </w:r>
        <w:r w:rsidRPr="00747DEA">
          <w:rPr>
            <w:rFonts w:ascii="Times New Roman" w:eastAsia="Times New Roman" w:hAnsi="Times New Roman" w:cs="Times New Roman"/>
            <w:noProof/>
            <w:kern w:val="0"/>
            <w:sz w:val="28"/>
            <w:szCs w:val="28"/>
            <w:u w:val="single"/>
            <w:lang w:val="en-US" w:eastAsia="ru-RU"/>
          </w:rPr>
          <w:t> </w:t>
        </w:r>
        <w:r w:rsidRPr="00747DEA">
          <w:rPr>
            <w:rFonts w:ascii="Times New Roman" w:eastAsia="Times New Roman" w:hAnsi="Times New Roman" w:cs="Times New Roman"/>
            <w:noProof/>
            <w:kern w:val="0"/>
            <w:sz w:val="28"/>
            <w:szCs w:val="28"/>
            <w:u w:val="single"/>
            <w:lang w:val="uk-UA" w:eastAsia="ru-RU"/>
          </w:rPr>
          <w:t>Правова природа процедур в податковому регулюванні.</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_Toc346549357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33</w:t>
        </w:r>
        <w:r w:rsidRPr="00747DEA">
          <w:rPr>
            <w:rFonts w:ascii="Times New Roman" w:eastAsia="Calibri" w:hAnsi="Times New Roman" w:cs="Times New Roman"/>
            <w:noProof/>
            <w:webHidden/>
            <w:kern w:val="0"/>
            <w:sz w:val="28"/>
            <w:szCs w:val="28"/>
            <w:lang w:eastAsia="en-US"/>
          </w:rPr>
          <w:fldChar w:fldCharType="end"/>
        </w:r>
      </w:hyperlink>
    </w:p>
    <w:p w14:paraId="209B61B5"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58" w:history="1">
        <w:r w:rsidRPr="00747DEA">
          <w:rPr>
            <w:rFonts w:ascii="Times New Roman" w:eastAsia="Times New Roman" w:hAnsi="Times New Roman" w:cs="Times New Roman"/>
            <w:noProof/>
            <w:kern w:val="0"/>
            <w:sz w:val="28"/>
            <w:szCs w:val="28"/>
            <w:u w:val="single"/>
            <w:lang w:val="uk-UA" w:eastAsia="ru-RU"/>
          </w:rPr>
          <w:t>1.3.</w:t>
        </w:r>
        <w:r w:rsidRPr="00747DEA">
          <w:rPr>
            <w:rFonts w:ascii="Times New Roman" w:eastAsia="Times New Roman" w:hAnsi="Times New Roman" w:cs="Times New Roman"/>
            <w:noProof/>
            <w:kern w:val="0"/>
            <w:sz w:val="28"/>
            <w:szCs w:val="28"/>
            <w:u w:val="single"/>
            <w:lang w:val="en-US" w:eastAsia="ru-RU"/>
          </w:rPr>
          <w:t> </w:t>
        </w:r>
        <w:r w:rsidRPr="00747DEA">
          <w:rPr>
            <w:rFonts w:ascii="Times New Roman" w:eastAsia="Times New Roman" w:hAnsi="Times New Roman" w:cs="Times New Roman"/>
            <w:noProof/>
            <w:spacing w:val="-2"/>
            <w:kern w:val="0"/>
            <w:sz w:val="28"/>
            <w:szCs w:val="28"/>
            <w:u w:val="single"/>
            <w:lang w:val="uk-UA" w:eastAsia="ru-RU"/>
          </w:rPr>
          <w:t>Місце звітності в системі складових елементів  податкового обов’язку</w:t>
        </w:r>
        <w:r w:rsidRPr="00747DEA">
          <w:rPr>
            <w:rFonts w:ascii="Times New Roman" w:eastAsia="Times New Roman" w:hAnsi="Times New Roman" w:cs="Times New Roman"/>
            <w:noProof/>
            <w:kern w:val="0"/>
            <w:sz w:val="28"/>
            <w:szCs w:val="28"/>
            <w:u w:val="single"/>
            <w:lang w:val="uk-UA" w:eastAsia="ru-RU"/>
          </w:rPr>
          <w:t>.</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_Toc346549358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60</w:t>
        </w:r>
        <w:r w:rsidRPr="00747DEA">
          <w:rPr>
            <w:rFonts w:ascii="Times New Roman" w:eastAsia="Calibri" w:hAnsi="Times New Roman" w:cs="Times New Roman"/>
            <w:noProof/>
            <w:webHidden/>
            <w:kern w:val="0"/>
            <w:sz w:val="28"/>
            <w:szCs w:val="28"/>
            <w:lang w:eastAsia="en-US"/>
          </w:rPr>
          <w:fldChar w:fldCharType="end"/>
        </w:r>
      </w:hyperlink>
    </w:p>
    <w:p w14:paraId="040013FB"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59" w:history="1">
        <w:r w:rsidRPr="00747DEA">
          <w:rPr>
            <w:rFonts w:ascii="Times New Roman" w:eastAsia="Times New Roman" w:hAnsi="Times New Roman" w:cs="Times New Roman"/>
            <w:noProof/>
            <w:kern w:val="0"/>
            <w:sz w:val="28"/>
            <w:szCs w:val="28"/>
            <w:u w:val="single"/>
            <w:lang w:val="uk-UA" w:eastAsia="ru-RU"/>
          </w:rPr>
          <w:t>ВИСНОВКИ ДО РОЗДІЛУ 1</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_Toc346549359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88</w:t>
        </w:r>
        <w:r w:rsidRPr="00747DEA">
          <w:rPr>
            <w:rFonts w:ascii="Times New Roman" w:eastAsia="Calibri" w:hAnsi="Times New Roman" w:cs="Times New Roman"/>
            <w:noProof/>
            <w:webHidden/>
            <w:kern w:val="0"/>
            <w:sz w:val="28"/>
            <w:szCs w:val="28"/>
            <w:lang w:eastAsia="en-US"/>
          </w:rPr>
          <w:fldChar w:fldCharType="end"/>
        </w:r>
      </w:hyperlink>
    </w:p>
    <w:p w14:paraId="120B32A4"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60" w:history="1">
        <w:r w:rsidRPr="00747DEA">
          <w:rPr>
            <w:rFonts w:ascii="Times New Roman" w:eastAsia="Times New Roman" w:hAnsi="Times New Roman" w:cs="Times New Roman"/>
            <w:noProof/>
            <w:kern w:val="0"/>
            <w:sz w:val="28"/>
            <w:szCs w:val="28"/>
            <w:u w:val="single"/>
            <w:lang w:val="uk-UA" w:eastAsia="ru-RU"/>
          </w:rPr>
          <w:t>РОЗДІЛ 2. ФОРМИ ПОДАТКОВОЇ ЗВІТНОСТІ</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_Toc346549360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95</w:t>
        </w:r>
        <w:r w:rsidRPr="00747DEA">
          <w:rPr>
            <w:rFonts w:ascii="Times New Roman" w:eastAsia="Calibri" w:hAnsi="Times New Roman" w:cs="Times New Roman"/>
            <w:noProof/>
            <w:webHidden/>
            <w:kern w:val="0"/>
            <w:sz w:val="28"/>
            <w:szCs w:val="28"/>
            <w:lang w:eastAsia="en-US"/>
          </w:rPr>
          <w:fldChar w:fldCharType="end"/>
        </w:r>
      </w:hyperlink>
    </w:p>
    <w:p w14:paraId="52A288BB"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61" w:history="1">
        <w:r w:rsidRPr="00747DEA">
          <w:rPr>
            <w:rFonts w:ascii="Times New Roman" w:eastAsia="Times New Roman" w:hAnsi="Times New Roman" w:cs="Times New Roman"/>
            <w:noProof/>
            <w:kern w:val="0"/>
            <w:sz w:val="28"/>
            <w:szCs w:val="28"/>
            <w:u w:val="single"/>
            <w:lang w:val="uk-UA" w:eastAsia="ru-RU"/>
          </w:rPr>
          <w:t>2.1. Правове регулювання форм податкової звітності. Податкова декларація.</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_Toc346549361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95</w:t>
        </w:r>
        <w:r w:rsidRPr="00747DEA">
          <w:rPr>
            <w:rFonts w:ascii="Times New Roman" w:eastAsia="Calibri" w:hAnsi="Times New Roman" w:cs="Times New Roman"/>
            <w:noProof/>
            <w:webHidden/>
            <w:kern w:val="0"/>
            <w:sz w:val="28"/>
            <w:szCs w:val="28"/>
            <w:lang w:eastAsia="en-US"/>
          </w:rPr>
          <w:fldChar w:fldCharType="end"/>
        </w:r>
      </w:hyperlink>
    </w:p>
    <w:p w14:paraId="40644EE4"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62" w:history="1">
        <w:r w:rsidRPr="00747DEA">
          <w:rPr>
            <w:rFonts w:ascii="Times New Roman" w:eastAsia="Times New Roman" w:hAnsi="Times New Roman" w:cs="Times New Roman"/>
            <w:noProof/>
            <w:kern w:val="0"/>
            <w:sz w:val="28"/>
            <w:szCs w:val="28"/>
            <w:u w:val="single"/>
            <w:lang w:val="uk-UA" w:eastAsia="ru-RU"/>
          </w:rPr>
          <w:t>2.2. Особливості правового регулювання податкової звітності в залежності від режиму оподаткування.</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_Toc346549362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134</w:t>
        </w:r>
        <w:r w:rsidRPr="00747DEA">
          <w:rPr>
            <w:rFonts w:ascii="Times New Roman" w:eastAsia="Calibri" w:hAnsi="Times New Roman" w:cs="Times New Roman"/>
            <w:noProof/>
            <w:webHidden/>
            <w:kern w:val="0"/>
            <w:sz w:val="28"/>
            <w:szCs w:val="28"/>
            <w:lang w:eastAsia="en-US"/>
          </w:rPr>
          <w:fldChar w:fldCharType="end"/>
        </w:r>
      </w:hyperlink>
    </w:p>
    <w:p w14:paraId="63335C50" w14:textId="77777777" w:rsidR="00747DEA" w:rsidRPr="00747DEA" w:rsidRDefault="00747DEA" w:rsidP="00747DEA">
      <w:pPr>
        <w:widowControl/>
        <w:tabs>
          <w:tab w:val="clear" w:pos="709"/>
          <w:tab w:val="right" w:leader="dot" w:pos="9345"/>
        </w:tabs>
        <w:suppressAutoHyphens w:val="0"/>
        <w:spacing w:after="0" w:line="360" w:lineRule="auto"/>
        <w:ind w:left="220" w:firstLine="0"/>
        <w:jc w:val="left"/>
        <w:rPr>
          <w:rFonts w:ascii="Times New Roman" w:eastAsia="Calibri" w:hAnsi="Times New Roman" w:cs="Times New Roman"/>
          <w:noProof/>
          <w:kern w:val="0"/>
          <w:sz w:val="28"/>
          <w:szCs w:val="28"/>
          <w:lang w:eastAsia="en-US"/>
        </w:rPr>
      </w:pPr>
      <w:hyperlink w:anchor="_Toc346549363" w:history="1">
        <w:r w:rsidRPr="00747DEA">
          <w:rPr>
            <w:rFonts w:ascii="Times New Roman" w:eastAsia="Times New Roman" w:hAnsi="Times New Roman" w:cs="Times New Roman"/>
            <w:noProof/>
            <w:kern w:val="0"/>
            <w:sz w:val="28"/>
            <w:szCs w:val="28"/>
            <w:u w:val="single"/>
            <w:lang w:val="uk-UA" w:eastAsia="ru-RU"/>
          </w:rPr>
          <w:t>2.3. Правові наслідки невиконання обов’язку з податкової звітності.</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_Toc346549363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156</w:t>
        </w:r>
        <w:r w:rsidRPr="00747DEA">
          <w:rPr>
            <w:rFonts w:ascii="Times New Roman" w:eastAsia="Calibri" w:hAnsi="Times New Roman" w:cs="Times New Roman"/>
            <w:noProof/>
            <w:webHidden/>
            <w:kern w:val="0"/>
            <w:sz w:val="28"/>
            <w:szCs w:val="28"/>
            <w:lang w:eastAsia="en-US"/>
          </w:rPr>
          <w:fldChar w:fldCharType="end"/>
        </w:r>
      </w:hyperlink>
    </w:p>
    <w:p w14:paraId="446960F3"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64" w:history="1">
        <w:r w:rsidRPr="00747DEA">
          <w:rPr>
            <w:rFonts w:ascii="Times New Roman" w:eastAsia="Times New Roman" w:hAnsi="Times New Roman" w:cs="Times New Roman"/>
            <w:noProof/>
            <w:kern w:val="0"/>
            <w:sz w:val="28"/>
            <w:szCs w:val="28"/>
            <w:u w:val="single"/>
            <w:lang w:val="uk-UA" w:eastAsia="ru-RU"/>
          </w:rPr>
          <w:t>ВИСНОВКИ ДО РОЗДІЛУ 2</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_Toc346549364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17</w:t>
        </w:r>
        <w:r w:rsidRPr="00747DEA">
          <w:rPr>
            <w:rFonts w:ascii="Times New Roman" w:eastAsia="Calibri" w:hAnsi="Times New Roman" w:cs="Times New Roman"/>
            <w:noProof/>
            <w:webHidden/>
            <w:kern w:val="0"/>
            <w:sz w:val="28"/>
            <w:szCs w:val="28"/>
            <w:lang w:eastAsia="en-US"/>
          </w:rPr>
          <w:t>5</w:t>
        </w:r>
        <w:r w:rsidRPr="00747DEA">
          <w:rPr>
            <w:rFonts w:ascii="Times New Roman" w:eastAsia="Calibri" w:hAnsi="Times New Roman" w:cs="Times New Roman"/>
            <w:noProof/>
            <w:webHidden/>
            <w:kern w:val="0"/>
            <w:sz w:val="28"/>
            <w:szCs w:val="28"/>
            <w:lang w:eastAsia="en-US"/>
          </w:rPr>
          <w:fldChar w:fldCharType="end"/>
        </w:r>
      </w:hyperlink>
    </w:p>
    <w:p w14:paraId="19B915BC"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65" w:history="1">
        <w:r w:rsidRPr="00747DEA">
          <w:rPr>
            <w:rFonts w:ascii="Times New Roman" w:eastAsia="Times New Roman" w:hAnsi="Times New Roman" w:cs="Times New Roman"/>
            <w:noProof/>
            <w:kern w:val="0"/>
            <w:sz w:val="28"/>
            <w:szCs w:val="28"/>
            <w:u w:val="single"/>
            <w:lang w:val="uk-UA" w:eastAsia="ru-RU"/>
          </w:rPr>
          <w:t>ВИСНОВКИ</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_Toc346549365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180</w:t>
        </w:r>
        <w:r w:rsidRPr="00747DEA">
          <w:rPr>
            <w:rFonts w:ascii="Times New Roman" w:eastAsia="Calibri" w:hAnsi="Times New Roman" w:cs="Times New Roman"/>
            <w:noProof/>
            <w:webHidden/>
            <w:kern w:val="0"/>
            <w:sz w:val="28"/>
            <w:szCs w:val="28"/>
            <w:lang w:eastAsia="en-US"/>
          </w:rPr>
          <w:fldChar w:fldCharType="end"/>
        </w:r>
      </w:hyperlink>
    </w:p>
    <w:p w14:paraId="6C837D66" w14:textId="77777777" w:rsidR="00747DEA" w:rsidRPr="00747DEA" w:rsidRDefault="00747DEA" w:rsidP="00747DEA">
      <w:pPr>
        <w:widowControl/>
        <w:tabs>
          <w:tab w:val="clear" w:pos="709"/>
          <w:tab w:val="right" w:leader="dot" w:pos="9345"/>
        </w:tabs>
        <w:suppressAutoHyphens w:val="0"/>
        <w:spacing w:after="0" w:line="360" w:lineRule="auto"/>
        <w:ind w:firstLine="0"/>
        <w:jc w:val="left"/>
        <w:rPr>
          <w:rFonts w:ascii="Times New Roman" w:eastAsia="Calibri" w:hAnsi="Times New Roman" w:cs="Times New Roman"/>
          <w:noProof/>
          <w:kern w:val="0"/>
          <w:sz w:val="28"/>
          <w:szCs w:val="28"/>
          <w:lang w:eastAsia="en-US"/>
        </w:rPr>
      </w:pPr>
      <w:hyperlink w:anchor="_Toc346549366" w:history="1">
        <w:r w:rsidRPr="00747DEA">
          <w:rPr>
            <w:rFonts w:ascii="Times New Roman" w:eastAsia="Times New Roman" w:hAnsi="Times New Roman" w:cs="Times New Roman"/>
            <w:noProof/>
            <w:kern w:val="0"/>
            <w:sz w:val="28"/>
            <w:szCs w:val="28"/>
            <w:u w:val="single"/>
            <w:lang w:val="uk-UA" w:eastAsia="ru-RU"/>
          </w:rPr>
          <w:t>СПИСОК ВИКОРИСТАНИХ ДЖЕРЕЛ</w:t>
        </w:r>
        <w:r w:rsidRPr="00747DEA">
          <w:rPr>
            <w:rFonts w:ascii="Times New Roman" w:eastAsia="Calibri" w:hAnsi="Times New Roman" w:cs="Times New Roman"/>
            <w:noProof/>
            <w:webHidden/>
            <w:kern w:val="0"/>
            <w:sz w:val="28"/>
            <w:szCs w:val="28"/>
            <w:lang w:eastAsia="en-US"/>
          </w:rPr>
          <w:tab/>
        </w:r>
        <w:r w:rsidRPr="00747DEA">
          <w:rPr>
            <w:rFonts w:ascii="Times New Roman" w:eastAsia="Calibri" w:hAnsi="Times New Roman" w:cs="Times New Roman"/>
            <w:noProof/>
            <w:webHidden/>
            <w:kern w:val="0"/>
            <w:sz w:val="28"/>
            <w:szCs w:val="28"/>
            <w:lang w:eastAsia="en-US"/>
          </w:rPr>
          <w:fldChar w:fldCharType="begin"/>
        </w:r>
        <w:r w:rsidRPr="00747DEA">
          <w:rPr>
            <w:rFonts w:ascii="Times New Roman" w:eastAsia="Calibri" w:hAnsi="Times New Roman" w:cs="Times New Roman"/>
            <w:noProof/>
            <w:webHidden/>
            <w:kern w:val="0"/>
            <w:sz w:val="28"/>
            <w:szCs w:val="28"/>
            <w:lang w:eastAsia="en-US"/>
          </w:rPr>
          <w:instrText xml:space="preserve"> PAGEREF _Toc346549366 \h </w:instrText>
        </w:r>
        <w:r w:rsidRPr="00747DEA">
          <w:rPr>
            <w:rFonts w:ascii="Times New Roman" w:eastAsia="Calibri" w:hAnsi="Times New Roman" w:cs="Times New Roman"/>
            <w:noProof/>
            <w:webHidden/>
            <w:kern w:val="0"/>
            <w:sz w:val="28"/>
            <w:szCs w:val="28"/>
            <w:lang w:eastAsia="en-US"/>
          </w:rPr>
        </w:r>
        <w:r w:rsidRPr="00747DEA">
          <w:rPr>
            <w:rFonts w:ascii="Times New Roman" w:eastAsia="Calibri" w:hAnsi="Times New Roman" w:cs="Times New Roman"/>
            <w:noProof/>
            <w:webHidden/>
            <w:kern w:val="0"/>
            <w:sz w:val="28"/>
            <w:szCs w:val="28"/>
            <w:lang w:eastAsia="en-US"/>
          </w:rPr>
          <w:fldChar w:fldCharType="separate"/>
        </w:r>
        <w:r w:rsidRPr="00747DEA">
          <w:rPr>
            <w:rFonts w:ascii="Times New Roman" w:eastAsia="Calibri" w:hAnsi="Times New Roman" w:cs="Times New Roman"/>
            <w:noProof/>
            <w:webHidden/>
            <w:kern w:val="0"/>
            <w:sz w:val="28"/>
            <w:szCs w:val="28"/>
            <w:lang w:eastAsia="en-US"/>
          </w:rPr>
          <w:t>184</w:t>
        </w:r>
        <w:r w:rsidRPr="00747DEA">
          <w:rPr>
            <w:rFonts w:ascii="Times New Roman" w:eastAsia="Calibri" w:hAnsi="Times New Roman" w:cs="Times New Roman"/>
            <w:noProof/>
            <w:webHidden/>
            <w:kern w:val="0"/>
            <w:sz w:val="28"/>
            <w:szCs w:val="28"/>
            <w:lang w:eastAsia="en-US"/>
          </w:rPr>
          <w:fldChar w:fldCharType="end"/>
        </w:r>
      </w:hyperlink>
    </w:p>
    <w:p w14:paraId="0B6EA36D" w14:textId="77777777" w:rsidR="00747DEA" w:rsidRPr="00747DEA" w:rsidRDefault="00747DEA" w:rsidP="00747DEA">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b/>
          <w:bCs/>
          <w:kern w:val="0"/>
          <w:sz w:val="28"/>
          <w:szCs w:val="28"/>
          <w:lang w:eastAsia="en-US"/>
        </w:rPr>
        <w:fldChar w:fldCharType="end"/>
      </w:r>
    </w:p>
    <w:p w14:paraId="2E803955" w14:textId="77777777" w:rsidR="00747DEA" w:rsidRPr="00747DEA" w:rsidRDefault="00747DEA" w:rsidP="00747DEA">
      <w:pPr>
        <w:widowControl/>
        <w:tabs>
          <w:tab w:val="clear" w:pos="709"/>
        </w:tabs>
        <w:suppressAutoHyphens w:val="0"/>
        <w:spacing w:after="0" w:line="360" w:lineRule="auto"/>
        <w:rPr>
          <w:rFonts w:ascii="Times New Roman" w:eastAsia="Calibri" w:hAnsi="Times New Roman" w:cs="Times New Roman"/>
          <w:kern w:val="0"/>
          <w:sz w:val="28"/>
          <w:szCs w:val="28"/>
          <w:lang w:val="uk-UA" w:eastAsia="en-US"/>
        </w:rPr>
      </w:pPr>
    </w:p>
    <w:p w14:paraId="08243638" w14:textId="77777777" w:rsidR="00747DEA" w:rsidRPr="00747DEA" w:rsidRDefault="00747DEA" w:rsidP="00747DEA">
      <w:pPr>
        <w:widowControl/>
        <w:tabs>
          <w:tab w:val="clear" w:pos="709"/>
        </w:tabs>
        <w:suppressAutoHyphens w:val="0"/>
        <w:spacing w:after="0" w:line="240" w:lineRule="auto"/>
        <w:ind w:firstLine="0"/>
        <w:jc w:val="center"/>
        <w:rPr>
          <w:rFonts w:ascii="Times New Roman" w:eastAsia="Calibri" w:hAnsi="Times New Roman" w:cs="Times New Roman"/>
          <w:kern w:val="0"/>
          <w:sz w:val="28"/>
          <w:szCs w:val="28"/>
          <w:lang w:val="uk-UA" w:eastAsia="en-US"/>
        </w:rPr>
      </w:pPr>
    </w:p>
    <w:p w14:paraId="7040A8A1" w14:textId="77777777" w:rsidR="00747DEA" w:rsidRPr="00747DEA" w:rsidRDefault="00747DEA" w:rsidP="00747DEA">
      <w:pPr>
        <w:widowControl/>
        <w:tabs>
          <w:tab w:val="clear" w:pos="709"/>
        </w:tabs>
        <w:suppressAutoHyphens w:val="0"/>
        <w:spacing w:after="0" w:line="240" w:lineRule="auto"/>
        <w:ind w:firstLine="0"/>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val="uk-UA" w:eastAsia="en-US"/>
        </w:rPr>
        <w:br w:type="page"/>
      </w:r>
    </w:p>
    <w:p w14:paraId="7B9221B8" w14:textId="77777777" w:rsidR="00747DEA" w:rsidRPr="00747DEA" w:rsidRDefault="00747DEA" w:rsidP="00991F34">
      <w:pPr>
        <w:keepNext/>
        <w:keepLines/>
        <w:widowControl/>
        <w:numPr>
          <w:ilvl w:val="0"/>
          <w:numId w:val="6"/>
        </w:numPr>
        <w:tabs>
          <w:tab w:val="clear" w:pos="709"/>
        </w:tabs>
        <w:suppressAutoHyphens w:val="0"/>
        <w:spacing w:after="20" w:line="360" w:lineRule="auto"/>
        <w:ind w:left="0" w:firstLine="0"/>
        <w:jc w:val="center"/>
        <w:outlineLvl w:val="0"/>
        <w:rPr>
          <w:rFonts w:ascii="Times New Roman" w:eastAsia="Times New Roman" w:hAnsi="Times New Roman" w:cs="Times New Roman"/>
          <w:b/>
          <w:bCs/>
          <w:spacing w:val="2"/>
          <w:kern w:val="0"/>
          <w:sz w:val="28"/>
          <w:szCs w:val="28"/>
          <w:lang w:val="uk-UA" w:eastAsia="en-US"/>
        </w:rPr>
      </w:pPr>
      <w:bookmarkStart w:id="0" w:name="_Toc346549354"/>
      <w:r w:rsidRPr="00747DEA">
        <w:rPr>
          <w:rFonts w:ascii="Times New Roman" w:eastAsia="Times New Roman" w:hAnsi="Times New Roman" w:cs="Times New Roman"/>
          <w:b/>
          <w:bCs/>
          <w:spacing w:val="2"/>
          <w:kern w:val="0"/>
          <w:sz w:val="28"/>
          <w:szCs w:val="28"/>
          <w:lang w:val="uk-UA" w:eastAsia="en-US"/>
        </w:rPr>
        <w:lastRenderedPageBreak/>
        <w:t>ВСТУП</w:t>
      </w:r>
      <w:bookmarkEnd w:id="0"/>
    </w:p>
    <w:p w14:paraId="30248C27"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 xml:space="preserve">Актуальність теми дослідження. </w:t>
      </w:r>
      <w:r w:rsidRPr="00747DEA">
        <w:rPr>
          <w:rFonts w:ascii="Times New Roman" w:eastAsia="Times New Roman" w:hAnsi="Times New Roman" w:cs="Times New Roman"/>
          <w:spacing w:val="3"/>
          <w:kern w:val="0"/>
          <w:sz w:val="28"/>
          <w:szCs w:val="30"/>
          <w:lang w:val="uk-UA" w:eastAsia="ru-RU"/>
        </w:rPr>
        <w:t>В Україні постійно проводяться різноманітні реформи в усіх сферах суспільного життя. Особливу актуальність при цьому законодавець приділяє удосконаленню правового регулювання оподаткування. Свідченням цьому стало прийняття у 2010 році Податкового кодексу України, ґрунтовна робота з узгодження його норм, яка досі активно триває. Безумовно, всі ці процеси переслідують одну основну мету – забезпечення виконання обов’язку зі сплати податків і зборів. Разом із тим, обов’язок зі сплати є одним з трьох обов’язків платників, що у сукупності складають податковий обов’язок. В даному контексті варто наголосити на важливості всіх складових податкового обов’язку, адже лише гармонійне їх поєднання може забезпечити вчасне надходження публічних грошових коштів до державного й місцевих бюджетів.</w:t>
      </w:r>
    </w:p>
    <w:p w14:paraId="052174D6"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Незважаючи на те, що обов’язок з податкової звітності реалізується на заключній стадії податкового обов’язку (після виконання обов’язків з обліку платників, об’єктів оподаткування та безпосередньо сплати податку або збору), саме завдяки йому створюється підґрунтя для забезпечення контролю за вчасною та повною реалізацією податкового обов’язку в цілому. Без наявності в контролюючих органів відомостей про обчислену податкову базу, сплачені суми податків та зборів, місцезнаходження підконтрольних суб’єктів та іншої інформації, що міститься в документах податкової звітності, здійснення податкового контролю не може проходити ефективно, якщо взагалі може проходити.</w:t>
      </w:r>
    </w:p>
    <w:p w14:paraId="6F8BDFD9"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Отже, з метою створення умов для контролю за вчасною сплатою платниками податків і зборів вельми важливо мати прозоре й неупереджене правове регулювання процедурних аспектів реалізації обов’язку з податкової звітності. Безумовно, не можна стверджувати про повну не розробленість тематики дослідження в науковій літературі. Значна увага у фундаментальних наукових дослідженнях провідних фахівців з фінансового права приділялася </w:t>
      </w:r>
      <w:r w:rsidRPr="00747DEA">
        <w:rPr>
          <w:rFonts w:ascii="Times New Roman" w:eastAsia="Times New Roman" w:hAnsi="Times New Roman" w:cs="Times New Roman"/>
          <w:spacing w:val="3"/>
          <w:kern w:val="0"/>
          <w:sz w:val="28"/>
          <w:szCs w:val="30"/>
          <w:lang w:val="uk-UA" w:eastAsia="ru-RU"/>
        </w:rPr>
        <w:lastRenderedPageBreak/>
        <w:t>аналізу категорії «податковий обов’язок». Також існують роботи, присвячені окремим його складовим – найчастіше звертаються до аналізу обов’язку зі сплати податку. Торкалися вчені і обов’язку з податкової звітності, але з погляду саме процедурного регулювання складання та надання документів з податкової звітності в Україні досліджень не проводилося.</w:t>
      </w:r>
    </w:p>
    <w:p w14:paraId="64178B2E"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Певний розвиток дослідження суміжних з тематикою роботи питань отримало на межі ХІХ-ХХ століть. Варто відмітити фундаментальні праці О. Гурьєва, О. Ісаєва, В. Лебедєва, Д. Львова, Ф. Нітті, І. Озерова, К. Рау, А. Сміта, І. Тарасова, М. Тургенєва, І.  Янжула та інших. Подальший розвиток їх ідей та уявлень було відображено в роботах М. І. Піскотіна, Ю. А. Ровинського, С. Д. Ципкіна, що датуються серединою ХХ століття.</w:t>
      </w:r>
    </w:p>
    <w:p w14:paraId="76434D95"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Проблемні питання реалізації обов’язку з податкової звітності та складнощі при виконанні відповідних процедур знаходяться в сфері наукових інтересів вчених країн пострадянського простору і зараз. В Україні окресленому колу проблем присвячено роботи Д. А. Бекерської, Л. К. Воронової, Н. В. Воротіної, О. О. Головашевича, І. Б. Заверухи, С. Т. Кадькаленка, М. П. Кучерявенка, О. М. Мінаєвої, В. М. Федосова, А. О. Храброва, що стали вагомим науково-теоретичним підґрунтям даного дисертаційного дослідження, використовувалися при характеристиці податкового обов’язку як системоутворюючої категорії, детальному аналізі процедурних аспектів обов’язку з податкової звітності. Вагомий вплив на побудову структури даної дисертаційної роботи та кола питань, що були проаналізовані, мали праці і публікації вчених Російської Федерації: А. В. Бризгаліна, О. М. Горбунової, О. Ю. Грачової, В. І. Гурєєва, О. М. Козиріна, Ю. О. Крохіної, І. І. Кучерова, С. Г. Пепеляєва, Г. В. Петрової, В. М. Пушкарьової, Н. І. Хімічевої.   </w:t>
      </w:r>
    </w:p>
    <w:p w14:paraId="0F044039"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Висновки дисертаційної роботи базуються на Конституції України, аналізі як чинного законодавства України, так і податкового законодавства, що діяло до прийняття Податкового кодексу України. Це дозволило зробити </w:t>
      </w:r>
      <w:r w:rsidRPr="00747DEA">
        <w:rPr>
          <w:rFonts w:ascii="Times New Roman" w:eastAsia="Times New Roman" w:hAnsi="Times New Roman" w:cs="Times New Roman"/>
          <w:spacing w:val="3"/>
          <w:kern w:val="0"/>
          <w:sz w:val="28"/>
          <w:szCs w:val="30"/>
          <w:lang w:val="uk-UA" w:eastAsia="ru-RU"/>
        </w:rPr>
        <w:lastRenderedPageBreak/>
        <w:t>узагальнюючі висновки на основі всебічного дослідження проблем як у просторі, так і в часі.</w:t>
      </w:r>
    </w:p>
    <w:p w14:paraId="31207E2F"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napToGrid w:val="0"/>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 xml:space="preserve">Зв’язок роботи з науковими програмами, планами, темами. </w:t>
      </w:r>
      <w:r w:rsidRPr="00747DEA">
        <w:rPr>
          <w:rFonts w:ascii="Times New Roman" w:eastAsia="Times New Roman" w:hAnsi="Times New Roman" w:cs="Times New Roman"/>
          <w:snapToGrid w:val="0"/>
          <w:spacing w:val="3"/>
          <w:kern w:val="0"/>
          <w:sz w:val="28"/>
          <w:szCs w:val="30"/>
          <w:lang w:val="uk-UA" w:eastAsia="ru-RU"/>
        </w:rPr>
        <w:t>Дисертація виконана на кафедрі фінансового права Національного університету «Юридична академія України імені Ярослава Мудрого» відповідно до  комплексних цільових програм «Права людини та проблеми організації і функціонування органів державної влади і місцевого самоврядування в умовах становлення громадянського суспільства» (номер державної реєстрації № 0106U002285) та «Проблеми правового забезпечення справляння податків та зборів в Україні» (номер державної реєстрації № 0111U000965).</w:t>
      </w:r>
    </w:p>
    <w:p w14:paraId="4695A2BF"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napToGrid w:val="0"/>
          <w:spacing w:val="3"/>
          <w:kern w:val="0"/>
          <w:sz w:val="28"/>
          <w:szCs w:val="30"/>
          <w:lang w:val="uk-UA" w:eastAsia="ru-RU"/>
        </w:rPr>
        <w:t>Тему кандидатської дисертації «Правова природа процедур податкової звітності» затверджено на засіданні вченої ради Національного університету «Юридична академія України імені Ярослава Мудрого» (протокол № 5 від 24.12.2010 р.). Науковий керівник: кандидат юридичних наук, доцент Кобильнік Дмитро Анатолійович.</w:t>
      </w:r>
    </w:p>
    <w:p w14:paraId="759152C6"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 xml:space="preserve">Мета і завдання дослідження. </w:t>
      </w:r>
      <w:r w:rsidRPr="00747DEA">
        <w:rPr>
          <w:rFonts w:ascii="Times New Roman" w:eastAsia="Times New Roman" w:hAnsi="Times New Roman" w:cs="Times New Roman"/>
          <w:spacing w:val="3"/>
          <w:kern w:val="0"/>
          <w:sz w:val="28"/>
          <w:szCs w:val="30"/>
          <w:lang w:val="uk-UA" w:eastAsia="ru-RU"/>
        </w:rPr>
        <w:t>Метою дослідження стало визначення правової природи податкової звітності, виокремлення структурних елементів обов’язку з податкової звітності та з’ясування особливостей процедур реалізації даного обов’язку, проведення аналізу трансформації існуючих нормативних актів, якими регулюються вказані процеси, та вироблення власних пропозиції щодо удосконалення правового регулювання процедур складання та надання податкової звітності.</w:t>
      </w:r>
    </w:p>
    <w:p w14:paraId="63216A84"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Відповідно до вказаної мети в дисертаційному дослідженні поставлено такі </w:t>
      </w:r>
      <w:r w:rsidRPr="00747DEA">
        <w:rPr>
          <w:rFonts w:ascii="Times New Roman" w:eastAsia="Times New Roman" w:hAnsi="Times New Roman" w:cs="Times New Roman"/>
          <w:i/>
          <w:spacing w:val="3"/>
          <w:kern w:val="0"/>
          <w:sz w:val="28"/>
          <w:szCs w:val="30"/>
          <w:lang w:val="uk-UA" w:eastAsia="ru-RU"/>
        </w:rPr>
        <w:t>завдання</w:t>
      </w:r>
      <w:r w:rsidRPr="00747DEA">
        <w:rPr>
          <w:rFonts w:ascii="Times New Roman" w:eastAsia="Times New Roman" w:hAnsi="Times New Roman" w:cs="Times New Roman"/>
          <w:spacing w:val="3"/>
          <w:kern w:val="0"/>
          <w:sz w:val="28"/>
          <w:szCs w:val="30"/>
          <w:lang w:val="uk-UA" w:eastAsia="ru-RU"/>
        </w:rPr>
        <w:t xml:space="preserve">:  </w:t>
      </w:r>
    </w:p>
    <w:p w14:paraId="14003C12"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охарактеризувати чинну систему податкового законодавства України, її недоліки і напрямки удосконалення;</w:t>
      </w:r>
    </w:p>
    <w:p w14:paraId="680D4A84"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lastRenderedPageBreak/>
        <w:t>провести порівняльний аналіз норм Податкового кодексу України, що стосуються податкової звітності, та норм податкового законодавства, які діяли до його прийняття;</w:t>
      </w:r>
    </w:p>
    <w:p w14:paraId="60F08AD5"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визначити місце в складі податкового обов’язку обов’язку з податкової звітності;</w:t>
      </w:r>
    </w:p>
    <w:p w14:paraId="070B0844"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розкрити зміст процедурного регулювання в податкових правовідносинах;</w:t>
      </w:r>
    </w:p>
    <w:p w14:paraId="4D48C7FB"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виокремити характерні риси форм податкової звітності, охарактеризувати кожну з них;</w:t>
      </w:r>
    </w:p>
    <w:p w14:paraId="7C2CD99F"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проаналізувати особливості правового регулювання процедур надання податкової звітності, її коригування;</w:t>
      </w:r>
    </w:p>
    <w:p w14:paraId="5FA5A91D"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навести конструктивні особливості побудови процедур складання та надання документів податкової звітності в залежності від режиму оподаткування.</w:t>
      </w:r>
    </w:p>
    <w:p w14:paraId="71559D37"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систематизувати наявні висновки щодо практичного застосування податкового законодавства з питань складання й надання податкової звітності;</w:t>
      </w:r>
    </w:p>
    <w:p w14:paraId="7C7D4575" w14:textId="77777777" w:rsidR="00747DEA" w:rsidRPr="00747DEA" w:rsidRDefault="00747DEA" w:rsidP="00991F34">
      <w:pPr>
        <w:widowControl/>
        <w:numPr>
          <w:ilvl w:val="0"/>
          <w:numId w:val="8"/>
        </w:numPr>
        <w:tabs>
          <w:tab w:val="clear" w:pos="709"/>
          <w:tab w:val="num" w:pos="993"/>
        </w:tabs>
        <w:suppressAutoHyphens w:val="0"/>
        <w:spacing w:after="20" w:line="360" w:lineRule="auto"/>
        <w:ind w:left="0" w:firstLine="720"/>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обґрунтувати можливості використання судової практики з питань процедур надання податкової звітності для формування пропозицій по усуненню недоліків чинного податкового законодавства України; </w:t>
      </w:r>
    </w:p>
    <w:p w14:paraId="6CDE8AB8"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i/>
          <w:spacing w:val="3"/>
          <w:kern w:val="0"/>
          <w:sz w:val="28"/>
          <w:szCs w:val="30"/>
          <w:lang w:val="uk-UA" w:eastAsia="ru-RU"/>
        </w:rPr>
        <w:t>Об’єктом</w:t>
      </w:r>
      <w:r w:rsidRPr="00747DEA">
        <w:rPr>
          <w:rFonts w:ascii="Times New Roman" w:eastAsia="Times New Roman" w:hAnsi="Times New Roman" w:cs="Times New Roman"/>
          <w:spacing w:val="3"/>
          <w:kern w:val="0"/>
          <w:sz w:val="28"/>
          <w:szCs w:val="30"/>
          <w:lang w:val="uk-UA" w:eastAsia="ru-RU"/>
        </w:rPr>
        <w:t xml:space="preserve"> дослідження є суспільні відносини, що виникають в процесі реалізації процедур податкової звітності.</w:t>
      </w:r>
    </w:p>
    <w:p w14:paraId="307CA05E"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i/>
          <w:spacing w:val="3"/>
          <w:kern w:val="0"/>
          <w:sz w:val="28"/>
          <w:szCs w:val="30"/>
          <w:lang w:val="uk-UA" w:eastAsia="ru-RU"/>
        </w:rPr>
        <w:t>Предметом</w:t>
      </w:r>
      <w:r w:rsidRPr="00747DEA">
        <w:rPr>
          <w:rFonts w:ascii="Times New Roman" w:eastAsia="Times New Roman" w:hAnsi="Times New Roman" w:cs="Times New Roman"/>
          <w:spacing w:val="3"/>
          <w:kern w:val="0"/>
          <w:sz w:val="28"/>
          <w:szCs w:val="30"/>
          <w:lang w:val="uk-UA" w:eastAsia="ru-RU"/>
        </w:rPr>
        <w:t xml:space="preserve"> дослідження</w:t>
      </w:r>
      <w:r w:rsidRPr="00747DEA">
        <w:rPr>
          <w:rFonts w:ascii="Times New Roman" w:eastAsia="Times New Roman" w:hAnsi="Times New Roman" w:cs="Times New Roman"/>
          <w:b/>
          <w:spacing w:val="3"/>
          <w:kern w:val="0"/>
          <w:sz w:val="28"/>
          <w:szCs w:val="30"/>
          <w:lang w:val="uk-UA" w:eastAsia="ru-RU"/>
        </w:rPr>
        <w:t xml:space="preserve"> </w:t>
      </w:r>
      <w:r w:rsidRPr="00747DEA">
        <w:rPr>
          <w:rFonts w:ascii="Times New Roman" w:eastAsia="Times New Roman" w:hAnsi="Times New Roman" w:cs="Times New Roman"/>
          <w:spacing w:val="3"/>
          <w:kern w:val="0"/>
          <w:sz w:val="28"/>
          <w:szCs w:val="30"/>
          <w:lang w:val="uk-UA" w:eastAsia="ru-RU"/>
        </w:rPr>
        <w:t>є правове регулювання складання та подання податкової звітності.</w:t>
      </w:r>
    </w:p>
    <w:p w14:paraId="382102CD"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i/>
          <w:iCs/>
          <w:spacing w:val="3"/>
          <w:kern w:val="0"/>
          <w:sz w:val="28"/>
          <w:szCs w:val="30"/>
          <w:lang w:val="uk-UA" w:eastAsia="ru-RU"/>
        </w:rPr>
        <w:t xml:space="preserve">Методами дослідження </w:t>
      </w:r>
      <w:r w:rsidRPr="00747DEA">
        <w:rPr>
          <w:rFonts w:ascii="Times New Roman" w:eastAsia="Times New Roman" w:hAnsi="Times New Roman" w:cs="Times New Roman"/>
          <w:spacing w:val="3"/>
          <w:kern w:val="0"/>
          <w:sz w:val="28"/>
          <w:szCs w:val="30"/>
          <w:lang w:val="uk-UA" w:eastAsia="ru-RU"/>
        </w:rPr>
        <w:t>стали загальнонаукові та сучасні методи наукового пізнання. Усі загальнонаукові і спеціальні методи комплексно використовувалися для повного і всебічного дослідження проблем процедурного виконання обов’язку з податкової звітності.</w:t>
      </w:r>
    </w:p>
    <w:p w14:paraId="65754557"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lastRenderedPageBreak/>
        <w:t xml:space="preserve">Для досягнення вказаної мети і вирішення поставлених завдань у дисертаційному дослідженні використано загальнонауковий діалектичний метод пізнання, що полягає в дослідженні єдності та взаємодії суспільних явищ (підрозділи 1.1, 1.3, 2.1, 2.3). Використання цього методу дозволило розкрити сутність досліджуваних явищ у єдності їх матеріального змісту та юридичної форми. </w:t>
      </w:r>
    </w:p>
    <w:p w14:paraId="5EF216C3"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Історичний метод дозволив здійснити дослідження еволюції поглядів щодо складання документів податкової звітності, наявності різних процедурних форм виконання цього обов’язку, наявних тенденцій розвитку податкового законодавства (підрозділ 1.2, 2.2.). Близьким до нього є порівняльно-правовий метод, застосування якого дозволило провести аналіз українського законодавства стосовно особливостей формування звітних документів і надання податкової звітності та порівняти правове регулювання цих процесів за законодавством України, Російської Федерації, Білорусії, Казахстану, Узбекистану, Грузії тощо (підрозділи 2.1, 2.2, 2.3). </w:t>
      </w:r>
    </w:p>
    <w:p w14:paraId="08600FDC" w14:textId="77777777" w:rsidR="00747DEA" w:rsidRPr="00747DEA" w:rsidRDefault="00747DEA" w:rsidP="00747DEA">
      <w:pPr>
        <w:widowControl/>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Системно-структурний метод дозволив розкрити структуру обов’язку з податкової звітності, виявити особливості стадій його реалізації (підрозділ 1.1, 1.3). Формально-юридичний метод застосовано при аналізі нормативно-правових джерел, що дозволило виявити недоліки чинного законодавства та сформулювати пропозиції щодо його вдосконалення (підрозділи 2.1, 2.2, 2.3). Метод інтегрального аналізу дозволив вивчити результати досліджень, проведених ученими щодо позначених проблем (підрозділи 1.1, 1.2, 1.3). </w:t>
      </w:r>
    </w:p>
    <w:p w14:paraId="684D164E" w14:textId="77777777" w:rsidR="00747DEA" w:rsidRPr="00747DEA" w:rsidRDefault="00747DEA" w:rsidP="00747DEA">
      <w:pPr>
        <w:widowControl/>
        <w:tabs>
          <w:tab w:val="clear" w:pos="709"/>
          <w:tab w:val="left" w:pos="1080"/>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Наукова новизна отриманих результатів.</w:t>
      </w:r>
      <w:r w:rsidRPr="00747DEA">
        <w:rPr>
          <w:rFonts w:ascii="Times New Roman" w:eastAsia="Times New Roman" w:hAnsi="Times New Roman" w:cs="Times New Roman"/>
          <w:spacing w:val="3"/>
          <w:kern w:val="0"/>
          <w:sz w:val="28"/>
          <w:szCs w:val="30"/>
          <w:lang w:val="uk-UA" w:eastAsia="ru-RU"/>
        </w:rPr>
        <w:t xml:space="preserve"> Дисертація є одним із перших в Україні комплексних досліджень обов’язку з податкової звітності та процедур його реалізації. Найбільшою мірою наукова новизна відображається у наступних положеннях:</w:t>
      </w:r>
    </w:p>
    <w:p w14:paraId="705D8EB1" w14:textId="77777777" w:rsidR="00747DEA" w:rsidRPr="00747DEA" w:rsidRDefault="00747DEA" w:rsidP="00747DEA">
      <w:pPr>
        <w:widowControl/>
        <w:tabs>
          <w:tab w:val="clear" w:pos="709"/>
        </w:tabs>
        <w:suppressAutoHyphens w:val="0"/>
        <w:spacing w:after="20" w:line="360" w:lineRule="auto"/>
        <w:ind w:firstLine="720"/>
        <w:jc w:val="left"/>
        <w:rPr>
          <w:rFonts w:ascii="Times New Roman" w:eastAsia="Times New Roman" w:hAnsi="Times New Roman" w:cs="Times New Roman"/>
          <w:i/>
          <w:spacing w:val="3"/>
          <w:kern w:val="0"/>
          <w:sz w:val="28"/>
          <w:szCs w:val="30"/>
          <w:lang w:val="uk-UA" w:eastAsia="ru-RU"/>
        </w:rPr>
      </w:pPr>
      <w:r w:rsidRPr="00747DEA">
        <w:rPr>
          <w:rFonts w:ascii="Times New Roman" w:eastAsia="Times New Roman" w:hAnsi="Times New Roman" w:cs="Times New Roman"/>
          <w:i/>
          <w:spacing w:val="3"/>
          <w:kern w:val="0"/>
          <w:sz w:val="28"/>
          <w:szCs w:val="30"/>
          <w:lang w:val="uk-UA" w:eastAsia="ru-RU"/>
        </w:rPr>
        <w:t>вперше:</w:t>
      </w:r>
    </w:p>
    <w:p w14:paraId="50380CC4"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визначено структуру системи процедурного регулювання обов’язку з податкової звітності, що передбачає наявність таких елементів: 1) </w:t>
      </w:r>
      <w:r w:rsidRPr="00747DEA">
        <w:rPr>
          <w:rFonts w:ascii="Times New Roman" w:eastAsia="Times New Roman" w:hAnsi="Times New Roman" w:cs="Times New Roman"/>
          <w:spacing w:val="3"/>
          <w:kern w:val="0"/>
          <w:sz w:val="28"/>
          <w:szCs w:val="30"/>
          <w:lang w:val="uk-UA" w:eastAsia="ru-RU"/>
        </w:rPr>
        <w:lastRenderedPageBreak/>
        <w:t>визначення відомостей, що фіксуються у документах податкової звітності; 2)  складання документів податкової звітності за формою, встановленою законодавством; 3) подання даних і документів відповідним органам у формах, визначених законодавством; 4) збереження документів податкової звітності протягом встановленого строку;</w:t>
      </w:r>
    </w:p>
    <w:p w14:paraId="114EADC6"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обов’язок з податкової звітності позиціонується не винятково як завершальна стадія виконання податкового обов’язку, а як двогранний обов’язок платника податків, що може передувати сплаті податку чи збору, або виконуватись після такої сплати, що передбачає відповідну диференціацію звітних процедур та процедур зі сплати податку;</w:t>
      </w:r>
    </w:p>
    <w:p w14:paraId="126D2DFE"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доводиться існування підвидової відповідальності за невиконання або неналежне виконання обов’язку з податкової звітності у складі видової відповідальності за невиконання податкового обов’язку в цілому, що включається до родової фінансово-правової відповідальності;</w:t>
      </w:r>
    </w:p>
    <w:p w14:paraId="018A316F" w14:textId="77777777" w:rsidR="00747DEA" w:rsidRPr="00747DEA" w:rsidRDefault="00747DEA" w:rsidP="00747DEA">
      <w:pPr>
        <w:widowControl/>
        <w:tabs>
          <w:tab w:val="clear" w:pos="709"/>
        </w:tabs>
        <w:suppressAutoHyphens w:val="0"/>
        <w:spacing w:after="20" w:line="360" w:lineRule="auto"/>
        <w:ind w:firstLine="720"/>
        <w:jc w:val="left"/>
        <w:rPr>
          <w:rFonts w:ascii="Times New Roman" w:eastAsia="Times New Roman" w:hAnsi="Times New Roman" w:cs="Times New Roman"/>
          <w:i/>
          <w:spacing w:val="3"/>
          <w:kern w:val="0"/>
          <w:sz w:val="28"/>
          <w:szCs w:val="30"/>
          <w:lang w:val="uk-UA" w:eastAsia="ru-RU"/>
        </w:rPr>
      </w:pPr>
      <w:r w:rsidRPr="00747DEA">
        <w:rPr>
          <w:rFonts w:ascii="Times New Roman" w:eastAsia="Times New Roman" w:hAnsi="Times New Roman" w:cs="Times New Roman"/>
          <w:i/>
          <w:spacing w:val="3"/>
          <w:kern w:val="0"/>
          <w:sz w:val="28"/>
          <w:szCs w:val="30"/>
          <w:lang w:val="uk-UA" w:eastAsia="ru-RU"/>
        </w:rPr>
        <w:t>удосконалено:</w:t>
      </w:r>
    </w:p>
    <w:p w14:paraId="2D971FBB"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характеристику процедур визначення «повноти» податкової звітності, що полягає у застосуванні критерію достатності наданої інформації про об’єкти оподаткування, що має значення для правильного обчислення суми конкретного податку щодо виконання обов’язку зі сплати якого звітує платник;</w:t>
      </w:r>
    </w:p>
    <w:p w14:paraId="19A90973"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класифікацію процедур надання податкових документів виходячи із їх розмежування на документи податкової звітності та документи, які сприяють обчисленню суми податку й збору, що обумовлює можливість застосування перших лише при наданні податкової звітності, а останніх – ще й при обчисленні та сплаті податку;</w:t>
      </w:r>
    </w:p>
    <w:p w14:paraId="04DC4ED2"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 xml:space="preserve">підхід до позиціонування податкового повідомлення і податкової вимоги серед податкових документів, що передбачає віднесення їх не до категорії документів інформаційного характеру, а до кола забезпечувальних документів, складання та направлення яких контролюючим органом </w:t>
      </w:r>
      <w:r w:rsidRPr="00747DEA">
        <w:rPr>
          <w:rFonts w:ascii="Times New Roman" w:eastAsia="Times New Roman" w:hAnsi="Times New Roman" w:cs="Times New Roman"/>
          <w:spacing w:val="3"/>
          <w:kern w:val="0"/>
          <w:sz w:val="28"/>
          <w:szCs w:val="30"/>
          <w:lang w:val="uk-UA" w:eastAsia="ru-RU"/>
        </w:rPr>
        <w:lastRenderedPageBreak/>
        <w:t>платнику виступає вже засобом реагування при порушенні останнім податкового законодавства;</w:t>
      </w:r>
    </w:p>
    <w:p w14:paraId="12C87571" w14:textId="77777777" w:rsidR="00747DEA" w:rsidRPr="00747DEA" w:rsidRDefault="00747DEA" w:rsidP="00747DEA">
      <w:pPr>
        <w:widowControl/>
        <w:tabs>
          <w:tab w:val="clear" w:pos="709"/>
          <w:tab w:val="left" w:pos="993"/>
        </w:tabs>
        <w:suppressAutoHyphens w:val="0"/>
        <w:spacing w:after="20" w:line="360" w:lineRule="auto"/>
        <w:ind w:firstLine="720"/>
        <w:rPr>
          <w:rFonts w:ascii="Times New Roman" w:eastAsia="Times New Roman" w:hAnsi="Times New Roman" w:cs="Times New Roman"/>
          <w:i/>
          <w:spacing w:val="3"/>
          <w:kern w:val="0"/>
          <w:sz w:val="28"/>
          <w:szCs w:val="30"/>
          <w:lang w:val="uk-UA" w:eastAsia="ru-RU"/>
        </w:rPr>
      </w:pPr>
      <w:r w:rsidRPr="00747DEA">
        <w:rPr>
          <w:rFonts w:ascii="Times New Roman" w:eastAsia="Times New Roman" w:hAnsi="Times New Roman" w:cs="Times New Roman"/>
          <w:i/>
          <w:spacing w:val="3"/>
          <w:kern w:val="0"/>
          <w:sz w:val="28"/>
          <w:szCs w:val="30"/>
          <w:lang w:val="uk-UA" w:eastAsia="ru-RU"/>
        </w:rPr>
        <w:t>набули подальшого розвитку:</w:t>
      </w:r>
    </w:p>
    <w:p w14:paraId="2F4E3327"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диференціація процедур на стадії реалізації обов’язку з надання документів податкової звітності платниками податків контролюючому органу, що передбачає застосування різних форм обміну інформацією між цими учасниками податкових правовідносин та залучення додаткових учасників, силами яких реалізується обмін даною інформацією – операторів зв’язку;</w:t>
      </w:r>
    </w:p>
    <w:p w14:paraId="660D18C0"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класифікація процедур виконання обов’язку з податкової звітності, що передбачає визначення наступних форм його реалізації в залежності від стадії (етапу) виконання обов’язку з податкової звітності: а) на стадії складання документів: рукописне фіксування у паперових носіях встановленої форми; машинописне фіксування у паперових носіях встановленої форми; фіксування звітних відомостей в електронній формі; б) на стадії надання звітних документів контролюючим органам: наочна форма; надіслання документів податкової звітності поштою; доставка документів податкової звітності в електронній формі через канали загальнодоступного (Інтернет) або приватного (спеціалізовані мережі) зв’язку;</w:t>
      </w:r>
    </w:p>
    <w:p w14:paraId="1F7B5B13" w14:textId="77777777" w:rsidR="00747DEA" w:rsidRPr="00747DEA" w:rsidRDefault="00747DEA" w:rsidP="00991F34">
      <w:pPr>
        <w:widowControl/>
        <w:numPr>
          <w:ilvl w:val="0"/>
          <w:numId w:val="7"/>
        </w:numPr>
        <w:tabs>
          <w:tab w:val="clear" w:pos="709"/>
          <w:tab w:val="left" w:pos="993"/>
        </w:tabs>
        <w:suppressAutoHyphens w:val="0"/>
        <w:spacing w:after="20" w:line="360" w:lineRule="auto"/>
        <w:ind w:left="0" w:firstLine="720"/>
        <w:contextualSpacing/>
        <w:jc w:val="left"/>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пропозиції щодо вдосконалення правового регулювання процедур податкової звітності шляхом внесення змін до загальної частини Податкового кодексу України та низки нормативних актів, якими регламентовано порядок виконання тих або інших дій учасників податкових правовідносин.</w:t>
      </w:r>
    </w:p>
    <w:p w14:paraId="5A61B77A" w14:textId="77777777" w:rsidR="00747DEA" w:rsidRPr="00747DEA" w:rsidRDefault="00747DEA" w:rsidP="00747DEA">
      <w:pPr>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Практичне значення отриманих результатів</w:t>
      </w:r>
      <w:r w:rsidRPr="00747DEA">
        <w:rPr>
          <w:rFonts w:ascii="Times New Roman" w:eastAsia="Times New Roman" w:hAnsi="Times New Roman" w:cs="Times New Roman"/>
          <w:spacing w:val="3"/>
          <w:kern w:val="0"/>
          <w:sz w:val="28"/>
          <w:szCs w:val="30"/>
          <w:lang w:val="uk-UA" w:eastAsia="ru-RU"/>
        </w:rPr>
        <w:t xml:space="preserve">. Сформульовані в дисертації положення мають науково-теоретичне та практично-прикладне значення. У правозастосовній діяльності одержані висновки дозволять удосконалити процедури надання документів з податкової звітності, </w:t>
      </w:r>
      <w:r w:rsidRPr="00747DEA">
        <w:rPr>
          <w:rFonts w:ascii="Times New Roman" w:eastAsia="Times New Roman" w:hAnsi="Times New Roman" w:cs="Times New Roman"/>
          <w:spacing w:val="3"/>
          <w:kern w:val="0"/>
          <w:sz w:val="28"/>
          <w:szCs w:val="30"/>
          <w:lang w:val="uk-UA" w:eastAsia="ru-RU"/>
        </w:rPr>
        <w:lastRenderedPageBreak/>
        <w:t xml:space="preserve">сприятимуть одноманітному розумінню положень чинного законодавства платниками податків та контролюючими органами. В науково-дослідницькій сфері матеріали дисертації можуть бути використані для подальшої розробки проблем виконання обов’язку з надання податкової звітності, дослідження окремих способів його реалізації. </w:t>
      </w:r>
      <w:r w:rsidRPr="00747DEA">
        <w:rPr>
          <w:rFonts w:ascii="Times New Roman" w:eastAsia="Times New Roman" w:hAnsi="Times New Roman" w:cs="Times New Roman"/>
          <w:snapToGrid w:val="0"/>
          <w:spacing w:val="3"/>
          <w:kern w:val="0"/>
          <w:sz w:val="28"/>
          <w:szCs w:val="30"/>
          <w:lang w:val="uk-UA" w:eastAsia="ru-RU"/>
        </w:rPr>
        <w:t xml:space="preserve">Правоохоронний аспект передбачає можливість використання положень дисертації при вирішенні існуючих колізій в податковому законодавстві, застосовувати окремі її висновки з метою розв’язання конфліктних ситуацій при наданні платниками податкової звітності. </w:t>
      </w:r>
      <w:r w:rsidRPr="00747DEA">
        <w:rPr>
          <w:rFonts w:ascii="Times New Roman" w:eastAsia="Times New Roman" w:hAnsi="Times New Roman" w:cs="Times New Roman"/>
          <w:spacing w:val="3"/>
          <w:kern w:val="0"/>
          <w:sz w:val="28"/>
          <w:szCs w:val="30"/>
          <w:lang w:val="uk-UA" w:eastAsia="ru-RU"/>
        </w:rPr>
        <w:t xml:space="preserve">У навчальному процесі матеріали дисертації можуть бути використані при підготовці підручників, навчальних посібників та інших публікацій з курсів “Податкове право” та “Фінансове право”. У сфері правотворчої діяльності результати дослідження можуть застосовуватися при внесенні змін в низку законодавчих актів України. Висновки та пропозиції, що містяться в дисертації, можуть бути використані в ході підготовки змін до Податкового кодексу України. </w:t>
      </w:r>
    </w:p>
    <w:p w14:paraId="71C89969" w14:textId="77777777" w:rsidR="00747DEA" w:rsidRPr="00747DEA" w:rsidRDefault="00747DEA" w:rsidP="00747DEA">
      <w:pPr>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eastAsia="ru-RU"/>
        </w:rPr>
      </w:pPr>
      <w:r w:rsidRPr="00747DEA">
        <w:rPr>
          <w:rFonts w:ascii="Times New Roman" w:eastAsia="Times New Roman" w:hAnsi="Times New Roman" w:cs="Times New Roman"/>
          <w:b/>
          <w:spacing w:val="3"/>
          <w:kern w:val="0"/>
          <w:sz w:val="28"/>
          <w:szCs w:val="30"/>
          <w:lang w:val="uk-UA" w:eastAsia="ru-RU"/>
        </w:rPr>
        <w:t>Апробація результатів дослідження.</w:t>
      </w:r>
      <w:r w:rsidRPr="00747DEA">
        <w:rPr>
          <w:rFonts w:ascii="Times New Roman" w:eastAsia="Times New Roman" w:hAnsi="Times New Roman" w:cs="Times New Roman"/>
          <w:spacing w:val="3"/>
          <w:kern w:val="0"/>
          <w:sz w:val="28"/>
          <w:szCs w:val="30"/>
          <w:lang w:val="uk-UA" w:eastAsia="ru-RU"/>
        </w:rPr>
        <w:t xml:space="preserve"> Дисертація виконана й обговорена на кафедрі фінансового права Національного університету «Юридична академія України імені Ярослава Мудрого».</w:t>
      </w:r>
    </w:p>
    <w:p w14:paraId="37B24609" w14:textId="77777777" w:rsidR="00747DEA" w:rsidRPr="00747DEA" w:rsidRDefault="00747DEA" w:rsidP="00747DEA">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spacing w:val="3"/>
          <w:kern w:val="0"/>
          <w:sz w:val="28"/>
          <w:szCs w:val="30"/>
          <w:lang w:val="uk-UA" w:eastAsia="ru-RU"/>
        </w:rPr>
        <w:t>Основні наукові положення й висновки дисертаційного дослідження, а також практичні рекомендації щодо вдосконалення процедур надання податкової звітності викладені дисертантом у доповідях на наукових і науково-практичних конференціях: міжнародній науково-практичній конференції «Система фінансового права» (м. Одеса, 27-28 травня 2009 р.); науково-практичній конференції «Проблеми правового забезпечення економічної політики держави на сучасному етапі» (м. Харків, 11 грудня 2009 р.); міжнародній науково-практичній конференції «</w:t>
      </w:r>
      <w:r w:rsidRPr="00747DEA">
        <w:rPr>
          <w:rFonts w:ascii="Times New Roman" w:eastAsia="Times New Roman" w:hAnsi="Times New Roman" w:cs="Times New Roman"/>
          <w:spacing w:val="3"/>
          <w:kern w:val="0"/>
          <w:sz w:val="28"/>
          <w:szCs w:val="30"/>
          <w:lang w:eastAsia="ru-RU"/>
        </w:rPr>
        <w:t>Системообразующие категории в финансовом праве : состояние и перспективы трансформации</w:t>
      </w:r>
      <w:r w:rsidRPr="00747DEA">
        <w:rPr>
          <w:rFonts w:ascii="Times New Roman" w:eastAsia="Times New Roman" w:hAnsi="Times New Roman" w:cs="Times New Roman"/>
          <w:spacing w:val="3"/>
          <w:kern w:val="0"/>
          <w:sz w:val="28"/>
          <w:szCs w:val="30"/>
          <w:lang w:val="uk-UA" w:eastAsia="ru-RU"/>
        </w:rPr>
        <w:t xml:space="preserve">» (м. Харків, 15-16 квітня 2010 р.); науково-практичній конференції «Особливості розгляду податкових спорів в контексті прийняття Податкового </w:t>
      </w:r>
      <w:r w:rsidRPr="00747DEA">
        <w:rPr>
          <w:rFonts w:ascii="Times New Roman" w:eastAsia="Times New Roman" w:hAnsi="Times New Roman" w:cs="Times New Roman"/>
          <w:spacing w:val="3"/>
          <w:kern w:val="0"/>
          <w:sz w:val="28"/>
          <w:szCs w:val="30"/>
          <w:lang w:val="uk-UA" w:eastAsia="ru-RU"/>
        </w:rPr>
        <w:lastRenderedPageBreak/>
        <w:t>кодексу України» (м. Харків, 11 лютого 2011 р.); міжнародній науково-практичній конференції «</w:t>
      </w:r>
      <w:r w:rsidRPr="00747DEA">
        <w:rPr>
          <w:rFonts w:ascii="Times New Roman" w:eastAsia="Times New Roman" w:hAnsi="Times New Roman" w:cs="Times New Roman"/>
          <w:spacing w:val="3"/>
          <w:kern w:val="0"/>
          <w:sz w:val="28"/>
          <w:szCs w:val="30"/>
          <w:lang w:eastAsia="ru-RU"/>
        </w:rPr>
        <w:t>Принципы финансового права</w:t>
      </w:r>
      <w:r w:rsidRPr="00747DEA">
        <w:rPr>
          <w:rFonts w:ascii="Times New Roman" w:eastAsia="Times New Roman" w:hAnsi="Times New Roman" w:cs="Times New Roman"/>
          <w:spacing w:val="3"/>
          <w:kern w:val="0"/>
          <w:sz w:val="28"/>
          <w:szCs w:val="30"/>
          <w:lang w:val="uk-UA" w:eastAsia="ru-RU"/>
        </w:rPr>
        <w:t>» (м. Харків, 19-20 квітня 2012 р.).</w:t>
      </w:r>
    </w:p>
    <w:p w14:paraId="4D358888" w14:textId="77777777" w:rsidR="00747DEA" w:rsidRPr="00747DEA" w:rsidRDefault="00747DEA" w:rsidP="00747DEA">
      <w:pPr>
        <w:tabs>
          <w:tab w:val="clear" w:pos="709"/>
        </w:tabs>
        <w:suppressAutoHyphens w:val="0"/>
        <w:spacing w:after="20" w:line="360" w:lineRule="auto"/>
        <w:ind w:firstLine="720"/>
        <w:rPr>
          <w:rFonts w:ascii="Times New Roman" w:eastAsia="Times New Roman" w:hAnsi="Times New Roman" w:cs="Times New Roman"/>
          <w:spacing w:val="3"/>
          <w:kern w:val="0"/>
          <w:sz w:val="28"/>
          <w:szCs w:val="30"/>
          <w:lang w:val="uk-UA" w:eastAsia="ru-RU"/>
        </w:rPr>
      </w:pPr>
      <w:r w:rsidRPr="00747DEA">
        <w:rPr>
          <w:rFonts w:ascii="Times New Roman" w:eastAsia="Times New Roman" w:hAnsi="Times New Roman" w:cs="Times New Roman"/>
          <w:b/>
          <w:spacing w:val="3"/>
          <w:kern w:val="0"/>
          <w:sz w:val="28"/>
          <w:szCs w:val="30"/>
          <w:lang w:val="uk-UA" w:eastAsia="ru-RU"/>
        </w:rPr>
        <w:t>Публікації.</w:t>
      </w:r>
      <w:r w:rsidRPr="00747DEA">
        <w:rPr>
          <w:rFonts w:ascii="Times New Roman" w:eastAsia="Times New Roman" w:hAnsi="Times New Roman" w:cs="Times New Roman"/>
          <w:spacing w:val="3"/>
          <w:kern w:val="0"/>
          <w:sz w:val="28"/>
          <w:szCs w:val="30"/>
          <w:lang w:val="uk-UA" w:eastAsia="ru-RU"/>
        </w:rPr>
        <w:t xml:space="preserve"> Ключові й окремі наукові положення та висновки дисертації знайшли своє відображення у восьми наукових публікаціях (трьох статтях, опублікованих у фахових виданнях, і тезах п’яти доповідей на науково-практичних конференціях).</w:t>
      </w:r>
    </w:p>
    <w:p w14:paraId="69EAF80B" w14:textId="77777777" w:rsidR="00747DEA" w:rsidRDefault="00747DEA" w:rsidP="007F28BF">
      <w:pPr>
        <w:rPr>
          <w:lang w:val="uk-UA"/>
        </w:rPr>
      </w:pPr>
    </w:p>
    <w:p w14:paraId="1E647EA4" w14:textId="77777777" w:rsidR="00747DEA" w:rsidRDefault="00747DEA" w:rsidP="007F28BF">
      <w:pPr>
        <w:rPr>
          <w:lang w:val="uk-UA"/>
        </w:rPr>
      </w:pPr>
    </w:p>
    <w:p w14:paraId="105B2988" w14:textId="77777777" w:rsidR="00747DEA" w:rsidRDefault="00747DEA" w:rsidP="007F28BF">
      <w:pPr>
        <w:rPr>
          <w:lang w:val="uk-UA"/>
        </w:rPr>
      </w:pPr>
    </w:p>
    <w:p w14:paraId="19F8E793" w14:textId="77777777" w:rsidR="00747DEA" w:rsidRPr="00747DEA" w:rsidRDefault="00747DEA" w:rsidP="00991F34">
      <w:pPr>
        <w:keepNext/>
        <w:keepLines/>
        <w:widowControl/>
        <w:numPr>
          <w:ilvl w:val="0"/>
          <w:numId w:val="9"/>
        </w:numPr>
        <w:tabs>
          <w:tab w:val="clear" w:pos="709"/>
        </w:tabs>
        <w:suppressAutoHyphens w:val="0"/>
        <w:spacing w:after="20" w:line="360" w:lineRule="auto"/>
        <w:ind w:left="0" w:firstLine="0"/>
        <w:jc w:val="center"/>
        <w:outlineLvl w:val="0"/>
        <w:rPr>
          <w:rFonts w:ascii="Times New Roman" w:eastAsia="Times New Roman" w:hAnsi="Times New Roman" w:cs="Times New Roman"/>
          <w:b/>
          <w:bCs/>
          <w:spacing w:val="3"/>
          <w:kern w:val="0"/>
          <w:sz w:val="28"/>
          <w:szCs w:val="28"/>
          <w:lang w:val="uk-UA" w:eastAsia="ru-RU"/>
        </w:rPr>
      </w:pPr>
      <w:bookmarkStart w:id="1" w:name="_Toc346549365"/>
      <w:r w:rsidRPr="00747DEA">
        <w:rPr>
          <w:rFonts w:ascii="Times New Roman" w:eastAsia="Times New Roman" w:hAnsi="Times New Roman" w:cs="Times New Roman"/>
          <w:b/>
          <w:bCs/>
          <w:spacing w:val="3"/>
          <w:kern w:val="0"/>
          <w:sz w:val="28"/>
          <w:szCs w:val="28"/>
          <w:lang w:val="uk-UA" w:eastAsia="ru-RU"/>
        </w:rPr>
        <w:t>ВИСНОВКИ</w:t>
      </w:r>
      <w:bookmarkEnd w:id="1"/>
    </w:p>
    <w:p w14:paraId="7CD8A3A0" w14:textId="77777777" w:rsidR="00747DEA" w:rsidRPr="00747DEA" w:rsidRDefault="00747DEA" w:rsidP="00747DEA">
      <w:pPr>
        <w:widowControl/>
        <w:shd w:val="clear" w:color="auto" w:fill="FFFFFF"/>
        <w:tabs>
          <w:tab w:val="clear" w:pos="709"/>
        </w:tabs>
        <w:suppressAutoHyphens w:val="0"/>
        <w:spacing w:after="20" w:line="360" w:lineRule="auto"/>
        <w:ind w:firstLine="680"/>
        <w:rPr>
          <w:rFonts w:ascii="Times New Roman" w:eastAsia="Calibri" w:hAnsi="Times New Roman" w:cs="Times New Roman"/>
          <w:snapToGrid w:val="0"/>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 xml:space="preserve">У результаті дослідження процедур податкової звітності, проведеного шляхом теоретичного осмислення наукових праць у галузі адміністративного права і процесу, фінансового та податкового права, аналізу чинного законодавства України та судової практики з приводу його застосування, здійснено теоретичне узагальнення і вирішення наукового завдання, що полягає у комплексному всебічному аналізі заключної стадії реалізації податкового обов’язку – обов’язку з податкової звітності, завдяки чому було зроблено низку прогнозів щодо перспективних напрямків розвитку правового регулювання процедур формування звітних показників, складання та надання звітних документів, удосконалення форм податкової звітності тощо. </w:t>
      </w:r>
      <w:r w:rsidRPr="00747DEA">
        <w:rPr>
          <w:rFonts w:ascii="Times New Roman" w:eastAsia="Calibri" w:hAnsi="Times New Roman" w:cs="Times New Roman"/>
          <w:snapToGrid w:val="0"/>
          <w:spacing w:val="3"/>
          <w:kern w:val="0"/>
          <w:sz w:val="28"/>
          <w:szCs w:val="28"/>
          <w:lang w:val="uk-UA" w:eastAsia="en-US"/>
        </w:rPr>
        <w:t>У ході дослідження було вирішено низку завдань, що дозволило зробити такі висновки:</w:t>
      </w:r>
    </w:p>
    <w:p w14:paraId="1E0A3E4B" w14:textId="77777777" w:rsidR="00747DEA" w:rsidRPr="00747DEA" w:rsidRDefault="00747DEA" w:rsidP="00747DEA">
      <w:pPr>
        <w:widowControl/>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 xml:space="preserve">1. Чинна система податкового законодавства України характеризується наявністю єдиного кодифікованого акту – Податкового кодексу України, основною метою якого є забезпечення виконання закріпленого ст. 67 Конституції України обов’язку кожного сплачувати законно встановлені податки і збори. Окремі питання щодо оподаткуванням митом операцій з переміщення товарів через митний кордон України регулюються Митним </w:t>
      </w:r>
      <w:r w:rsidRPr="00747DEA">
        <w:rPr>
          <w:rFonts w:ascii="Times New Roman" w:eastAsia="Calibri" w:hAnsi="Times New Roman" w:cs="Times New Roman"/>
          <w:spacing w:val="3"/>
          <w:kern w:val="0"/>
          <w:sz w:val="28"/>
          <w:szCs w:val="28"/>
          <w:lang w:val="uk-UA" w:eastAsia="en-US"/>
        </w:rPr>
        <w:lastRenderedPageBreak/>
        <w:t>кодексом України. Деталізація положень вказаних нормативних актів відбувається на рівні окремих ланок Державної податкової служби України, Державної митної служби України та інших уповноважених органів.</w:t>
      </w:r>
    </w:p>
    <w:p w14:paraId="0A047ED1" w14:textId="77777777" w:rsidR="00747DEA" w:rsidRPr="00747DEA" w:rsidRDefault="00747DEA" w:rsidP="00747DEA">
      <w:pPr>
        <w:widowControl/>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2. З прийняттям у 2010 році Податкового кодексу України було узгоджене значне коло норм, якими врегульовано процедури з надання платниками податкової звітності по окремим податкам та її прийняття уповноваженими державними органами. Проте, якщо дія законів розповсюджується на всіх суб’єктів правовідносин, то дія відомчих нормативних актів розповсюджується на більш вузьке коло посадових осіб визначеного органу, а їх норми не завжди повною мірою відповідають нормам законів. Переважна кількість складнощів на практиці пов’язується з невідповідністю норм підзаконних нормативних актів та кодифікованих нормативних актів.</w:t>
      </w:r>
    </w:p>
    <w:p w14:paraId="6981DAE9" w14:textId="77777777" w:rsidR="00747DEA" w:rsidRPr="00747DEA" w:rsidRDefault="00747DEA" w:rsidP="00747DEA">
      <w:pPr>
        <w:tabs>
          <w:tab w:val="clear" w:pos="709"/>
          <w:tab w:val="num" w:pos="1605"/>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 xml:space="preserve">3. Процесуальна характеристика виконання податкового обов’язку передбачає наявність процесу, що складається з низки стадій, які змінюють одна одну в певній послідовності. Процес реалізації податкового обов’язку складається з чотирьох стадій: 1) виконання обов’язку з реєстрації платника податків; 2) виконання обов’язку з податкового обліку об’єктів оподаткування; 2) виконання обов’язку зі сплати податку; 3) виконання обов’язку з податкової звітності. </w:t>
      </w:r>
    </w:p>
    <w:p w14:paraId="35B80552"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4. Податкову звітність доцільно розглядати у двох площинах: а) як встановлену форму (сукупність податкових документів, в яких зафіксовано результати обчислення податку); б) як закріплену процедуру (</w:t>
      </w:r>
      <w:r w:rsidRPr="00747DEA">
        <w:rPr>
          <w:rFonts w:ascii="Times New Roman" w:eastAsia="Calibri" w:hAnsi="Times New Roman" w:cs="Times New Roman"/>
          <w:bCs/>
          <w:spacing w:val="3"/>
          <w:kern w:val="0"/>
          <w:sz w:val="28"/>
          <w:szCs w:val="28"/>
          <w:lang w:val="uk-UA" w:eastAsia="en-US"/>
        </w:rPr>
        <w:t xml:space="preserve">сукупність </w:t>
      </w:r>
      <w:r w:rsidRPr="00747DEA">
        <w:rPr>
          <w:rFonts w:ascii="Times New Roman" w:eastAsia="Calibri" w:hAnsi="Times New Roman" w:cs="Times New Roman"/>
          <w:spacing w:val="3"/>
          <w:kern w:val="0"/>
          <w:sz w:val="28"/>
          <w:szCs w:val="28"/>
          <w:lang w:val="uk-UA" w:eastAsia="en-US"/>
        </w:rPr>
        <w:t>дій платників податків та податкових органів щодо складання, надання та зберігання звітних документів).</w:t>
      </w:r>
    </w:p>
    <w:p w14:paraId="6FB0EB1C"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 xml:space="preserve">5. Наявність різних форми податкової звітності обумовлюється специфікою окремих податків і зборів, що передбачає диференціацію процедур складання звітних документів та їх подання. Це передбачає встановлення окремого кола процедур для кожної форми податкової </w:t>
      </w:r>
      <w:r w:rsidRPr="00747DEA">
        <w:rPr>
          <w:rFonts w:ascii="Times New Roman" w:eastAsia="Calibri" w:hAnsi="Times New Roman" w:cs="Times New Roman"/>
          <w:spacing w:val="3"/>
          <w:kern w:val="0"/>
          <w:sz w:val="28"/>
          <w:szCs w:val="28"/>
          <w:lang w:val="uk-UA" w:eastAsia="en-US"/>
        </w:rPr>
        <w:lastRenderedPageBreak/>
        <w:t>звітності, що не виключає можливість застосування окремих з них для декількох форм. В той же час, деякі процедури застосовуються виключно для специфічної форми податкової звітності.</w:t>
      </w:r>
    </w:p>
    <w:p w14:paraId="71388695"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6. Набір обов’язкових елементів (реквізитів), встановлених для податкової звітності визначеної форми (матеріальний аспект), передбачає диференціацію процедур, що застосовуються при формуванні показників звітності, складанні звітних документів, їх передачі контролюючим органам та подальшому зберіганні (процесуальний аспект).</w:t>
      </w:r>
    </w:p>
    <w:p w14:paraId="208FF43F"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7. Надання податкової звітності з помилками в арифметичних розрахунках не завжди має наслідком притягнення платника податку або збору, що їх допустив, до відповідальності. У разі виявлення помилок самим платником до їх виявлення контролюючим органом такому платнику надається можливість виправити помилку, але суто в рамках спеціально передбаченої для цього процедури.</w:t>
      </w:r>
    </w:p>
    <w:p w14:paraId="4D99E0F0"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8. Застосування спеціального податкового режиму платником податків і зборів передбачає диференціацію процедур виконання кожного елементу податкового обов’язку (обов’язків з податкового обліку, сплати податку та звітності). Процедури складання й надання податкової звітності суб’єктами спеціальних податкових режимів характеризуються наявністю загальної мети – спрощенням процесу адміністрування податків. При цьому вони кардинально відрізняються від процедур складання й надання податкової звітності в загальному режимі оподаткування, що в значній мірі обумовлено встановленням особливих форм звітних документів та специфікою трансформації інших двох складових елементів податкового обов’язку – окремим порядком обчислення податкового обов’язку та сплати податку.</w:t>
      </w:r>
    </w:p>
    <w:p w14:paraId="23573F0A" w14:textId="77777777" w:rsidR="00747DEA" w:rsidRPr="00747DEA" w:rsidRDefault="00747DEA" w:rsidP="00747DEA">
      <w:pPr>
        <w:tabs>
          <w:tab w:val="clear" w:pos="709"/>
        </w:tabs>
        <w:suppressAutoHyphens w:val="0"/>
        <w:spacing w:after="20" w:line="360" w:lineRule="auto"/>
        <w:ind w:firstLine="709"/>
        <w:rPr>
          <w:rFonts w:ascii="Times New Roman" w:eastAsia="Calibri" w:hAnsi="Times New Roman" w:cs="Times New Roman"/>
          <w:spacing w:val="3"/>
          <w:kern w:val="0"/>
          <w:sz w:val="28"/>
          <w:szCs w:val="28"/>
          <w:lang w:val="uk-UA" w:eastAsia="en-US"/>
        </w:rPr>
      </w:pPr>
      <w:r w:rsidRPr="00747DEA">
        <w:rPr>
          <w:rFonts w:ascii="Times New Roman" w:eastAsia="Calibri" w:hAnsi="Times New Roman" w:cs="Times New Roman"/>
          <w:spacing w:val="3"/>
          <w:kern w:val="0"/>
          <w:sz w:val="28"/>
          <w:szCs w:val="28"/>
          <w:lang w:val="uk-UA" w:eastAsia="en-US"/>
        </w:rPr>
        <w:t xml:space="preserve">9. Одним із шляхів покращення практичної реалізації процедур з податкової звітності вбачається регулярне інформування платників податків про прийняті зміни до Податкового кодексу України, відомчих актів Державної податкової служби, актів Державної митної служби тощо. </w:t>
      </w:r>
      <w:r w:rsidRPr="00747DEA">
        <w:rPr>
          <w:rFonts w:ascii="Times New Roman" w:eastAsia="Calibri" w:hAnsi="Times New Roman" w:cs="Times New Roman"/>
          <w:spacing w:val="3"/>
          <w:kern w:val="0"/>
          <w:sz w:val="28"/>
          <w:szCs w:val="28"/>
          <w:lang w:val="uk-UA" w:eastAsia="en-US"/>
        </w:rPr>
        <w:lastRenderedPageBreak/>
        <w:t>Найбільш ефективною формою такого інформування в сучасних умовах розвитку електронних комунікацій може стати запровадження спеціального інформаційного порталу в мережі Інтернет, актуальність інформації на якому підтримувалась би одночасно всіма владними суб’єктами податкових правовідносин.</w:t>
      </w:r>
    </w:p>
    <w:p w14:paraId="651A3307" w14:textId="77777777" w:rsidR="00747DEA" w:rsidRPr="00747DEA" w:rsidRDefault="00747DEA" w:rsidP="00747DEA">
      <w:pPr>
        <w:tabs>
          <w:tab w:val="clear" w:pos="709"/>
        </w:tabs>
        <w:suppressAutoHyphens w:val="0"/>
        <w:spacing w:after="20" w:line="360" w:lineRule="auto"/>
        <w:ind w:firstLine="709"/>
        <w:rPr>
          <w:rFonts w:ascii="Times New Roman" w:eastAsia="Times New Roman" w:hAnsi="Times New Roman" w:cs="Times New Roman"/>
          <w:spacing w:val="3"/>
          <w:kern w:val="0"/>
          <w:sz w:val="28"/>
          <w:szCs w:val="28"/>
          <w:lang w:val="uk-UA" w:eastAsia="ru-RU"/>
        </w:rPr>
      </w:pPr>
      <w:r w:rsidRPr="00747DEA">
        <w:rPr>
          <w:rFonts w:ascii="Times New Roman" w:eastAsia="Calibri" w:hAnsi="Times New Roman" w:cs="Times New Roman"/>
          <w:spacing w:val="3"/>
          <w:kern w:val="0"/>
          <w:sz w:val="28"/>
          <w:szCs w:val="28"/>
          <w:lang w:val="uk-UA" w:eastAsia="en-US"/>
        </w:rPr>
        <w:t xml:space="preserve">10. При застосуванні на практиці норм Податкового кодексу України варто звертати увагу на практику вирішення спорів між учасниками податкових правовідносин в судовому порядку. Систематизація цих даних та їх врахування при прийнятті рішень щодо реалізації процедур податкової звітності як платниками податків, так і податковими органами дозволить зменшити кількість судових спорів, пов’язаних з ними, сприятиме ефективнішому виконанню обов’язку з податкової звітності та податкового обов’язку в цілому. </w:t>
      </w:r>
      <w:r w:rsidRPr="00747DEA">
        <w:rPr>
          <w:rFonts w:ascii="Times New Roman" w:eastAsia="Times New Roman" w:hAnsi="Times New Roman" w:cs="Times New Roman"/>
          <w:spacing w:val="3"/>
          <w:kern w:val="0"/>
          <w:sz w:val="28"/>
          <w:szCs w:val="28"/>
          <w:lang w:val="uk-UA" w:eastAsia="ru-RU"/>
        </w:rPr>
        <w:br w:type="page"/>
      </w:r>
    </w:p>
    <w:p w14:paraId="39248FED" w14:textId="77777777" w:rsidR="00747DEA" w:rsidRPr="00747DEA" w:rsidRDefault="00747DEA" w:rsidP="00991F34">
      <w:pPr>
        <w:keepNext/>
        <w:keepLines/>
        <w:widowControl/>
        <w:numPr>
          <w:ilvl w:val="0"/>
          <w:numId w:val="9"/>
        </w:numPr>
        <w:tabs>
          <w:tab w:val="clear" w:pos="709"/>
        </w:tabs>
        <w:suppressAutoHyphens w:val="0"/>
        <w:spacing w:after="0" w:line="360" w:lineRule="auto"/>
        <w:ind w:left="0" w:firstLine="0"/>
        <w:jc w:val="center"/>
        <w:outlineLvl w:val="0"/>
        <w:rPr>
          <w:rFonts w:ascii="Times New Roman" w:eastAsia="Times New Roman" w:hAnsi="Times New Roman" w:cs="Times New Roman"/>
          <w:b/>
          <w:bCs/>
          <w:kern w:val="0"/>
          <w:sz w:val="28"/>
          <w:szCs w:val="28"/>
          <w:lang w:val="uk-UA" w:eastAsia="ru-RU"/>
        </w:rPr>
      </w:pPr>
      <w:bookmarkStart w:id="2" w:name="_Toc346549366"/>
      <w:r w:rsidRPr="00747DEA">
        <w:rPr>
          <w:rFonts w:ascii="Times New Roman" w:eastAsia="Times New Roman" w:hAnsi="Times New Roman" w:cs="Times New Roman"/>
          <w:b/>
          <w:bCs/>
          <w:kern w:val="0"/>
          <w:sz w:val="28"/>
          <w:szCs w:val="28"/>
          <w:lang w:val="uk-UA" w:eastAsia="ru-RU"/>
        </w:rPr>
        <w:lastRenderedPageBreak/>
        <w:t>СПИСОК ВИКОРИСТАНИХ ДЖЕРЕЛ</w:t>
      </w:r>
      <w:bookmarkEnd w:id="2"/>
    </w:p>
    <w:p w14:paraId="4AB23EA7" w14:textId="77777777" w:rsidR="00747DEA" w:rsidRPr="00747DEA" w:rsidRDefault="00747DEA" w:rsidP="00747DE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14:paraId="331A786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Абрамчик Л. Я. Налоговое право Беларуси // Налоговое право стран Восточной Европы. Общая часть ; Беларусь, Польша, Россия, Словакия, Украина, Чехия / Абрамчик Л. Я. отв. ред. М. В. Карасеві (Сенцова), Д. М. Щекин. – М. : Волтерс Клувер, 2009. – 328 c.</w:t>
      </w:r>
    </w:p>
    <w:p w14:paraId="198A5BF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Азаревич Д.</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И. Физические лица как правовые субъекты. // Записки Императорского Новороссийского университета. Т. 38, изданный под редакцией А.</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А. Кочубинского. Одесса: Тип. П.А. Зеленого, 1883. </w:t>
      </w:r>
      <w:r w:rsidRPr="00747DEA">
        <w:rPr>
          <w:rFonts w:ascii="Times New Roman" w:eastAsia="Times New Roman" w:hAnsi="Times New Roman" w:cs="Times New Roman"/>
          <w:color w:val="000000"/>
          <w:kern w:val="0"/>
          <w:sz w:val="28"/>
          <w:szCs w:val="28"/>
          <w:lang w:val="uk-UA" w:eastAsia="ru-RU"/>
        </w:rPr>
        <w:t>– 113 с</w:t>
      </w:r>
      <w:r w:rsidRPr="00747DEA">
        <w:rPr>
          <w:rFonts w:ascii="Times New Roman" w:eastAsia="Times New Roman" w:hAnsi="Times New Roman" w:cs="Times New Roman"/>
          <w:color w:val="000000"/>
          <w:kern w:val="0"/>
          <w:sz w:val="28"/>
          <w:szCs w:val="28"/>
          <w:lang w:eastAsia="ru-RU"/>
        </w:rPr>
        <w:t>.</w:t>
      </w:r>
    </w:p>
    <w:p w14:paraId="6BF7DEC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Алексеев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 Общие дозволения и общие запреты в советском праве /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С. Алексеев. – М., 1989. </w:t>
      </w:r>
      <w:r w:rsidRPr="00747DEA">
        <w:rPr>
          <w:rFonts w:ascii="Times New Roman" w:eastAsia="Times New Roman" w:hAnsi="Times New Roman" w:cs="Times New Roman"/>
          <w:kern w:val="0"/>
          <w:sz w:val="28"/>
          <w:szCs w:val="28"/>
          <w:lang w:val="uk-UA" w:eastAsia="ru-RU"/>
        </w:rPr>
        <w:t>– 288 с</w:t>
      </w:r>
      <w:r w:rsidRPr="00747DEA">
        <w:rPr>
          <w:rFonts w:ascii="Times New Roman" w:eastAsia="Times New Roman" w:hAnsi="Times New Roman" w:cs="Times New Roman"/>
          <w:kern w:val="0"/>
          <w:sz w:val="28"/>
          <w:szCs w:val="28"/>
          <w:lang w:eastAsia="ru-RU"/>
        </w:rPr>
        <w:t>.</w:t>
      </w:r>
    </w:p>
    <w:p w14:paraId="1F2BAC9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Алексеев С.С. Общая теория права: учеб.</w:t>
      </w:r>
      <w:r w:rsidRPr="00747DEA">
        <w:rPr>
          <w:rFonts w:ascii="Times New Roman" w:eastAsia="Times New Roman" w:hAnsi="Times New Roman" w:cs="Times New Roman"/>
          <w:color w:val="000000"/>
          <w:kern w:val="0"/>
          <w:sz w:val="28"/>
          <w:szCs w:val="28"/>
          <w:lang w:eastAsia="ru-RU"/>
        </w:rPr>
        <w:t xml:space="preserve"> </w:t>
      </w:r>
      <w:r w:rsidRPr="00747DEA">
        <w:rPr>
          <w:rFonts w:ascii="Times New Roman" w:eastAsia="Times New Roman" w:hAnsi="Times New Roman" w:cs="Times New Roman"/>
          <w:kern w:val="0"/>
          <w:sz w:val="28"/>
          <w:szCs w:val="28"/>
          <w:lang w:eastAsia="ru-RU"/>
        </w:rPr>
        <w:t>/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 </w:t>
      </w:r>
      <w:r w:rsidRPr="00747DEA">
        <w:rPr>
          <w:rFonts w:ascii="Times New Roman" w:eastAsia="Times New Roman" w:hAnsi="Times New Roman" w:cs="Times New Roman"/>
          <w:bCs/>
          <w:kern w:val="0"/>
          <w:sz w:val="28"/>
          <w:szCs w:val="28"/>
          <w:lang w:eastAsia="ru-RU"/>
        </w:rPr>
        <w:t>Алексеев</w:t>
      </w:r>
      <w:r w:rsidRPr="00747DEA">
        <w:rPr>
          <w:rFonts w:ascii="Times New Roman" w:eastAsia="Times New Roman" w:hAnsi="Times New Roman" w:cs="Times New Roman"/>
          <w:kern w:val="0"/>
          <w:sz w:val="28"/>
          <w:szCs w:val="28"/>
          <w:lang w:val="uk-UA" w:eastAsia="ru-RU"/>
        </w:rPr>
        <w:t xml:space="preserve"> – 2-е изд., перераб. и доп. – М.: Проспект, 2009. – 565 с.</w:t>
      </w:r>
    </w:p>
    <w:p w14:paraId="69895E1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Андрієвський К. В. Спеціальні податкові режими : Дис. канд. юрид. наук : 12.00.07 / Костянтин Віталійович Андрієвський. – Х., 2009. – 207 с.</w:t>
      </w:r>
    </w:p>
    <w:p w14:paraId="55EBA9D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 xml:space="preserve">Андрієвський К. В. Спеціальні податкові режими : автореф. дис.... канд. юрид. наук : 12.00.07 / Костянтин </w:t>
      </w:r>
      <w:r w:rsidRPr="00747DEA">
        <w:rPr>
          <w:rFonts w:ascii="Times New Roman" w:eastAsia="Times New Roman" w:hAnsi="Times New Roman" w:cs="Times New Roman"/>
          <w:kern w:val="0"/>
          <w:sz w:val="28"/>
          <w:szCs w:val="28"/>
          <w:lang w:val="uk-UA" w:eastAsia="ru-RU"/>
        </w:rPr>
        <w:t xml:space="preserve">Віталійович </w:t>
      </w:r>
      <w:r w:rsidRPr="00747DEA">
        <w:rPr>
          <w:rFonts w:ascii="Times New Roman" w:eastAsia="Times New Roman" w:hAnsi="Times New Roman" w:cs="Times New Roman"/>
          <w:kern w:val="0"/>
          <w:sz w:val="28"/>
          <w:szCs w:val="28"/>
          <w:lang w:val="uk-UA" w:eastAsia="uk-UA"/>
        </w:rPr>
        <w:t>Андрієвський. – Х., 2009. – 20 с.</w:t>
      </w:r>
    </w:p>
    <w:p w14:paraId="4CE079B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Анненков К.</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Н. Система русского гражданского права.  К. Н. Анненков. Т. 1. Введение и общая часть. Третье издание. С.</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color w:val="000000"/>
          <w:kern w:val="0"/>
          <w:sz w:val="28"/>
          <w:szCs w:val="28"/>
          <w:lang w:eastAsia="ru-RU"/>
        </w:rPr>
        <w:t>–</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color w:val="000000"/>
          <w:kern w:val="0"/>
          <w:sz w:val="28"/>
          <w:szCs w:val="28"/>
          <w:lang w:eastAsia="ru-RU"/>
        </w:rPr>
        <w:t xml:space="preserve">Петербургь: Типог. М.М. Стасюлевича, 1910. – </w:t>
      </w:r>
      <w:r w:rsidRPr="00747DEA">
        <w:rPr>
          <w:rFonts w:ascii="Times New Roman" w:eastAsia="Times New Roman" w:hAnsi="Times New Roman" w:cs="Times New Roman"/>
          <w:kern w:val="0"/>
          <w:sz w:val="28"/>
          <w:szCs w:val="28"/>
          <w:lang w:val="uk-UA" w:eastAsia="ru-RU"/>
        </w:rPr>
        <w:t>555 с</w:t>
      </w:r>
    </w:p>
    <w:p w14:paraId="5AAB74E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uk-UA"/>
        </w:rPr>
        <w:t>Антологія української юридичної думки : у 6-ти т. / [редкол. : Ю. С. Шемшученко та ін.]. – Т.</w:t>
      </w:r>
      <w:r w:rsidRPr="00747DEA">
        <w:rPr>
          <w:rFonts w:ascii="Times New Roman" w:eastAsia="Times New Roman" w:hAnsi="Times New Roman" w:cs="Times New Roman"/>
          <w:kern w:val="0"/>
          <w:sz w:val="28"/>
          <w:szCs w:val="28"/>
          <w:lang w:val="en-US" w:eastAsia="uk-UA"/>
        </w:rPr>
        <w:t> </w:t>
      </w:r>
      <w:r w:rsidRPr="00747DEA">
        <w:rPr>
          <w:rFonts w:ascii="Times New Roman" w:eastAsia="Times New Roman" w:hAnsi="Times New Roman" w:cs="Times New Roman"/>
          <w:kern w:val="0"/>
          <w:sz w:val="28"/>
          <w:szCs w:val="28"/>
          <w:lang w:val="uk-UA" w:eastAsia="uk-UA"/>
        </w:rPr>
        <w:t>1</w:t>
      </w:r>
      <w:r w:rsidRPr="00747DEA">
        <w:rPr>
          <w:rFonts w:ascii="Times New Roman" w:eastAsia="Times New Roman" w:hAnsi="Times New Roman" w:cs="Times New Roman"/>
          <w:kern w:val="0"/>
          <w:sz w:val="28"/>
          <w:szCs w:val="28"/>
          <w:lang w:val="en-US" w:eastAsia="uk-UA"/>
        </w:rPr>
        <w:t> </w:t>
      </w:r>
      <w:r w:rsidRPr="00747DEA">
        <w:rPr>
          <w:rFonts w:ascii="Times New Roman" w:eastAsia="Times New Roman" w:hAnsi="Times New Roman" w:cs="Times New Roman"/>
          <w:kern w:val="0"/>
          <w:sz w:val="28"/>
          <w:szCs w:val="28"/>
          <w:lang w:val="uk-UA" w:eastAsia="uk-UA"/>
        </w:rPr>
        <w:t>: Загальна теорія держави та права, філософія та енкциклопедія права / [упоряд. : В. Д. Бабкін, І. Б. Усенко, Н. М. Пархоменко ; відп. ред. : В. Д. Бабкін, І. Б. Усенко]. – К. : Видавничий дім „Юридична книга”, 2002. – 568 c.</w:t>
      </w:r>
    </w:p>
    <w:p w14:paraId="7EB04D3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А</w:t>
      </w:r>
      <w:r w:rsidRPr="00747DEA">
        <w:rPr>
          <w:rFonts w:ascii="Times New Roman" w:eastAsia="Times New Roman" w:hAnsi="Times New Roman" w:cs="Times New Roman"/>
          <w:kern w:val="0"/>
          <w:sz w:val="28"/>
          <w:szCs w:val="28"/>
          <w:lang w:eastAsia="ru-RU"/>
        </w:rPr>
        <w:t>рбитражный процесс: учебник / отв. ред. проф. В.</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В. Ярков. – [Изд. 2-е, перераб. и доп]. – М., 2003. – </w:t>
      </w:r>
      <w:r w:rsidRPr="00747DEA">
        <w:rPr>
          <w:rFonts w:ascii="Times New Roman" w:eastAsia="Times New Roman" w:hAnsi="Times New Roman" w:cs="Times New Roman"/>
          <w:kern w:val="0"/>
          <w:sz w:val="28"/>
          <w:szCs w:val="28"/>
          <w:lang w:val="uk-UA" w:eastAsia="ru-RU"/>
        </w:rPr>
        <w:t>640 с</w:t>
      </w:r>
      <w:r w:rsidRPr="00747DEA">
        <w:rPr>
          <w:rFonts w:ascii="Times New Roman" w:eastAsia="Times New Roman" w:hAnsi="Times New Roman" w:cs="Times New Roman"/>
          <w:kern w:val="0"/>
          <w:sz w:val="28"/>
          <w:szCs w:val="28"/>
          <w:lang w:eastAsia="ru-RU"/>
        </w:rPr>
        <w:t>.</w:t>
      </w:r>
    </w:p>
    <w:p w14:paraId="4C8FBAAE" w14:textId="77777777" w:rsidR="00747DEA" w:rsidRPr="00747DEA" w:rsidRDefault="00747DEA" w:rsidP="00991F34">
      <w:pPr>
        <w:widowControl/>
        <w:numPr>
          <w:ilvl w:val="0"/>
          <w:numId w:val="9"/>
        </w:numPr>
        <w:shd w:val="clear" w:color="auto" w:fill="FFFFFF"/>
        <w:tabs>
          <w:tab w:val="clear" w:pos="709"/>
          <w:tab w:val="left" w:pos="1276"/>
          <w:tab w:val="left" w:pos="200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Байтин М.</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И. О логико-гносеологической</w:t>
      </w:r>
      <w:r w:rsidRPr="00747DEA">
        <w:rPr>
          <w:rFonts w:ascii="Times New Roman" w:eastAsia="Calibri" w:hAnsi="Times New Roman" w:cs="Times New Roman"/>
          <w:kern w:val="0"/>
          <w:sz w:val="28"/>
          <w:szCs w:val="28"/>
          <w:lang w:val="uk-UA" w:eastAsia="en-US"/>
        </w:rPr>
        <w:t xml:space="preserve"> конференцій, </w:t>
      </w:r>
      <w:r w:rsidRPr="00747DEA">
        <w:rPr>
          <w:rFonts w:ascii="Times New Roman" w:eastAsia="Calibri" w:hAnsi="Times New Roman" w:cs="Times New Roman"/>
          <w:kern w:val="0"/>
          <w:sz w:val="28"/>
          <w:szCs w:val="28"/>
          <w:lang w:eastAsia="en-US"/>
        </w:rPr>
        <w:t>и юридической природе правового состояния / М.</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И.</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Байтин, 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М. Баранов // Вопросы теории государства и</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 xml:space="preserve">права. Перестройка и актуальные проблемы </w:t>
      </w:r>
      <w:r w:rsidRPr="00747DEA">
        <w:rPr>
          <w:rFonts w:ascii="Times New Roman" w:eastAsia="Calibri" w:hAnsi="Times New Roman" w:cs="Times New Roman"/>
          <w:kern w:val="0"/>
          <w:sz w:val="28"/>
          <w:szCs w:val="28"/>
          <w:lang w:eastAsia="en-US"/>
        </w:rPr>
        <w:lastRenderedPageBreak/>
        <w:t>теории социалистического государства и права : межв. сб. науч. трудов. - Саратов, 1991. - Вып. 9.</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154 с.</w:t>
      </w:r>
    </w:p>
    <w:p w14:paraId="40F994E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Байтин М. И. Теоретические вопросы правовой процедуры / М. И. Байтин, О. В. Яковенко // Журнал российского права. – 2000. – № 8. – С. 96–98.</w:t>
      </w:r>
    </w:p>
    <w:p w14:paraId="41D341A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Барту</w:t>
      </w:r>
      <w:r w:rsidRPr="00747DEA">
        <w:rPr>
          <w:rFonts w:ascii="Times New Roman" w:eastAsia="Times New Roman" w:hAnsi="Times New Roman" w:cs="Times New Roman"/>
          <w:kern w:val="0"/>
          <w:sz w:val="28"/>
          <w:szCs w:val="28"/>
          <w:lang w:eastAsia="ru-RU"/>
        </w:rPr>
        <w:t>наева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Л. Предмет доказывания по налоговым спорам, связанным с привлечением субъектов хозяйственной деятельности к ответственности /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Л. Бартунаева;  предисл.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А. Фурсова. – М.: Волтерс Клувер, 2007. – </w:t>
      </w:r>
      <w:r w:rsidRPr="00747DEA">
        <w:rPr>
          <w:rFonts w:ascii="Times New Roman" w:eastAsia="Times New Roman" w:hAnsi="Times New Roman" w:cs="Times New Roman"/>
          <w:kern w:val="0"/>
          <w:sz w:val="28"/>
          <w:szCs w:val="28"/>
          <w:lang w:val="uk-UA" w:eastAsia="ru-RU"/>
        </w:rPr>
        <w:t>152 с.</w:t>
      </w:r>
    </w:p>
    <w:p w14:paraId="6089AF2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Бахрах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Н. Административное право: Учебник для вузов /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Н. Бахрах. – М.: Изд-во БЕК, 1996. </w:t>
      </w:r>
      <w:r w:rsidRPr="00747DEA">
        <w:rPr>
          <w:rFonts w:ascii="Times New Roman" w:eastAsia="Times New Roman" w:hAnsi="Times New Roman" w:cs="Times New Roman"/>
          <w:kern w:val="0"/>
          <w:sz w:val="28"/>
          <w:szCs w:val="28"/>
          <w:lang w:val="uk-UA" w:eastAsia="ru-RU"/>
        </w:rPr>
        <w:t>– 368 с</w:t>
      </w:r>
      <w:r w:rsidRPr="00747DEA">
        <w:rPr>
          <w:rFonts w:ascii="Times New Roman" w:eastAsia="Times New Roman" w:hAnsi="Times New Roman" w:cs="Times New Roman"/>
          <w:kern w:val="0"/>
          <w:sz w:val="28"/>
          <w:szCs w:val="28"/>
          <w:lang w:eastAsia="ru-RU"/>
        </w:rPr>
        <w:t>.</w:t>
      </w:r>
    </w:p>
    <w:p w14:paraId="1D115A1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Бачурин Д. Г. Основные элементы налогового процесса / Бачурин Д. Г.  // Налоговое планирование. – 2001. – № 3. – С. 39–46.</w:t>
      </w:r>
    </w:p>
    <w:p w14:paraId="3DB8EB0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Башняк О. С. Принципи оподаткування та їх реалізація у податковому законодавстві України : автореф. дис. … канд. юрид. наук : 12.00.07 / Башняк Оксана Сергіївна. – Х., 2005. – 20 с.</w:t>
      </w:r>
    </w:p>
    <w:p w14:paraId="7A1E70B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Башняк О. С. Принципи оподаткування та їх реалізація у податковому законодавстві України : дис. … канд. юрид. наук : 12.00.07 / Башняк Оксана Сергіївна. – Х., 2005. – 190 с.</w:t>
      </w:r>
    </w:p>
    <w:p w14:paraId="7CD72D9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Бельский К. С. Финансовое право : наука, история, библиография / К. С. Бельский. – М. : Юристъ, 1995. – 208 с.</w:t>
      </w:r>
    </w:p>
    <w:p w14:paraId="65FDDA1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Берестовой С. В. Налоговые процедуры в Российской Федерации и Соединенных Штатах Америки : (Сравнительно-правовой анализ) : дис.... канд. юрид. наук : спец. 12.00.14 / С. В. Берестовой. – М., 2005. – 200 с.</w:t>
      </w:r>
    </w:p>
    <w:p w14:paraId="56A4A08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Берестовой С. В. Налоговые процедуры в Российской Федерации и Соединенных Штатах Америки : (Сравнительно-правовой анализ) : автореф. дис.... канд. юрид. наук : спец. 12.00.14 / С. В. Берестовой. – М., 2005. – 20 с.</w:t>
      </w:r>
    </w:p>
    <w:p w14:paraId="04AE9A9C" w14:textId="77777777" w:rsidR="00747DEA" w:rsidRPr="00747DEA" w:rsidRDefault="00747DEA" w:rsidP="00991F34">
      <w:pPr>
        <w:widowControl/>
        <w:numPr>
          <w:ilvl w:val="0"/>
          <w:numId w:val="9"/>
        </w:numPr>
        <w:shd w:val="clear" w:color="auto" w:fill="FFFFFF"/>
        <w:tabs>
          <w:tab w:val="clear" w:pos="709"/>
          <w:tab w:val="left" w:pos="1276"/>
          <w:tab w:val="left" w:pos="2208"/>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 xml:space="preserve">Большой энциклопедический словарь / [гл. ред. </w:t>
      </w:r>
      <w:r w:rsidRPr="00747DEA">
        <w:rPr>
          <w:rFonts w:ascii="Times New Roman" w:eastAsia="Calibri" w:hAnsi="Times New Roman" w:cs="Times New Roman"/>
          <w:kern w:val="0"/>
          <w:sz w:val="28"/>
          <w:szCs w:val="28"/>
          <w:lang w:val="en-US" w:eastAsia="en-US"/>
        </w:rPr>
        <w:t>A</w:t>
      </w:r>
      <w:r w:rsidRPr="00747DEA">
        <w:rPr>
          <w:rFonts w:ascii="Times New Roman" w:eastAsia="Calibri" w:hAnsi="Times New Roman" w:cs="Times New Roman"/>
          <w:kern w:val="0"/>
          <w:sz w:val="28"/>
          <w:szCs w:val="28"/>
          <w:lang w:eastAsia="en-US"/>
        </w:rPr>
        <w:t>.</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val="en-US" w:eastAsia="en-US"/>
        </w:rPr>
        <w:t>M</w:t>
      </w:r>
      <w:r w:rsidRPr="00747DEA">
        <w:rPr>
          <w:rFonts w:ascii="Times New Roman" w:eastAsia="Calibri" w:hAnsi="Times New Roman" w:cs="Times New Roman"/>
          <w:kern w:val="0"/>
          <w:sz w:val="28"/>
          <w:szCs w:val="28"/>
          <w:lang w:eastAsia="en-US"/>
        </w:rPr>
        <w:t xml:space="preserve">. Прохоров]. – М. [без вид–ва], 1990.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1456 с</w:t>
      </w:r>
      <w:r w:rsidRPr="00747DEA">
        <w:rPr>
          <w:rFonts w:ascii="Times New Roman" w:eastAsia="Calibri" w:hAnsi="Times New Roman" w:cs="Times New Roman"/>
          <w:kern w:val="0"/>
          <w:sz w:val="28"/>
          <w:szCs w:val="28"/>
          <w:lang w:val="uk-UA" w:eastAsia="en-US"/>
        </w:rPr>
        <w:t>.</w:t>
      </w:r>
    </w:p>
    <w:p w14:paraId="396DFE0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lastRenderedPageBreak/>
        <w:t>Братусь  С.</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Н.  Субъекты  гражданского  права.  М.:  Государственное  издательство юридической литературы, типография «Красный пролетарий», 1950. – </w:t>
      </w:r>
      <w:r w:rsidRPr="00747DEA">
        <w:rPr>
          <w:rFonts w:ascii="Times New Roman" w:eastAsia="Times New Roman" w:hAnsi="Times New Roman" w:cs="Times New Roman"/>
          <w:snapToGrid w:val="0"/>
          <w:kern w:val="0"/>
          <w:sz w:val="28"/>
          <w:szCs w:val="28"/>
          <w:lang w:val="uk-UA" w:eastAsia="ru-RU"/>
        </w:rPr>
        <w:t>197 с</w:t>
      </w:r>
      <w:r w:rsidRPr="00747DEA">
        <w:rPr>
          <w:rFonts w:ascii="Times New Roman" w:eastAsia="Times New Roman" w:hAnsi="Times New Roman" w:cs="Times New Roman"/>
          <w:color w:val="000000"/>
          <w:kern w:val="0"/>
          <w:sz w:val="28"/>
          <w:szCs w:val="28"/>
          <w:lang w:eastAsia="ru-RU"/>
        </w:rPr>
        <w:t xml:space="preserve">. </w:t>
      </w:r>
    </w:p>
    <w:p w14:paraId="4BB83F7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Брызгалин А. В. Правовые вопросы налогового администрирования в 2007 году (Комментарий Федерального закона от 27 июля 2006 г.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 А. В. Бызгалин // Хозяйство и право. – 2007. – № 3. – С. 5.</w:t>
      </w:r>
    </w:p>
    <w:p w14:paraId="7666C28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Великий тлумачний словник сучасної української мови / уклад. і голов. ред. В. Т. Бусел. – К.; Ірпінь: ВТФ «Перун», 2002. – 1440 с.</w:t>
      </w:r>
    </w:p>
    <w:p w14:paraId="5F41347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 xml:space="preserve">Вестник Арбитражного Суда РФ. – 1996. – № 11. </w:t>
      </w:r>
    </w:p>
    <w:p w14:paraId="6385C1DE" w14:textId="77777777" w:rsidR="00747DEA" w:rsidRPr="00747DEA" w:rsidRDefault="00747DEA" w:rsidP="00991F34">
      <w:pPr>
        <w:widowControl/>
        <w:numPr>
          <w:ilvl w:val="0"/>
          <w:numId w:val="9"/>
        </w:numPr>
        <w:shd w:val="clear" w:color="auto" w:fill="FFFFFF"/>
        <w:tabs>
          <w:tab w:val="clear" w:pos="709"/>
          <w:tab w:val="left" w:pos="1276"/>
          <w:tab w:val="left" w:pos="2549"/>
        </w:tabs>
        <w:suppressAutoHyphens w:val="0"/>
        <w:autoSpaceDE w:val="0"/>
        <w:autoSpaceDN w:val="0"/>
        <w:adjustRightInd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Взаимодействие в процессе административно-правового обеспечения режима социалистического хозяйствования: учебное пособие / [Резвых 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Д., Скляров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А.]. – Горький: Изд-во ГВШ МВД СССР, 1977.</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96 с</w:t>
      </w:r>
      <w:r w:rsidRPr="00747DEA">
        <w:rPr>
          <w:rFonts w:ascii="Times New Roman" w:eastAsia="Calibri" w:hAnsi="Times New Roman" w:cs="Times New Roman"/>
          <w:kern w:val="0"/>
          <w:sz w:val="28"/>
          <w:szCs w:val="28"/>
          <w:lang w:val="uk-UA" w:eastAsia="en-US"/>
        </w:rPr>
        <w:t>.</w:t>
      </w:r>
    </w:p>
    <w:p w14:paraId="1D6B544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Винницкий Д. В. Проблемы правовой регламентации процедурных (и процессуальных) отношений в российском налоговом праве / Д. В. Винницкий // Проблемы финансового права в условиях рынка в ХХI веке : сб. материалов междунар. науч.-практ. конференции / [отв. ред. О. Н. Горбунова]. – М. : ТК Велби, Изд-во Проспект, 2005. – С. 128–132.</w:t>
      </w:r>
    </w:p>
    <w:p w14:paraId="398D714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Винницкий Д. В. Российское налоговое право : проблемы теории и практики / Винницкий Д. В. – СПб. : Юрид. центр Пресс, 2003. – 397 с.</w:t>
      </w:r>
    </w:p>
    <w:p w14:paraId="023F74D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Винницкий Д. В. Субъекты налогового права / Д. В. Винницкий. – Москва: НОРМА, 2000. – 185 с.</w:t>
      </w:r>
    </w:p>
    <w:p w14:paraId="5771C02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Воеводин Л.Д. Конституционные права и обязанности советских граждан /</w:t>
      </w:r>
      <w:r w:rsidRPr="00747DEA">
        <w:rPr>
          <w:rFonts w:ascii="Times New Roman" w:eastAsia="Times New Roman" w:hAnsi="Times New Roman" w:cs="Times New Roman"/>
          <w:bCs/>
          <w:kern w:val="0"/>
          <w:sz w:val="28"/>
          <w:szCs w:val="28"/>
          <w:lang w:eastAsia="ru-RU"/>
        </w:rPr>
        <w:t xml:space="preserve"> </w:t>
      </w:r>
      <w:r w:rsidRPr="00747DEA">
        <w:rPr>
          <w:rFonts w:ascii="Times New Roman" w:eastAsia="Times New Roman" w:hAnsi="Times New Roman" w:cs="Times New Roman"/>
          <w:kern w:val="0"/>
          <w:sz w:val="28"/>
          <w:szCs w:val="28"/>
          <w:lang w:eastAsia="ru-RU"/>
        </w:rPr>
        <w:t>Л.Д.</w:t>
      </w:r>
      <w:r w:rsidRPr="00747DEA">
        <w:rPr>
          <w:rFonts w:ascii="Times New Roman" w:eastAsia="Times New Roman" w:hAnsi="Times New Roman" w:cs="Times New Roman"/>
          <w:bCs/>
          <w:kern w:val="0"/>
          <w:sz w:val="28"/>
          <w:szCs w:val="28"/>
          <w:lang w:eastAsia="ru-RU"/>
        </w:rPr>
        <w:t> </w:t>
      </w:r>
      <w:r w:rsidRPr="00747DEA">
        <w:rPr>
          <w:rFonts w:ascii="Times New Roman" w:eastAsia="Times New Roman" w:hAnsi="Times New Roman" w:cs="Times New Roman"/>
          <w:kern w:val="0"/>
          <w:sz w:val="28"/>
          <w:szCs w:val="28"/>
          <w:lang w:eastAsia="ru-RU"/>
        </w:rPr>
        <w:t>Воеводин. – М.: Изд-во Моск. ун-та, 1972.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298 с</w:t>
      </w:r>
      <w:r w:rsidRPr="00747DEA">
        <w:rPr>
          <w:rFonts w:ascii="Times New Roman" w:eastAsia="Times New Roman" w:hAnsi="Times New Roman" w:cs="Times New Roman"/>
          <w:kern w:val="0"/>
          <w:sz w:val="28"/>
          <w:szCs w:val="28"/>
          <w:lang w:val="uk-UA" w:eastAsia="ru-RU"/>
        </w:rPr>
        <w:t>.</w:t>
      </w:r>
    </w:p>
    <w:p w14:paraId="41E5A1E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Вознесенский Э. А. Финансовый контроль в СССР / Э. А. Вознесенский – М. : Юрид. лит., 1973. – 134 с.</w:t>
      </w:r>
    </w:p>
    <w:p w14:paraId="21806CC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lastRenderedPageBreak/>
        <w:t>Воронова Л. К. Фінансове право України : підручник / Воронова Л. К. – К. : Прецедент ; Моя книга, 2007. – 448 с.</w:t>
      </w:r>
    </w:p>
    <w:p w14:paraId="56D952E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Гега П. Т. Правовий режим оподаткування в Україні / Гега П. Т.– К. : Юрінком, 1997. – 144 с.</w:t>
      </w:r>
    </w:p>
    <w:p w14:paraId="6A4D33A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Глазунова И. В. Налоговый процесс : подходы к определению // Актуальные проблемы финансового права Республики Беларусь, России, Украины / Глазунова И. В. ; отв. ред. Д. В. Винницкий. – Спб. : </w:t>
      </w:r>
      <w:r w:rsidRPr="00747DEA">
        <w:rPr>
          <w:rFonts w:ascii="Times New Roman" w:eastAsia="ArialMT" w:hAnsi="Times New Roman" w:cs="Times New Roman"/>
          <w:kern w:val="0"/>
          <w:sz w:val="28"/>
          <w:szCs w:val="28"/>
          <w:lang w:val="uk-UA" w:eastAsia="ru-RU"/>
        </w:rPr>
        <w:t>Изд. Дом С.-Петерб. гос. ун-та, Изд-во юрид. фак. СПбГУ, 2006. – 376 с.</w:t>
      </w:r>
    </w:p>
    <w:p w14:paraId="2EC2F35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Головашевич О. О. Правове регулювання оподаткування доходів фізичних осіб в Україні : автореф. дис. … канд. юрид. наук : спец. 12.00.07 / Олександр Олександрович Головашевич. –</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 xml:space="preserve"> Х., 2008. – 20 с.</w:t>
      </w:r>
    </w:p>
    <w:p w14:paraId="07FF405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Головашевич О. О. Правове регулювання оподаткування доходів фізичних осіб в Україні : дис. … канд. юрид. наук : спец. 12.00.07 / Олександр Олександрович Головашевич. –</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 xml:space="preserve"> Х., 2008. – 193 с.</w:t>
      </w:r>
    </w:p>
    <w:p w14:paraId="6654A96A"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Городов О.</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А. Интеллектуальная собственность: правовые аспекты   коммерческого   использования: автореф.  дисс. </w:t>
      </w:r>
      <w:r w:rsidRPr="00747DEA">
        <w:rPr>
          <w:rFonts w:ascii="Times New Roman" w:eastAsia="Calibri" w:hAnsi="Times New Roman" w:cs="Times New Roman"/>
          <w:kern w:val="0"/>
          <w:sz w:val="28"/>
          <w:szCs w:val="28"/>
          <w:lang w:val="uk-UA" w:eastAsia="en-US"/>
        </w:rPr>
        <w:t>…</w:t>
      </w:r>
      <w:r w:rsidRPr="00747DEA">
        <w:rPr>
          <w:rFonts w:ascii="Times New Roman" w:eastAsia="Calibri" w:hAnsi="Times New Roman" w:cs="Times New Roman"/>
          <w:kern w:val="0"/>
          <w:sz w:val="28"/>
          <w:szCs w:val="28"/>
          <w:lang w:eastAsia="en-US"/>
        </w:rPr>
        <w:t xml:space="preserve">  доктора</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юрид. наук : 12.00.04 / О.</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А. Городов. – СПб, 1999.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 xml:space="preserve">20 </w:t>
      </w:r>
      <w:r w:rsidRPr="00747DEA">
        <w:rPr>
          <w:rFonts w:ascii="Times New Roman" w:eastAsia="Calibri" w:hAnsi="Times New Roman" w:cs="Times New Roman"/>
          <w:kern w:val="0"/>
          <w:sz w:val="28"/>
          <w:szCs w:val="28"/>
          <w:lang w:val="en-US" w:eastAsia="en-US"/>
        </w:rPr>
        <w:t>c</w:t>
      </w:r>
      <w:r w:rsidRPr="00747DEA">
        <w:rPr>
          <w:rFonts w:ascii="Times New Roman" w:eastAsia="Calibri" w:hAnsi="Times New Roman" w:cs="Times New Roman"/>
          <w:kern w:val="0"/>
          <w:sz w:val="28"/>
          <w:szCs w:val="28"/>
          <w:lang w:val="uk-UA" w:eastAsia="en-US"/>
        </w:rPr>
        <w:t>.</w:t>
      </w:r>
    </w:p>
    <w:p w14:paraId="58F436D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Грачева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Ю. Налоговое право: вопросы и ответы / Грачева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Ю., Соколова Э.</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Д. – М.: Юриспруденция, 2000. – </w:t>
      </w:r>
      <w:r w:rsidRPr="00747DEA">
        <w:rPr>
          <w:rFonts w:ascii="Times New Roman" w:eastAsia="Times New Roman" w:hAnsi="Times New Roman" w:cs="Times New Roman"/>
          <w:kern w:val="0"/>
          <w:sz w:val="28"/>
          <w:szCs w:val="28"/>
          <w:lang w:val="uk-UA" w:eastAsia="ru-RU"/>
        </w:rPr>
        <w:t>157 с</w:t>
      </w:r>
      <w:r w:rsidRPr="00747DEA">
        <w:rPr>
          <w:rFonts w:ascii="Times New Roman" w:eastAsia="Times New Roman" w:hAnsi="Times New Roman" w:cs="Times New Roman"/>
          <w:kern w:val="0"/>
          <w:sz w:val="28"/>
          <w:szCs w:val="28"/>
          <w:lang w:eastAsia="ru-RU"/>
        </w:rPr>
        <w:t>.</w:t>
      </w:r>
    </w:p>
    <w:p w14:paraId="2BE91FE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Гудимов В. И. Налоговый процесс / В. И. Гудимов // Финансовое право. – 2003. – № 5. – С. 23–27.</w:t>
      </w:r>
    </w:p>
    <w:p w14:paraId="2979276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Данильян</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О. Г. Основи філософії: навч. посіб. / О. Г.</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Данільян, В. М.</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Тараненко. – Х.: Право, 2003. – 325 с.</w:t>
      </w:r>
    </w:p>
    <w:p w14:paraId="27E8548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Декрет ВЦВК про єдиний сільськогосподарський податок від 10 травня 1923 р.</w:t>
      </w:r>
    </w:p>
    <w:p w14:paraId="16FFCA4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Декрет РНК від 22 листопада 1921 р.</w:t>
      </w:r>
    </w:p>
    <w:p w14:paraId="6DFF328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Демин А. А. Понятие административного процесса и кодификация административно-процессуального законодательства / А. А. Демин // Государство и право. – 2000. – № 11. – С. </w:t>
      </w:r>
      <w:r w:rsidRPr="00747DEA">
        <w:rPr>
          <w:rFonts w:ascii="Times New Roman" w:eastAsia="Times New Roman" w:hAnsi="Times New Roman" w:cs="Times New Roman"/>
          <w:kern w:val="0"/>
          <w:sz w:val="28"/>
          <w:szCs w:val="28"/>
          <w:lang w:eastAsia="ru-RU"/>
        </w:rPr>
        <w:t>9-12.</w:t>
      </w:r>
    </w:p>
    <w:p w14:paraId="7243064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Дернберг Р. Л. Международное налогообложение / Дернберг Р. Л. – М. : ЮНИТИ, 1997. – 375 с.</w:t>
      </w:r>
    </w:p>
    <w:p w14:paraId="10543DA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lastRenderedPageBreak/>
        <w:t>Евтушенко В. Ф. Налоговые агенты как субъекты налоговых правоотношений / под общ. ред. И.И. Кучерова / Евтушенко В. Ф. – М.: ИД «Юриспруденция», 2006. – 136 с</w:t>
      </w:r>
      <w:r w:rsidRPr="00747DEA">
        <w:rPr>
          <w:rFonts w:ascii="Times New Roman" w:eastAsia="Times New Roman" w:hAnsi="Times New Roman" w:cs="Times New Roman"/>
          <w:kern w:val="0"/>
          <w:sz w:val="28"/>
          <w:szCs w:val="28"/>
          <w:lang w:eastAsia="ru-RU"/>
        </w:rPr>
        <w:t>.</w:t>
      </w:r>
    </w:p>
    <w:p w14:paraId="0ACD7574" w14:textId="77777777" w:rsidR="00747DEA" w:rsidRPr="00747DEA" w:rsidRDefault="00747DEA" w:rsidP="00991F34">
      <w:pPr>
        <w:widowControl/>
        <w:numPr>
          <w:ilvl w:val="0"/>
          <w:numId w:val="9"/>
        </w:numPr>
        <w:shd w:val="clear" w:color="auto" w:fill="FFFFFF"/>
        <w:tabs>
          <w:tab w:val="clear" w:pos="709"/>
          <w:tab w:val="left" w:pos="1276"/>
          <w:tab w:val="left" w:pos="2977"/>
        </w:tabs>
        <w:suppressAutoHyphens w:val="0"/>
        <w:autoSpaceDE w:val="0"/>
        <w:autoSpaceDN w:val="0"/>
        <w:adjustRightInd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Журавлева О.</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О. Объект налога (сбора) как категория налогового права: </w:t>
      </w:r>
      <w:r w:rsidRPr="00747DEA">
        <w:rPr>
          <w:rFonts w:ascii="Times New Roman" w:eastAsia="Times New Roman" w:hAnsi="Times New Roman" w:cs="Times New Roman"/>
          <w:color w:val="000000"/>
          <w:kern w:val="0"/>
          <w:sz w:val="28"/>
          <w:szCs w:val="28"/>
          <w:lang w:val="uk-UA" w:eastAsia="ru-RU"/>
        </w:rPr>
        <w:t>д</w:t>
      </w:r>
      <w:r w:rsidRPr="00747DEA">
        <w:rPr>
          <w:rFonts w:ascii="Times New Roman" w:eastAsia="Times New Roman" w:hAnsi="Times New Roman" w:cs="Times New Roman"/>
          <w:color w:val="000000"/>
          <w:kern w:val="0"/>
          <w:sz w:val="28"/>
          <w:szCs w:val="28"/>
          <w:lang w:eastAsia="ru-RU"/>
        </w:rPr>
        <w:t>исс</w:t>
      </w:r>
      <w:r w:rsidRPr="00747DEA">
        <w:rPr>
          <w:rFonts w:ascii="Times New Roman" w:eastAsia="Times New Roman" w:hAnsi="Times New Roman" w:cs="Times New Roman"/>
          <w:color w:val="000000"/>
          <w:kern w:val="0"/>
          <w:sz w:val="28"/>
          <w:szCs w:val="28"/>
          <w:lang w:val="uk-UA" w:eastAsia="ru-RU"/>
        </w:rPr>
        <w:t xml:space="preserve">. … </w:t>
      </w:r>
      <w:r w:rsidRPr="00747DEA">
        <w:rPr>
          <w:rFonts w:ascii="Times New Roman" w:eastAsia="Times New Roman" w:hAnsi="Times New Roman" w:cs="Times New Roman"/>
          <w:color w:val="000000"/>
          <w:kern w:val="0"/>
          <w:sz w:val="28"/>
          <w:szCs w:val="28"/>
          <w:lang w:eastAsia="ru-RU"/>
        </w:rPr>
        <w:t>канд</w:t>
      </w:r>
      <w:r w:rsidRPr="00747DEA">
        <w:rPr>
          <w:rFonts w:ascii="Times New Roman" w:eastAsia="Times New Roman" w:hAnsi="Times New Roman" w:cs="Times New Roman"/>
          <w:color w:val="000000"/>
          <w:kern w:val="0"/>
          <w:sz w:val="28"/>
          <w:szCs w:val="28"/>
          <w:lang w:val="uk-UA" w:eastAsia="ru-RU"/>
        </w:rPr>
        <w:t>.</w:t>
      </w:r>
      <w:r w:rsidRPr="00747DEA">
        <w:rPr>
          <w:rFonts w:ascii="Times New Roman" w:eastAsia="Times New Roman" w:hAnsi="Times New Roman" w:cs="Times New Roman"/>
          <w:color w:val="000000"/>
          <w:kern w:val="0"/>
          <w:sz w:val="28"/>
          <w:szCs w:val="28"/>
          <w:lang w:eastAsia="ru-RU"/>
        </w:rPr>
        <w:t xml:space="preserve"> юрид</w:t>
      </w:r>
      <w:r w:rsidRPr="00747DEA">
        <w:rPr>
          <w:rFonts w:ascii="Times New Roman" w:eastAsia="Times New Roman" w:hAnsi="Times New Roman" w:cs="Times New Roman"/>
          <w:color w:val="000000"/>
          <w:kern w:val="0"/>
          <w:sz w:val="28"/>
          <w:szCs w:val="28"/>
          <w:lang w:val="uk-UA" w:eastAsia="ru-RU"/>
        </w:rPr>
        <w:t>.</w:t>
      </w:r>
      <w:r w:rsidRPr="00747DEA">
        <w:rPr>
          <w:rFonts w:ascii="Times New Roman" w:eastAsia="Times New Roman" w:hAnsi="Times New Roman" w:cs="Times New Roman"/>
          <w:color w:val="000000"/>
          <w:kern w:val="0"/>
          <w:sz w:val="28"/>
          <w:szCs w:val="28"/>
          <w:lang w:eastAsia="ru-RU"/>
        </w:rPr>
        <w:t xml:space="preserve"> наук.</w:t>
      </w:r>
      <w:r w:rsidRPr="00747DEA">
        <w:rPr>
          <w:rFonts w:ascii="Times New Roman" w:eastAsia="Times New Roman" w:hAnsi="Times New Roman" w:cs="Times New Roman"/>
          <w:color w:val="000000"/>
          <w:kern w:val="0"/>
          <w:sz w:val="28"/>
          <w:szCs w:val="28"/>
          <w:lang w:val="uk-UA" w:eastAsia="ru-RU"/>
        </w:rPr>
        <w:t xml:space="preserve"> : 12.00.14 / </w:t>
      </w:r>
      <w:r w:rsidRPr="00747DEA">
        <w:rPr>
          <w:rFonts w:ascii="Times New Roman" w:eastAsia="Times New Roman" w:hAnsi="Times New Roman" w:cs="Times New Roman"/>
          <w:color w:val="000000"/>
          <w:kern w:val="0"/>
          <w:sz w:val="28"/>
          <w:szCs w:val="28"/>
          <w:lang w:eastAsia="ru-RU"/>
        </w:rPr>
        <w:t xml:space="preserve">О. О. Журавлева. </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color w:val="000000"/>
          <w:kern w:val="0"/>
          <w:sz w:val="28"/>
          <w:szCs w:val="28"/>
          <w:lang w:eastAsia="ru-RU"/>
        </w:rPr>
        <w:t xml:space="preserve">М., 2003. – </w:t>
      </w:r>
      <w:r w:rsidRPr="00747DEA">
        <w:rPr>
          <w:rFonts w:ascii="Times New Roman" w:eastAsia="Calibri" w:hAnsi="Times New Roman" w:cs="Times New Roman"/>
          <w:kern w:val="0"/>
          <w:sz w:val="28"/>
          <w:szCs w:val="28"/>
          <w:lang w:val="uk-UA" w:eastAsia="en-US"/>
        </w:rPr>
        <w:t>210 с.</w:t>
      </w:r>
    </w:p>
    <w:p w14:paraId="071F917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Загальна теорія держави і права: [підруч. для студентів юридичних вищих навч. закладів] / М. В. Цвік, О. В. Петришин, Л. В. Авраменко та ін.; за ред. М. В. Цвіка, О. В. Петришина. – Харків: Право, 2009. – 584 с.</w:t>
      </w:r>
    </w:p>
    <w:p w14:paraId="611BA5F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 xml:space="preserve">Закон Республики Казахстан «О налогах  и других обязательных платежах в бюджет» (Налоговый кодекс). – Алматы: ЮРИСТ, 2001. </w:t>
      </w:r>
      <w:r w:rsidRPr="00747DEA">
        <w:rPr>
          <w:rFonts w:ascii="Times New Roman" w:eastAsia="Times New Roman" w:hAnsi="Times New Roman" w:cs="Times New Roman"/>
          <w:kern w:val="0"/>
          <w:sz w:val="28"/>
          <w:szCs w:val="28"/>
          <w:lang w:val="uk-UA" w:eastAsia="ru-RU"/>
        </w:rPr>
        <w:t>– 200 с</w:t>
      </w:r>
      <w:r w:rsidRPr="00747DEA">
        <w:rPr>
          <w:rFonts w:ascii="Times New Roman" w:eastAsia="Times New Roman" w:hAnsi="Times New Roman" w:cs="Times New Roman"/>
          <w:kern w:val="0"/>
          <w:sz w:val="28"/>
          <w:szCs w:val="28"/>
          <w:lang w:eastAsia="ru-RU"/>
        </w:rPr>
        <w:t>.</w:t>
      </w:r>
    </w:p>
    <w:p w14:paraId="7CBBEA7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Иванов А. Г. Пути совершенствования налогового администрирования // Налоговое администрирование / А. Г. Иванов; под общ. ред. С. В. Запольского, Д. М. Щекина; Международная ассоциация финансового права. – М. : Статут, 2008. – С. 172–180. – (Ежегодник. 2007).</w:t>
      </w:r>
    </w:p>
    <w:p w14:paraId="501EFEB2"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Исаев А. Л. Начала политической экономии / Исаев А. Л. – СПб.: Тип. Стасюлевича, 1896.</w:t>
      </w:r>
      <w:r w:rsidRPr="00747DEA">
        <w:rPr>
          <w:rFonts w:ascii="Times New Roman" w:eastAsia="Calibri" w:hAnsi="Times New Roman" w:cs="Times New Roman"/>
          <w:kern w:val="0"/>
          <w:sz w:val="28"/>
          <w:szCs w:val="28"/>
          <w:lang w:val="uk-UA" w:eastAsia="en-US"/>
        </w:rPr>
        <w:t xml:space="preserve"> – </w:t>
      </w:r>
      <w:r w:rsidRPr="00747DEA">
        <w:rPr>
          <w:rFonts w:ascii="Times New Roman" w:eastAsia="Calibri" w:hAnsi="Times New Roman" w:cs="Times New Roman"/>
          <w:kern w:val="0"/>
          <w:sz w:val="28"/>
          <w:szCs w:val="28"/>
          <w:lang w:eastAsia="en-US"/>
        </w:rPr>
        <w:t>728 с</w:t>
      </w:r>
      <w:r w:rsidRPr="00747DEA">
        <w:rPr>
          <w:rFonts w:ascii="Times New Roman" w:eastAsia="Calibri" w:hAnsi="Times New Roman" w:cs="Times New Roman"/>
          <w:kern w:val="0"/>
          <w:sz w:val="28"/>
          <w:szCs w:val="28"/>
          <w:lang w:val="uk-UA" w:eastAsia="en-US"/>
        </w:rPr>
        <w:t>.</w:t>
      </w:r>
    </w:p>
    <w:p w14:paraId="501DCB4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 xml:space="preserve">Исаев А. А. Очерк теории и политики налогов / А. А. Исаев. </w:t>
      </w:r>
      <w:r w:rsidRPr="00747DEA">
        <w:rPr>
          <w:rFonts w:ascii="Times New Roman" w:eastAsia="Times New Roman" w:hAnsi="Times New Roman" w:cs="Times New Roman"/>
          <w:kern w:val="0"/>
          <w:sz w:val="28"/>
          <w:szCs w:val="28"/>
          <w:lang w:eastAsia="ru-RU"/>
        </w:rPr>
        <w:t>– М.: ООО «ЮрИнфоР-Пресс», 2004.</w:t>
      </w:r>
      <w:r w:rsidRPr="00747DEA">
        <w:rPr>
          <w:rFonts w:ascii="Times New Roman" w:eastAsia="Times New Roman" w:hAnsi="Times New Roman" w:cs="Times New Roman"/>
          <w:kern w:val="0"/>
          <w:sz w:val="28"/>
          <w:szCs w:val="28"/>
          <w:lang w:val="uk-UA" w:eastAsia="ru-RU"/>
        </w:rPr>
        <w:t xml:space="preserve"> – 270 с.</w:t>
      </w:r>
    </w:p>
    <w:p w14:paraId="220D449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 xml:space="preserve">Исаков В. Б. Механизм правового регулирования и правовые режимы / В. Б. Исаков // Проблемы теории государства и права.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М.[</w:t>
      </w:r>
      <w:r w:rsidRPr="00747DEA">
        <w:rPr>
          <w:rFonts w:ascii="Times New Roman" w:eastAsia="Times New Roman" w:hAnsi="Times New Roman" w:cs="Times New Roman"/>
          <w:kern w:val="0"/>
          <w:sz w:val="28"/>
          <w:szCs w:val="28"/>
          <w:lang w:val="uk-UA" w:eastAsia="ru-RU"/>
        </w:rPr>
        <w:t>без вид–ва</w:t>
      </w:r>
      <w:r w:rsidRPr="00747DEA">
        <w:rPr>
          <w:rFonts w:ascii="Times New Roman" w:eastAsia="Times New Roman" w:hAnsi="Times New Roman" w:cs="Times New Roman"/>
          <w:kern w:val="0"/>
          <w:sz w:val="28"/>
          <w:szCs w:val="28"/>
          <w:lang w:eastAsia="ru-RU"/>
        </w:rPr>
        <w:t xml:space="preserve">], 1987.  </w:t>
      </w:r>
      <w:r w:rsidRPr="00747DEA">
        <w:rPr>
          <w:rFonts w:ascii="Times New Roman" w:eastAsia="Times New Roman" w:hAnsi="Times New Roman" w:cs="Times New Roman"/>
          <w:kern w:val="0"/>
          <w:sz w:val="28"/>
          <w:szCs w:val="28"/>
          <w:lang w:val="uk-UA" w:eastAsia="ru-RU"/>
        </w:rPr>
        <w:t>– 600 c..</w:t>
      </w:r>
    </w:p>
    <w:p w14:paraId="720DBCE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kern w:val="0"/>
          <w:sz w:val="28"/>
          <w:szCs w:val="28"/>
          <w:lang w:eastAsia="en-US"/>
        </w:rPr>
        <w:t xml:space="preserve">Каплунов А. И. О классификации мер государственного принуждения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 xml:space="preserve">А. И. Каплунов // Государство и право.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 xml:space="preserve">2006.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 xml:space="preserve">№ 3.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С. 11.</w:t>
      </w:r>
    </w:p>
    <w:p w14:paraId="1414FEE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Карасева М. В. Финансовое правоотношение : монография / Карасева М. В. – М. : Норма, 2001. – </w:t>
      </w:r>
      <w:r w:rsidRPr="00747DEA">
        <w:rPr>
          <w:rFonts w:ascii="Times New Roman" w:eastAsia="Times New Roman" w:hAnsi="Times New Roman" w:cs="Times New Roman"/>
          <w:kern w:val="0"/>
          <w:sz w:val="28"/>
          <w:szCs w:val="28"/>
          <w:lang w:eastAsia="ru-RU"/>
        </w:rPr>
        <w:t xml:space="preserve">302 </w:t>
      </w:r>
      <w:r w:rsidRPr="00747DEA">
        <w:rPr>
          <w:rFonts w:ascii="Times New Roman" w:eastAsia="Times New Roman" w:hAnsi="Times New Roman" w:cs="Times New Roman"/>
          <w:kern w:val="0"/>
          <w:sz w:val="28"/>
          <w:szCs w:val="28"/>
          <w:lang w:val="en-US" w:eastAsia="ru-RU"/>
        </w:rPr>
        <w:t>c</w:t>
      </w:r>
      <w:r w:rsidRPr="00747DEA">
        <w:rPr>
          <w:rFonts w:ascii="Times New Roman" w:eastAsia="Times New Roman" w:hAnsi="Times New Roman" w:cs="Times New Roman"/>
          <w:kern w:val="0"/>
          <w:sz w:val="28"/>
          <w:szCs w:val="28"/>
          <w:lang w:val="uk-UA" w:eastAsia="ru-RU"/>
        </w:rPr>
        <w:t>.</w:t>
      </w:r>
    </w:p>
    <w:p w14:paraId="0482B51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 xml:space="preserve">Карасева М. В. Финансовое право. Общая часть: Учебник / Карасева М. В. – М.: Юрист, 1999. – </w:t>
      </w:r>
      <w:r w:rsidRPr="00747DEA">
        <w:rPr>
          <w:rFonts w:ascii="Times New Roman" w:eastAsia="Times New Roman" w:hAnsi="Times New Roman" w:cs="Times New Roman"/>
          <w:kern w:val="0"/>
          <w:sz w:val="28"/>
          <w:szCs w:val="28"/>
          <w:lang w:val="uk-UA" w:eastAsia="ru-RU"/>
        </w:rPr>
        <w:t>425 с</w:t>
      </w:r>
      <w:r w:rsidRPr="00747DEA">
        <w:rPr>
          <w:rFonts w:ascii="Times New Roman" w:eastAsia="Times New Roman" w:hAnsi="Times New Roman" w:cs="Times New Roman"/>
          <w:kern w:val="0"/>
          <w:sz w:val="28"/>
          <w:szCs w:val="28"/>
          <w:lang w:eastAsia="ru-RU"/>
        </w:rPr>
        <w:t>.</w:t>
      </w:r>
    </w:p>
    <w:p w14:paraId="256AD5E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Карасева</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М.</w:t>
      </w:r>
      <w:r w:rsidRPr="00747DEA">
        <w:rPr>
          <w:rFonts w:ascii="Times New Roman" w:eastAsia="Times New Roman" w:hAnsi="Times New Roman" w:cs="Times New Roman"/>
          <w:kern w:val="0"/>
          <w:sz w:val="28"/>
          <w:szCs w:val="28"/>
          <w:lang w:val="en-US" w:eastAsia="ru-RU"/>
        </w:rPr>
        <w:t> </w:t>
      </w:r>
      <w:r w:rsidRPr="00747DEA">
        <w:rPr>
          <w:rFonts w:ascii="Times New Roman" w:eastAsia="Times New Roman" w:hAnsi="Times New Roman" w:cs="Times New Roman"/>
          <w:kern w:val="0"/>
          <w:sz w:val="28"/>
          <w:szCs w:val="28"/>
          <w:lang w:val="uk-UA" w:eastAsia="ru-RU"/>
        </w:rPr>
        <w:t>В. Бюджетное и налоговое право России (политический аспект) / М.</w:t>
      </w:r>
      <w:r w:rsidRPr="00747DEA">
        <w:rPr>
          <w:rFonts w:ascii="Times New Roman" w:eastAsia="Times New Roman" w:hAnsi="Times New Roman" w:cs="Times New Roman"/>
          <w:kern w:val="0"/>
          <w:sz w:val="28"/>
          <w:szCs w:val="28"/>
          <w:lang w:val="en-US" w:eastAsia="ru-RU"/>
        </w:rPr>
        <w:t> </w:t>
      </w:r>
      <w:r w:rsidRPr="00747DEA">
        <w:rPr>
          <w:rFonts w:ascii="Times New Roman" w:eastAsia="Times New Roman" w:hAnsi="Times New Roman" w:cs="Times New Roman"/>
          <w:kern w:val="0"/>
          <w:sz w:val="28"/>
          <w:szCs w:val="28"/>
          <w:lang w:val="uk-UA" w:eastAsia="ru-RU"/>
        </w:rPr>
        <w:t>В.</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Карасева. – М.: Юрист</w:t>
      </w:r>
      <w:r w:rsidRPr="00747DEA">
        <w:rPr>
          <w:rFonts w:ascii="Times New Roman" w:eastAsia="Times New Roman" w:hAnsi="Times New Roman" w:cs="Times New Roman"/>
          <w:kern w:val="0"/>
          <w:sz w:val="28"/>
          <w:szCs w:val="28"/>
          <w:lang w:eastAsia="ru-RU"/>
        </w:rPr>
        <w:t>ъ</w:t>
      </w:r>
      <w:r w:rsidRPr="00747DEA">
        <w:rPr>
          <w:rFonts w:ascii="Times New Roman" w:eastAsia="Times New Roman" w:hAnsi="Times New Roman" w:cs="Times New Roman"/>
          <w:kern w:val="0"/>
          <w:sz w:val="28"/>
          <w:szCs w:val="28"/>
          <w:lang w:val="uk-UA" w:eastAsia="ru-RU"/>
        </w:rPr>
        <w:t>, 2003. – 173 с.</w:t>
      </w:r>
    </w:p>
    <w:p w14:paraId="0E9DCE6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lastRenderedPageBreak/>
        <w:t>Карасева М.</w:t>
      </w:r>
      <w:r w:rsidRPr="00747DEA">
        <w:rPr>
          <w:rFonts w:ascii="Times New Roman" w:eastAsia="Times New Roman" w:hAnsi="Times New Roman" w:cs="Times New Roman"/>
          <w:kern w:val="0"/>
          <w:sz w:val="28"/>
          <w:szCs w:val="28"/>
          <w:lang w:val="en-US" w:eastAsia="ru-RU"/>
        </w:rPr>
        <w:t> </w:t>
      </w:r>
      <w:r w:rsidRPr="00747DEA">
        <w:rPr>
          <w:rFonts w:ascii="Times New Roman" w:eastAsia="Times New Roman" w:hAnsi="Times New Roman" w:cs="Times New Roman"/>
          <w:kern w:val="0"/>
          <w:sz w:val="28"/>
          <w:szCs w:val="28"/>
          <w:lang w:eastAsia="ru-RU"/>
        </w:rPr>
        <w:t>В.</w:t>
      </w:r>
      <w:r w:rsidRPr="00747DEA">
        <w:rPr>
          <w:rFonts w:ascii="Times New Roman" w:eastAsia="Times New Roman" w:hAnsi="Times New Roman" w:cs="Times New Roman"/>
          <w:kern w:val="0"/>
          <w:sz w:val="28"/>
          <w:szCs w:val="28"/>
          <w:lang w:val="uk-UA" w:eastAsia="ru-RU"/>
        </w:rPr>
        <w:t xml:space="preserve"> Проект НК РФ и нов</w:t>
      </w:r>
      <w:r w:rsidRPr="00747DEA">
        <w:rPr>
          <w:rFonts w:ascii="Times New Roman" w:eastAsia="Times New Roman" w:hAnsi="Times New Roman" w:cs="Times New Roman"/>
          <w:kern w:val="0"/>
          <w:sz w:val="28"/>
          <w:szCs w:val="28"/>
          <w:lang w:eastAsia="ru-RU"/>
        </w:rPr>
        <w:t xml:space="preserve">ые явления в праве </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М.</w:t>
      </w:r>
      <w:r w:rsidRPr="00747DEA">
        <w:rPr>
          <w:rFonts w:ascii="Times New Roman" w:eastAsia="Times New Roman" w:hAnsi="Times New Roman" w:cs="Times New Roman"/>
          <w:kern w:val="0"/>
          <w:sz w:val="28"/>
          <w:szCs w:val="28"/>
          <w:lang w:val="en-US" w:eastAsia="ru-RU"/>
        </w:rPr>
        <w:t> </w:t>
      </w:r>
      <w:r w:rsidRPr="00747DEA">
        <w:rPr>
          <w:rFonts w:ascii="Times New Roman" w:eastAsia="Times New Roman" w:hAnsi="Times New Roman" w:cs="Times New Roman"/>
          <w:kern w:val="0"/>
          <w:sz w:val="28"/>
          <w:szCs w:val="28"/>
          <w:lang w:val="uk-UA" w:eastAsia="ru-RU"/>
        </w:rPr>
        <w:t>В.</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 xml:space="preserve">Карасева </w:t>
      </w:r>
      <w:r w:rsidRPr="00747DEA">
        <w:rPr>
          <w:rFonts w:ascii="Times New Roman" w:eastAsia="Times New Roman" w:hAnsi="Times New Roman" w:cs="Times New Roman"/>
          <w:kern w:val="0"/>
          <w:sz w:val="28"/>
          <w:szCs w:val="28"/>
          <w:lang w:eastAsia="ru-RU"/>
        </w:rPr>
        <w:t>// Хозяйство и право.</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 xml:space="preserve"> 1997.</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 xml:space="preserve"> № 4.</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 xml:space="preserve"> С. 78</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79.</w:t>
      </w:r>
    </w:p>
    <w:p w14:paraId="5702F438" w14:textId="77777777" w:rsidR="00747DEA" w:rsidRPr="00747DEA" w:rsidRDefault="00747DEA" w:rsidP="00991F34">
      <w:pPr>
        <w:widowControl/>
        <w:numPr>
          <w:ilvl w:val="0"/>
          <w:numId w:val="9"/>
        </w:numPr>
        <w:shd w:val="clear" w:color="auto" w:fill="FFFFFF"/>
        <w:tabs>
          <w:tab w:val="clear" w:pos="709"/>
          <w:tab w:val="left" w:pos="1276"/>
          <w:tab w:val="left" w:pos="2977"/>
        </w:tabs>
        <w:suppressAutoHyphens w:val="0"/>
        <w:autoSpaceDE w:val="0"/>
        <w:autoSpaceDN w:val="0"/>
        <w:adjustRightInd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Кечекьян С.</w:t>
      </w:r>
      <w:r w:rsidRPr="00747DEA">
        <w:rPr>
          <w:rFonts w:ascii="Times New Roman" w:eastAsia="Times New Roman" w:hAnsi="Times New Roman" w:cs="Times New Roman"/>
          <w:color w:val="000000"/>
          <w:kern w:val="0"/>
          <w:sz w:val="28"/>
          <w:szCs w:val="28"/>
          <w:lang w:val="en-US" w:eastAsia="ru-RU"/>
        </w:rPr>
        <w:t> </w:t>
      </w:r>
      <w:r w:rsidRPr="00747DEA">
        <w:rPr>
          <w:rFonts w:ascii="Times New Roman" w:eastAsia="Times New Roman" w:hAnsi="Times New Roman" w:cs="Times New Roman"/>
          <w:color w:val="000000"/>
          <w:kern w:val="0"/>
          <w:sz w:val="28"/>
          <w:szCs w:val="28"/>
          <w:lang w:eastAsia="ru-RU"/>
        </w:rPr>
        <w:t>Ф. Правоотношения в социалистическом обществе / Кечекьян С.</w:t>
      </w:r>
      <w:r w:rsidRPr="00747DEA">
        <w:rPr>
          <w:rFonts w:ascii="Times New Roman" w:eastAsia="Times New Roman" w:hAnsi="Times New Roman" w:cs="Times New Roman"/>
          <w:color w:val="000000"/>
          <w:kern w:val="0"/>
          <w:sz w:val="28"/>
          <w:szCs w:val="28"/>
          <w:lang w:val="en-US" w:eastAsia="ru-RU"/>
        </w:rPr>
        <w:t> </w:t>
      </w:r>
      <w:r w:rsidRPr="00747DEA">
        <w:rPr>
          <w:rFonts w:ascii="Times New Roman" w:eastAsia="Times New Roman" w:hAnsi="Times New Roman" w:cs="Times New Roman"/>
          <w:color w:val="000000"/>
          <w:kern w:val="0"/>
          <w:sz w:val="28"/>
          <w:szCs w:val="28"/>
          <w:lang w:eastAsia="ru-RU"/>
        </w:rPr>
        <w:t xml:space="preserve">Ф. – М.: Издательство Академии наук СССР, 1958. – </w:t>
      </w:r>
      <w:r w:rsidRPr="00747DEA">
        <w:rPr>
          <w:rFonts w:ascii="Times New Roman" w:eastAsia="Calibri" w:hAnsi="Times New Roman" w:cs="Times New Roman"/>
          <w:kern w:val="0"/>
          <w:sz w:val="28"/>
          <w:szCs w:val="28"/>
          <w:lang w:val="uk-UA" w:eastAsia="en-US"/>
        </w:rPr>
        <w:t>181 с</w:t>
      </w:r>
      <w:r w:rsidRPr="00747DEA">
        <w:rPr>
          <w:rFonts w:ascii="Times New Roman" w:eastAsia="Times New Roman" w:hAnsi="Times New Roman" w:cs="Times New Roman"/>
          <w:color w:val="000000"/>
          <w:kern w:val="0"/>
          <w:sz w:val="28"/>
          <w:szCs w:val="28"/>
          <w:lang w:eastAsia="ru-RU"/>
        </w:rPr>
        <w:t>.</w:t>
      </w:r>
    </w:p>
    <w:p w14:paraId="275FDCCA" w14:textId="77777777" w:rsidR="00747DEA" w:rsidRPr="00747DEA" w:rsidRDefault="00747DEA" w:rsidP="00991F34">
      <w:pPr>
        <w:widowControl/>
        <w:numPr>
          <w:ilvl w:val="0"/>
          <w:numId w:val="9"/>
        </w:numPr>
        <w:shd w:val="clear" w:color="auto" w:fill="FFFFFF"/>
        <w:tabs>
          <w:tab w:val="clear" w:pos="709"/>
          <w:tab w:val="left" w:pos="1276"/>
          <w:tab w:val="left" w:pos="2977"/>
        </w:tabs>
        <w:suppressAutoHyphens w:val="0"/>
        <w:autoSpaceDE w:val="0"/>
        <w:autoSpaceDN w:val="0"/>
        <w:adjustRightInd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uk-UA"/>
        </w:rPr>
        <w:t>Кобильнік Д. А. Правове регулювання пільг при оподаткуванні : автореф. дис. … канд. юрид. наук : 12.00.07 / Дмитро Анатолійович Кобильнік. – Х., 2002. – 20 с.</w:t>
      </w:r>
    </w:p>
    <w:p w14:paraId="23A6000F" w14:textId="77777777" w:rsidR="00747DEA" w:rsidRPr="00747DEA" w:rsidRDefault="00747DEA" w:rsidP="00991F34">
      <w:pPr>
        <w:widowControl/>
        <w:numPr>
          <w:ilvl w:val="0"/>
          <w:numId w:val="9"/>
        </w:numPr>
        <w:shd w:val="clear" w:color="auto" w:fill="FFFFFF"/>
        <w:tabs>
          <w:tab w:val="clear" w:pos="709"/>
          <w:tab w:val="left" w:pos="1276"/>
          <w:tab w:val="left" w:pos="2977"/>
        </w:tabs>
        <w:suppressAutoHyphens w:val="0"/>
        <w:autoSpaceDE w:val="0"/>
        <w:autoSpaceDN w:val="0"/>
        <w:adjustRightInd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uk-UA"/>
        </w:rPr>
        <w:t>Кобильнік Д. А. Правове регулювання пільг при оподаткуванні : дис. … канд. юрид. наук : 12.00.07 / Дмитро Анатолійович Кобильнік. – Х., 2002. – 201 с.</w:t>
      </w:r>
    </w:p>
    <w:p w14:paraId="325D0EA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Кодекс адміністративного судочинства України від 6 липня 2005 р. № 2747-IV // Відомості Верховної Ради України. – 2005. – № 35–36, № 37. – Ст. 446.</w:t>
      </w:r>
    </w:p>
    <w:p w14:paraId="3707CFE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Кодекс Республики Казахстан о налогах и других обязательных платежах в бюджет (Налоговый кодекс) от 12.06.2001, № 209-ІІ // </w:t>
      </w:r>
      <w:r w:rsidRPr="00747DEA">
        <w:rPr>
          <w:rFonts w:ascii="Times New Roman" w:eastAsia="Times New Roman" w:hAnsi="Times New Roman" w:cs="Times New Roman"/>
          <w:kern w:val="0"/>
          <w:sz w:val="28"/>
          <w:szCs w:val="28"/>
          <w:lang w:eastAsia="ru-RU"/>
        </w:rPr>
        <w:t>Ведом</w:t>
      </w:r>
      <w:r w:rsidRPr="00747DEA">
        <w:rPr>
          <w:rFonts w:ascii="Times New Roman" w:eastAsia="Times New Roman" w:hAnsi="Times New Roman" w:cs="Times New Roman"/>
          <w:kern w:val="0"/>
          <w:sz w:val="28"/>
          <w:szCs w:val="28"/>
          <w:lang w:val="uk-UA" w:eastAsia="ru-RU"/>
        </w:rPr>
        <w:t>ости</w:t>
      </w:r>
      <w:r w:rsidRPr="00747DEA">
        <w:rPr>
          <w:rFonts w:ascii="Times New Roman" w:eastAsia="Times New Roman" w:hAnsi="Times New Roman" w:cs="Times New Roman"/>
          <w:kern w:val="0"/>
          <w:sz w:val="28"/>
          <w:szCs w:val="28"/>
          <w:lang w:eastAsia="ru-RU"/>
        </w:rPr>
        <w:t xml:space="preserve"> Парламента Республики Казахстан. – 2001. – №</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11</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12. – Ст. 168.</w:t>
      </w:r>
    </w:p>
    <w:p w14:paraId="41C04D8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Кодекс Республики Казахстан от 12.06.2001 № 209-2 „О налогах и других обязательных платежах в бюджет (Налоговый кодекс)” // [Электронный ресурс] / Законодательство Казахстана on-line. – Режим доступа : http://www.pavlodar.com/zakon/? dok=00967&amp;ogl=all</w:t>
      </w:r>
    </w:p>
    <w:p w14:paraId="096A0D4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Кодекс України про адміністративні правопорушення в</w:t>
      </w:r>
      <w:r w:rsidRPr="00747DEA">
        <w:rPr>
          <w:rFonts w:ascii="Times New Roman" w:eastAsia="Times New Roman" w:hAnsi="Times New Roman" w:cs="Times New Roman"/>
          <w:kern w:val="0"/>
          <w:sz w:val="28"/>
          <w:szCs w:val="28"/>
          <w:lang w:eastAsia="ru-RU"/>
        </w:rPr>
        <w:t>i</w:t>
      </w:r>
      <w:r w:rsidRPr="00747DEA">
        <w:rPr>
          <w:rFonts w:ascii="Times New Roman" w:eastAsia="Times New Roman" w:hAnsi="Times New Roman" w:cs="Times New Roman"/>
          <w:kern w:val="0"/>
          <w:sz w:val="28"/>
          <w:szCs w:val="28"/>
          <w:lang w:val="uk-UA" w:eastAsia="ru-RU"/>
        </w:rPr>
        <w:t>д</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07.12.1984, №</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bCs/>
          <w:kern w:val="0"/>
          <w:sz w:val="28"/>
          <w:szCs w:val="28"/>
          <w:lang w:val="uk-UA" w:eastAsia="ru-RU"/>
        </w:rPr>
        <w:t>8073-</w:t>
      </w:r>
      <w:r w:rsidRPr="00747DEA">
        <w:rPr>
          <w:rFonts w:ascii="Times New Roman" w:eastAsia="Times New Roman" w:hAnsi="Times New Roman" w:cs="Times New Roman"/>
          <w:bCs/>
          <w:kern w:val="0"/>
          <w:sz w:val="28"/>
          <w:szCs w:val="28"/>
          <w:lang w:eastAsia="ru-RU"/>
        </w:rPr>
        <w:t>X</w:t>
      </w:r>
      <w:r w:rsidRPr="00747DEA">
        <w:rPr>
          <w:rFonts w:ascii="Times New Roman" w:eastAsia="Times New Roman" w:hAnsi="Times New Roman" w:cs="Times New Roman"/>
          <w:bCs/>
          <w:kern w:val="0"/>
          <w:sz w:val="28"/>
          <w:szCs w:val="28"/>
          <w:lang w:val="en-US" w:eastAsia="ru-RU"/>
        </w:rPr>
        <w:t> </w:t>
      </w:r>
      <w:r w:rsidRPr="00747DEA">
        <w:rPr>
          <w:rFonts w:ascii="Times New Roman" w:eastAsia="Times New Roman" w:hAnsi="Times New Roman" w:cs="Times New Roman"/>
          <w:bCs/>
          <w:kern w:val="0"/>
          <w:sz w:val="28"/>
          <w:szCs w:val="28"/>
          <w:lang w:val="uk-UA" w:eastAsia="ru-RU"/>
        </w:rPr>
        <w:t>// Відомості Верховної Ради УРСР</w:t>
      </w:r>
      <w:r w:rsidRPr="00747DEA">
        <w:rPr>
          <w:rFonts w:ascii="Times New Roman" w:eastAsia="Times New Roman" w:hAnsi="Times New Roman" w:cs="Times New Roman"/>
          <w:bCs/>
          <w:kern w:val="0"/>
          <w:sz w:val="28"/>
          <w:szCs w:val="28"/>
          <w:lang w:eastAsia="ru-RU"/>
        </w:rPr>
        <w:t> </w:t>
      </w:r>
      <w:r w:rsidRPr="00747DEA">
        <w:rPr>
          <w:rFonts w:ascii="Times New Roman" w:eastAsia="Times New Roman" w:hAnsi="Times New Roman" w:cs="Times New Roman"/>
          <w:bCs/>
          <w:kern w:val="0"/>
          <w:sz w:val="28"/>
          <w:szCs w:val="28"/>
          <w:lang w:val="uk-UA" w:eastAsia="ru-RU"/>
        </w:rPr>
        <w:t>. – 1984. – № 51. – Ст.</w:t>
      </w:r>
      <w:r w:rsidRPr="00747DEA">
        <w:rPr>
          <w:rFonts w:ascii="Times New Roman" w:eastAsia="Times New Roman" w:hAnsi="Times New Roman" w:cs="Times New Roman"/>
          <w:bCs/>
          <w:kern w:val="0"/>
          <w:sz w:val="28"/>
          <w:szCs w:val="28"/>
          <w:lang w:eastAsia="ru-RU"/>
        </w:rPr>
        <w:t> </w:t>
      </w:r>
      <w:r w:rsidRPr="00747DEA">
        <w:rPr>
          <w:rFonts w:ascii="Times New Roman" w:eastAsia="Times New Roman" w:hAnsi="Times New Roman" w:cs="Times New Roman"/>
          <w:bCs/>
          <w:kern w:val="0"/>
          <w:sz w:val="28"/>
          <w:szCs w:val="28"/>
          <w:lang w:val="uk-UA" w:eastAsia="ru-RU"/>
        </w:rPr>
        <w:t>1122.</w:t>
      </w:r>
    </w:p>
    <w:p w14:paraId="448B43B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Комментарий к Налоговому кодексу Республики Казахстан (общая часть и налоговое администрирование) по состоянию на 1 сентября 2009 года / Е. В. Порохов, Р. А. Подопригора, С. Б. Бабкин, Р. К. Камалетдинов и др.; под. ред. Е. В. Порохова. – Алмат</w:t>
      </w:r>
      <w:r w:rsidRPr="00747DEA">
        <w:rPr>
          <w:rFonts w:ascii="Times New Roman" w:eastAsia="Times New Roman" w:hAnsi="Times New Roman" w:cs="Times New Roman"/>
          <w:kern w:val="0"/>
          <w:sz w:val="28"/>
          <w:szCs w:val="28"/>
          <w:lang w:eastAsia="ru-RU"/>
        </w:rPr>
        <w:t>ы: НИИ финансового и налогового права, 2009.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696 с.</w:t>
      </w:r>
    </w:p>
    <w:p w14:paraId="2DB199C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Кононов П. И. Административный процесс : подходы к определению понятия и структуры / П. И. Коннов // Государство и право. – 2001. – № 6. – С. 15–18.</w:t>
      </w:r>
    </w:p>
    <w:p w14:paraId="11660A8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lastRenderedPageBreak/>
        <w:t>Конституція України від 28.06.1996 № 254к/96-ВР // Відомості Верховної Ради України. – 1996. – № 30. – Ст. 141.</w:t>
      </w:r>
    </w:p>
    <w:p w14:paraId="12AF2B6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Коркунов</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Лекции по общей теории права</w:t>
      </w:r>
      <w:r w:rsidRPr="00747DEA">
        <w:rPr>
          <w:rFonts w:ascii="Times New Roman" w:eastAsia="Times New Roman" w:hAnsi="Times New Roman" w:cs="Times New Roman"/>
          <w:kern w:val="0"/>
          <w:sz w:val="28"/>
          <w:szCs w:val="28"/>
          <w:lang w:val="uk-UA" w:eastAsia="ru-RU"/>
        </w:rPr>
        <w:t xml:space="preserve"> / Н. М. Коркунов</w:t>
      </w:r>
      <w:r w:rsidRPr="00747DEA">
        <w:rPr>
          <w:rFonts w:ascii="Times New Roman" w:eastAsia="Times New Roman" w:hAnsi="Times New Roman" w:cs="Times New Roman"/>
          <w:kern w:val="0"/>
          <w:sz w:val="28"/>
          <w:szCs w:val="28"/>
          <w:lang w:eastAsia="ru-RU"/>
        </w:rPr>
        <w:t>. – СПб.: Юрид. центр пресс, 2003. –</w:t>
      </w:r>
      <w:r w:rsidRPr="00747DEA">
        <w:rPr>
          <w:rFonts w:ascii="Times New Roman" w:eastAsia="Times New Roman" w:hAnsi="Times New Roman" w:cs="Times New Roman"/>
          <w:kern w:val="0"/>
          <w:sz w:val="28"/>
          <w:szCs w:val="28"/>
          <w:lang w:val="uk-UA" w:eastAsia="ru-RU"/>
        </w:rPr>
        <w:t xml:space="preserve"> 354 с.</w:t>
      </w:r>
    </w:p>
    <w:p w14:paraId="6520A4A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Коментар до ст. 120 Податкового кодексу України / Є.</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Герасименко // [Електронний ресурс] / Юрисконсульт. Народный правовой портал. – Режим доступу: http://legalexpert.in.ua/komkodeks/nk/84-nk/2330-120.html.</w:t>
      </w:r>
    </w:p>
    <w:p w14:paraId="305A324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Криницький І. Є. Правове регулювання оподаткування майна: автореф. дис. … канд. юрид. наук: 12.00.07 / І. Є. Криницький ; Нац. юрид. акад. України ім. Я.Мудрого. – Х., 2001. – 20 с.</w:t>
      </w:r>
    </w:p>
    <w:p w14:paraId="0F48895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Криницький І. Є. Теоретичні проблеми податкового процесу : автореф. дис. … д-ра юрид. наук : 12.00.07 / І. Є. Криницький. – К., 2010. – 35 с.</w:t>
      </w:r>
    </w:p>
    <w:p w14:paraId="6CC8BDF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Криницький І. Є. Теоретичні проблеми податкового процесу : дис.… д-ра юрид. наук : 12.00.07 / І. Є. Криницький. – К., 2010. – 433 с.</w:t>
      </w:r>
    </w:p>
    <w:p w14:paraId="6C2DA3B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Криницький І. Є. Теоретичні проблеми податкового процесу: монографія / І. Є. Криницький. – Х.: Право, 2009. – 320 с.</w:t>
      </w:r>
    </w:p>
    <w:p w14:paraId="2DEFB49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Кузнеченкова В. Е. Налоговый процесс в системе финансово-правовых категорий / В. Е. Кузнеченкова // Финансовое право. – 2005. – № 5. – С. 68–7</w:t>
      </w:r>
      <w:r w:rsidRPr="00747DEA">
        <w:rPr>
          <w:rFonts w:ascii="Times New Roman" w:eastAsia="Times New Roman" w:hAnsi="Times New Roman" w:cs="Times New Roman"/>
          <w:kern w:val="0"/>
          <w:sz w:val="28"/>
          <w:szCs w:val="28"/>
          <w:lang w:eastAsia="ru-RU"/>
        </w:rPr>
        <w:t>9</w:t>
      </w:r>
      <w:r w:rsidRPr="00747DEA">
        <w:rPr>
          <w:rFonts w:ascii="Times New Roman" w:eastAsia="Times New Roman" w:hAnsi="Times New Roman" w:cs="Times New Roman"/>
          <w:kern w:val="0"/>
          <w:sz w:val="28"/>
          <w:szCs w:val="28"/>
          <w:lang w:val="uk-UA" w:eastAsia="ru-RU"/>
        </w:rPr>
        <w:t>.</w:t>
      </w:r>
    </w:p>
    <w:p w14:paraId="5FEF2B5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Кузнеченкова В. Е. Юридческая конструкция налогового процесса / В. Е Кузнеченкова // Система фінансового права: Матеріали Міжнар. наук.-практ. конф. (27–28 травня 2009 р., Одеська національна юридична академія). – Одеса: Фенікс, 2009. – С. 321–325.</w:t>
      </w:r>
    </w:p>
    <w:p w14:paraId="755D99F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iCs/>
          <w:kern w:val="0"/>
          <w:sz w:val="28"/>
          <w:szCs w:val="28"/>
          <w:lang w:val="uk-UA" w:eastAsia="ru-RU"/>
        </w:rPr>
        <w:t>Кустова М. В. Налоговое право России. Общая часть: учебник / отв. ред. Н. А. Шевелева / Кустова М. В., Ногина О. А., Шевелева Н. А. – М.: Юристь, 2001.</w:t>
      </w:r>
      <w:r w:rsidRPr="00747DEA">
        <w:rPr>
          <w:rFonts w:ascii="Times New Roman" w:eastAsia="Times New Roman" w:hAnsi="Times New Roman" w:cs="Times New Roman"/>
          <w:kern w:val="0"/>
          <w:sz w:val="28"/>
          <w:szCs w:val="28"/>
          <w:lang w:val="uk-UA" w:eastAsia="ru-RU"/>
        </w:rPr>
        <w:t xml:space="preserve"> – 490 c</w:t>
      </w:r>
      <w:r w:rsidRPr="00747DEA">
        <w:rPr>
          <w:rFonts w:ascii="Times New Roman" w:eastAsia="Times New Roman" w:hAnsi="Times New Roman" w:cs="Times New Roman"/>
          <w:kern w:val="0"/>
          <w:sz w:val="28"/>
          <w:szCs w:val="28"/>
          <w:lang w:eastAsia="ru-RU"/>
        </w:rPr>
        <w:t>.</w:t>
      </w:r>
    </w:p>
    <w:p w14:paraId="22E7926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Кухар О. В. Співвідношення принципів консолідації та індивідуалізації при виконанні податкового обов’язку : дис. … канд. юрид. наук : 12.00.07 / Олександр Васильович Кухар, - Х., - 2006. – 208 с.</w:t>
      </w:r>
    </w:p>
    <w:p w14:paraId="28E79FB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lastRenderedPageBreak/>
        <w:t>Кухар О. В. Співвідношення принципів консолідації та індивідуалізації при виконанні податкового обов’язку : автореф. дис. … канд. юрид. наук : 12.00.07 / Олександр Васильович Кухар, - Х., - 2006. – 20 с.</w:t>
      </w:r>
    </w:p>
    <w:p w14:paraId="58E7928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Кучеров И.</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И. Налоговое право России: Курс лекций. Изд. 2-е перераб. и дополн.</w:t>
      </w:r>
      <w:r w:rsidRPr="00747DEA">
        <w:rPr>
          <w:rFonts w:ascii="Times New Roman" w:eastAsia="Times New Roman" w:hAnsi="Times New Roman" w:cs="Times New Roman"/>
          <w:color w:val="000000"/>
          <w:kern w:val="0"/>
          <w:sz w:val="28"/>
          <w:szCs w:val="28"/>
          <w:lang w:val="uk-UA" w:eastAsia="ru-RU"/>
        </w:rPr>
        <w:t xml:space="preserve"> / И. И. Кучеров. –</w:t>
      </w:r>
      <w:r w:rsidRPr="00747DEA">
        <w:rPr>
          <w:rFonts w:ascii="Times New Roman" w:eastAsia="Times New Roman" w:hAnsi="Times New Roman" w:cs="Times New Roman"/>
          <w:color w:val="000000"/>
          <w:kern w:val="0"/>
          <w:sz w:val="28"/>
          <w:szCs w:val="28"/>
          <w:lang w:eastAsia="ru-RU"/>
        </w:rPr>
        <w:t xml:space="preserve"> М.: Центр ЮрИнфоР®, 2006. –  </w:t>
      </w:r>
      <w:r w:rsidRPr="00747DEA">
        <w:rPr>
          <w:rFonts w:ascii="Times New Roman" w:eastAsia="Times New Roman" w:hAnsi="Times New Roman" w:cs="Times New Roman"/>
          <w:kern w:val="0"/>
          <w:sz w:val="28"/>
          <w:szCs w:val="28"/>
          <w:lang w:val="uk-UA" w:eastAsia="ru-RU"/>
        </w:rPr>
        <w:t>448 с</w:t>
      </w:r>
      <w:r w:rsidRPr="00747DEA">
        <w:rPr>
          <w:rFonts w:ascii="Times New Roman" w:eastAsia="Times New Roman" w:hAnsi="Times New Roman" w:cs="Times New Roman"/>
          <w:color w:val="000000"/>
          <w:kern w:val="0"/>
          <w:sz w:val="28"/>
          <w:szCs w:val="28"/>
          <w:lang w:eastAsia="ru-RU"/>
        </w:rPr>
        <w:t>.</w:t>
      </w:r>
    </w:p>
    <w:p w14:paraId="46EC93A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Кучерявенко М. П. Податкові процедури : правова природа та класифікація : монографія / М. П. Кучерявенко. – К. : Алерта; КНТ; ЦУЛ, 2009. – 460 с.</w:t>
      </w:r>
    </w:p>
    <w:p w14:paraId="7CE9C60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Кучерявенко Н. П. Курс налогового права : особенная часть : в 6 т. / Н. П. Кучерявенко. – Х. : Право, 2002. – Т. 4 : Косвенные налоги. – 2007. – 534 с.</w:t>
      </w:r>
    </w:p>
    <w:p w14:paraId="2F601D7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Кучерявенко Н. П. Основания разграничения налоговых процедур / Н. П. Кучерявенко // Проблеми законності : респ. міжвідом. наук. зб. / [відп. ред. В. Я. Тацій]. – Х. : Нац. юрид. укад. України, 2009. – Вип. 100. – С. 260–269.</w:t>
      </w:r>
    </w:p>
    <w:p w14:paraId="15574D5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Кучерявенко М. П. Теоретичні проблеми правового регулювання податків та зборів в Україні : автореф. дис. … д-ра юрид. наук : 12.00.07 / Микола Петрович Кучерявенко. – Харків, 1997. – 35 с.</w:t>
      </w:r>
    </w:p>
    <w:p w14:paraId="513F377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kern w:val="0"/>
          <w:sz w:val="28"/>
          <w:szCs w:val="28"/>
          <w:lang w:val="uk-UA" w:eastAsia="ru-RU"/>
        </w:rPr>
        <w:t xml:space="preserve">Кучерявенко Н. П. Курс налогового права. В 6 т. Т. ІІ: Введение в теорию налогового права </w:t>
      </w:r>
      <w:r w:rsidRPr="00747DEA">
        <w:rPr>
          <w:rFonts w:ascii="Times New Roman" w:eastAsia="Times New Roman" w:hAnsi="Times New Roman" w:cs="Times New Roman"/>
          <w:kern w:val="0"/>
          <w:sz w:val="28"/>
          <w:szCs w:val="28"/>
          <w:lang w:val="uk-UA" w:eastAsia="ru-RU"/>
        </w:rPr>
        <w:t>/ Н. П. Кучерявенко</w:t>
      </w:r>
      <w:r w:rsidRPr="00747DEA">
        <w:rPr>
          <w:rFonts w:ascii="Times New Roman" w:eastAsia="Times New Roman" w:hAnsi="Times New Roman" w:cs="Times New Roman"/>
          <w:bCs/>
          <w:kern w:val="0"/>
          <w:sz w:val="28"/>
          <w:szCs w:val="28"/>
          <w:lang w:val="uk-UA" w:eastAsia="ru-RU"/>
        </w:rPr>
        <w:t xml:space="preserve">. – Харьков: Легас, 2004. – </w:t>
      </w:r>
      <w:r w:rsidRPr="00747DEA">
        <w:rPr>
          <w:rFonts w:ascii="Times New Roman" w:eastAsia="Times New Roman" w:hAnsi="Times New Roman" w:cs="Times New Roman"/>
          <w:kern w:val="0"/>
          <w:sz w:val="28"/>
          <w:szCs w:val="28"/>
          <w:lang w:val="uk-UA" w:eastAsia="ru-RU"/>
        </w:rPr>
        <w:t>600 с</w:t>
      </w:r>
      <w:r w:rsidRPr="00747DEA">
        <w:rPr>
          <w:rFonts w:ascii="Times New Roman" w:eastAsia="Times New Roman" w:hAnsi="Times New Roman" w:cs="Times New Roman"/>
          <w:bCs/>
          <w:kern w:val="0"/>
          <w:sz w:val="28"/>
          <w:szCs w:val="28"/>
          <w:lang w:val="uk-UA" w:eastAsia="ru-RU"/>
        </w:rPr>
        <w:t>.</w:t>
      </w:r>
    </w:p>
    <w:p w14:paraId="014055F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kern w:val="0"/>
          <w:sz w:val="28"/>
          <w:szCs w:val="28"/>
          <w:lang w:val="uk-UA" w:eastAsia="ru-RU"/>
        </w:rPr>
        <w:t xml:space="preserve">Кучерявенко Н. П. Курс налогового права. В 6 т. Т. ІІІ: Учение о налоге </w:t>
      </w:r>
      <w:r w:rsidRPr="00747DEA">
        <w:rPr>
          <w:rFonts w:ascii="Times New Roman" w:eastAsia="Times New Roman" w:hAnsi="Times New Roman" w:cs="Times New Roman"/>
          <w:kern w:val="0"/>
          <w:sz w:val="28"/>
          <w:szCs w:val="28"/>
          <w:lang w:val="uk-UA" w:eastAsia="ru-RU"/>
        </w:rPr>
        <w:t>/ Н. П. Кучерявенко</w:t>
      </w:r>
      <w:r w:rsidRPr="00747DEA">
        <w:rPr>
          <w:rFonts w:ascii="Times New Roman" w:eastAsia="Times New Roman" w:hAnsi="Times New Roman" w:cs="Times New Roman"/>
          <w:bCs/>
          <w:kern w:val="0"/>
          <w:sz w:val="28"/>
          <w:szCs w:val="28"/>
          <w:lang w:val="uk-UA" w:eastAsia="ru-RU"/>
        </w:rPr>
        <w:t xml:space="preserve">. – Харьков: Легас; Право, 2005. – </w:t>
      </w:r>
      <w:r w:rsidRPr="00747DEA">
        <w:rPr>
          <w:rFonts w:ascii="Times New Roman" w:eastAsia="Times New Roman" w:hAnsi="Times New Roman" w:cs="Times New Roman"/>
          <w:kern w:val="0"/>
          <w:sz w:val="28"/>
          <w:szCs w:val="28"/>
          <w:lang w:val="uk-UA" w:eastAsia="ru-RU"/>
        </w:rPr>
        <w:t>600 с</w:t>
      </w:r>
      <w:r w:rsidRPr="00747DEA">
        <w:rPr>
          <w:rFonts w:ascii="Times New Roman" w:eastAsia="Times New Roman" w:hAnsi="Times New Roman" w:cs="Times New Roman"/>
          <w:bCs/>
          <w:kern w:val="0"/>
          <w:sz w:val="28"/>
          <w:szCs w:val="28"/>
          <w:lang w:val="uk-UA" w:eastAsia="ru-RU"/>
        </w:rPr>
        <w:t>.</w:t>
      </w:r>
    </w:p>
    <w:p w14:paraId="1C2E5D8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Кучерявенко Н. П. Налоговые процедуры: правовая природа и классификация: монография / Н. П. Кучерявенко. – Киев: Правова єдність, 2009. – 460 с.</w:t>
      </w:r>
    </w:p>
    <w:p w14:paraId="39C7403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Лазарев</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 Применение советского права</w:t>
      </w:r>
      <w:r w:rsidRPr="00747DEA">
        <w:rPr>
          <w:rFonts w:ascii="Times New Roman" w:eastAsia="Times New Roman" w:hAnsi="Times New Roman" w:cs="Times New Roman"/>
          <w:kern w:val="0"/>
          <w:sz w:val="28"/>
          <w:szCs w:val="28"/>
          <w:lang w:val="uk-UA" w:eastAsia="ru-RU"/>
        </w:rPr>
        <w:t xml:space="preserve"> / В. В. Лазарев</w:t>
      </w:r>
      <w:r w:rsidRPr="00747DEA">
        <w:rPr>
          <w:rFonts w:ascii="Times New Roman" w:eastAsia="Times New Roman" w:hAnsi="Times New Roman" w:cs="Times New Roman"/>
          <w:kern w:val="0"/>
          <w:sz w:val="28"/>
          <w:szCs w:val="28"/>
          <w:lang w:eastAsia="ru-RU"/>
        </w:rPr>
        <w:t>. – Казань: Изд</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во Казан</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у</w:t>
      </w:r>
      <w:r w:rsidRPr="00747DEA">
        <w:rPr>
          <w:rFonts w:ascii="Times New Roman" w:eastAsia="Times New Roman" w:hAnsi="Times New Roman" w:cs="Times New Roman"/>
          <w:kern w:val="0"/>
          <w:sz w:val="28"/>
          <w:szCs w:val="28"/>
          <w:lang w:eastAsia="ru-RU"/>
        </w:rPr>
        <w:t>н</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та, 1972. – 200</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w:t>
      </w:r>
      <w:r w:rsidRPr="00747DEA">
        <w:rPr>
          <w:rFonts w:ascii="Times New Roman" w:eastAsia="Times New Roman" w:hAnsi="Times New Roman" w:cs="Times New Roman"/>
          <w:kern w:val="0"/>
          <w:sz w:val="28"/>
          <w:szCs w:val="28"/>
          <w:lang w:val="uk-UA" w:eastAsia="ru-RU"/>
        </w:rPr>
        <w:t>.</w:t>
      </w:r>
    </w:p>
    <w:p w14:paraId="2BF65A9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iCs/>
          <w:kern w:val="0"/>
          <w:sz w:val="28"/>
          <w:szCs w:val="28"/>
          <w:lang w:eastAsia="ru-RU"/>
        </w:rPr>
        <w:t>Лебедев В.</w:t>
      </w:r>
      <w:r w:rsidRPr="00747DEA">
        <w:rPr>
          <w:rFonts w:ascii="Times New Roman" w:eastAsia="Times New Roman" w:hAnsi="Times New Roman" w:cs="Times New Roman"/>
          <w:iCs/>
          <w:kern w:val="0"/>
          <w:sz w:val="28"/>
          <w:szCs w:val="28"/>
          <w:lang w:val="uk-UA" w:eastAsia="ru-RU"/>
        </w:rPr>
        <w:t> </w:t>
      </w:r>
      <w:r w:rsidRPr="00747DEA">
        <w:rPr>
          <w:rFonts w:ascii="Times New Roman" w:eastAsia="Times New Roman" w:hAnsi="Times New Roman" w:cs="Times New Roman"/>
          <w:iCs/>
          <w:kern w:val="0"/>
          <w:sz w:val="28"/>
          <w:szCs w:val="28"/>
          <w:lang w:eastAsia="ru-RU"/>
        </w:rPr>
        <w:t>А. О поземельном налоге / Лебедев В.</w:t>
      </w:r>
      <w:r w:rsidRPr="00747DEA">
        <w:rPr>
          <w:rFonts w:ascii="Times New Roman" w:eastAsia="Times New Roman" w:hAnsi="Times New Roman" w:cs="Times New Roman"/>
          <w:iCs/>
          <w:kern w:val="0"/>
          <w:sz w:val="28"/>
          <w:szCs w:val="28"/>
          <w:lang w:val="uk-UA" w:eastAsia="ru-RU"/>
        </w:rPr>
        <w:t> </w:t>
      </w:r>
      <w:r w:rsidRPr="00747DEA">
        <w:rPr>
          <w:rFonts w:ascii="Times New Roman" w:eastAsia="Times New Roman" w:hAnsi="Times New Roman" w:cs="Times New Roman"/>
          <w:iCs/>
          <w:kern w:val="0"/>
          <w:sz w:val="28"/>
          <w:szCs w:val="28"/>
          <w:lang w:eastAsia="ru-RU"/>
        </w:rPr>
        <w:t>А. – СПб., 1868.</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154 с</w:t>
      </w:r>
      <w:r w:rsidRPr="00747DEA">
        <w:rPr>
          <w:rFonts w:ascii="Times New Roman" w:eastAsia="Times New Roman" w:hAnsi="Times New Roman" w:cs="Times New Roman"/>
          <w:kern w:val="0"/>
          <w:sz w:val="28"/>
          <w:szCs w:val="28"/>
          <w:lang w:val="uk-UA" w:eastAsia="ru-RU"/>
        </w:rPr>
        <w:t>.</w:t>
      </w:r>
    </w:p>
    <w:p w14:paraId="24FE89FB"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iCs/>
          <w:kern w:val="0"/>
          <w:sz w:val="28"/>
          <w:szCs w:val="28"/>
          <w:lang w:eastAsia="en-US"/>
        </w:rPr>
        <w:t>Лебедев В.</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А. Финансовое право. – [2-е изд.] / Лебедев В.</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А. – СПб.: Тип. A.M. Вольфа, 1889.</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314 с</w:t>
      </w:r>
      <w:r w:rsidRPr="00747DEA">
        <w:rPr>
          <w:rFonts w:ascii="Times New Roman" w:eastAsia="Calibri" w:hAnsi="Times New Roman" w:cs="Times New Roman"/>
          <w:kern w:val="0"/>
          <w:sz w:val="28"/>
          <w:szCs w:val="28"/>
          <w:lang w:val="uk-UA" w:eastAsia="en-US"/>
        </w:rPr>
        <w:t>.</w:t>
      </w:r>
    </w:p>
    <w:p w14:paraId="5400395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lastRenderedPageBreak/>
        <w:t>Лейст О.</w:t>
      </w:r>
      <w:r w:rsidRPr="00747DEA">
        <w:rPr>
          <w:rFonts w:ascii="Times New Roman" w:eastAsia="Times New Roman" w:hAnsi="Times New Roman" w:cs="Times New Roman"/>
          <w:iCs/>
          <w:kern w:val="0"/>
          <w:sz w:val="28"/>
          <w:szCs w:val="28"/>
          <w:lang w:val="uk-UA" w:eastAsia="ru-RU"/>
        </w:rPr>
        <w:t> </w:t>
      </w:r>
      <w:r w:rsidRPr="00747DEA">
        <w:rPr>
          <w:rFonts w:ascii="Times New Roman" w:eastAsia="Times New Roman" w:hAnsi="Times New Roman" w:cs="Times New Roman"/>
          <w:kern w:val="0"/>
          <w:sz w:val="28"/>
          <w:szCs w:val="28"/>
          <w:lang w:eastAsia="ru-RU"/>
        </w:rPr>
        <w:t>З. Санкции в советском праве</w:t>
      </w:r>
      <w:r w:rsidRPr="00747DEA">
        <w:rPr>
          <w:rFonts w:ascii="Times New Roman" w:eastAsia="Times New Roman" w:hAnsi="Times New Roman" w:cs="Times New Roman"/>
          <w:kern w:val="0"/>
          <w:sz w:val="28"/>
          <w:szCs w:val="28"/>
          <w:lang w:val="uk-UA" w:eastAsia="ru-RU"/>
        </w:rPr>
        <w:t xml:space="preserve"> / </w:t>
      </w:r>
      <w:r w:rsidRPr="00747DEA">
        <w:rPr>
          <w:rFonts w:ascii="Times New Roman" w:eastAsia="Times New Roman" w:hAnsi="Times New Roman" w:cs="Times New Roman"/>
          <w:kern w:val="0"/>
          <w:sz w:val="28"/>
          <w:szCs w:val="28"/>
          <w:lang w:eastAsia="ru-RU"/>
        </w:rPr>
        <w:t>Лейст 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З. </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М.</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w:t>
      </w:r>
      <w:r w:rsidRPr="00747DEA">
        <w:rPr>
          <w:rFonts w:ascii="Times New Roman" w:eastAsia="Times New Roman" w:hAnsi="Times New Roman" w:cs="Times New Roman"/>
          <w:kern w:val="0"/>
          <w:sz w:val="28"/>
          <w:szCs w:val="28"/>
          <w:lang w:val="uk-UA" w:eastAsia="ru-RU"/>
        </w:rPr>
        <w:t>б.и.</w:t>
      </w:r>
      <w:r w:rsidRPr="00747DEA">
        <w:rPr>
          <w:rFonts w:ascii="Times New Roman" w:eastAsia="Times New Roman" w:hAnsi="Times New Roman" w:cs="Times New Roman"/>
          <w:kern w:val="0"/>
          <w:sz w:val="28"/>
          <w:szCs w:val="28"/>
          <w:lang w:eastAsia="ru-RU"/>
        </w:rPr>
        <w:t xml:space="preserve">], 1962. </w:t>
      </w:r>
      <w:r w:rsidRPr="00747DEA">
        <w:rPr>
          <w:rFonts w:ascii="Times New Roman" w:eastAsia="Times New Roman" w:hAnsi="Times New Roman" w:cs="Times New Roman"/>
          <w:kern w:val="0"/>
          <w:sz w:val="28"/>
          <w:szCs w:val="28"/>
          <w:lang w:val="uk-UA" w:eastAsia="ru-RU"/>
        </w:rPr>
        <w:t>– 238 с</w:t>
      </w:r>
      <w:r w:rsidRPr="00747DEA">
        <w:rPr>
          <w:rFonts w:ascii="Times New Roman" w:eastAsia="Times New Roman" w:hAnsi="Times New Roman" w:cs="Times New Roman"/>
          <w:kern w:val="0"/>
          <w:sz w:val="28"/>
          <w:szCs w:val="28"/>
          <w:lang w:eastAsia="ru-RU"/>
        </w:rPr>
        <w:t>.</w:t>
      </w:r>
    </w:p>
    <w:p w14:paraId="27A4088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 xml:space="preserve">Ложников И., Колесенкова Л. Обеспечит ли налоговый учет данные для исчисления налога на прибыль?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И.</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Ложников, Л.</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Колесенкова // Финансовая газета. – 2001. – № 45. – С.</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10.</w:t>
      </w:r>
    </w:p>
    <w:p w14:paraId="5AE7378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Лукьянова Е. Г. Теория процесуального права / Лукьянова Е. Г. – М. : Норма, 2003. – 240 с.</w:t>
      </w:r>
    </w:p>
    <w:p w14:paraId="7349D06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Макаренко Т. Н. Налоговый процесс и налоговое производство / Т. Н. Макаренко // Финансовое право. – 2002. – № 3. – С. 25–31.</w:t>
      </w:r>
    </w:p>
    <w:p w14:paraId="71CD704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Мат</w:t>
      </w:r>
      <w:r w:rsidRPr="00747DEA">
        <w:rPr>
          <w:rFonts w:ascii="Times New Roman" w:eastAsia="Times New Roman" w:hAnsi="Times New Roman" w:cs="Times New Roman"/>
          <w:kern w:val="0"/>
          <w:sz w:val="28"/>
          <w:szCs w:val="28"/>
          <w:lang w:eastAsia="ru-RU"/>
        </w:rPr>
        <w:t>узов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Исследование проблемы юридических обязанностей граждан СССР /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Матузов, Б.</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Семененко // Советское государство и право. – 1980. – № 12.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С. 28</w:t>
      </w:r>
      <w:r w:rsidRPr="00747DEA">
        <w:rPr>
          <w:rFonts w:ascii="Times New Roman" w:eastAsia="Times New Roman" w:hAnsi="Times New Roman" w:cs="Times New Roman"/>
          <w:kern w:val="0"/>
          <w:sz w:val="28"/>
          <w:szCs w:val="28"/>
          <w:lang w:val="uk-UA" w:eastAsia="ru-RU"/>
        </w:rPr>
        <w:t>–39</w:t>
      </w:r>
      <w:r w:rsidRPr="00747DEA">
        <w:rPr>
          <w:rFonts w:ascii="Times New Roman" w:eastAsia="Times New Roman" w:hAnsi="Times New Roman" w:cs="Times New Roman"/>
          <w:kern w:val="0"/>
          <w:sz w:val="28"/>
          <w:szCs w:val="28"/>
          <w:lang w:eastAsia="ru-RU"/>
        </w:rPr>
        <w:t>.</w:t>
      </w:r>
    </w:p>
    <w:p w14:paraId="715A860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uk-UA"/>
        </w:rPr>
        <w:t>Мещерякова О. В. Налоговые системы развитых стран мира : справочник / О. В. Мещерякова. – М. : Фонд „Правовая культура”, 1995. – 240 с.</w:t>
      </w:r>
    </w:p>
    <w:p w14:paraId="38D39F3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Миронова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Механизм разрешения налоговых споров в Российской Федерации (финансово-правовой аспект): монография /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Миронова. – М., 2007. – </w:t>
      </w:r>
      <w:r w:rsidRPr="00747DEA">
        <w:rPr>
          <w:rFonts w:ascii="Times New Roman" w:eastAsia="Times New Roman" w:hAnsi="Times New Roman" w:cs="Times New Roman"/>
          <w:kern w:val="0"/>
          <w:sz w:val="28"/>
          <w:szCs w:val="28"/>
          <w:lang w:val="uk-UA" w:eastAsia="ru-RU"/>
        </w:rPr>
        <w:t>131 с</w:t>
      </w:r>
      <w:r w:rsidRPr="00747DEA">
        <w:rPr>
          <w:rFonts w:ascii="Times New Roman" w:eastAsia="Times New Roman" w:hAnsi="Times New Roman" w:cs="Times New Roman"/>
          <w:kern w:val="0"/>
          <w:sz w:val="28"/>
          <w:szCs w:val="28"/>
          <w:lang w:eastAsia="ru-RU"/>
        </w:rPr>
        <w:t>.</w:t>
      </w:r>
    </w:p>
    <w:p w14:paraId="298FEC8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 xml:space="preserve">Митний кодекс України від 13.03.2012 р. № 4495-VI // Відомості Верховної Ради України, 2012, </w:t>
      </w:r>
      <w:r w:rsidRPr="00747DEA">
        <w:rPr>
          <w:rFonts w:ascii="Times New Roman" w:eastAsia="Times New Roman" w:hAnsi="Times New Roman" w:cs="Times New Roman"/>
          <w:kern w:val="0"/>
          <w:sz w:val="28"/>
          <w:szCs w:val="28"/>
          <w:lang w:eastAsia="ru-RU"/>
        </w:rPr>
        <w:t>N</w:t>
      </w:r>
      <w:r w:rsidRPr="00747DEA">
        <w:rPr>
          <w:rFonts w:ascii="Times New Roman" w:eastAsia="Times New Roman" w:hAnsi="Times New Roman" w:cs="Times New Roman"/>
          <w:kern w:val="0"/>
          <w:sz w:val="28"/>
          <w:szCs w:val="28"/>
          <w:lang w:val="uk-UA" w:eastAsia="ru-RU"/>
        </w:rPr>
        <w:t xml:space="preserve">  44-48, ст.  </w:t>
      </w:r>
      <w:r w:rsidRPr="00747DEA">
        <w:rPr>
          <w:rFonts w:ascii="Times New Roman" w:eastAsia="Times New Roman" w:hAnsi="Times New Roman" w:cs="Times New Roman"/>
          <w:kern w:val="0"/>
          <w:sz w:val="28"/>
          <w:szCs w:val="28"/>
          <w:lang w:eastAsia="ru-RU"/>
        </w:rPr>
        <w:t>552</w:t>
      </w:r>
    </w:p>
    <w:p w14:paraId="1170DD7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Мінаєва О. М. Правове регулювання податкового обліку в Україні : автореф. дис. … канд. юрид. наук : 12.00.07. / Ольга Михайлівна Мінаєва. – Х., 2007. – 20 с.</w:t>
      </w:r>
    </w:p>
    <w:p w14:paraId="31EC03F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Мінаєва О. М. Правове регулювання податкового обліку в Україні : дис. … канд. юрид. наук : 12.00.07. / Ольга Михайлівна Мінаєва. – Х., 2007. – 201 с.</w:t>
      </w:r>
    </w:p>
    <w:p w14:paraId="4660818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Морозова Л.</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 Конституционное регулирование в СССР / Морозова Л.</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А. – М., 1985.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val="uk-UA" w:eastAsia="uk-UA"/>
        </w:rPr>
        <w:t>320 с</w:t>
      </w:r>
    </w:p>
    <w:p w14:paraId="7F56FD3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Налоги и налоговое право : учебное пособие / [под ред. А. В. Брызгалина]. – М. : Атлантика-Пресс, 1997. – 608 с.</w:t>
      </w:r>
    </w:p>
    <w:p w14:paraId="473D6F5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lastRenderedPageBreak/>
        <w:t>Налоговое право России : учебник для вузов / [отв. ред. д.ю.н., проф. Ю. А. Крохина]. – М. : НОРМА, 2003. – 656 c.</w:t>
      </w:r>
    </w:p>
    <w:p w14:paraId="1AE52B5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 xml:space="preserve">Налоговое право России: </w:t>
      </w:r>
      <w:r w:rsidRPr="00747DEA">
        <w:rPr>
          <w:rFonts w:ascii="Times New Roman" w:eastAsia="Times New Roman" w:hAnsi="Times New Roman" w:cs="Times New Roman"/>
          <w:kern w:val="0"/>
          <w:sz w:val="28"/>
          <w:szCs w:val="28"/>
          <w:lang w:val="uk-UA" w:eastAsia="ru-RU"/>
        </w:rPr>
        <w:t>у</w:t>
      </w:r>
      <w:r w:rsidRPr="00747DEA">
        <w:rPr>
          <w:rFonts w:ascii="Times New Roman" w:eastAsia="Times New Roman" w:hAnsi="Times New Roman" w:cs="Times New Roman"/>
          <w:kern w:val="0"/>
          <w:sz w:val="28"/>
          <w:szCs w:val="28"/>
          <w:lang w:eastAsia="ru-RU"/>
        </w:rPr>
        <w:t>чеб</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для вузов / </w:t>
      </w:r>
      <w:r w:rsidRPr="00747DEA">
        <w:rPr>
          <w:rFonts w:ascii="Times New Roman" w:eastAsia="Times New Roman" w:hAnsi="Times New Roman" w:cs="Times New Roman"/>
          <w:kern w:val="0"/>
          <w:sz w:val="28"/>
          <w:szCs w:val="28"/>
          <w:lang w:val="uk-UA" w:eastAsia="ru-RU"/>
        </w:rPr>
        <w:t>о</w:t>
      </w:r>
      <w:r w:rsidRPr="00747DEA">
        <w:rPr>
          <w:rFonts w:ascii="Times New Roman" w:eastAsia="Times New Roman" w:hAnsi="Times New Roman" w:cs="Times New Roman"/>
          <w:kern w:val="0"/>
          <w:sz w:val="28"/>
          <w:szCs w:val="28"/>
          <w:lang w:eastAsia="ru-RU"/>
        </w:rPr>
        <w:t>тв. ред. 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Крохина. – М.: Издательство НОРМА, 2003. – 656</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с. </w:t>
      </w:r>
    </w:p>
    <w:p w14:paraId="64BD183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 xml:space="preserve">Налоговое право России: Учебник для вузов. М.: Юстицинформ, 2006. – </w:t>
      </w:r>
      <w:r w:rsidRPr="00747DEA">
        <w:rPr>
          <w:rFonts w:ascii="Times New Roman" w:eastAsia="Times New Roman" w:hAnsi="Times New Roman" w:cs="Times New Roman"/>
          <w:color w:val="000000"/>
          <w:kern w:val="0"/>
          <w:sz w:val="28"/>
          <w:szCs w:val="28"/>
          <w:lang w:val="uk-UA" w:eastAsia="ru-RU"/>
        </w:rPr>
        <w:t>430 с.</w:t>
      </w:r>
    </w:p>
    <w:p w14:paraId="45573E9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Налоговое право стран Восточной Европы. Общая часть: Беларусь, Польша, Россия, Словакия, Украина, Чехия / отв. ред. М. В. Карасева (Сенцова), Д. М. Щекин. – М.: Волтерс Клувер, 2009. –</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336 с.</w:t>
      </w:r>
    </w:p>
    <w:p w14:paraId="3F07FDD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Налоговое право Украины: Учебное пособие / Под ред. проф. Кучерявенко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П. – Х.: Легас, 2004. – </w:t>
      </w:r>
      <w:r w:rsidRPr="00747DEA">
        <w:rPr>
          <w:rFonts w:ascii="Times New Roman" w:eastAsia="Times New Roman" w:hAnsi="Times New Roman" w:cs="Times New Roman"/>
          <w:kern w:val="0"/>
          <w:sz w:val="28"/>
          <w:szCs w:val="28"/>
          <w:lang w:val="uk-UA" w:eastAsia="ru-RU"/>
        </w:rPr>
        <w:t>488</w:t>
      </w:r>
      <w:r w:rsidRPr="00747DEA">
        <w:rPr>
          <w:rFonts w:ascii="Times New Roman" w:eastAsia="Times New Roman" w:hAnsi="Times New Roman" w:cs="Times New Roman"/>
          <w:kern w:val="0"/>
          <w:sz w:val="28"/>
          <w:szCs w:val="28"/>
          <w:lang w:eastAsia="ru-RU"/>
        </w:rPr>
        <w:t xml:space="preserve"> с</w:t>
      </w:r>
      <w:r w:rsidRPr="00747DEA">
        <w:rPr>
          <w:rFonts w:ascii="Times New Roman" w:eastAsia="Times New Roman" w:hAnsi="Times New Roman" w:cs="Times New Roman"/>
          <w:color w:val="000000"/>
          <w:kern w:val="0"/>
          <w:sz w:val="28"/>
          <w:szCs w:val="28"/>
          <w:lang w:eastAsia="ru-RU"/>
        </w:rPr>
        <w:t xml:space="preserve">.    </w:t>
      </w:r>
    </w:p>
    <w:p w14:paraId="30A11D2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iCs/>
          <w:kern w:val="0"/>
          <w:sz w:val="28"/>
          <w:szCs w:val="28"/>
          <w:lang w:val="uk-UA" w:eastAsia="ru-RU"/>
        </w:rPr>
        <w:t xml:space="preserve">Налоговое право : учебник / </w:t>
      </w:r>
      <w:r w:rsidRPr="00747DEA">
        <w:rPr>
          <w:rFonts w:ascii="Times New Roman" w:eastAsia="Times New Roman" w:hAnsi="Times New Roman" w:cs="Times New Roman"/>
          <w:bCs/>
          <w:iCs/>
          <w:kern w:val="0"/>
          <w:sz w:val="28"/>
          <w:szCs w:val="28"/>
          <w:lang w:eastAsia="ru-RU"/>
        </w:rPr>
        <w:t>[</w:t>
      </w:r>
      <w:r w:rsidRPr="00747DEA">
        <w:rPr>
          <w:rFonts w:ascii="Times New Roman" w:eastAsia="Times New Roman" w:hAnsi="Times New Roman" w:cs="Times New Roman"/>
          <w:bCs/>
          <w:iCs/>
          <w:kern w:val="0"/>
          <w:sz w:val="28"/>
          <w:szCs w:val="28"/>
          <w:lang w:val="uk-UA" w:eastAsia="ru-RU"/>
        </w:rPr>
        <w:t>под ред. С. Г. Пепеляева</w:t>
      </w:r>
      <w:r w:rsidRPr="00747DEA">
        <w:rPr>
          <w:rFonts w:ascii="Times New Roman" w:eastAsia="Times New Roman" w:hAnsi="Times New Roman" w:cs="Times New Roman"/>
          <w:bCs/>
          <w:iCs/>
          <w:kern w:val="0"/>
          <w:sz w:val="28"/>
          <w:szCs w:val="28"/>
          <w:lang w:eastAsia="ru-RU"/>
        </w:rPr>
        <w:t>]</w:t>
      </w:r>
      <w:r w:rsidRPr="00747DEA">
        <w:rPr>
          <w:rFonts w:ascii="Times New Roman" w:eastAsia="Times New Roman" w:hAnsi="Times New Roman" w:cs="Times New Roman"/>
          <w:bCs/>
          <w:iCs/>
          <w:kern w:val="0"/>
          <w:sz w:val="28"/>
          <w:szCs w:val="28"/>
          <w:lang w:val="uk-UA" w:eastAsia="ru-RU"/>
        </w:rPr>
        <w:t>. – М. : Юристъ, 2003. – 591 с.</w:t>
      </w:r>
      <w:r w:rsidRPr="00747DEA">
        <w:rPr>
          <w:rFonts w:ascii="Times New Roman" w:eastAsia="Times New Roman" w:hAnsi="Times New Roman" w:cs="Times New Roman"/>
          <w:kern w:val="0"/>
          <w:sz w:val="28"/>
          <w:szCs w:val="28"/>
          <w:lang w:val="uk-UA" w:eastAsia="ru-RU"/>
        </w:rPr>
        <w:t xml:space="preserve"> </w:t>
      </w:r>
    </w:p>
    <w:p w14:paraId="2FE8666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iCs/>
          <w:kern w:val="0"/>
          <w:sz w:val="28"/>
          <w:szCs w:val="28"/>
          <w:lang w:val="uk-UA" w:eastAsia="ru-RU"/>
        </w:rPr>
        <w:t xml:space="preserve">Налоговое право : учебник / </w:t>
      </w:r>
      <w:r w:rsidRPr="00747DEA">
        <w:rPr>
          <w:rFonts w:ascii="Times New Roman" w:eastAsia="Times New Roman" w:hAnsi="Times New Roman" w:cs="Times New Roman"/>
          <w:bCs/>
          <w:iCs/>
          <w:kern w:val="0"/>
          <w:sz w:val="28"/>
          <w:szCs w:val="28"/>
          <w:lang w:eastAsia="ru-RU"/>
        </w:rPr>
        <w:t>[</w:t>
      </w:r>
      <w:r w:rsidRPr="00747DEA">
        <w:rPr>
          <w:rFonts w:ascii="Times New Roman" w:eastAsia="Times New Roman" w:hAnsi="Times New Roman" w:cs="Times New Roman"/>
          <w:bCs/>
          <w:iCs/>
          <w:kern w:val="0"/>
          <w:sz w:val="28"/>
          <w:szCs w:val="28"/>
          <w:lang w:val="uk-UA" w:eastAsia="ru-RU"/>
        </w:rPr>
        <w:t>под ред. С. Г. Пепеляева</w:t>
      </w:r>
      <w:r w:rsidRPr="00747DEA">
        <w:rPr>
          <w:rFonts w:ascii="Times New Roman" w:eastAsia="Times New Roman" w:hAnsi="Times New Roman" w:cs="Times New Roman"/>
          <w:bCs/>
          <w:iCs/>
          <w:kern w:val="0"/>
          <w:sz w:val="28"/>
          <w:szCs w:val="28"/>
          <w:lang w:eastAsia="ru-RU"/>
        </w:rPr>
        <w:t>]</w:t>
      </w:r>
      <w:r w:rsidRPr="00747DEA">
        <w:rPr>
          <w:rFonts w:ascii="Times New Roman" w:eastAsia="Times New Roman" w:hAnsi="Times New Roman" w:cs="Times New Roman"/>
          <w:bCs/>
          <w:iCs/>
          <w:kern w:val="0"/>
          <w:sz w:val="28"/>
          <w:szCs w:val="28"/>
          <w:lang w:val="uk-UA" w:eastAsia="ru-RU"/>
        </w:rPr>
        <w:t>. – М. : Юристъ, 2004. – 591 с</w:t>
      </w:r>
      <w:r w:rsidRPr="00747DEA">
        <w:rPr>
          <w:rFonts w:ascii="Times New Roman" w:eastAsia="Times New Roman" w:hAnsi="Times New Roman" w:cs="Times New Roman"/>
          <w:kern w:val="0"/>
          <w:sz w:val="28"/>
          <w:szCs w:val="28"/>
          <w:lang w:eastAsia="ru-RU"/>
        </w:rPr>
        <w:t>.</w:t>
      </w:r>
    </w:p>
    <w:p w14:paraId="01ACE28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Налоговые процедуры: учеб</w:t>
      </w:r>
      <w:r w:rsidRPr="00747DEA">
        <w:rPr>
          <w:rFonts w:ascii="Times New Roman" w:eastAsia="Times New Roman" w:hAnsi="Times New Roman" w:cs="Times New Roman"/>
          <w:kern w:val="0"/>
          <w:sz w:val="28"/>
          <w:szCs w:val="28"/>
          <w:lang w:val="uk-UA" w:eastAsia="ru-RU"/>
        </w:rPr>
        <w:t>ное</w:t>
      </w:r>
      <w:r w:rsidRPr="00747DEA">
        <w:rPr>
          <w:rFonts w:ascii="Times New Roman" w:eastAsia="Times New Roman" w:hAnsi="Times New Roman" w:cs="Times New Roman"/>
          <w:kern w:val="0"/>
          <w:sz w:val="28"/>
          <w:szCs w:val="28"/>
          <w:lang w:eastAsia="ru-RU"/>
        </w:rPr>
        <w:t xml:space="preserve"> пособие / под ред. 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Козырина. – М.: Норма, 2008. – 256</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w:t>
      </w:r>
    </w:p>
    <w:p w14:paraId="607ADA2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kern w:val="0"/>
          <w:sz w:val="28"/>
          <w:szCs w:val="28"/>
          <w:lang w:eastAsia="en-US"/>
        </w:rPr>
        <w:t xml:space="preserve">Налоговый кодекс Азербайджанской Республики. Баку, Издательский Дом «Бюллетень Бизнесмена» О, 2003. – </w:t>
      </w:r>
      <w:r w:rsidRPr="00747DEA">
        <w:rPr>
          <w:rFonts w:ascii="Times New Roman" w:eastAsia="Calibri" w:hAnsi="Times New Roman" w:cs="Times New Roman"/>
          <w:kern w:val="0"/>
          <w:sz w:val="28"/>
          <w:szCs w:val="28"/>
          <w:lang w:val="uk-UA" w:eastAsia="en-US"/>
        </w:rPr>
        <w:t>184 с</w:t>
      </w:r>
      <w:r w:rsidRPr="00747DEA">
        <w:rPr>
          <w:rFonts w:ascii="Times New Roman" w:eastAsia="Calibri" w:hAnsi="Times New Roman" w:cs="Times New Roman"/>
          <w:kern w:val="0"/>
          <w:sz w:val="28"/>
          <w:szCs w:val="28"/>
          <w:lang w:eastAsia="en-US"/>
        </w:rPr>
        <w:t>.</w:t>
      </w:r>
    </w:p>
    <w:p w14:paraId="640F580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Налоговый кодекс Российской Федерации. Часть первая. Собрание законодательства Российской Федерации. – 1998. – № 31. – Ст. 3824.</w:t>
      </w:r>
    </w:p>
    <w:p w14:paraId="3BB17AF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Ногина О. А. Налоговые процедуры как составляющая налогового процесса / О. А. Ногина // Правоведение. – 2009. – № 3. – С. 103-114.</w:t>
      </w:r>
    </w:p>
    <w:p w14:paraId="22C7D8F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Ногина О. А. Налоговый контроль : вопросы теории / О. А. Ногина. – СПб. : Питер, 2002. – 310 с.</w:t>
      </w:r>
    </w:p>
    <w:p w14:paraId="67DC014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Нода Е.В. Ликвидация юридических лиц по законодательству РФ : автореф. дисс…. канд. юрид. наук : 12.00.03 / Елена Валерьевна Нода. – Москва, 2005. – 24 с.</w:t>
      </w:r>
    </w:p>
    <w:p w14:paraId="7E2AEB4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О бухгалтерском учете</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 Федеральный Закон Российской Федерации от 21.11.1996 № 129-ФЗ</w:t>
      </w:r>
      <w:r w:rsidRPr="00747DEA">
        <w:rPr>
          <w:rFonts w:ascii="Times New Roman" w:eastAsia="Times New Roman" w:hAnsi="Times New Roman" w:cs="Times New Roman"/>
          <w:kern w:val="0"/>
          <w:sz w:val="28"/>
          <w:szCs w:val="28"/>
          <w:lang w:val="uk-UA" w:eastAsia="ru-RU"/>
        </w:rPr>
        <w:t xml:space="preserve"> // </w:t>
      </w:r>
      <w:r w:rsidRPr="00747DEA">
        <w:rPr>
          <w:rFonts w:ascii="Times New Roman" w:eastAsia="Times New Roman" w:hAnsi="Times New Roman" w:cs="Times New Roman"/>
          <w:kern w:val="0"/>
          <w:sz w:val="28"/>
          <w:szCs w:val="28"/>
          <w:lang w:eastAsia="ru-RU"/>
        </w:rPr>
        <w:t>Собрание законодательства РФ</w:t>
      </w:r>
      <w:r w:rsidRPr="00747DEA">
        <w:rPr>
          <w:rFonts w:ascii="Times New Roman" w:eastAsia="Times New Roman" w:hAnsi="Times New Roman" w:cs="Times New Roman"/>
          <w:kern w:val="0"/>
          <w:sz w:val="28"/>
          <w:szCs w:val="28"/>
          <w:lang w:val="uk-UA" w:eastAsia="ru-RU"/>
        </w:rPr>
        <w:t xml:space="preserve">. – </w:t>
      </w:r>
      <w:r w:rsidRPr="00747DEA">
        <w:rPr>
          <w:rFonts w:ascii="Times New Roman" w:eastAsia="Times New Roman" w:hAnsi="Times New Roman" w:cs="Times New Roman"/>
          <w:kern w:val="0"/>
          <w:sz w:val="28"/>
          <w:szCs w:val="28"/>
          <w:lang w:eastAsia="ru-RU"/>
        </w:rPr>
        <w:t>1996</w:t>
      </w:r>
      <w:r w:rsidRPr="00747DEA">
        <w:rPr>
          <w:rFonts w:ascii="Times New Roman" w:eastAsia="Times New Roman" w:hAnsi="Times New Roman" w:cs="Times New Roman"/>
          <w:kern w:val="0"/>
          <w:sz w:val="28"/>
          <w:szCs w:val="28"/>
          <w:lang w:val="uk-UA" w:eastAsia="ru-RU"/>
        </w:rPr>
        <w:t xml:space="preserve">. – № </w:t>
      </w:r>
      <w:r w:rsidRPr="00747DEA">
        <w:rPr>
          <w:rFonts w:ascii="Times New Roman" w:eastAsia="Times New Roman" w:hAnsi="Times New Roman" w:cs="Times New Roman"/>
          <w:kern w:val="0"/>
          <w:sz w:val="28"/>
          <w:szCs w:val="28"/>
          <w:lang w:eastAsia="ru-RU"/>
        </w:rPr>
        <w:t>48</w:t>
      </w:r>
      <w:r w:rsidRPr="00747DEA">
        <w:rPr>
          <w:rFonts w:ascii="Times New Roman" w:eastAsia="Times New Roman" w:hAnsi="Times New Roman" w:cs="Times New Roman"/>
          <w:kern w:val="0"/>
          <w:sz w:val="28"/>
          <w:szCs w:val="28"/>
          <w:lang w:val="uk-UA" w:eastAsia="ru-RU"/>
        </w:rPr>
        <w:t>. – С</w:t>
      </w:r>
      <w:r w:rsidRPr="00747DEA">
        <w:rPr>
          <w:rFonts w:ascii="Times New Roman" w:eastAsia="Times New Roman" w:hAnsi="Times New Roman" w:cs="Times New Roman"/>
          <w:kern w:val="0"/>
          <w:sz w:val="28"/>
          <w:szCs w:val="28"/>
          <w:lang w:eastAsia="ru-RU"/>
        </w:rPr>
        <w:t>т. 5369.</w:t>
      </w:r>
    </w:p>
    <w:p w14:paraId="4F9193E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lastRenderedPageBreak/>
        <w:t>Ожегов С. И. Словарь русского я</w:t>
      </w:r>
      <w:r w:rsidRPr="00747DEA">
        <w:rPr>
          <w:rFonts w:ascii="Times New Roman" w:eastAsia="Times New Roman" w:hAnsi="Times New Roman" w:cs="Times New Roman"/>
          <w:kern w:val="0"/>
          <w:sz w:val="28"/>
          <w:szCs w:val="28"/>
          <w:lang w:eastAsia="ru-RU"/>
        </w:rPr>
        <w:t>ы</w:t>
      </w:r>
      <w:r w:rsidRPr="00747DEA">
        <w:rPr>
          <w:rFonts w:ascii="Times New Roman" w:eastAsia="Times New Roman" w:hAnsi="Times New Roman" w:cs="Times New Roman"/>
          <w:kern w:val="0"/>
          <w:sz w:val="28"/>
          <w:szCs w:val="28"/>
          <w:lang w:val="uk-UA" w:eastAsia="ru-RU"/>
        </w:rPr>
        <w:t>ка / под ред. Н. Ю. Шведовой, изд. 4-е. – М.: Рус. яз., 1997. – 944 с.</w:t>
      </w:r>
    </w:p>
    <w:p w14:paraId="1EE40845"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Озеров И.</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Х. Основы финансовой науки. [Вып.1.: Учение об обыкновенных доходах] / Озеров И.</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Х. – М.: Тип. И.</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Д. Сытина, 1908.</w:t>
      </w:r>
      <w:r w:rsidRPr="00747DEA">
        <w:rPr>
          <w:rFonts w:ascii="Times New Roman" w:eastAsia="Calibri" w:hAnsi="Times New Roman" w:cs="Times New Roman"/>
          <w:kern w:val="0"/>
          <w:sz w:val="28"/>
          <w:szCs w:val="28"/>
          <w:lang w:val="uk-UA" w:eastAsia="en-US"/>
        </w:rPr>
        <w:t xml:space="preserve"> – 530 с.</w:t>
      </w:r>
    </w:p>
    <w:p w14:paraId="2D1E0281"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Окунева Л. П. Налоги и налогообложение в России / Окунева Л. П. –М. : АО Финстатинформ, 1996. – 222 с</w:t>
      </w:r>
    </w:p>
    <w:p w14:paraId="7352D49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Онищук Н. Ю. Правове регулювання виконання податкового обов’язку: дис…. кандидата юрид. наук: 12.00.07 / Надія Юріївна Онищук. – Х., 2010. – 202 с.</w:t>
      </w:r>
    </w:p>
    <w:p w14:paraId="4BB3B5B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Онищук Н. Ю. Правове регулювання виконання податкового обов’язку: автореф. дис…. кандидата юрид. наук: 12.00.07 / Надія Юріївна Онищук. – Х., 2010. – 20 с.</w:t>
      </w:r>
    </w:p>
    <w:p w14:paraId="484F4BA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Основы мирового налогового кодекса: проект, финансируем</w:t>
      </w:r>
      <w:r w:rsidRPr="00747DEA">
        <w:rPr>
          <w:rFonts w:ascii="Times New Roman" w:eastAsia="Times New Roman" w:hAnsi="Times New Roman" w:cs="Times New Roman"/>
          <w:kern w:val="0"/>
          <w:sz w:val="28"/>
          <w:szCs w:val="28"/>
          <w:lang w:eastAsia="ru-RU"/>
        </w:rPr>
        <w:t xml:space="preserve">ый Международной налоговой программой Гарвардского университета.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Изд. 1996 / У.</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Хасси,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С. Любик; пер. М. Алексеева. </w:t>
      </w:r>
      <w:r w:rsidRPr="00747DEA">
        <w:rPr>
          <w:rFonts w:ascii="Times New Roman" w:eastAsia="Times New Roman" w:hAnsi="Times New Roman" w:cs="Times New Roman"/>
          <w:kern w:val="0"/>
          <w:sz w:val="28"/>
          <w:szCs w:val="28"/>
          <w:lang w:val="uk-UA" w:eastAsia="ru-RU"/>
        </w:rPr>
        <w:t>– Арлингтон, Вирджиния: Налоговые эксперты. – 1995. – 298 с.</w:t>
      </w:r>
    </w:p>
    <w:p w14:paraId="2516308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Перелік незареєстрованих нормативно-правових актів, листів та методичних рекомендацій, які спрямовані до виконання із порушенням законодавства про державну реєстрацію нормативно-правових актів, виявлених під час перевірок, проведених за 5 місяців 2010 року</w:t>
      </w:r>
      <w:r w:rsidRPr="00747DEA">
        <w:rPr>
          <w:rFonts w:ascii="Times New Roman" w:eastAsia="Times New Roman" w:hAnsi="Times New Roman" w:cs="Times New Roman"/>
          <w:kern w:val="0"/>
          <w:sz w:val="28"/>
          <w:szCs w:val="28"/>
          <w:lang w:val="uk-UA" w:eastAsia="ru-RU"/>
        </w:rPr>
        <w:t xml:space="preserve"> // Баланс. – 2010. – №  58.</w:t>
      </w:r>
    </w:p>
    <w:p w14:paraId="5F50128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Петрова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Г.</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 Налоговые отношения: теория и практика правового регулирования</w:t>
      </w:r>
      <w:r w:rsidRPr="00747DEA">
        <w:rPr>
          <w:rFonts w:ascii="Times New Roman" w:eastAsia="Times New Roman" w:hAnsi="Times New Roman" w:cs="Times New Roman"/>
          <w:kern w:val="0"/>
          <w:sz w:val="28"/>
          <w:szCs w:val="28"/>
          <w:lang w:val="uk-UA" w:eastAsia="ru-RU"/>
        </w:rPr>
        <w:t xml:space="preserve"> / Г. В. Петрова</w:t>
      </w:r>
      <w:r w:rsidRPr="00747DEA">
        <w:rPr>
          <w:rFonts w:ascii="Times New Roman" w:eastAsia="Times New Roman" w:hAnsi="Times New Roman" w:cs="Times New Roman"/>
          <w:kern w:val="0"/>
          <w:sz w:val="28"/>
          <w:szCs w:val="28"/>
          <w:lang w:eastAsia="ru-RU"/>
        </w:rPr>
        <w:t>. – М.: Олита, 2003.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360 c</w:t>
      </w:r>
      <w:r w:rsidRPr="00747DEA">
        <w:rPr>
          <w:rFonts w:ascii="Times New Roman" w:eastAsia="Times New Roman" w:hAnsi="Times New Roman" w:cs="Times New Roman"/>
          <w:kern w:val="0"/>
          <w:sz w:val="28"/>
          <w:szCs w:val="28"/>
          <w:lang w:val="uk-UA" w:eastAsia="ru-RU"/>
        </w:rPr>
        <w:t>.</w:t>
      </w:r>
    </w:p>
    <w:p w14:paraId="1DE4292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iCs/>
          <w:kern w:val="0"/>
          <w:sz w:val="28"/>
          <w:szCs w:val="28"/>
          <w:lang w:eastAsia="ru-RU"/>
        </w:rPr>
        <w:t>Пискотин М.</w:t>
      </w:r>
      <w:r w:rsidRPr="00747DEA">
        <w:rPr>
          <w:rFonts w:ascii="Times New Roman" w:eastAsia="Times New Roman" w:hAnsi="Times New Roman" w:cs="Times New Roman"/>
          <w:iCs/>
          <w:kern w:val="0"/>
          <w:sz w:val="28"/>
          <w:szCs w:val="28"/>
          <w:lang w:val="uk-UA" w:eastAsia="ru-RU"/>
        </w:rPr>
        <w:t> </w:t>
      </w:r>
      <w:r w:rsidRPr="00747DEA">
        <w:rPr>
          <w:rFonts w:ascii="Times New Roman" w:eastAsia="Times New Roman" w:hAnsi="Times New Roman" w:cs="Times New Roman"/>
          <w:iCs/>
          <w:kern w:val="0"/>
          <w:sz w:val="28"/>
          <w:szCs w:val="28"/>
          <w:lang w:eastAsia="ru-RU"/>
        </w:rPr>
        <w:t>И. Налоги с сельского населения. Правовые вопросы / Пискотин М.</w:t>
      </w:r>
      <w:r w:rsidRPr="00747DEA">
        <w:rPr>
          <w:rFonts w:ascii="Times New Roman" w:eastAsia="Times New Roman" w:hAnsi="Times New Roman" w:cs="Times New Roman"/>
          <w:iCs/>
          <w:kern w:val="0"/>
          <w:sz w:val="28"/>
          <w:szCs w:val="28"/>
          <w:lang w:val="uk-UA" w:eastAsia="ru-RU"/>
        </w:rPr>
        <w:t> </w:t>
      </w:r>
      <w:r w:rsidRPr="00747DEA">
        <w:rPr>
          <w:rFonts w:ascii="Times New Roman" w:eastAsia="Times New Roman" w:hAnsi="Times New Roman" w:cs="Times New Roman"/>
          <w:iCs/>
          <w:kern w:val="0"/>
          <w:sz w:val="28"/>
          <w:szCs w:val="28"/>
          <w:lang w:eastAsia="ru-RU"/>
        </w:rPr>
        <w:t>И. – М.: Изд. Академии наук СССР, 1957.</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200 с</w:t>
      </w:r>
      <w:r w:rsidRPr="00747DEA">
        <w:rPr>
          <w:rFonts w:ascii="Times New Roman" w:eastAsia="Times New Roman" w:hAnsi="Times New Roman" w:cs="Times New Roman"/>
          <w:kern w:val="0"/>
          <w:sz w:val="28"/>
          <w:szCs w:val="28"/>
          <w:lang w:val="uk-UA" w:eastAsia="ru-RU"/>
        </w:rPr>
        <w:t>.</w:t>
      </w:r>
    </w:p>
    <w:p w14:paraId="550A872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Податковий кодекс України від 02.12.2010 р. № 2755-</w:t>
      </w:r>
      <w:r w:rsidRPr="00747DEA">
        <w:rPr>
          <w:rFonts w:ascii="Times New Roman" w:eastAsia="Times New Roman" w:hAnsi="Times New Roman" w:cs="Times New Roman"/>
          <w:kern w:val="0"/>
          <w:sz w:val="28"/>
          <w:szCs w:val="28"/>
          <w:lang w:val="en-US" w:eastAsia="ru-RU"/>
        </w:rPr>
        <w:t>VI</w:t>
      </w:r>
      <w:r w:rsidRPr="00747DEA">
        <w:rPr>
          <w:rFonts w:ascii="Times New Roman" w:eastAsia="Times New Roman" w:hAnsi="Times New Roman" w:cs="Times New Roman"/>
          <w:kern w:val="0"/>
          <w:sz w:val="28"/>
          <w:szCs w:val="28"/>
          <w:lang w:val="uk-UA" w:eastAsia="ru-RU"/>
        </w:rPr>
        <w:t xml:space="preserve"> // Офіційний вісник України. – 2010. – №92. – Ст. 3248.</w:t>
      </w:r>
    </w:p>
    <w:p w14:paraId="0FF04E9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Покачалова Е. В. Соотношение форм и источников российского налогового права как основа налогового администрирования // Налоговое администрирование / Е. В. Покачалова ; под общ. ред. С. В. Запольского, </w:t>
      </w:r>
      <w:r w:rsidRPr="00747DEA">
        <w:rPr>
          <w:rFonts w:ascii="Times New Roman" w:eastAsia="Times New Roman" w:hAnsi="Times New Roman" w:cs="Times New Roman"/>
          <w:kern w:val="0"/>
          <w:sz w:val="28"/>
          <w:szCs w:val="28"/>
          <w:lang w:val="uk-UA" w:eastAsia="ru-RU"/>
        </w:rPr>
        <w:lastRenderedPageBreak/>
        <w:t>Д. М. Щекина; Международная ассоциация финансового права. – М. : Статут, 2008. – С. 75–83. – (Ежегодник. 2007).</w:t>
      </w:r>
    </w:p>
    <w:p w14:paraId="1103EC1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Порохов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 Теория налоговых обязательств: Учебное пособие</w:t>
      </w:r>
      <w:r w:rsidRPr="00747DEA">
        <w:rPr>
          <w:rFonts w:ascii="Times New Roman" w:eastAsia="Times New Roman" w:hAnsi="Times New Roman" w:cs="Times New Roman"/>
          <w:kern w:val="0"/>
          <w:sz w:val="28"/>
          <w:szCs w:val="28"/>
          <w:lang w:val="uk-UA" w:eastAsia="ru-RU"/>
        </w:rPr>
        <w:t xml:space="preserve"> / Е. В. Порохов</w:t>
      </w:r>
      <w:r w:rsidRPr="00747DEA">
        <w:rPr>
          <w:rFonts w:ascii="Times New Roman" w:eastAsia="Times New Roman" w:hAnsi="Times New Roman" w:cs="Times New Roman"/>
          <w:kern w:val="0"/>
          <w:sz w:val="28"/>
          <w:szCs w:val="28"/>
          <w:lang w:eastAsia="ru-RU"/>
        </w:rPr>
        <w:t xml:space="preserve">. – Алматы: Жеті жаргы, 2001.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185 с.</w:t>
      </w:r>
    </w:p>
    <w:p w14:paraId="5E861F0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Правовые основы бухгалтерского и налогового учета, аудита в Российской Федерации: учебное пособие. – 2-е узд., перераб. и доп. / отв. ред. Е. М. Ашмарина. – М.: Юристъ, 2006. – 301 с.</w:t>
      </w:r>
    </w:p>
    <w:p w14:paraId="5A60369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Правовые основы бухгалтерского учета: учеб. /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Арефкина, Л.</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Л.</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Арзуманова, 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 Болтинова [и др.]; отв. ред.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Грачева, 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Арефкина. – М.: Проспект, 2010. –</w:t>
      </w:r>
      <w:r w:rsidRPr="00747DEA">
        <w:rPr>
          <w:rFonts w:ascii="Times New Roman" w:eastAsia="Times New Roman" w:hAnsi="Times New Roman" w:cs="Times New Roman"/>
          <w:kern w:val="0"/>
          <w:sz w:val="28"/>
          <w:szCs w:val="28"/>
          <w:lang w:val="uk-UA" w:eastAsia="ru-RU"/>
        </w:rPr>
        <w:t xml:space="preserve"> 312 с.</w:t>
      </w:r>
    </w:p>
    <w:p w14:paraId="381C094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Практическая   налоговая   энциклопедия.   Том   11.   Общие   положения   об ответственности за совершение налоговых правонарушений. / Под ред. А.</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В. Брызгалина. 2005-2006. // Справочная правовая система «Гарант».</w:t>
      </w:r>
    </w:p>
    <w:p w14:paraId="269D3713"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Пришва Н.</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Ю. Правові проблеми регулювання обов’язкових платежів</w:t>
      </w:r>
      <w:r w:rsidRPr="00747DEA">
        <w:rPr>
          <w:rFonts w:ascii="Times New Roman" w:eastAsia="Calibri" w:hAnsi="Times New Roman" w:cs="Times New Roman"/>
          <w:iCs/>
          <w:kern w:val="0"/>
          <w:sz w:val="28"/>
          <w:szCs w:val="28"/>
          <w:lang w:val="uk-UA" w:eastAsia="en-US"/>
        </w:rPr>
        <w:t xml:space="preserve"> </w:t>
      </w:r>
      <w:r w:rsidRPr="00747DEA">
        <w:rPr>
          <w:rFonts w:ascii="Times New Roman" w:eastAsia="Calibri" w:hAnsi="Times New Roman" w:cs="Times New Roman"/>
          <w:iCs/>
          <w:kern w:val="0"/>
          <w:sz w:val="28"/>
          <w:szCs w:val="28"/>
          <w:lang w:eastAsia="en-US"/>
        </w:rPr>
        <w:t>: Монографія / Пришва Н.</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Ю. – К.: ЕксОб, 2003.</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280 с.</w:t>
      </w:r>
    </w:p>
    <w:p w14:paraId="7856898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бухгалтерський облік та фінансову звітність в Україні: Закон України від 16.07.1999, № 996-XIV // Відомості Верховної Ради України. – 1999. – № 40. – Ст. 365.</w:t>
      </w:r>
    </w:p>
    <w:p w14:paraId="2AE7C22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електронний цифровий підпис: Закон України від 22.05.2003 р. №852-VI // Відомості Верховної Ради України. – 2003. – № 36. – Ст. 276</w:t>
      </w:r>
    </w:p>
    <w:p w14:paraId="181073F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електронні документи та електронний документообіг: Закон України від 22.05.2003 р. №851-ІV // Відомості Верховної Ради України. – 2003. – № 36. – Ст. 275</w:t>
      </w:r>
    </w:p>
    <w:p w14:paraId="4A3C9E3F" w14:textId="77777777" w:rsidR="00747DEA" w:rsidRPr="00747DEA" w:rsidRDefault="00747DEA" w:rsidP="00991F34">
      <w:pPr>
        <w:widowControl/>
        <w:numPr>
          <w:ilvl w:val="0"/>
          <w:numId w:val="9"/>
        </w:numPr>
        <w:tabs>
          <w:tab w:val="clear" w:pos="709"/>
          <w:tab w:val="left" w:pos="540"/>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загальні принципи створення і функціонування спеціальних (вільних) економічних зон: Закон України від 13 жовтня 1992 р. №2673 – ХІІ // Відомості Верховної Ради України. – 1992. - № 50. – ст. 676.</w:t>
      </w:r>
    </w:p>
    <w:p w14:paraId="128FAB7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засади державної мовної політики : Закон України від 03.07.2012 р. № 5029-VI // Офіційний вісник України. – 2012. – № 61. – Ст. 2471.</w:t>
      </w:r>
    </w:p>
    <w:p w14:paraId="2CB26A4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lastRenderedPageBreak/>
        <w:t>Про затвердження Методичних рекомендацій щодо приймання та комп’ютерної обробки податкової звітності платників податків в органах ДПС України : наказ ДПС України 14.06.2012 N 516 // Все про бухгалтерський облік. – 2012. – № 75.</w:t>
      </w:r>
    </w:p>
    <w:p w14:paraId="53A4AC9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нової редакції Порядку приймання та комп’ютерної обробки звітних документів платників податків у ДПІ районного рівня та СДПІ по роботі з ВПП : наказ ДПАУ від 2 грудня 2004 р. N 691 // Бухгалтер. – 2007. – № 21.</w:t>
      </w:r>
    </w:p>
    <w:p w14:paraId="6F7D110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Про затвердження Положення про порядок розрахунку податкових різниць за даними бухгалтерського обліку: Наказ Міністерства фінансів України від 29.12.2006, № 1316 // Податкова система: Збірник систематизованого законодавства. – 2006. – Вип. 1. – С. 125–127.</w:t>
      </w:r>
    </w:p>
    <w:p w14:paraId="2C0388B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Порядку застосування електронного цифрового підпису органами державної влади, органами місцевого самоврядування, підприємствами, установами та організаціями державної форми власності: Постанова Кабінету Міністрів України від 28.10.2004 р. № 1452 // Офіційний вісник України. – 2004. – №44. – Ст. 2894.</w:t>
      </w:r>
    </w:p>
    <w:p w14:paraId="1EA0DDD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Порядку обліку платників податків і зборів та визнання такими, що втратили чинність, наказів Державної податкової адміністрації України : Наказ Державної податкової адміністрації України 22.12.2010р. №N 979 // Офіційний вісник України. – 2011. – № 1. – Ст. 56.</w:t>
      </w:r>
    </w:p>
    <w:p w14:paraId="1C6ABF7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Порядку оформлення поштових відправлень з вкладенням матеріалів звітності, розрахункових документів і декларацій: Постанова Кабінету Міністрів України від 28.07.1997 р. № 799 // Офіційний вісник України. – 1997. – № 31. – Ст. 41.</w:t>
      </w:r>
    </w:p>
    <w:p w14:paraId="464033F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Тимчасового порядку надходження та комп’ютерної обробки податкової звітності платників податків в електронному вигляді до органів ДПС України : наказ ДПА України від 26 листопада 2004 р. N 672 // Юридичний вісник України. – 2007. – № 42.</w:t>
      </w:r>
    </w:p>
    <w:p w14:paraId="281553C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Про затвердження форм книги обліку доходів і книги обліку доходів і витрат та порядків їх ведення : Наказ Міністерства фінансів України </w:t>
      </w:r>
      <w:r w:rsidRPr="00747DEA">
        <w:rPr>
          <w:rFonts w:ascii="Times New Roman" w:eastAsia="Times New Roman" w:hAnsi="Times New Roman" w:cs="Times New Roman"/>
          <w:kern w:val="0"/>
          <w:sz w:val="28"/>
          <w:szCs w:val="28"/>
          <w:lang w:val="uk-UA" w:eastAsia="ru-RU"/>
        </w:rPr>
        <w:lastRenderedPageBreak/>
        <w:t>від 15.12.2011 р. № 1637 // Офіційний вісник України. – 2011. – № 100. – Ст. 3692.</w:t>
      </w:r>
    </w:p>
    <w:p w14:paraId="553AFD9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 та Порядку заповнення і подання податкової звітності з податку на додану вартість : Наказ Міністерства фінансів України від 25.11.2011 р. № 1492 (у редакції наказу Міністерства фінансів України від 17.12.2012 р. № 1342) // Офіційний вісник України. – 1997. – № 28. – Ст. 390.</w:t>
      </w:r>
    </w:p>
    <w:p w14:paraId="531F419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формату (стандарту) електронного документа звітності платника податків: Наказ Державної податкової адміністрації України від 03.05.2006 р. № 242 // Бухгалтерия. Налоги. Бизнес. – 2006. – № 19. – С. 14.</w:t>
      </w:r>
    </w:p>
    <w:p w14:paraId="7124902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форми Податкової декларації з податку на доходи (прибуток) страховика : Наказ Міністерства фінансів України від 22.06.2012 р. № 759 // Офіційний вісник України. – 2012. – № 65. – Ст. 2687.</w:t>
      </w:r>
    </w:p>
    <w:p w14:paraId="22BC096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 Офіційний вісник України. – 2011. – № 100. – Ст. 3689.</w:t>
      </w:r>
    </w:p>
    <w:p w14:paraId="22C0B1F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форми Податкової декларації про результати спільної діяльності на території України без створення юридичної особи та Порядку ведення обліку результатів спільної діяльності на території України без створення юридичної особи : Наказ Міністерства фінансів України від 28.10.2011 р. № 1352 // Офіційний вісник України. – 2011. – № 91. – Ст. 3317.</w:t>
      </w:r>
    </w:p>
    <w:p w14:paraId="557847D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форми Розрахунку суми збору за першу реєстрацію транспортних засобів : Наказ Міністерства фінансів України від 21.12.2012 р. № 1405 // Офіційний вісник України. – 2013. – № 9. – Ст. 357.</w:t>
      </w:r>
    </w:p>
    <w:p w14:paraId="0269E226"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затвердження форми та Порядку складання Податкового звіту про використання коштів неприбуткових установ та організацій : Наказ Державної податкової адміністрації України від 31.01.2011 р. № 56 // Офіційний вісник України. – 2011. – № 14. – Ст. 597.</w:t>
      </w:r>
    </w:p>
    <w:p w14:paraId="33157EC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Про надання відповіді [щодо податкової звітності суб’єкта підприємницької діяльності] : Лист Державної податкової адміністрації </w:t>
      </w:r>
      <w:r w:rsidRPr="00747DEA">
        <w:rPr>
          <w:rFonts w:ascii="Times New Roman" w:eastAsia="Times New Roman" w:hAnsi="Times New Roman" w:cs="Times New Roman"/>
          <w:kern w:val="0"/>
          <w:sz w:val="28"/>
          <w:szCs w:val="28"/>
          <w:lang w:val="uk-UA" w:eastAsia="ru-RU"/>
        </w:rPr>
        <w:lastRenderedPageBreak/>
        <w:t>України № 1067/6/10-1015/3695 від 20.09.2011 р. // Податки та бухгалтерський облік. – 2011. – № 89.</w:t>
      </w:r>
    </w:p>
    <w:p w14:paraId="5AAC9FB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надання роз’яснень платникам податків щодо централізованого подання електронної податкової звітності: Лист Державної податкової адміністрації України від 20.05.2009, № 28-0525/112 // Бизнес - Бухгалтерия. Право. Налоги. Консультации. – 2009. – № 29.</w:t>
      </w:r>
    </w:p>
    <w:p w14:paraId="2B78D62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Про оподаткування прибутку підприємств: Закон України від 28.12.1994 р., № 334/94-ВР // Відомості Верховної Ради України. – 1995. – № 4. – Ст. 28. </w:t>
      </w:r>
    </w:p>
    <w:p w14:paraId="55BD3EE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порядок погашення зобов’язань платників податків перед бюджетами і державними цільовими фондами: Закон України від 21.12.2000 р., № 2181-III // Відомості Верховної Ради України. – 2001. – № 10. – Ст. 44.</w:t>
      </w:r>
    </w:p>
    <w:p w14:paraId="58224954"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систему оподаткування: Закон України від 25.06.1991 р., № 1251-XII // Відомості Верховної Ради України. – 1991. – N 39. – Ст. 510.</w:t>
      </w:r>
    </w:p>
    <w:p w14:paraId="3664049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Про створення Єдиного державного реєстру підприємств та організацій України : Постанова Кабінету Міністрів України від 22 січня 1996 р. N 118  (у редакції постанови Кабінету Міністрів України від 22 червня 2005 р. N 499) // Урядовий кур’єр. – 1996. – № 20-21.</w:t>
      </w:r>
    </w:p>
    <w:p w14:paraId="360FFB7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Calibri" w:hAnsi="Times New Roman" w:cs="Times New Roman"/>
          <w:color w:val="FF0000"/>
          <w:kern w:val="0"/>
          <w:sz w:val="28"/>
          <w:szCs w:val="28"/>
          <w:lang w:val="uk-UA" w:eastAsia="en-US"/>
        </w:rPr>
      </w:pPr>
      <w:r w:rsidRPr="00747DEA">
        <w:rPr>
          <w:rFonts w:ascii="Times New Roman" w:eastAsia="Calibri" w:hAnsi="Times New Roman" w:cs="Times New Roman"/>
          <w:kern w:val="0"/>
          <w:sz w:val="28"/>
          <w:szCs w:val="28"/>
          <w:lang w:val="uk-UA" w:eastAsia="en-US"/>
        </w:rPr>
        <w:t>Проект Податкового кодексу України № 2215 від 14.03.2008 р. // [Електронний ресурс] / Сайт Верховної Ради України. – Режим доступу : http://gska2.rada.gov.ua/pls/zweb_n/webproc4_1?id=&amp;pf3511=31993.</w:t>
      </w:r>
    </w:p>
    <w:p w14:paraId="1E2F582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Протасов В. М. Основы общеправовой процессуальной теории / Протасов В. М. – М. : Юрид. лит., 1991. – </w:t>
      </w:r>
      <w:r w:rsidRPr="00747DEA">
        <w:rPr>
          <w:rFonts w:ascii="Times New Roman" w:eastAsia="Times New Roman" w:hAnsi="Times New Roman" w:cs="Times New Roman"/>
          <w:kern w:val="0"/>
          <w:sz w:val="28"/>
          <w:szCs w:val="28"/>
          <w:lang w:eastAsia="ru-RU"/>
        </w:rPr>
        <w:t>144 с</w:t>
      </w:r>
      <w:r w:rsidRPr="00747DEA">
        <w:rPr>
          <w:rFonts w:ascii="Times New Roman" w:eastAsia="Times New Roman" w:hAnsi="Times New Roman" w:cs="Times New Roman"/>
          <w:kern w:val="0"/>
          <w:sz w:val="28"/>
          <w:szCs w:val="28"/>
          <w:lang w:val="uk-UA" w:eastAsia="ru-RU"/>
        </w:rPr>
        <w:t>.</w:t>
      </w:r>
    </w:p>
    <w:p w14:paraId="1954B78B"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iCs/>
          <w:kern w:val="0"/>
          <w:sz w:val="28"/>
          <w:szCs w:val="28"/>
          <w:lang w:val="uk-UA" w:eastAsia="en-US"/>
        </w:rPr>
        <w:t>Пушкарева</w:t>
      </w:r>
      <w:r w:rsidRPr="00747DEA">
        <w:rPr>
          <w:rFonts w:ascii="Times New Roman" w:eastAsia="Calibri" w:hAnsi="Times New Roman" w:cs="Times New Roman"/>
          <w:iCs/>
          <w:kern w:val="0"/>
          <w:sz w:val="28"/>
          <w:szCs w:val="28"/>
          <w:lang w:val="en-US" w:eastAsia="en-US"/>
        </w:rPr>
        <w:t> </w:t>
      </w:r>
      <w:r w:rsidRPr="00747DEA">
        <w:rPr>
          <w:rFonts w:ascii="Times New Roman" w:eastAsia="Calibri" w:hAnsi="Times New Roman" w:cs="Times New Roman"/>
          <w:iCs/>
          <w:kern w:val="0"/>
          <w:sz w:val="28"/>
          <w:szCs w:val="28"/>
          <w:lang w:val="uk-UA" w:eastAsia="en-US"/>
        </w:rPr>
        <w:t>В. М. История финансовой мысли и политики налогов / Пушкарева В. М. – М.: ИНФРА-М, 1996.</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Times New Roman" w:hAnsi="Times New Roman" w:cs="Times New Roman"/>
          <w:kern w:val="0"/>
          <w:sz w:val="28"/>
          <w:szCs w:val="28"/>
          <w:lang w:val="uk-UA" w:eastAsia="ru-RU"/>
        </w:rPr>
        <w:t>142 с</w:t>
      </w:r>
      <w:r w:rsidRPr="00747DEA">
        <w:rPr>
          <w:rFonts w:ascii="Times New Roman" w:eastAsia="Calibri" w:hAnsi="Times New Roman" w:cs="Times New Roman"/>
          <w:kern w:val="0"/>
          <w:sz w:val="28"/>
          <w:szCs w:val="28"/>
          <w:lang w:val="uk-UA" w:eastAsia="en-US"/>
        </w:rPr>
        <w:t>.</w:t>
      </w:r>
    </w:p>
    <w:p w14:paraId="621202E5" w14:textId="77777777" w:rsidR="00747DEA" w:rsidRPr="00747DEA" w:rsidRDefault="00747DEA" w:rsidP="00991F34">
      <w:pPr>
        <w:widowControl/>
        <w:numPr>
          <w:ilvl w:val="0"/>
          <w:numId w:val="9"/>
        </w:numPr>
        <w:shd w:val="clear" w:color="auto" w:fill="FFFFFF"/>
        <w:tabs>
          <w:tab w:val="clear" w:pos="709"/>
          <w:tab w:val="left" w:pos="1276"/>
          <w:tab w:val="left" w:pos="2977"/>
        </w:tabs>
        <w:suppressAutoHyphens w:val="0"/>
        <w:autoSpaceDE w:val="0"/>
        <w:autoSpaceDN w:val="0"/>
        <w:adjustRightInd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Регельсбер Ф. Общее учение о праве. / Под ред. Ю.С. Гамбарова. М: Товарищество</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color w:val="000000"/>
          <w:kern w:val="0"/>
          <w:sz w:val="28"/>
          <w:szCs w:val="28"/>
          <w:lang w:eastAsia="ru-RU"/>
        </w:rPr>
        <w:t>И.</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Д. Сытина, 1897. – </w:t>
      </w:r>
      <w:r w:rsidRPr="00747DEA">
        <w:rPr>
          <w:rFonts w:ascii="Times New Roman" w:eastAsia="Times New Roman" w:hAnsi="Times New Roman" w:cs="Times New Roman"/>
          <w:color w:val="000000"/>
          <w:kern w:val="0"/>
          <w:sz w:val="28"/>
          <w:szCs w:val="28"/>
          <w:lang w:val="uk-UA" w:eastAsia="ru-RU"/>
        </w:rPr>
        <w:t>296 с</w:t>
      </w:r>
      <w:r w:rsidRPr="00747DEA">
        <w:rPr>
          <w:rFonts w:ascii="Times New Roman" w:eastAsia="Times New Roman" w:hAnsi="Times New Roman" w:cs="Times New Roman"/>
          <w:color w:val="000000"/>
          <w:kern w:val="0"/>
          <w:sz w:val="28"/>
          <w:szCs w:val="28"/>
          <w:lang w:eastAsia="ru-RU"/>
        </w:rPr>
        <w:t>.</w:t>
      </w:r>
    </w:p>
    <w:p w14:paraId="6805FC4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Ровинский Е. А. Основные вопросы теории советского финансового права / Ровинский Е. А. – М. : Госюриздат, 1960. – 189 </w:t>
      </w:r>
      <w:r w:rsidRPr="00747DEA">
        <w:rPr>
          <w:rFonts w:ascii="Times New Roman" w:eastAsia="Times New Roman" w:hAnsi="Times New Roman" w:cs="Times New Roman"/>
          <w:kern w:val="0"/>
          <w:sz w:val="28"/>
          <w:szCs w:val="28"/>
          <w:lang w:eastAsia="ru-RU"/>
        </w:rPr>
        <w:t>с</w:t>
      </w:r>
      <w:r w:rsidRPr="00747DEA">
        <w:rPr>
          <w:rFonts w:ascii="Times New Roman" w:eastAsia="Times New Roman" w:hAnsi="Times New Roman" w:cs="Times New Roman"/>
          <w:kern w:val="0"/>
          <w:sz w:val="28"/>
          <w:szCs w:val="28"/>
          <w:lang w:val="uk-UA" w:eastAsia="ru-RU"/>
        </w:rPr>
        <w:t>.</w:t>
      </w:r>
    </w:p>
    <w:p w14:paraId="48AB4D7D" w14:textId="77777777" w:rsidR="00747DEA" w:rsidRPr="00747DEA" w:rsidRDefault="00747DEA" w:rsidP="00991F34">
      <w:pPr>
        <w:widowControl/>
        <w:numPr>
          <w:ilvl w:val="0"/>
          <w:numId w:val="9"/>
        </w:numPr>
        <w:shd w:val="clear" w:color="auto" w:fill="FFFFFF"/>
        <w:tabs>
          <w:tab w:val="clear" w:pos="709"/>
          <w:tab w:val="left" w:pos="0"/>
          <w:tab w:val="left" w:pos="1276"/>
        </w:tabs>
        <w:suppressAutoHyphens w:val="0"/>
        <w:autoSpaceDE w:val="0"/>
        <w:autoSpaceDN w:val="0"/>
        <w:adjustRightInd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lastRenderedPageBreak/>
        <w:t>Розанов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С. Административно-правовые режимы по законодательству Российской Федерации, их назначение / 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С. Розанов // Государство и право.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1996.</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№9.</w:t>
      </w:r>
      <w:r w:rsidRPr="00747DEA">
        <w:rPr>
          <w:rFonts w:ascii="Times New Roman" w:eastAsia="Calibri" w:hAnsi="Times New Roman" w:cs="Times New Roman"/>
          <w:kern w:val="0"/>
          <w:sz w:val="28"/>
          <w:szCs w:val="28"/>
          <w:lang w:val="uk-UA" w:eastAsia="en-US"/>
        </w:rPr>
        <w:t xml:space="preserve"> – </w:t>
      </w:r>
      <w:r w:rsidRPr="00747DEA">
        <w:rPr>
          <w:rFonts w:ascii="Times New Roman" w:eastAsia="Calibri" w:hAnsi="Times New Roman" w:cs="Times New Roman"/>
          <w:kern w:val="0"/>
          <w:sz w:val="28"/>
          <w:szCs w:val="28"/>
          <w:lang w:eastAsia="en-US"/>
        </w:rPr>
        <w:t>С.</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85</w:t>
      </w:r>
      <w:r w:rsidRPr="00747DEA">
        <w:rPr>
          <w:rFonts w:ascii="Times New Roman" w:eastAsia="Calibri" w:hAnsi="Times New Roman" w:cs="Times New Roman"/>
          <w:kern w:val="0"/>
          <w:sz w:val="28"/>
          <w:szCs w:val="28"/>
          <w:lang w:val="uk-UA" w:eastAsia="en-US"/>
        </w:rPr>
        <w:t>.</w:t>
      </w:r>
    </w:p>
    <w:p w14:paraId="6EC8824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Салиева Р. Н. </w:t>
      </w:r>
      <w:r w:rsidRPr="00747DEA">
        <w:rPr>
          <w:rFonts w:ascii="Times New Roman" w:eastAsia="Times New Roman" w:hAnsi="Times New Roman" w:cs="Times New Roman"/>
          <w:kern w:val="0"/>
          <w:sz w:val="28"/>
          <w:szCs w:val="28"/>
          <w:lang w:eastAsia="ru-RU"/>
        </w:rPr>
        <w:t xml:space="preserve">Правовой </w:t>
      </w:r>
      <w:r w:rsidRPr="00747DEA">
        <w:rPr>
          <w:rFonts w:ascii="Times New Roman" w:eastAsia="Times New Roman" w:hAnsi="Times New Roman" w:cs="Times New Roman"/>
          <w:kern w:val="0"/>
          <w:sz w:val="28"/>
          <w:szCs w:val="28"/>
          <w:lang w:val="uk-UA" w:eastAsia="ru-RU"/>
        </w:rPr>
        <w:t xml:space="preserve">режим </w:t>
      </w:r>
      <w:r w:rsidRPr="00747DEA">
        <w:rPr>
          <w:rFonts w:ascii="Times New Roman" w:eastAsia="Times New Roman" w:hAnsi="Times New Roman" w:cs="Times New Roman"/>
          <w:kern w:val="0"/>
          <w:sz w:val="28"/>
          <w:szCs w:val="28"/>
          <w:lang w:eastAsia="ru-RU"/>
        </w:rPr>
        <w:t xml:space="preserve">геологической информации : </w:t>
      </w:r>
      <w:r w:rsidRPr="00747DEA">
        <w:rPr>
          <w:rFonts w:ascii="Times New Roman" w:eastAsia="Times New Roman" w:hAnsi="Times New Roman" w:cs="Times New Roman"/>
          <w:kern w:val="0"/>
          <w:sz w:val="28"/>
          <w:szCs w:val="28"/>
          <w:lang w:val="uk-UA" w:eastAsia="ru-RU"/>
        </w:rPr>
        <w:t xml:space="preserve">автореф. дисс. </w:t>
      </w:r>
      <w:r w:rsidRPr="00747DEA">
        <w:rPr>
          <w:rFonts w:ascii="Times New Roman" w:eastAsia="Times New Roman" w:hAnsi="Times New Roman" w:cs="Times New Roman"/>
          <w:kern w:val="0"/>
          <w:sz w:val="28"/>
          <w:szCs w:val="28"/>
          <w:lang w:eastAsia="ru-RU"/>
        </w:rPr>
        <w:t xml:space="preserve">канд. </w:t>
      </w:r>
      <w:r w:rsidRPr="00747DEA">
        <w:rPr>
          <w:rFonts w:ascii="Times New Roman" w:eastAsia="Times New Roman" w:hAnsi="Times New Roman" w:cs="Times New Roman"/>
          <w:kern w:val="0"/>
          <w:sz w:val="28"/>
          <w:szCs w:val="28"/>
          <w:lang w:val="uk-UA" w:eastAsia="ru-RU"/>
        </w:rPr>
        <w:t xml:space="preserve">юрид. наук </w:t>
      </w:r>
      <w:r w:rsidRPr="00747DEA">
        <w:rPr>
          <w:rFonts w:ascii="Times New Roman" w:eastAsia="Times New Roman" w:hAnsi="Times New Roman" w:cs="Times New Roman"/>
          <w:kern w:val="0"/>
          <w:sz w:val="28"/>
          <w:szCs w:val="28"/>
          <w:lang w:eastAsia="ru-RU"/>
        </w:rPr>
        <w:t>:</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 xml:space="preserve">12.00.03 / </w:t>
      </w:r>
      <w:r w:rsidRPr="00747DEA">
        <w:rPr>
          <w:rFonts w:ascii="Times New Roman" w:eastAsia="Times New Roman" w:hAnsi="Times New Roman" w:cs="Times New Roman"/>
          <w:kern w:val="0"/>
          <w:sz w:val="28"/>
          <w:szCs w:val="28"/>
          <w:lang w:val="uk-UA" w:eastAsia="ru-RU"/>
        </w:rPr>
        <w:t xml:space="preserve">Р. Н. Салиева. </w:t>
      </w:r>
      <w:r w:rsidRPr="00747DEA">
        <w:rPr>
          <w:rFonts w:ascii="Times New Roman" w:eastAsia="Times New Roman" w:hAnsi="Times New Roman" w:cs="Times New Roman"/>
          <w:kern w:val="0"/>
          <w:sz w:val="28"/>
          <w:szCs w:val="28"/>
          <w:lang w:eastAsia="ru-RU"/>
        </w:rPr>
        <w:t>–</w:t>
      </w:r>
      <w:r w:rsidRPr="00747DEA">
        <w:rPr>
          <w:rFonts w:ascii="Times New Roman" w:eastAsia="Times New Roman" w:hAnsi="Times New Roman" w:cs="Times New Roman"/>
          <w:kern w:val="0"/>
          <w:sz w:val="28"/>
          <w:szCs w:val="28"/>
          <w:lang w:val="uk-UA" w:eastAsia="ru-RU"/>
        </w:rPr>
        <w:t xml:space="preserve"> Тюмень, </w:t>
      </w:r>
      <w:r w:rsidRPr="00747DEA">
        <w:rPr>
          <w:rFonts w:ascii="Times New Roman" w:eastAsia="Times New Roman" w:hAnsi="Times New Roman" w:cs="Times New Roman"/>
          <w:kern w:val="0"/>
          <w:sz w:val="28"/>
          <w:szCs w:val="28"/>
          <w:lang w:eastAsia="ru-RU"/>
        </w:rPr>
        <w:t>2004.</w:t>
      </w:r>
      <w:r w:rsidRPr="00747DEA">
        <w:rPr>
          <w:rFonts w:ascii="Times New Roman" w:eastAsia="Times New Roman" w:hAnsi="Times New Roman" w:cs="Times New Roman"/>
          <w:kern w:val="0"/>
          <w:sz w:val="28"/>
          <w:szCs w:val="28"/>
          <w:lang w:val="uk-UA" w:eastAsia="ru-RU"/>
        </w:rPr>
        <w:t xml:space="preserve"> – 20 с.</w:t>
      </w:r>
    </w:p>
    <w:p w14:paraId="1D3A139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Салищева Н. Г. Административный процесс в СССР / Салищева Н. Г. – М. : Юрид. лит., 1964. – 158 с.</w:t>
      </w:r>
    </w:p>
    <w:p w14:paraId="580F4EC4"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kern w:val="0"/>
          <w:sz w:val="28"/>
          <w:szCs w:val="28"/>
          <w:lang w:eastAsia="en-US"/>
        </w:rPr>
        <w:t>Самощенко 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С. Охрана режима законности советским государством / 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С.</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Самощенко. – М.: Госюриздат, 1960</w:t>
      </w:r>
      <w:r w:rsidRPr="00747DEA">
        <w:rPr>
          <w:rFonts w:ascii="Times New Roman" w:eastAsia="Calibri" w:hAnsi="Times New Roman" w:cs="Times New Roman"/>
          <w:kern w:val="0"/>
          <w:sz w:val="28"/>
          <w:szCs w:val="28"/>
          <w:lang w:val="uk-UA" w:eastAsia="en-US"/>
        </w:rPr>
        <w:t xml:space="preserve">. – </w:t>
      </w:r>
      <w:r w:rsidRPr="00747DEA">
        <w:rPr>
          <w:rFonts w:ascii="Times New Roman" w:eastAsia="Calibri" w:hAnsi="Times New Roman" w:cs="Times New Roman"/>
          <w:kern w:val="0"/>
          <w:sz w:val="28"/>
          <w:szCs w:val="28"/>
          <w:lang w:eastAsia="en-US"/>
        </w:rPr>
        <w:t>200 с</w:t>
      </w:r>
      <w:r w:rsidRPr="00747DEA">
        <w:rPr>
          <w:rFonts w:ascii="Times New Roman" w:eastAsia="Calibri" w:hAnsi="Times New Roman" w:cs="Times New Roman"/>
          <w:kern w:val="0"/>
          <w:sz w:val="28"/>
          <w:szCs w:val="28"/>
          <w:lang w:val="uk-UA" w:eastAsia="en-US"/>
        </w:rPr>
        <w:t>;</w:t>
      </w:r>
      <w:r w:rsidRPr="00747DEA">
        <w:rPr>
          <w:rFonts w:ascii="Times New Roman" w:eastAsia="Calibri" w:hAnsi="Times New Roman" w:cs="Times New Roman"/>
          <w:kern w:val="0"/>
          <w:sz w:val="28"/>
          <w:szCs w:val="28"/>
          <w:lang w:eastAsia="en-US"/>
        </w:rPr>
        <w:t xml:space="preserve"> </w:t>
      </w:r>
    </w:p>
    <w:p w14:paraId="5E4DA226"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val="uk-UA" w:eastAsia="en-US"/>
        </w:rPr>
        <w:t>Свєчнікова О. Г. Правові засади оподаткування фізичних осіб –підприємців : автореф. дис. ... канд. юрид. наук: 12.00.07 / Київський національний університет імені Тараса Шевченка / Свєчнікова О. Г. – К., 2001.</w:t>
      </w:r>
      <w:r w:rsidRPr="00747DEA">
        <w:rPr>
          <w:rFonts w:ascii="Times New Roman" w:eastAsia="Calibri" w:hAnsi="Times New Roman" w:cs="Times New Roman"/>
          <w:kern w:val="0"/>
          <w:sz w:val="28"/>
          <w:szCs w:val="28"/>
          <w:lang w:val="uk-UA" w:eastAsia="en-US"/>
        </w:rPr>
        <w:t xml:space="preserve"> – 18 с.</w:t>
      </w:r>
    </w:p>
    <w:p w14:paraId="635269B0"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val="uk-UA" w:eastAsia="en-US"/>
        </w:rPr>
        <w:t>Селигман Э., Стурм Р. Этюды по теории обложения / Селигман Э., Стурм Р. – СПб.: Тип. Правда, 1908.</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snapToGrid w:val="0"/>
          <w:kern w:val="0"/>
          <w:sz w:val="28"/>
          <w:szCs w:val="28"/>
          <w:lang w:val="uk-UA" w:eastAsia="en-US"/>
        </w:rPr>
        <w:t>98 с</w:t>
      </w:r>
      <w:r w:rsidRPr="00747DEA">
        <w:rPr>
          <w:rFonts w:ascii="Times New Roman" w:eastAsia="Calibri" w:hAnsi="Times New Roman" w:cs="Times New Roman"/>
          <w:kern w:val="0"/>
          <w:sz w:val="28"/>
          <w:szCs w:val="28"/>
          <w:lang w:val="uk-UA" w:eastAsia="en-US"/>
        </w:rPr>
        <w:t>.</w:t>
      </w:r>
    </w:p>
    <w:p w14:paraId="6BAD75A1"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eastAsia="en-US"/>
        </w:rPr>
      </w:pPr>
      <w:r w:rsidRPr="00747DEA">
        <w:rPr>
          <w:rFonts w:ascii="Times New Roman" w:eastAsia="Calibri" w:hAnsi="Times New Roman" w:cs="Times New Roman"/>
          <w:kern w:val="0"/>
          <w:sz w:val="28"/>
          <w:szCs w:val="28"/>
          <w:lang w:val="uk-UA" w:eastAsia="en-US"/>
        </w:rPr>
        <w:t>Скакун О. Ф. Теория государства и права : (</w:t>
      </w:r>
      <w:r w:rsidRPr="00747DEA">
        <w:rPr>
          <w:rFonts w:ascii="Times New Roman" w:eastAsia="Calibri" w:hAnsi="Times New Roman" w:cs="Times New Roman"/>
          <w:kern w:val="0"/>
          <w:sz w:val="28"/>
          <w:szCs w:val="28"/>
          <w:lang w:eastAsia="en-US"/>
        </w:rPr>
        <w:t>э</w:t>
      </w:r>
      <w:r w:rsidRPr="00747DEA">
        <w:rPr>
          <w:rFonts w:ascii="Times New Roman" w:eastAsia="Calibri" w:hAnsi="Times New Roman" w:cs="Times New Roman"/>
          <w:kern w:val="0"/>
          <w:sz w:val="28"/>
          <w:szCs w:val="28"/>
          <w:lang w:val="uk-UA" w:eastAsia="en-US"/>
        </w:rPr>
        <w:t>нцикл. курс) : учеб. для вузов / Скакун О. Ф. – Х. : Эспада, 2005. – 840 с.</w:t>
      </w:r>
    </w:p>
    <w:p w14:paraId="78868284" w14:textId="77777777" w:rsidR="00747DEA" w:rsidRPr="00747DEA" w:rsidRDefault="00747DEA" w:rsidP="00991F34">
      <w:pPr>
        <w:widowControl/>
        <w:numPr>
          <w:ilvl w:val="0"/>
          <w:numId w:val="9"/>
        </w:numPr>
        <w:tabs>
          <w:tab w:val="clear" w:pos="709"/>
          <w:tab w:val="left" w:pos="180"/>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Социальное управление. Словарь под ред. В.</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Добренькова, И.</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Смоленкова. М. [</w:t>
      </w:r>
      <w:r w:rsidRPr="00747DEA">
        <w:rPr>
          <w:rFonts w:ascii="Times New Roman" w:eastAsia="Times New Roman" w:hAnsi="Times New Roman" w:cs="Times New Roman"/>
          <w:kern w:val="0"/>
          <w:sz w:val="28"/>
          <w:szCs w:val="28"/>
          <w:lang w:val="uk-UA" w:eastAsia="ru-RU"/>
        </w:rPr>
        <w:t>без вид–ва</w:t>
      </w:r>
      <w:r w:rsidRPr="00747DEA">
        <w:rPr>
          <w:rFonts w:ascii="Times New Roman" w:eastAsia="Times New Roman" w:hAnsi="Times New Roman" w:cs="Times New Roman"/>
          <w:kern w:val="0"/>
          <w:sz w:val="28"/>
          <w:szCs w:val="28"/>
          <w:lang w:eastAsia="ru-RU"/>
        </w:rPr>
        <w:t>]</w:t>
      </w:r>
      <w:r w:rsidRPr="00747DEA">
        <w:rPr>
          <w:rFonts w:ascii="Times New Roman" w:eastAsia="Times New Roman" w:hAnsi="Times New Roman" w:cs="Times New Roman"/>
          <w:kern w:val="0"/>
          <w:sz w:val="28"/>
          <w:szCs w:val="28"/>
          <w:lang w:val="uk-UA" w:eastAsia="ru-RU"/>
        </w:rPr>
        <w:t xml:space="preserve">, – </w:t>
      </w:r>
      <w:r w:rsidRPr="00747DEA">
        <w:rPr>
          <w:rFonts w:ascii="Times New Roman" w:eastAsia="Times New Roman" w:hAnsi="Times New Roman" w:cs="Times New Roman"/>
          <w:kern w:val="0"/>
          <w:sz w:val="28"/>
          <w:szCs w:val="28"/>
          <w:lang w:eastAsia="ru-RU"/>
        </w:rPr>
        <w:t>1994.</w:t>
      </w:r>
      <w:r w:rsidRPr="00747DEA">
        <w:rPr>
          <w:rFonts w:ascii="Times New Roman" w:eastAsia="Times New Roman" w:hAnsi="Times New Roman" w:cs="Times New Roman"/>
          <w:kern w:val="0"/>
          <w:sz w:val="28"/>
          <w:szCs w:val="28"/>
          <w:lang w:val="uk-UA" w:eastAsia="ru-RU"/>
        </w:rPr>
        <w:t xml:space="preserve"> – 423 с.</w:t>
      </w:r>
    </w:p>
    <w:p w14:paraId="5B4A0AD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Староверова 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В. Налоговый процесс: </w:t>
      </w:r>
      <w:r w:rsidRPr="00747DEA">
        <w:rPr>
          <w:rFonts w:ascii="Times New Roman" w:eastAsia="Times New Roman" w:hAnsi="Times New Roman" w:cs="Times New Roman"/>
          <w:kern w:val="0"/>
          <w:sz w:val="28"/>
          <w:szCs w:val="28"/>
          <w:lang w:val="uk-UA" w:eastAsia="ru-RU"/>
        </w:rPr>
        <w:t>у</w:t>
      </w:r>
      <w:r w:rsidRPr="00747DEA">
        <w:rPr>
          <w:rFonts w:ascii="Times New Roman" w:eastAsia="Times New Roman" w:hAnsi="Times New Roman" w:cs="Times New Roman"/>
          <w:kern w:val="0"/>
          <w:sz w:val="28"/>
          <w:szCs w:val="28"/>
          <w:lang w:eastAsia="ru-RU"/>
        </w:rPr>
        <w:t>чеб</w:t>
      </w:r>
      <w:r w:rsidRPr="00747DEA">
        <w:rPr>
          <w:rFonts w:ascii="Times New Roman" w:eastAsia="Times New Roman" w:hAnsi="Times New Roman" w:cs="Times New Roman"/>
          <w:kern w:val="0"/>
          <w:sz w:val="28"/>
          <w:szCs w:val="28"/>
          <w:lang w:val="uk-UA" w:eastAsia="ru-RU"/>
        </w:rPr>
        <w:t>ное</w:t>
      </w:r>
      <w:r w:rsidRPr="00747DEA">
        <w:rPr>
          <w:rFonts w:ascii="Times New Roman" w:eastAsia="Times New Roman" w:hAnsi="Times New Roman" w:cs="Times New Roman"/>
          <w:kern w:val="0"/>
          <w:sz w:val="28"/>
          <w:szCs w:val="28"/>
          <w:lang w:eastAsia="ru-RU"/>
        </w:rPr>
        <w:t xml:space="preserve"> пособие для вузов / 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В. Староверова,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Д. Эриашвили; </w:t>
      </w:r>
      <w:r w:rsidRPr="00747DEA">
        <w:rPr>
          <w:rFonts w:ascii="Times New Roman" w:eastAsia="Times New Roman" w:hAnsi="Times New Roman" w:cs="Times New Roman"/>
          <w:kern w:val="0"/>
          <w:sz w:val="28"/>
          <w:szCs w:val="28"/>
          <w:lang w:val="uk-UA" w:eastAsia="ru-RU"/>
        </w:rPr>
        <w:t>п</w:t>
      </w:r>
      <w:r w:rsidRPr="00747DEA">
        <w:rPr>
          <w:rFonts w:ascii="Times New Roman" w:eastAsia="Times New Roman" w:hAnsi="Times New Roman" w:cs="Times New Roman"/>
          <w:kern w:val="0"/>
          <w:sz w:val="28"/>
          <w:szCs w:val="28"/>
          <w:lang w:eastAsia="ru-RU"/>
        </w:rPr>
        <w:t>од ред.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Коршунова. – М.</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ЮНИТИ-ДАНА, Закон и право, 2004. – 192 с.</w:t>
      </w:r>
    </w:p>
    <w:p w14:paraId="428EFB4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Тарасов 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Т. Очерк науки финансового права //</w:t>
      </w:r>
      <w:r w:rsidRPr="00747DEA">
        <w:rPr>
          <w:rFonts w:ascii="Times New Roman" w:eastAsia="Calibri" w:hAnsi="Times New Roman" w:cs="Times New Roman"/>
          <w:kern w:val="0"/>
          <w:sz w:val="28"/>
          <w:szCs w:val="28"/>
          <w:lang w:val="uk-UA" w:eastAsia="en-US"/>
        </w:rPr>
        <w:t xml:space="preserve"> Финансы и налоги: очерки теории и политики. Т.4 / </w:t>
      </w:r>
      <w:r w:rsidRPr="00747DEA">
        <w:rPr>
          <w:rFonts w:ascii="Times New Roman" w:eastAsia="Calibri" w:hAnsi="Times New Roman" w:cs="Times New Roman"/>
          <w:kern w:val="0"/>
          <w:sz w:val="28"/>
          <w:szCs w:val="28"/>
          <w:lang w:eastAsia="en-US"/>
        </w:rPr>
        <w:t>Тарасов 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Т. </w:t>
      </w:r>
      <w:r w:rsidRPr="00747DEA">
        <w:rPr>
          <w:rFonts w:ascii="Times New Roman" w:eastAsia="Calibri" w:hAnsi="Times New Roman" w:cs="Times New Roman"/>
          <w:kern w:val="0"/>
          <w:sz w:val="28"/>
          <w:szCs w:val="28"/>
          <w:lang w:val="uk-UA" w:eastAsia="en-US"/>
        </w:rPr>
        <w:t>– М.: Статут (В серии «Золотые страницы финансового права Росии»), 2004. – 710 с</w:t>
      </w:r>
      <w:r w:rsidRPr="00747DEA">
        <w:rPr>
          <w:rFonts w:ascii="Times New Roman" w:eastAsia="Calibri" w:hAnsi="Times New Roman" w:cs="Times New Roman"/>
          <w:kern w:val="0"/>
          <w:sz w:val="28"/>
          <w:szCs w:val="28"/>
          <w:lang w:eastAsia="en-US"/>
        </w:rPr>
        <w:t>.</w:t>
      </w:r>
    </w:p>
    <w:p w14:paraId="024AA179" w14:textId="77777777" w:rsidR="00747DEA" w:rsidRPr="00747DEA" w:rsidRDefault="00747DEA" w:rsidP="00991F34">
      <w:pPr>
        <w:widowControl/>
        <w:numPr>
          <w:ilvl w:val="0"/>
          <w:numId w:val="9"/>
        </w:numPr>
        <w:shd w:val="clear" w:color="auto" w:fill="FFFFFF"/>
        <w:tabs>
          <w:tab w:val="clear" w:pos="709"/>
          <w:tab w:val="left" w:pos="1276"/>
          <w:tab w:val="left" w:pos="2515"/>
          <w:tab w:val="left" w:pos="9355"/>
        </w:tabs>
        <w:suppressAutoHyphens w:val="0"/>
        <w:autoSpaceDE w:val="0"/>
        <w:autoSpaceDN w:val="0"/>
        <w:adjustRightInd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Теория государства и права : учебник для вузов / [под ред. проф. 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М.</w:t>
      </w:r>
      <w:r w:rsidRPr="00747DEA">
        <w:rPr>
          <w:rFonts w:ascii="Times New Roman" w:eastAsia="Calibri" w:hAnsi="Times New Roman" w:cs="Times New Roman"/>
          <w:kern w:val="0"/>
          <w:sz w:val="28"/>
          <w:szCs w:val="28"/>
          <w:lang w:val="en-US" w:eastAsia="en-US"/>
        </w:rPr>
        <w:t> </w:t>
      </w:r>
      <w:r w:rsidRPr="00747DEA">
        <w:rPr>
          <w:rFonts w:ascii="Times New Roman" w:eastAsia="Calibri" w:hAnsi="Times New Roman" w:cs="Times New Roman"/>
          <w:kern w:val="0"/>
          <w:sz w:val="28"/>
          <w:szCs w:val="28"/>
          <w:lang w:eastAsia="en-US"/>
        </w:rPr>
        <w:t>Корельского и В.</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Д. Перевалова]. – [2-еизд., изм. и доп.], – М.: [б.и.], 2000.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378 с</w:t>
      </w:r>
      <w:r w:rsidRPr="00747DEA">
        <w:rPr>
          <w:rFonts w:ascii="Times New Roman" w:eastAsia="Calibri" w:hAnsi="Times New Roman" w:cs="Times New Roman"/>
          <w:kern w:val="0"/>
          <w:sz w:val="28"/>
          <w:szCs w:val="28"/>
          <w:lang w:val="uk-UA" w:eastAsia="en-US"/>
        </w:rPr>
        <w:t>.</w:t>
      </w:r>
    </w:p>
    <w:p w14:paraId="042147C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Теория юридического процесса / [под общ. ред. В. М. Горшеньова]. – Х. : Вища шк., 1985. – 192 с.</w:t>
      </w:r>
    </w:p>
    <w:p w14:paraId="0BCC105E"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lastRenderedPageBreak/>
        <w:t>Титов</w:t>
      </w:r>
      <w:r w:rsidRPr="00747DEA">
        <w:rPr>
          <w:rFonts w:ascii="Times New Roman" w:eastAsia="Times New Roman" w:hAnsi="Times New Roman" w:cs="Times New Roman"/>
          <w:kern w:val="0"/>
          <w:sz w:val="28"/>
          <w:szCs w:val="28"/>
          <w:lang w:val="en-US" w:eastAsia="ru-RU"/>
        </w:rPr>
        <w:t> </w:t>
      </w:r>
      <w:r w:rsidRPr="00747DEA">
        <w:rPr>
          <w:rFonts w:ascii="Times New Roman" w:eastAsia="Times New Roman" w:hAnsi="Times New Roman" w:cs="Times New Roman"/>
          <w:kern w:val="0"/>
          <w:sz w:val="28"/>
          <w:szCs w:val="28"/>
          <w:lang w:val="uk-UA" w:eastAsia="ru-RU"/>
        </w:rPr>
        <w:t>А. С. Теоретико-правовые основы налогового администрирования в Российской Федерации : автореф. дис. … д-ра юрид. наук: спец. 12.00.14 / А. С. Титов. – М., 2007. – 56 с.</w:t>
      </w:r>
    </w:p>
    <w:p w14:paraId="2E9C938C"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Тихомиров Ю.</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А. Курс административного </w:t>
      </w:r>
      <w:r w:rsidRPr="00747DEA">
        <w:rPr>
          <w:rFonts w:ascii="Times New Roman" w:eastAsia="Calibri" w:hAnsi="Times New Roman" w:cs="Times New Roman"/>
          <w:kern w:val="0"/>
          <w:sz w:val="28"/>
          <w:szCs w:val="28"/>
          <w:lang w:val="uk-UA" w:eastAsia="en-US"/>
        </w:rPr>
        <w:t xml:space="preserve">права </w:t>
      </w:r>
      <w:r w:rsidRPr="00747DEA">
        <w:rPr>
          <w:rFonts w:ascii="Times New Roman" w:eastAsia="Calibri" w:hAnsi="Times New Roman" w:cs="Times New Roman"/>
          <w:kern w:val="0"/>
          <w:sz w:val="28"/>
          <w:szCs w:val="28"/>
          <w:lang w:eastAsia="en-US"/>
        </w:rPr>
        <w:t xml:space="preserve">и процесса </w:t>
      </w:r>
      <w:r w:rsidRPr="00747DEA">
        <w:rPr>
          <w:rFonts w:ascii="Times New Roman" w:eastAsia="Calibri" w:hAnsi="Times New Roman" w:cs="Times New Roman"/>
          <w:iCs/>
          <w:kern w:val="0"/>
          <w:sz w:val="28"/>
          <w:szCs w:val="28"/>
          <w:lang w:eastAsia="en-US"/>
        </w:rPr>
        <w:t>/</w:t>
      </w:r>
      <w:r w:rsidRPr="00747DEA">
        <w:rPr>
          <w:rFonts w:ascii="Times New Roman" w:eastAsia="Calibri" w:hAnsi="Times New Roman" w:cs="Times New Roman"/>
          <w:iCs/>
          <w:kern w:val="0"/>
          <w:sz w:val="28"/>
          <w:szCs w:val="28"/>
          <w:lang w:val="uk-UA" w:eastAsia="en-US"/>
        </w:rPr>
        <w:t xml:space="preserve"> </w:t>
      </w:r>
      <w:r w:rsidRPr="00747DEA">
        <w:rPr>
          <w:rFonts w:ascii="Times New Roman" w:eastAsia="Calibri" w:hAnsi="Times New Roman" w:cs="Times New Roman"/>
          <w:kern w:val="0"/>
          <w:sz w:val="28"/>
          <w:szCs w:val="28"/>
          <w:lang w:val="uk-UA" w:eastAsia="en-US"/>
        </w:rPr>
        <w:t>Ю. А.</w:t>
      </w:r>
      <w:r w:rsidRPr="00747DEA">
        <w:rPr>
          <w:rFonts w:ascii="Times New Roman" w:eastAsia="Calibri" w:hAnsi="Times New Roman" w:cs="Times New Roman"/>
          <w:kern w:val="0"/>
          <w:sz w:val="28"/>
          <w:szCs w:val="28"/>
          <w:lang w:val="en-US" w:eastAsia="en-US"/>
        </w:rPr>
        <w:t> </w:t>
      </w:r>
      <w:r w:rsidRPr="00747DEA">
        <w:rPr>
          <w:rFonts w:ascii="Times New Roman" w:eastAsia="Calibri" w:hAnsi="Times New Roman" w:cs="Times New Roman"/>
          <w:kern w:val="0"/>
          <w:sz w:val="28"/>
          <w:szCs w:val="28"/>
          <w:lang w:eastAsia="en-US"/>
        </w:rPr>
        <w:t xml:space="preserve">Тихомиров. – </w:t>
      </w:r>
      <w:r w:rsidRPr="00747DEA">
        <w:rPr>
          <w:rFonts w:ascii="Times New Roman" w:eastAsia="Calibri" w:hAnsi="Times New Roman" w:cs="Times New Roman"/>
          <w:kern w:val="0"/>
          <w:sz w:val="28"/>
          <w:szCs w:val="28"/>
          <w:lang w:val="uk-UA" w:eastAsia="en-US"/>
        </w:rPr>
        <w:t>М.</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xml:space="preserve">[б.и.], </w:t>
      </w:r>
      <w:r w:rsidRPr="00747DEA">
        <w:rPr>
          <w:rFonts w:ascii="Times New Roman" w:eastAsia="Calibri" w:hAnsi="Times New Roman" w:cs="Times New Roman"/>
          <w:kern w:val="0"/>
          <w:sz w:val="28"/>
          <w:szCs w:val="28"/>
          <w:lang w:eastAsia="en-US"/>
        </w:rPr>
        <w:t xml:space="preserve">1998.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798 с</w:t>
      </w:r>
      <w:r w:rsidRPr="00747DEA">
        <w:rPr>
          <w:rFonts w:ascii="Times New Roman" w:eastAsia="Calibri" w:hAnsi="Times New Roman" w:cs="Times New Roman"/>
          <w:kern w:val="0"/>
          <w:sz w:val="28"/>
          <w:szCs w:val="28"/>
          <w:lang w:val="uk-UA" w:eastAsia="en-US"/>
        </w:rPr>
        <w:t>.</w:t>
      </w:r>
    </w:p>
    <w:p w14:paraId="47D52F4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Тихомиров 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 Теория компетенции / 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А. Тихомиров. – Москва, 2001. – </w:t>
      </w:r>
      <w:r w:rsidRPr="00747DEA">
        <w:rPr>
          <w:rFonts w:ascii="Times New Roman" w:eastAsia="Times New Roman" w:hAnsi="Times New Roman" w:cs="Times New Roman"/>
          <w:kern w:val="0"/>
          <w:sz w:val="28"/>
          <w:szCs w:val="28"/>
          <w:lang w:val="uk-UA" w:eastAsia="ru-RU"/>
        </w:rPr>
        <w:t>335 с</w:t>
      </w:r>
      <w:r w:rsidRPr="00747DEA">
        <w:rPr>
          <w:rFonts w:ascii="Times New Roman" w:eastAsia="Times New Roman" w:hAnsi="Times New Roman" w:cs="Times New Roman"/>
          <w:kern w:val="0"/>
          <w:sz w:val="28"/>
          <w:szCs w:val="28"/>
          <w:lang w:eastAsia="ru-RU"/>
        </w:rPr>
        <w:t>.</w:t>
      </w:r>
    </w:p>
    <w:p w14:paraId="5883FD2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Тихомиров 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 Публичное право</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w:t>
      </w:r>
      <w:r w:rsidRPr="00747DEA">
        <w:rPr>
          <w:rFonts w:ascii="Times New Roman" w:eastAsia="Times New Roman" w:hAnsi="Times New Roman" w:cs="Times New Roman"/>
          <w:kern w:val="0"/>
          <w:sz w:val="28"/>
          <w:szCs w:val="28"/>
          <w:lang w:val="uk-UA" w:eastAsia="ru-RU"/>
        </w:rPr>
        <w:t>у</w:t>
      </w:r>
      <w:r w:rsidRPr="00747DEA">
        <w:rPr>
          <w:rFonts w:ascii="Times New Roman" w:eastAsia="Times New Roman" w:hAnsi="Times New Roman" w:cs="Times New Roman"/>
          <w:kern w:val="0"/>
          <w:sz w:val="28"/>
          <w:szCs w:val="28"/>
          <w:lang w:eastAsia="ru-RU"/>
        </w:rPr>
        <w:t>чеб</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 Ю.</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А. Тихомиров. – М.: БЕК, 1995.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496 с</w:t>
      </w:r>
      <w:r w:rsidRPr="00747DEA">
        <w:rPr>
          <w:rFonts w:ascii="Times New Roman" w:eastAsia="Times New Roman" w:hAnsi="Times New Roman" w:cs="Times New Roman"/>
          <w:kern w:val="0"/>
          <w:sz w:val="28"/>
          <w:szCs w:val="28"/>
          <w:lang w:val="uk-UA" w:eastAsia="ru-RU"/>
        </w:rPr>
        <w:t>.</w:t>
      </w:r>
    </w:p>
    <w:p w14:paraId="5A92AD42" w14:textId="77777777" w:rsidR="00747DEA" w:rsidRPr="00747DEA" w:rsidRDefault="00747DEA" w:rsidP="00991F34">
      <w:pPr>
        <w:widowControl/>
        <w:numPr>
          <w:ilvl w:val="0"/>
          <w:numId w:val="9"/>
        </w:numPr>
        <w:shd w:val="clear" w:color="auto" w:fill="FFFFFF"/>
        <w:tabs>
          <w:tab w:val="clear" w:pos="709"/>
          <w:tab w:val="left" w:pos="1276"/>
          <w:tab w:val="left" w:pos="2645"/>
        </w:tabs>
        <w:suppressAutoHyphens w:val="0"/>
        <w:autoSpaceDE w:val="0"/>
        <w:autoSpaceDN w:val="0"/>
        <w:adjustRightInd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kern w:val="0"/>
          <w:sz w:val="28"/>
          <w:szCs w:val="28"/>
          <w:lang w:eastAsia="en-US"/>
        </w:rPr>
        <w:t>Толковый словарь русского языка : 72500 слов и 7500 фразеол. выражений / С.</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И.</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Ожегов, Н.</w:t>
      </w:r>
      <w:r w:rsidRPr="00747DEA">
        <w:rPr>
          <w:rFonts w:ascii="Times New Roman" w:eastAsia="Calibri" w:hAnsi="Times New Roman" w:cs="Times New Roman"/>
          <w:kern w:val="0"/>
          <w:sz w:val="28"/>
          <w:szCs w:val="28"/>
          <w:lang w:val="uk-UA" w:eastAsia="en-US"/>
        </w:rPr>
        <w:t> </w:t>
      </w:r>
      <w:r w:rsidRPr="00747DEA">
        <w:rPr>
          <w:rFonts w:ascii="Times New Roman" w:eastAsia="Calibri" w:hAnsi="Times New Roman" w:cs="Times New Roman"/>
          <w:kern w:val="0"/>
          <w:sz w:val="28"/>
          <w:szCs w:val="28"/>
          <w:lang w:eastAsia="en-US"/>
        </w:rPr>
        <w:t xml:space="preserve">Ю. Шведова; [Рос. АН, Ин-трус. яз., Рос. фонд культуры]. - [2-е изд., испр. и доп.]. – М.: Азъ, 1994. </w:t>
      </w:r>
      <w:r w:rsidRPr="00747DEA">
        <w:rPr>
          <w:rFonts w:ascii="Times New Roman" w:eastAsia="Calibri" w:hAnsi="Times New Roman" w:cs="Times New Roman"/>
          <w:kern w:val="0"/>
          <w:sz w:val="28"/>
          <w:szCs w:val="28"/>
          <w:lang w:val="uk-UA" w:eastAsia="en-US"/>
        </w:rPr>
        <w:t>– 907 с.</w:t>
      </w:r>
    </w:p>
    <w:p w14:paraId="480DA7C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kern w:val="0"/>
          <w:sz w:val="28"/>
          <w:szCs w:val="28"/>
          <w:lang w:val="uk-UA" w:eastAsia="ru-RU"/>
        </w:rPr>
        <w:t>Толстой Ю. К. К теории правоотношения / Ю. К. Толстой. – Л.: Изд-во Ленингр. ун-та, 1959. – 88 с.</w:t>
      </w:r>
    </w:p>
    <w:p w14:paraId="4EE9445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bCs/>
          <w:kern w:val="0"/>
          <w:sz w:val="28"/>
          <w:szCs w:val="28"/>
          <w:lang w:val="uk-UA" w:eastAsia="ru-RU"/>
        </w:rPr>
        <w:t xml:space="preserve">Тропская С. С. Правовой статус налогоплательщика – физического лица / С. С. Тропская; Предисл. К. С. Бельского. – М.: Изд-во МГУ, 2009. – </w:t>
      </w:r>
      <w:r w:rsidRPr="00747DEA">
        <w:rPr>
          <w:rFonts w:ascii="Times New Roman" w:eastAsia="Times New Roman" w:hAnsi="Times New Roman" w:cs="Times New Roman"/>
          <w:kern w:val="0"/>
          <w:sz w:val="28"/>
          <w:szCs w:val="28"/>
          <w:lang w:val="uk-UA" w:eastAsia="ru-RU"/>
        </w:rPr>
        <w:t>224 с</w:t>
      </w:r>
      <w:r w:rsidRPr="00747DEA">
        <w:rPr>
          <w:rFonts w:ascii="Times New Roman" w:eastAsia="Times New Roman" w:hAnsi="Times New Roman" w:cs="Times New Roman"/>
          <w:bCs/>
          <w:kern w:val="0"/>
          <w:sz w:val="28"/>
          <w:szCs w:val="28"/>
          <w:lang w:val="uk-UA" w:eastAsia="ru-RU"/>
        </w:rPr>
        <w:t>,</w:t>
      </w:r>
    </w:p>
    <w:p w14:paraId="65F0BF42"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Тургенев Н.</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И. Опыт теории налогов / Тургенев Н.</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И. – СПб.: Тип. Греча, 1818.</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368 с.</w:t>
      </w:r>
    </w:p>
    <w:p w14:paraId="5FE64381"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Усенко Є. А. Правове регулювання процедур вирішення податкових спорів : дис…. канд. юрид. наук : 12.00.07 / Євгенія Андріївна Усенко. – Ірпінь, 2010. – 199 с.</w:t>
      </w:r>
    </w:p>
    <w:p w14:paraId="1FB8A7B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Усенко Є. А. Правове регулювання процедур вирішення податкових спорів : автореф. дис…. канд. юрид. наук : 12.00.07 / Євгенія Андріївна Усенко. – Ірпінь, 2010. – 20 с.</w:t>
      </w:r>
    </w:p>
    <w:p w14:paraId="0A07215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Учебник русского гражданского права Г.</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Ф. Шершеневича. Седьмое изд. С.</w:t>
      </w:r>
      <w:r w:rsidRPr="00747DEA">
        <w:rPr>
          <w:rFonts w:ascii="Times New Roman" w:eastAsia="Times New Roman" w:hAnsi="Times New Roman" w:cs="Times New Roman"/>
          <w:color w:val="000000"/>
          <w:kern w:val="0"/>
          <w:sz w:val="28"/>
          <w:szCs w:val="28"/>
          <w:lang w:val="uk-UA" w:eastAsia="ru-RU"/>
        </w:rPr>
        <w:t>-</w:t>
      </w:r>
      <w:r w:rsidRPr="00747DEA">
        <w:rPr>
          <w:rFonts w:ascii="Times New Roman" w:eastAsia="Times New Roman" w:hAnsi="Times New Roman" w:cs="Times New Roman"/>
          <w:color w:val="000000"/>
          <w:kern w:val="0"/>
          <w:sz w:val="28"/>
          <w:szCs w:val="28"/>
          <w:lang w:eastAsia="ru-RU"/>
        </w:rPr>
        <w:t xml:space="preserve">Петербургъ: Изд. Бр. Башмаковых, 1909. – 226 </w:t>
      </w:r>
      <w:r w:rsidRPr="00747DEA">
        <w:rPr>
          <w:rFonts w:ascii="Times New Roman" w:eastAsia="Times New Roman" w:hAnsi="Times New Roman" w:cs="Times New Roman"/>
          <w:color w:val="000000"/>
          <w:kern w:val="0"/>
          <w:sz w:val="28"/>
          <w:szCs w:val="28"/>
          <w:lang w:val="en-US" w:eastAsia="ru-RU"/>
        </w:rPr>
        <w:t>c</w:t>
      </w:r>
      <w:r w:rsidRPr="00747DEA">
        <w:rPr>
          <w:rFonts w:ascii="Times New Roman" w:eastAsia="Times New Roman" w:hAnsi="Times New Roman" w:cs="Times New Roman"/>
          <w:color w:val="000000"/>
          <w:kern w:val="0"/>
          <w:sz w:val="28"/>
          <w:szCs w:val="28"/>
          <w:lang w:eastAsia="ru-RU"/>
        </w:rPr>
        <w:t>.</w:t>
      </w:r>
    </w:p>
    <w:p w14:paraId="4E973590"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color w:val="000000"/>
          <w:kern w:val="0"/>
          <w:sz w:val="28"/>
          <w:szCs w:val="28"/>
          <w:lang w:eastAsia="ru-RU"/>
        </w:rPr>
        <w:t>Финансовое право Российской Федерации. / Отв. ред. М.</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В. Карасева. 2-е изд., перераб. и доп. М.: Юристь, 2006. – 602 </w:t>
      </w:r>
      <w:r w:rsidRPr="00747DEA">
        <w:rPr>
          <w:rFonts w:ascii="Times New Roman" w:eastAsia="Times New Roman" w:hAnsi="Times New Roman" w:cs="Times New Roman"/>
          <w:color w:val="000000"/>
          <w:kern w:val="0"/>
          <w:sz w:val="28"/>
          <w:szCs w:val="28"/>
          <w:lang w:val="en-US" w:eastAsia="ru-RU"/>
        </w:rPr>
        <w:t>c</w:t>
      </w:r>
      <w:r w:rsidRPr="00747DEA">
        <w:rPr>
          <w:rFonts w:ascii="Times New Roman" w:eastAsia="Times New Roman" w:hAnsi="Times New Roman" w:cs="Times New Roman"/>
          <w:color w:val="000000"/>
          <w:kern w:val="0"/>
          <w:sz w:val="28"/>
          <w:szCs w:val="28"/>
          <w:lang w:eastAsia="ru-RU"/>
        </w:rPr>
        <w:t>.</w:t>
      </w:r>
    </w:p>
    <w:p w14:paraId="19EEB42D"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Финансовое право: учеб. / отв. ред. Н.И. Химичева. – 4-е изд., перераб. и доп. – М.: Норма, 2008. – 768 с.</w:t>
      </w:r>
    </w:p>
    <w:p w14:paraId="7582D42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lastRenderedPageBreak/>
        <w:t>Финансовое право: Учебник / Отв. ред. Н.</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Химичева. - М.: ВЕК, 1997. – 525 с</w:t>
      </w:r>
      <w:r w:rsidRPr="00747DEA">
        <w:rPr>
          <w:rFonts w:ascii="Times New Roman" w:eastAsia="Times New Roman" w:hAnsi="Times New Roman" w:cs="Times New Roman"/>
          <w:kern w:val="0"/>
          <w:sz w:val="28"/>
          <w:szCs w:val="28"/>
          <w:lang w:val="uk-UA" w:eastAsia="ru-RU"/>
        </w:rPr>
        <w:t>.</w:t>
      </w:r>
    </w:p>
    <w:p w14:paraId="3712942C"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 xml:space="preserve">Финансы </w:t>
      </w:r>
      <w:r w:rsidRPr="00747DEA">
        <w:rPr>
          <w:rFonts w:ascii="Times New Roman" w:eastAsia="Calibri" w:hAnsi="Times New Roman" w:cs="Times New Roman"/>
          <w:kern w:val="0"/>
          <w:sz w:val="28"/>
          <w:szCs w:val="28"/>
          <w:lang w:eastAsia="en-US"/>
        </w:rPr>
        <w:t xml:space="preserve">и налоги: очерки теории и политики. – М.: Статут (в серии «Золотые страницы финансового права России»), 2004. – Т. 4.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Calibri" w:hAnsi="Times New Roman" w:cs="Times New Roman"/>
          <w:kern w:val="0"/>
          <w:sz w:val="28"/>
          <w:szCs w:val="28"/>
          <w:lang w:eastAsia="en-US"/>
        </w:rPr>
        <w:t>618 с</w:t>
      </w:r>
      <w:r w:rsidRPr="00747DEA">
        <w:rPr>
          <w:rFonts w:ascii="Times New Roman" w:eastAsia="Calibri" w:hAnsi="Times New Roman" w:cs="Times New Roman"/>
          <w:kern w:val="0"/>
          <w:sz w:val="28"/>
          <w:szCs w:val="28"/>
          <w:lang w:val="uk-UA" w:eastAsia="en-US"/>
        </w:rPr>
        <w:t>.</w:t>
      </w:r>
    </w:p>
    <w:p w14:paraId="5ECB1CF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Халфина Р.</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О. Общее учение о правоотношении / Р.</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О. Халфина. – М.: Юрид</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xml:space="preserve"> лит</w:t>
      </w:r>
      <w:r w:rsidRPr="00747DEA">
        <w:rPr>
          <w:rFonts w:ascii="Times New Roman" w:eastAsia="Times New Roman" w:hAnsi="Times New Roman" w:cs="Times New Roman"/>
          <w:kern w:val="0"/>
          <w:sz w:val="28"/>
          <w:szCs w:val="28"/>
          <w:lang w:val="uk-UA" w:eastAsia="ru-RU"/>
        </w:rPr>
        <w:t>.</w:t>
      </w:r>
      <w:r w:rsidRPr="00747DEA">
        <w:rPr>
          <w:rFonts w:ascii="Times New Roman" w:eastAsia="Times New Roman" w:hAnsi="Times New Roman" w:cs="Times New Roman"/>
          <w:kern w:val="0"/>
          <w:sz w:val="28"/>
          <w:szCs w:val="28"/>
          <w:lang w:eastAsia="ru-RU"/>
        </w:rPr>
        <w:t>, 1974.</w:t>
      </w:r>
      <w:r w:rsidRPr="00747DEA">
        <w:rPr>
          <w:rFonts w:ascii="Times New Roman" w:eastAsia="Times New Roman" w:hAnsi="Times New Roman" w:cs="Times New Roman"/>
          <w:kern w:val="0"/>
          <w:sz w:val="28"/>
          <w:szCs w:val="28"/>
          <w:lang w:val="uk-UA" w:eastAsia="ru-RU"/>
        </w:rPr>
        <w:t xml:space="preserve"> – 351 с.</w:t>
      </w:r>
    </w:p>
    <w:p w14:paraId="31225C4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Хван Л. Б. К реформе „налогового администрирования” : понимание проблемы и опыт решений в Республике Узбекистан / Л. Б. Хван // Налоговое администрирование : под общ. ред. С. В. Запольского, Д. М. Щекина ; Международная ассоциация финансового права. – М. : Статут, 2008. – С. 58-59.</w:t>
      </w:r>
    </w:p>
    <w:p w14:paraId="0E3A42D8"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Храбров А. О. Правове регулювання виникнення, зміни і припинення податкового обов’язку: дис. … канд. юрид. наук: 12.00.07 / Андрій Олександрович Храбров. – Х., 2004. – 182 с.</w:t>
      </w:r>
    </w:p>
    <w:p w14:paraId="6C231D6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Храбров А. О. Правове регулювання виникнення, зміни і припинення податкового обов’язку: автореф. дис. … канд. юрид. наук: 12.00.07 / Андрій Олександрович Храбров. – Х., 2004. – 20 с.</w:t>
      </w:r>
    </w:p>
    <w:p w14:paraId="1A2BD67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Худяков 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Налоговое право Республики Казахстан. Общая часть:</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Учебник</w:t>
      </w:r>
      <w:r w:rsidRPr="00747DEA">
        <w:rPr>
          <w:rFonts w:ascii="Times New Roman" w:eastAsia="Times New Roman" w:hAnsi="Times New Roman" w:cs="Times New Roman"/>
          <w:kern w:val="0"/>
          <w:sz w:val="28"/>
          <w:szCs w:val="28"/>
          <w:lang w:val="uk-UA" w:eastAsia="ru-RU"/>
        </w:rPr>
        <w:t xml:space="preserve"> / </w:t>
      </w:r>
      <w:r w:rsidRPr="00747DEA">
        <w:rPr>
          <w:rFonts w:ascii="Times New Roman" w:eastAsia="Times New Roman" w:hAnsi="Times New Roman" w:cs="Times New Roman"/>
          <w:kern w:val="0"/>
          <w:sz w:val="28"/>
          <w:szCs w:val="28"/>
          <w:lang w:eastAsia="ru-RU"/>
        </w:rPr>
        <w:t>Худяков 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И. – Алматы: ТОО «Издательство «НОРМА-К»»,</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2003.</w:t>
      </w:r>
      <w:r w:rsidRPr="00747DEA">
        <w:rPr>
          <w:rFonts w:ascii="Times New Roman" w:eastAsia="Times New Roman" w:hAnsi="Times New Roman" w:cs="Times New Roman"/>
          <w:kern w:val="0"/>
          <w:sz w:val="28"/>
          <w:szCs w:val="28"/>
          <w:lang w:val="uk-UA" w:eastAsia="ru-RU"/>
        </w:rPr>
        <w:t xml:space="preserve"> – 412 с.</w:t>
      </w:r>
    </w:p>
    <w:p w14:paraId="1ECEF87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Цивільний кодекс України від 16.01.2003 р. № 435-IV // Відомості Верховної Ради України, 2003, N  40-44, ст.  356.</w:t>
      </w:r>
    </w:p>
    <w:p w14:paraId="051F667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Цивільний кодекс України : Коментар; 2-ге вид. із змінами за станом на 15 січня 2004 р. – Х.: Одісей, 2004. – 856 с.</w:t>
      </w:r>
    </w:p>
    <w:p w14:paraId="20A9DC2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Цыпкин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Д. Правовое регулирование налоговых отношений в СССР / Цыпкин С.</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Д.  – М.: Госюриздат, 1955. – </w:t>
      </w:r>
      <w:r w:rsidRPr="00747DEA">
        <w:rPr>
          <w:rFonts w:ascii="Times New Roman" w:eastAsia="Times New Roman" w:hAnsi="Times New Roman" w:cs="Times New Roman"/>
          <w:kern w:val="0"/>
          <w:sz w:val="28"/>
          <w:szCs w:val="28"/>
          <w:lang w:val="uk-UA" w:eastAsia="ru-RU"/>
        </w:rPr>
        <w:t>76 c</w:t>
      </w:r>
      <w:r w:rsidRPr="00747DEA">
        <w:rPr>
          <w:rFonts w:ascii="Times New Roman" w:eastAsia="Times New Roman" w:hAnsi="Times New Roman" w:cs="Times New Roman"/>
          <w:kern w:val="0"/>
          <w:sz w:val="28"/>
          <w:szCs w:val="28"/>
          <w:lang w:eastAsia="ru-RU"/>
        </w:rPr>
        <w:t>.</w:t>
      </w:r>
    </w:p>
    <w:p w14:paraId="2F6EF173"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Чапух Е. У. Загальнодержавні соціальні збори: правова природа та види : дис. канд. юрид. наук : 12.00.07 / Ельдар Усеїнович Чапух. – Запоріжжя, 2010. – 206 с.</w:t>
      </w:r>
    </w:p>
    <w:p w14:paraId="4E318E3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Чечина Н. А. Основные направления развития гражданского процессуального права / Н. А. Чечина // Проблемы защиты субъективных прав </w:t>
      </w:r>
      <w:r w:rsidRPr="00747DEA">
        <w:rPr>
          <w:rFonts w:ascii="Times New Roman" w:eastAsia="Times New Roman" w:hAnsi="Times New Roman" w:cs="Times New Roman"/>
          <w:kern w:val="0"/>
          <w:sz w:val="28"/>
          <w:szCs w:val="28"/>
          <w:lang w:val="uk-UA" w:eastAsia="ru-RU"/>
        </w:rPr>
        <w:lastRenderedPageBreak/>
        <w:t>и советское гражданское судопроизводство : межвузов. сб. – Вып. 3. – Ярославль, 1978. – С. 107–117</w:t>
      </w:r>
    </w:p>
    <w:p w14:paraId="5E2A7C3F"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Шахов С. В. Правове регулювання податкової звітності : автореф. дис…. канд. юрид. наук : 12.00.07 / Сергій Володимирович Шахов. – К., 2011</w:t>
      </w:r>
      <w:r w:rsidRPr="00747DEA">
        <w:rPr>
          <w:rFonts w:ascii="Times New Roman" w:eastAsia="Times New Roman" w:hAnsi="Times New Roman" w:cs="Times New Roman"/>
          <w:kern w:val="0"/>
          <w:sz w:val="28"/>
          <w:szCs w:val="28"/>
          <w:lang w:eastAsia="ru-RU"/>
        </w:rPr>
        <w:t xml:space="preserve">. – </w:t>
      </w:r>
      <w:r w:rsidRPr="00747DEA">
        <w:rPr>
          <w:rFonts w:ascii="Times New Roman" w:eastAsia="Times New Roman" w:hAnsi="Times New Roman" w:cs="Times New Roman"/>
          <w:kern w:val="0"/>
          <w:sz w:val="28"/>
          <w:szCs w:val="28"/>
          <w:lang w:val="uk-UA" w:eastAsia="ru-RU"/>
        </w:rPr>
        <w:t>20 с</w:t>
      </w:r>
      <w:r w:rsidRPr="00747DEA">
        <w:rPr>
          <w:rFonts w:ascii="Times New Roman" w:eastAsia="Times New Roman" w:hAnsi="Times New Roman" w:cs="Times New Roman"/>
          <w:kern w:val="0"/>
          <w:sz w:val="28"/>
          <w:szCs w:val="28"/>
          <w:lang w:eastAsia="ru-RU"/>
        </w:rPr>
        <w:t>.</w:t>
      </w:r>
    </w:p>
    <w:p w14:paraId="1EED5EA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Шахов С. В. Правове регулювання податкової звітності : Дис. канд. юрид. наук : 12.00.07 / Сергій Володимирович Шахов. – К., 2011</w:t>
      </w:r>
      <w:r w:rsidRPr="00747DEA">
        <w:rPr>
          <w:rFonts w:ascii="Times New Roman" w:eastAsia="Times New Roman" w:hAnsi="Times New Roman" w:cs="Times New Roman"/>
          <w:kern w:val="0"/>
          <w:sz w:val="28"/>
          <w:szCs w:val="28"/>
          <w:lang w:eastAsia="ru-RU"/>
        </w:rPr>
        <w:t xml:space="preserve">. – </w:t>
      </w:r>
      <w:r w:rsidRPr="00747DEA">
        <w:rPr>
          <w:rFonts w:ascii="Times New Roman" w:eastAsia="Times New Roman" w:hAnsi="Times New Roman" w:cs="Times New Roman"/>
          <w:kern w:val="0"/>
          <w:sz w:val="28"/>
          <w:szCs w:val="28"/>
          <w:lang w:val="uk-UA" w:eastAsia="ru-RU"/>
        </w:rPr>
        <w:t>211 с</w:t>
      </w:r>
      <w:r w:rsidRPr="00747DEA">
        <w:rPr>
          <w:rFonts w:ascii="Times New Roman" w:eastAsia="Times New Roman" w:hAnsi="Times New Roman" w:cs="Times New Roman"/>
          <w:kern w:val="0"/>
          <w:sz w:val="28"/>
          <w:szCs w:val="28"/>
          <w:lang w:eastAsia="ru-RU"/>
        </w:rPr>
        <w:t>.</w:t>
      </w:r>
    </w:p>
    <w:p w14:paraId="1355A18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Шергин 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П. К концепции механизма административно-правового регулирования / 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П. Шергин // Административное и административно-процессуальное право. Актуальные проблемы. – М., 2004.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С. 106</w:t>
      </w:r>
      <w:r w:rsidRPr="00747DEA">
        <w:rPr>
          <w:rFonts w:ascii="Times New Roman" w:eastAsia="Times New Roman" w:hAnsi="Times New Roman" w:cs="Times New Roman"/>
          <w:kern w:val="0"/>
          <w:sz w:val="28"/>
          <w:szCs w:val="28"/>
          <w:lang w:val="uk-UA" w:eastAsia="ru-RU"/>
        </w:rPr>
        <w:t>.</w:t>
      </w:r>
    </w:p>
    <w:p w14:paraId="5722CF5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val="uk-UA" w:eastAsia="ru-RU"/>
        </w:rPr>
        <w:t>Шершеневич Г. Ф. Общее учение о праве и государстве / Шершеневич Г. Ф. – М. : Тип. Т-ва И. Д. Сытина, 1908. – 159 c.</w:t>
      </w:r>
    </w:p>
    <w:p w14:paraId="6D7872B9"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Шершеневич Г.</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Ф. Общая теория права: учебное пособие. В 2-х томах. Т.2. Вып. 2, 3, 4 / Г.</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Ф. Шершеневич. – М.: Юридический колледж МГУ, 1995. – 362 с.</w:t>
      </w:r>
    </w:p>
    <w:p w14:paraId="40D61FAA"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eastAsia="ru-RU"/>
        </w:rPr>
      </w:pPr>
      <w:r w:rsidRPr="00747DEA">
        <w:rPr>
          <w:rFonts w:ascii="Times New Roman" w:eastAsia="Times New Roman" w:hAnsi="Times New Roman" w:cs="Times New Roman"/>
          <w:kern w:val="0"/>
          <w:sz w:val="28"/>
          <w:szCs w:val="28"/>
          <w:lang w:eastAsia="ru-RU"/>
        </w:rPr>
        <w:t>Щекин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Юридические презумпции в налоговом праве: учебное пособие / Д.</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М. Щекин; под ред. С.Г. Пепеляева. – М.: Акад. правовой ун-т, 2002. –</w:t>
      </w:r>
      <w:r w:rsidRPr="00747DEA">
        <w:rPr>
          <w:rFonts w:ascii="Times New Roman" w:eastAsia="Times New Roman" w:hAnsi="Times New Roman" w:cs="Times New Roman"/>
          <w:kern w:val="0"/>
          <w:sz w:val="28"/>
          <w:szCs w:val="28"/>
          <w:lang w:val="uk-UA" w:eastAsia="ru-RU"/>
        </w:rPr>
        <w:t xml:space="preserve"> 252 с</w:t>
      </w:r>
      <w:r w:rsidRPr="00747DEA">
        <w:rPr>
          <w:rFonts w:ascii="Times New Roman" w:eastAsia="Times New Roman" w:hAnsi="Times New Roman" w:cs="Times New Roman"/>
          <w:kern w:val="0"/>
          <w:sz w:val="28"/>
          <w:szCs w:val="28"/>
          <w:lang w:eastAsia="ru-RU"/>
        </w:rPr>
        <w:t>.</w:t>
      </w:r>
    </w:p>
    <w:p w14:paraId="71898B5B"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eastAsia="ru-RU"/>
        </w:rPr>
        <w:t>Щербакова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xml:space="preserve">Е. Государственно-властные принуждения за совершение налогового правонарушения: постановка проблемы </w:t>
      </w:r>
      <w:r w:rsidRPr="00747DEA">
        <w:rPr>
          <w:rFonts w:ascii="Times New Roman" w:eastAsia="Times New Roman" w:hAnsi="Times New Roman" w:cs="Times New Roman"/>
          <w:kern w:val="0"/>
          <w:sz w:val="28"/>
          <w:szCs w:val="28"/>
          <w:lang w:val="uk-UA" w:eastAsia="ru-RU"/>
        </w:rPr>
        <w:t xml:space="preserve">/ </w:t>
      </w:r>
      <w:r w:rsidRPr="00747DEA">
        <w:rPr>
          <w:rFonts w:ascii="Times New Roman" w:eastAsia="Times New Roman" w:hAnsi="Times New Roman" w:cs="Times New Roman"/>
          <w:kern w:val="0"/>
          <w:sz w:val="28"/>
          <w:szCs w:val="28"/>
          <w:lang w:eastAsia="ru-RU"/>
        </w:rPr>
        <w:t>О.</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Е.</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Щербакова</w:t>
      </w:r>
      <w:r w:rsidRPr="00747DEA">
        <w:rPr>
          <w:rFonts w:ascii="Times New Roman" w:eastAsia="Times New Roman" w:hAnsi="Times New Roman" w:cs="Times New Roman"/>
          <w:kern w:val="0"/>
          <w:sz w:val="28"/>
          <w:szCs w:val="28"/>
          <w:lang w:val="uk-UA" w:eastAsia="ru-RU"/>
        </w:rPr>
        <w:t> </w:t>
      </w:r>
      <w:r w:rsidRPr="00747DEA">
        <w:rPr>
          <w:rFonts w:ascii="Times New Roman" w:eastAsia="Times New Roman" w:hAnsi="Times New Roman" w:cs="Times New Roman"/>
          <w:kern w:val="0"/>
          <w:sz w:val="28"/>
          <w:szCs w:val="28"/>
          <w:lang w:eastAsia="ru-RU"/>
        </w:rPr>
        <w:t>// Банковское право. – 2003. – №1. – С.22.</w:t>
      </w:r>
    </w:p>
    <w:p w14:paraId="44B410A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Щодо відкликання листа Державної податкової адміністрації України від 20.05.2009 N 28-0525/112 «Про надання роз’яснення платникам податків щодо централізованого подання електронної податкової звітності» : Лист Державної податкової адміністрації України </w:t>
      </w:r>
      <w:r w:rsidRPr="00747DEA">
        <w:rPr>
          <w:rFonts w:ascii="Times New Roman" w:eastAsia="Times New Roman" w:hAnsi="Times New Roman" w:cs="Times New Roman"/>
          <w:kern w:val="0"/>
          <w:sz w:val="28"/>
          <w:szCs w:val="28"/>
          <w:lang w:eastAsia="ru-RU"/>
        </w:rPr>
        <w:t> </w:t>
      </w:r>
      <w:r w:rsidRPr="00747DEA">
        <w:rPr>
          <w:rFonts w:ascii="Times New Roman" w:eastAsia="Times New Roman" w:hAnsi="Times New Roman" w:cs="Times New Roman"/>
          <w:kern w:val="0"/>
          <w:sz w:val="28"/>
          <w:szCs w:val="28"/>
          <w:lang w:val="uk-UA" w:eastAsia="ru-RU"/>
        </w:rPr>
        <w:t>від 28 травня 2010 року № 28-0525/93 // [Электронный ресурс] / Правова бібліотека України. – Режим доступа : http://www.uapravo.net/akty/postanovy-osnovni/akt8tusv3b.htm.</w:t>
      </w:r>
    </w:p>
    <w:p w14:paraId="4AEFB467"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Юридическая процессуальная форма. Теория и практика / [под ред. П. Е. Недбайло, В. М. Горшенева]. – М. : Юрид. лит., 1976. – 278 с.</w:t>
      </w:r>
    </w:p>
    <w:p w14:paraId="68E8B62C"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kern w:val="0"/>
          <w:sz w:val="28"/>
          <w:szCs w:val="28"/>
          <w:lang w:val="uk-UA" w:eastAsia="ru-RU"/>
        </w:rPr>
        <w:t xml:space="preserve">Якушев А. О. </w:t>
      </w:r>
      <w:r w:rsidRPr="00747DEA">
        <w:rPr>
          <w:rFonts w:ascii="Times New Roman" w:eastAsia="Times New Roman" w:hAnsi="Times New Roman" w:cs="Times New Roman"/>
          <w:kern w:val="0"/>
          <w:sz w:val="28"/>
          <w:szCs w:val="28"/>
          <w:lang w:eastAsia="ru-RU"/>
        </w:rPr>
        <w:t>Э</w:t>
      </w:r>
      <w:r w:rsidRPr="00747DEA">
        <w:rPr>
          <w:rFonts w:ascii="Times New Roman" w:eastAsia="Times New Roman" w:hAnsi="Times New Roman" w:cs="Times New Roman"/>
          <w:kern w:val="0"/>
          <w:sz w:val="28"/>
          <w:szCs w:val="28"/>
          <w:lang w:val="uk-UA" w:eastAsia="ru-RU"/>
        </w:rPr>
        <w:t>ффективность налогово-правового регулирования деятельности организаций / Якушев А. О., Сергиенко Р. А. – М., 2004. – 278 с.</w:t>
      </w:r>
    </w:p>
    <w:p w14:paraId="42A19F42"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uk-UA" w:eastAsia="ru-RU"/>
        </w:rPr>
      </w:pPr>
      <w:r w:rsidRPr="00747DEA">
        <w:rPr>
          <w:rFonts w:ascii="Times New Roman" w:eastAsia="Times New Roman" w:hAnsi="Times New Roman" w:cs="Times New Roman"/>
          <w:color w:val="000000"/>
          <w:kern w:val="0"/>
          <w:sz w:val="28"/>
          <w:szCs w:val="28"/>
          <w:lang w:eastAsia="ru-RU"/>
        </w:rPr>
        <w:lastRenderedPageBreak/>
        <w:t>Якушкина</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Е.</w:t>
      </w:r>
      <w:r w:rsidRPr="00747DEA">
        <w:rPr>
          <w:rFonts w:ascii="Times New Roman" w:eastAsia="Times New Roman" w:hAnsi="Times New Roman" w:cs="Times New Roman"/>
          <w:color w:val="000000"/>
          <w:kern w:val="0"/>
          <w:sz w:val="28"/>
          <w:szCs w:val="28"/>
          <w:lang w:val="uk-UA" w:eastAsia="ru-RU"/>
        </w:rPr>
        <w:t> </w:t>
      </w:r>
      <w:r w:rsidRPr="00747DEA">
        <w:rPr>
          <w:rFonts w:ascii="Times New Roman" w:eastAsia="Times New Roman" w:hAnsi="Times New Roman" w:cs="Times New Roman"/>
          <w:color w:val="000000"/>
          <w:kern w:val="0"/>
          <w:sz w:val="28"/>
          <w:szCs w:val="28"/>
          <w:lang w:eastAsia="ru-RU"/>
        </w:rPr>
        <w:t xml:space="preserve">Е. Принудительное исполнение обязанности по уплате налога налогоплательщиком-организацией (финансово-правовой аспект): </w:t>
      </w:r>
      <w:r w:rsidRPr="00747DEA">
        <w:rPr>
          <w:rFonts w:ascii="Times New Roman" w:eastAsia="Times New Roman" w:hAnsi="Times New Roman" w:cs="Times New Roman"/>
          <w:color w:val="000000"/>
          <w:kern w:val="0"/>
          <w:sz w:val="28"/>
          <w:szCs w:val="28"/>
          <w:lang w:val="uk-UA" w:eastAsia="ru-RU"/>
        </w:rPr>
        <w:t>д</w:t>
      </w:r>
      <w:r w:rsidRPr="00747DEA">
        <w:rPr>
          <w:rFonts w:ascii="Times New Roman" w:eastAsia="Times New Roman" w:hAnsi="Times New Roman" w:cs="Times New Roman"/>
          <w:color w:val="000000"/>
          <w:kern w:val="0"/>
          <w:sz w:val="28"/>
          <w:szCs w:val="28"/>
          <w:lang w:eastAsia="ru-RU"/>
        </w:rPr>
        <w:t>ис. … канд. юрид. наук: 12.00.14</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kern w:val="0"/>
          <w:sz w:val="28"/>
          <w:szCs w:val="28"/>
          <w:lang w:val="uk-UA" w:eastAsia="ru-RU"/>
        </w:rPr>
        <w:t>/ Елена Евгеньевна Якушкина</w:t>
      </w:r>
      <w:r w:rsidRPr="00747DEA">
        <w:rPr>
          <w:rFonts w:ascii="Times New Roman" w:eastAsia="Times New Roman" w:hAnsi="Times New Roman" w:cs="Times New Roman"/>
          <w:color w:val="000000"/>
          <w:kern w:val="0"/>
          <w:sz w:val="28"/>
          <w:szCs w:val="28"/>
          <w:lang w:eastAsia="ru-RU"/>
        </w:rPr>
        <w:t>. – Воронеж, 2006. –</w:t>
      </w:r>
      <w:r w:rsidRPr="00747DEA">
        <w:rPr>
          <w:rFonts w:ascii="Times New Roman" w:eastAsia="Times New Roman" w:hAnsi="Times New Roman" w:cs="Times New Roman"/>
          <w:color w:val="000000"/>
          <w:kern w:val="0"/>
          <w:sz w:val="28"/>
          <w:szCs w:val="28"/>
          <w:lang w:val="uk-UA" w:eastAsia="ru-RU"/>
        </w:rPr>
        <w:t xml:space="preserve"> </w:t>
      </w:r>
      <w:r w:rsidRPr="00747DEA">
        <w:rPr>
          <w:rFonts w:ascii="Times New Roman" w:eastAsia="Times New Roman" w:hAnsi="Times New Roman" w:cs="Times New Roman"/>
          <w:color w:val="000000"/>
          <w:kern w:val="0"/>
          <w:sz w:val="28"/>
          <w:szCs w:val="28"/>
          <w:lang w:eastAsia="ru-RU"/>
        </w:rPr>
        <w:t>243 с</w:t>
      </w:r>
      <w:r w:rsidRPr="00747DEA">
        <w:rPr>
          <w:rFonts w:ascii="Times New Roman" w:eastAsia="Times New Roman" w:hAnsi="Times New Roman" w:cs="Times New Roman"/>
          <w:color w:val="000000"/>
          <w:kern w:val="0"/>
          <w:sz w:val="28"/>
          <w:szCs w:val="28"/>
          <w:lang w:val="uk-UA" w:eastAsia="ru-RU"/>
        </w:rPr>
        <w:t>.</w:t>
      </w:r>
    </w:p>
    <w:p w14:paraId="4D6788AF" w14:textId="77777777" w:rsidR="00747DEA" w:rsidRPr="00747DEA" w:rsidRDefault="00747DEA" w:rsidP="00991F34">
      <w:pPr>
        <w:widowControl/>
        <w:numPr>
          <w:ilvl w:val="0"/>
          <w:numId w:val="9"/>
        </w:numPr>
        <w:shd w:val="clear" w:color="auto" w:fill="FFFFFF"/>
        <w:tabs>
          <w:tab w:val="clear" w:pos="709"/>
          <w:tab w:val="left" w:pos="1276"/>
        </w:tabs>
        <w:suppressAutoHyphens w:val="0"/>
        <w:spacing w:after="0" w:line="440" w:lineRule="exact"/>
        <w:ind w:left="0" w:firstLine="709"/>
        <w:contextualSpacing/>
        <w:jc w:val="left"/>
        <w:rPr>
          <w:rFonts w:ascii="Times New Roman" w:eastAsia="Calibri" w:hAnsi="Times New Roman" w:cs="Times New Roman"/>
          <w:kern w:val="0"/>
          <w:sz w:val="28"/>
          <w:szCs w:val="28"/>
          <w:lang w:val="uk-UA" w:eastAsia="en-US"/>
        </w:rPr>
      </w:pPr>
      <w:r w:rsidRPr="00747DEA">
        <w:rPr>
          <w:rFonts w:ascii="Times New Roman" w:eastAsia="Calibri" w:hAnsi="Times New Roman" w:cs="Times New Roman"/>
          <w:iCs/>
          <w:kern w:val="0"/>
          <w:sz w:val="28"/>
          <w:szCs w:val="28"/>
          <w:lang w:eastAsia="en-US"/>
        </w:rPr>
        <w:t>Янжул И.</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И. Основные    начала    финансовой    науки: Учение о государственных доходах / И.</w:t>
      </w:r>
      <w:r w:rsidRPr="00747DEA">
        <w:rPr>
          <w:rFonts w:ascii="Times New Roman" w:eastAsia="Calibri" w:hAnsi="Times New Roman" w:cs="Times New Roman"/>
          <w:iCs/>
          <w:kern w:val="0"/>
          <w:sz w:val="28"/>
          <w:szCs w:val="28"/>
          <w:lang w:val="uk-UA" w:eastAsia="en-US"/>
        </w:rPr>
        <w:t> </w:t>
      </w:r>
      <w:r w:rsidRPr="00747DEA">
        <w:rPr>
          <w:rFonts w:ascii="Times New Roman" w:eastAsia="Calibri" w:hAnsi="Times New Roman" w:cs="Times New Roman"/>
          <w:iCs/>
          <w:kern w:val="0"/>
          <w:sz w:val="28"/>
          <w:szCs w:val="28"/>
          <w:lang w:eastAsia="en-US"/>
        </w:rPr>
        <w:t>И. Янжул – СПб., 1899.</w:t>
      </w:r>
      <w:r w:rsidRPr="00747DEA">
        <w:rPr>
          <w:rFonts w:ascii="Times New Roman" w:eastAsia="Calibri" w:hAnsi="Times New Roman" w:cs="Times New Roman"/>
          <w:kern w:val="0"/>
          <w:sz w:val="28"/>
          <w:szCs w:val="28"/>
          <w:lang w:eastAsia="en-US"/>
        </w:rPr>
        <w:t xml:space="preserve"> </w:t>
      </w:r>
      <w:r w:rsidRPr="00747DEA">
        <w:rPr>
          <w:rFonts w:ascii="Times New Roman" w:eastAsia="Calibri" w:hAnsi="Times New Roman" w:cs="Times New Roman"/>
          <w:kern w:val="0"/>
          <w:sz w:val="28"/>
          <w:szCs w:val="28"/>
          <w:lang w:val="uk-UA" w:eastAsia="en-US"/>
        </w:rPr>
        <w:t xml:space="preserve">– </w:t>
      </w:r>
      <w:r w:rsidRPr="00747DEA">
        <w:rPr>
          <w:rFonts w:ascii="Times New Roman" w:eastAsia="Times New Roman" w:hAnsi="Times New Roman" w:cs="Times New Roman"/>
          <w:kern w:val="0"/>
          <w:sz w:val="28"/>
          <w:szCs w:val="28"/>
          <w:lang w:val="uk-UA" w:eastAsia="uk-UA"/>
        </w:rPr>
        <w:t>508 с</w:t>
      </w:r>
      <w:r w:rsidRPr="00747DEA">
        <w:rPr>
          <w:rFonts w:ascii="Times New Roman" w:eastAsia="Calibri" w:hAnsi="Times New Roman" w:cs="Times New Roman"/>
          <w:kern w:val="0"/>
          <w:sz w:val="28"/>
          <w:szCs w:val="28"/>
          <w:lang w:val="uk-UA" w:eastAsia="en-US"/>
        </w:rPr>
        <w:t>.</w:t>
      </w:r>
    </w:p>
    <w:p w14:paraId="17F37605" w14:textId="77777777" w:rsidR="00747DEA" w:rsidRPr="00747DEA" w:rsidRDefault="00747DEA" w:rsidP="00991F34">
      <w:pPr>
        <w:widowControl/>
        <w:numPr>
          <w:ilvl w:val="0"/>
          <w:numId w:val="9"/>
        </w:numPr>
        <w:tabs>
          <w:tab w:val="clear" w:pos="709"/>
          <w:tab w:val="left" w:pos="1276"/>
        </w:tabs>
        <w:suppressAutoHyphens w:val="0"/>
        <w:spacing w:after="0" w:line="440" w:lineRule="exact"/>
        <w:ind w:left="0" w:firstLine="709"/>
        <w:contextualSpacing/>
        <w:jc w:val="left"/>
        <w:rPr>
          <w:rFonts w:ascii="Times New Roman" w:eastAsia="Times New Roman" w:hAnsi="Times New Roman" w:cs="Times New Roman"/>
          <w:kern w:val="0"/>
          <w:sz w:val="28"/>
          <w:szCs w:val="28"/>
          <w:lang w:val="en-US" w:eastAsia="ru-RU"/>
        </w:rPr>
      </w:pPr>
      <w:r w:rsidRPr="00747DEA">
        <w:rPr>
          <w:rFonts w:ascii="Times New Roman" w:eastAsia="Times New Roman" w:hAnsi="Times New Roman" w:cs="Times New Roman"/>
          <w:kern w:val="0"/>
          <w:sz w:val="28"/>
          <w:szCs w:val="28"/>
          <w:lang w:val="en-US" w:eastAsia="ru-RU"/>
        </w:rPr>
        <w:t>Roder Karl-Heinz Politische Sistem und Kapitalistischngeseschaft//Politische Sistem im Klassenkampf/ Berlin 1983.</w:t>
      </w:r>
    </w:p>
    <w:p w14:paraId="1455099F" w14:textId="77777777" w:rsidR="00747DEA" w:rsidRPr="00747DEA" w:rsidRDefault="00747DEA" w:rsidP="007F28BF">
      <w:pPr>
        <w:rPr>
          <w:lang w:val="en-US"/>
        </w:rPr>
      </w:pPr>
      <w:bookmarkStart w:id="3" w:name="_GoBack"/>
      <w:bookmarkEnd w:id="3"/>
    </w:p>
    <w:sectPr w:rsidR="00747DEA" w:rsidRPr="00747DE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5029A" w14:textId="77777777" w:rsidR="00991F34" w:rsidRDefault="00991F34">
      <w:pPr>
        <w:spacing w:after="0" w:line="240" w:lineRule="auto"/>
      </w:pPr>
      <w:r>
        <w:separator/>
      </w:r>
    </w:p>
  </w:endnote>
  <w:endnote w:type="continuationSeparator" w:id="0">
    <w:p w14:paraId="0F02CF98" w14:textId="77777777" w:rsidR="00991F34" w:rsidRDefault="0099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DEEA0" w14:textId="77777777" w:rsidR="00991F34" w:rsidRDefault="00991F34">
      <w:pPr>
        <w:spacing w:after="0" w:line="240" w:lineRule="auto"/>
      </w:pPr>
      <w:r>
        <w:separator/>
      </w:r>
    </w:p>
  </w:footnote>
  <w:footnote w:type="continuationSeparator" w:id="0">
    <w:p w14:paraId="459531FF" w14:textId="77777777" w:rsidR="00991F34" w:rsidRDefault="00991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A030BA"/>
    <w:multiLevelType w:val="hybridMultilevel"/>
    <w:tmpl w:val="64323F30"/>
    <w:lvl w:ilvl="0" w:tplc="FFFFFFFF">
      <w:start w:val="2"/>
      <w:numFmt w:val="bullet"/>
      <w:lvlText w:val="-"/>
      <w:lvlJc w:val="left"/>
      <w:pPr>
        <w:tabs>
          <w:tab w:val="num" w:pos="1605"/>
        </w:tabs>
        <w:ind w:left="1605" w:hanging="885"/>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D7655F5"/>
    <w:multiLevelType w:val="hybridMultilevel"/>
    <w:tmpl w:val="E46EFC4E"/>
    <w:lvl w:ilvl="0" w:tplc="FFFFFFFF">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1" w15:restartNumberingAfterBreak="0">
    <w:nsid w:val="3669261E"/>
    <w:multiLevelType w:val="multilevel"/>
    <w:tmpl w:val="042C6DE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D449BA"/>
    <w:multiLevelType w:val="hybridMultilevel"/>
    <w:tmpl w:val="5CD85A48"/>
    <w:lvl w:ilvl="0" w:tplc="E7B2153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19"/>
  </w:num>
  <w:num w:numId="8">
    <w:abstractNumId w:val="17"/>
  </w:num>
  <w:num w:numId="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1F34"/>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35</Pages>
  <Words>8357</Words>
  <Characters>47640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104</cp:revision>
  <cp:lastPrinted>2009-02-06T05:36:00Z</cp:lastPrinted>
  <dcterms:created xsi:type="dcterms:W3CDTF">2016-07-07T10:01:00Z</dcterms:created>
  <dcterms:modified xsi:type="dcterms:W3CDTF">2016-08-30T13:55:00Z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