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49FE"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Коршунова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Наталья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Евгеньевна</w:t>
      </w:r>
      <w:r w:rsidRPr="00E907AC">
        <w:rPr>
          <w:rFonts w:ascii="Helvetica" w:hAnsi="Helvetica" w:cs="Helvetica"/>
          <w:b/>
          <w:bCs/>
          <w:color w:val="222222"/>
          <w:sz w:val="21"/>
          <w:szCs w:val="21"/>
        </w:rPr>
        <w:t>.</w:t>
      </w:r>
    </w:p>
    <w:p w14:paraId="716687B0"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Жизненное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анализ</w:t>
      </w:r>
      <w:r w:rsidRPr="00E907AC">
        <w:rPr>
          <w:rFonts w:ascii="Helvetica" w:hAnsi="Helvetica" w:cs="Helvetica"/>
          <w:b/>
          <w:bCs/>
          <w:color w:val="222222"/>
          <w:sz w:val="21"/>
          <w:szCs w:val="21"/>
        </w:rPr>
        <w:t xml:space="preserve"> : </w:t>
      </w:r>
      <w:r w:rsidRPr="00E907AC">
        <w:rPr>
          <w:rFonts w:ascii="Helvetica" w:hAnsi="Helvetica" w:cs="Helvetica" w:hint="eastAsia"/>
          <w:b/>
          <w:bCs/>
          <w:color w:val="222222"/>
          <w:sz w:val="21"/>
          <w:szCs w:val="21"/>
        </w:rPr>
        <w:t>диссертация</w:t>
      </w:r>
      <w:r w:rsidRPr="00E907AC">
        <w:rPr>
          <w:rFonts w:ascii="Helvetica" w:hAnsi="Helvetica" w:cs="Helvetica"/>
          <w:b/>
          <w:bCs/>
          <w:color w:val="222222"/>
          <w:sz w:val="21"/>
          <w:szCs w:val="21"/>
        </w:rPr>
        <w:t xml:space="preserve"> ... </w:t>
      </w:r>
      <w:r w:rsidRPr="00E907AC">
        <w:rPr>
          <w:rFonts w:ascii="Helvetica" w:hAnsi="Helvetica" w:cs="Helvetica" w:hint="eastAsia"/>
          <w:b/>
          <w:bCs/>
          <w:color w:val="222222"/>
          <w:sz w:val="21"/>
          <w:szCs w:val="21"/>
        </w:rPr>
        <w:t>кандидата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наук</w:t>
      </w:r>
      <w:r w:rsidRPr="00E907AC">
        <w:rPr>
          <w:rFonts w:ascii="Helvetica" w:hAnsi="Helvetica" w:cs="Helvetica"/>
          <w:b/>
          <w:bCs/>
          <w:color w:val="222222"/>
          <w:sz w:val="21"/>
          <w:szCs w:val="21"/>
        </w:rPr>
        <w:t xml:space="preserve"> : 22.00.04. - </w:t>
      </w:r>
      <w:r w:rsidRPr="00E907AC">
        <w:rPr>
          <w:rFonts w:ascii="Helvetica" w:hAnsi="Helvetica" w:cs="Helvetica" w:hint="eastAsia"/>
          <w:b/>
          <w:bCs/>
          <w:color w:val="222222"/>
          <w:sz w:val="21"/>
          <w:szCs w:val="21"/>
        </w:rPr>
        <w:t>Москва</w:t>
      </w:r>
      <w:r w:rsidRPr="00E907AC">
        <w:rPr>
          <w:rFonts w:ascii="Helvetica" w:hAnsi="Helvetica" w:cs="Helvetica"/>
          <w:b/>
          <w:bCs/>
          <w:color w:val="222222"/>
          <w:sz w:val="21"/>
          <w:szCs w:val="21"/>
        </w:rPr>
        <w:t xml:space="preserve">, 2005. - 186 </w:t>
      </w:r>
      <w:r w:rsidRPr="00E907AC">
        <w:rPr>
          <w:rFonts w:ascii="Helvetica" w:hAnsi="Helvetica" w:cs="Helvetica" w:hint="eastAsia"/>
          <w:b/>
          <w:bCs/>
          <w:color w:val="222222"/>
          <w:sz w:val="21"/>
          <w:szCs w:val="21"/>
        </w:rPr>
        <w:t>с</w:t>
      </w:r>
      <w:r w:rsidRPr="00E907AC">
        <w:rPr>
          <w:rFonts w:ascii="Helvetica" w:hAnsi="Helvetica" w:cs="Helvetica"/>
          <w:b/>
          <w:bCs/>
          <w:color w:val="222222"/>
          <w:sz w:val="21"/>
          <w:szCs w:val="21"/>
        </w:rPr>
        <w:t xml:space="preserve">. : </w:t>
      </w:r>
      <w:r w:rsidRPr="00E907AC">
        <w:rPr>
          <w:rFonts w:ascii="Helvetica" w:hAnsi="Helvetica" w:cs="Helvetica" w:hint="eastAsia"/>
          <w:b/>
          <w:bCs/>
          <w:color w:val="222222"/>
          <w:sz w:val="21"/>
          <w:szCs w:val="21"/>
        </w:rPr>
        <w:t>ил</w:t>
      </w:r>
      <w:r w:rsidRPr="00E907AC">
        <w:rPr>
          <w:rFonts w:ascii="Helvetica" w:hAnsi="Helvetica" w:cs="Helvetica"/>
          <w:b/>
          <w:bCs/>
          <w:color w:val="222222"/>
          <w:sz w:val="21"/>
          <w:szCs w:val="21"/>
        </w:rPr>
        <w:t>.</w:t>
      </w:r>
    </w:p>
    <w:p w14:paraId="057052CB"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больше</w:t>
      </w:r>
    </w:p>
    <w:p w14:paraId="4124DFEE"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Цитаты</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из</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текста</w:t>
      </w:r>
      <w:r w:rsidRPr="00E907AC">
        <w:rPr>
          <w:rFonts w:ascii="Helvetica" w:hAnsi="Helvetica" w:cs="Helvetica"/>
          <w:b/>
          <w:bCs/>
          <w:color w:val="222222"/>
          <w:sz w:val="21"/>
          <w:szCs w:val="21"/>
        </w:rPr>
        <w:t>:</w:t>
      </w:r>
    </w:p>
    <w:p w14:paraId="3EAF916A"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стр</w:t>
      </w:r>
      <w:r w:rsidRPr="00E907AC">
        <w:rPr>
          <w:rFonts w:ascii="Helvetica" w:hAnsi="Helvetica" w:cs="Helvetica"/>
          <w:b/>
          <w:bCs/>
          <w:color w:val="222222"/>
          <w:sz w:val="21"/>
          <w:szCs w:val="21"/>
        </w:rPr>
        <w:t>. 1</w:t>
      </w:r>
    </w:p>
    <w:p w14:paraId="706A752F"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ое</w:t>
      </w:r>
      <w:r w:rsidRPr="00E907AC">
        <w:rPr>
          <w:rFonts w:ascii="Helvetica" w:hAnsi="Helvetica" w:cs="Helvetica"/>
          <w:b/>
          <w:bCs/>
          <w:color w:val="222222"/>
          <w:sz w:val="21"/>
          <w:szCs w:val="21"/>
        </w:rPr>
        <w:t>-</w:t>
      </w:r>
      <w:r w:rsidRPr="00E907AC">
        <w:rPr>
          <w:rFonts w:ascii="Helvetica" w:hAnsi="Helvetica" w:cs="Helvetica" w:hint="eastAsia"/>
          <w:b/>
          <w:bCs/>
          <w:color w:val="222222"/>
          <w:sz w:val="21"/>
          <w:szCs w:val="21"/>
        </w:rPr>
        <w:t>яя</w:t>
      </w:r>
      <w:r w:rsidRPr="00E907AC">
        <w:rPr>
          <w:rFonts w:ascii="Helvetica" w:hAnsi="Helvetica" w:cs="Helvetica"/>
          <w:b/>
          <w:bCs/>
          <w:color w:val="222222"/>
          <w:sz w:val="21"/>
          <w:szCs w:val="21"/>
        </w:rPr>
        <w:t xml:space="preserve">/z^ </w:t>
      </w:r>
      <w:r w:rsidRPr="00E907AC">
        <w:rPr>
          <w:rFonts w:ascii="Helvetica" w:hAnsi="Helvetica" w:cs="Helvetica" w:hint="eastAsia"/>
          <w:b/>
          <w:bCs/>
          <w:color w:val="222222"/>
          <w:sz w:val="21"/>
          <w:szCs w:val="21"/>
        </w:rPr>
        <w:t>Российский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государственный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социальный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университет</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факультет</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Коршунова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Наталья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Евгеньевна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анализ</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Диссертация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соискание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ученой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степени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кандидата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наук</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Специальность</w:t>
      </w:r>
    </w:p>
    <w:p w14:paraId="3F1E7892"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стр</w:t>
      </w:r>
      <w:r w:rsidRPr="00E907AC">
        <w:rPr>
          <w:rFonts w:ascii="Helvetica" w:hAnsi="Helvetica" w:cs="Helvetica"/>
          <w:b/>
          <w:bCs/>
          <w:color w:val="222222"/>
          <w:sz w:val="21"/>
          <w:szCs w:val="21"/>
        </w:rPr>
        <w:t>. 2</w:t>
      </w:r>
    </w:p>
    <w:p w14:paraId="0F04537B"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Заключение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Литература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Приложения</w:t>
      </w:r>
      <w:r w:rsidRPr="00E907AC">
        <w:rPr>
          <w:rFonts w:ascii="Helvetica" w:hAnsi="Helvetica" w:cs="Helvetica"/>
          <w:b/>
          <w:bCs/>
          <w:color w:val="222222"/>
          <w:sz w:val="21"/>
          <w:szCs w:val="21"/>
        </w:rPr>
        <w:t xml:space="preserve"> 150 154 170 76 76 97 2.1 </w:t>
      </w:r>
      <w:r w:rsidRPr="00E907AC">
        <w:rPr>
          <w:rFonts w:ascii="Helvetica" w:hAnsi="Helvetica" w:cs="Helvetica" w:hint="eastAsia"/>
          <w:b/>
          <w:bCs/>
          <w:color w:val="222222"/>
          <w:sz w:val="21"/>
          <w:szCs w:val="21"/>
        </w:rPr>
        <w:t>Выпускники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разноуровневых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как</w:t>
      </w:r>
      <w:r w:rsidRPr="00E907AC">
        <w:rPr>
          <w:rFonts w:ascii="Helvetica" w:hAnsi="Helvetica" w:cs="Helvetica"/>
          <w:b/>
          <w:bCs/>
          <w:color w:val="222222"/>
          <w:sz w:val="21"/>
          <w:szCs w:val="21"/>
        </w:rPr>
        <w:t xml:space="preserve"> 2.2 </w:t>
      </w:r>
      <w:r w:rsidRPr="00E907AC">
        <w:rPr>
          <w:rFonts w:ascii="Helvetica" w:hAnsi="Helvetica" w:cs="Helvetica" w:hint="eastAsia"/>
          <w:b/>
          <w:bCs/>
          <w:color w:val="222222"/>
          <w:sz w:val="21"/>
          <w:szCs w:val="21"/>
        </w:rPr>
        <w:t>Анализ</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структурных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особенностей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r w:rsidRPr="00E907AC">
        <w:rPr>
          <w:rFonts w:ascii="Helvetica" w:hAnsi="Helvetica" w:cs="Helvetica"/>
          <w:b/>
          <w:bCs/>
          <w:color w:val="222222"/>
          <w:sz w:val="21"/>
          <w:szCs w:val="21"/>
        </w:rPr>
        <w:t xml:space="preserve"> 2.3 </w:t>
      </w:r>
      <w:r w:rsidRPr="00E907AC">
        <w:rPr>
          <w:rFonts w:ascii="Helvetica" w:hAnsi="Helvetica" w:cs="Helvetica" w:hint="eastAsia"/>
          <w:b/>
          <w:bCs/>
          <w:color w:val="222222"/>
          <w:sz w:val="21"/>
          <w:szCs w:val="21"/>
        </w:rPr>
        <w:t>Модели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110 </w:t>
      </w:r>
      <w:r w:rsidRPr="00E907AC">
        <w:rPr>
          <w:rFonts w:ascii="Helvetica" w:hAnsi="Helvetica" w:cs="Helvetica" w:hint="eastAsia"/>
          <w:b/>
          <w:bCs/>
          <w:color w:val="222222"/>
          <w:sz w:val="21"/>
          <w:szCs w:val="21"/>
        </w:rPr>
        <w:t>Введение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Актуальность</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исследования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обусловлена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неослабевающим</w:t>
      </w:r>
    </w:p>
    <w:p w14:paraId="34035260"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стр</w:t>
      </w:r>
      <w:r w:rsidRPr="00E907AC">
        <w:rPr>
          <w:rFonts w:ascii="Helvetica" w:hAnsi="Helvetica" w:cs="Helvetica"/>
          <w:b/>
          <w:bCs/>
          <w:color w:val="222222"/>
          <w:sz w:val="21"/>
          <w:szCs w:val="21"/>
        </w:rPr>
        <w:t>. 75</w:t>
      </w:r>
    </w:p>
    <w:p w14:paraId="7E7C0BA8"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идентификации</w:t>
      </w:r>
      <w:r w:rsidRPr="00E907AC">
        <w:rPr>
          <w:rFonts w:ascii="Helvetica" w:hAnsi="Helvetica" w:cs="Helvetica"/>
          <w:b/>
          <w:bCs/>
          <w:color w:val="222222"/>
          <w:sz w:val="21"/>
          <w:szCs w:val="21"/>
        </w:rPr>
        <w:t xml:space="preserve">. 76 </w:t>
      </w:r>
      <w:r w:rsidRPr="00E907AC">
        <w:rPr>
          <w:rFonts w:ascii="Helvetica" w:hAnsi="Helvetica" w:cs="Helvetica" w:hint="eastAsia"/>
          <w:b/>
          <w:bCs/>
          <w:color w:val="222222"/>
          <w:sz w:val="21"/>
          <w:szCs w:val="21"/>
        </w:rPr>
        <w:t>Глава</w:t>
      </w:r>
      <w:r w:rsidRPr="00E907AC">
        <w:rPr>
          <w:rFonts w:ascii="Helvetica" w:hAnsi="Helvetica" w:cs="Helvetica"/>
          <w:b/>
          <w:bCs/>
          <w:color w:val="222222"/>
          <w:sz w:val="21"/>
          <w:szCs w:val="21"/>
        </w:rPr>
        <w:t xml:space="preserve"> II </w:t>
      </w:r>
      <w:r w:rsidRPr="00E907AC">
        <w:rPr>
          <w:rFonts w:ascii="Helvetica" w:hAnsi="Helvetica" w:cs="Helvetica" w:hint="eastAsia"/>
          <w:b/>
          <w:bCs/>
          <w:color w:val="222222"/>
          <w:sz w:val="21"/>
          <w:szCs w:val="21"/>
        </w:rPr>
        <w:t>Жизненное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уровня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социологическом</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измерении</w:t>
      </w:r>
      <w:r w:rsidRPr="00E907AC">
        <w:rPr>
          <w:rFonts w:ascii="Helvetica" w:hAnsi="Helvetica" w:cs="Helvetica"/>
          <w:b/>
          <w:bCs/>
          <w:color w:val="222222"/>
          <w:sz w:val="21"/>
          <w:szCs w:val="21"/>
        </w:rPr>
        <w:t xml:space="preserve"> 2.1 </w:t>
      </w:r>
      <w:r w:rsidRPr="00E907AC">
        <w:rPr>
          <w:rFonts w:ascii="Helvetica" w:hAnsi="Helvetica" w:cs="Helvetica" w:hint="eastAsia"/>
          <w:b/>
          <w:bCs/>
          <w:color w:val="222222"/>
          <w:sz w:val="21"/>
          <w:szCs w:val="21"/>
        </w:rPr>
        <w:t>Выпускники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разноуровневых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как</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специфические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социальнодемографические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группы</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связывают</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истоки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современной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проблемы</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p>
    <w:p w14:paraId="77D8239D" w14:textId="77777777" w:rsidR="00E907AC" w:rsidRPr="00E907AC" w:rsidRDefault="00E907AC" w:rsidP="00E907AC">
      <w:pPr>
        <w:rPr>
          <w:rFonts w:ascii="Helvetica" w:hAnsi="Helvetica" w:cs="Helvetica"/>
          <w:b/>
          <w:bCs/>
          <w:color w:val="222222"/>
          <w:sz w:val="21"/>
          <w:szCs w:val="21"/>
        </w:rPr>
      </w:pPr>
    </w:p>
    <w:p w14:paraId="39DB3A58"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Оглавление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диссертации</w:t>
      </w:r>
    </w:p>
    <w:p w14:paraId="2A5A02A2"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lastRenderedPageBreak/>
        <w:t>кандидат</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социологических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наук</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Коршунова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Наталья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Евгеньевна</w:t>
      </w:r>
    </w:p>
    <w:p w14:paraId="5A23D153"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Введение</w:t>
      </w:r>
    </w:p>
    <w:p w14:paraId="2B223A24" w14:textId="77777777" w:rsidR="00E907AC" w:rsidRPr="00E907AC" w:rsidRDefault="00E907AC" w:rsidP="00E907AC">
      <w:pPr>
        <w:rPr>
          <w:rFonts w:ascii="Helvetica" w:hAnsi="Helvetica" w:cs="Helvetica"/>
          <w:b/>
          <w:bCs/>
          <w:color w:val="222222"/>
          <w:sz w:val="21"/>
          <w:szCs w:val="21"/>
        </w:rPr>
      </w:pPr>
    </w:p>
    <w:p w14:paraId="5B1D3A83"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Глава</w:t>
      </w:r>
      <w:r w:rsidRPr="00E907AC">
        <w:rPr>
          <w:rFonts w:ascii="Helvetica" w:hAnsi="Helvetica" w:cs="Helvetica"/>
          <w:b/>
          <w:bCs/>
          <w:color w:val="222222"/>
          <w:sz w:val="21"/>
          <w:szCs w:val="21"/>
        </w:rPr>
        <w:t xml:space="preserve"> I. </w:t>
      </w:r>
      <w:r w:rsidRPr="00E907AC">
        <w:rPr>
          <w:rFonts w:ascii="Helvetica" w:hAnsi="Helvetica" w:cs="Helvetica" w:hint="eastAsia"/>
          <w:b/>
          <w:bCs/>
          <w:color w:val="222222"/>
          <w:sz w:val="21"/>
          <w:szCs w:val="21"/>
        </w:rPr>
        <w:t>Проблема</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личности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системе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научного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знания</w:t>
      </w:r>
    </w:p>
    <w:p w14:paraId="0B5A9FB7" w14:textId="77777777" w:rsidR="00E907AC" w:rsidRPr="00E907AC" w:rsidRDefault="00E907AC" w:rsidP="00E907AC">
      <w:pPr>
        <w:rPr>
          <w:rFonts w:ascii="Helvetica" w:hAnsi="Helvetica" w:cs="Helvetica"/>
          <w:b/>
          <w:bCs/>
          <w:color w:val="222222"/>
          <w:sz w:val="21"/>
          <w:szCs w:val="21"/>
        </w:rPr>
      </w:pPr>
    </w:p>
    <w:p w14:paraId="2EADE714"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b/>
          <w:bCs/>
          <w:color w:val="222222"/>
          <w:sz w:val="21"/>
          <w:szCs w:val="21"/>
        </w:rPr>
        <w:t xml:space="preserve">1.1 </w:t>
      </w:r>
      <w:r w:rsidRPr="00E907AC">
        <w:rPr>
          <w:rFonts w:ascii="Helvetica" w:hAnsi="Helvetica" w:cs="Helvetica" w:hint="eastAsia"/>
          <w:b/>
          <w:bCs/>
          <w:color w:val="222222"/>
          <w:sz w:val="21"/>
          <w:szCs w:val="21"/>
        </w:rPr>
        <w:t>Жизненное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теоретико</w:t>
      </w:r>
      <w:r w:rsidRPr="00E907AC">
        <w:rPr>
          <w:rFonts w:ascii="Helvetica" w:hAnsi="Helvetica" w:cs="Helvetica"/>
          <w:b/>
          <w:bCs/>
          <w:color w:val="222222"/>
          <w:sz w:val="21"/>
          <w:szCs w:val="21"/>
        </w:rPr>
        <w:t>-</w:t>
      </w:r>
      <w:r w:rsidRPr="00E907AC">
        <w:rPr>
          <w:rFonts w:ascii="Helvetica" w:hAnsi="Helvetica" w:cs="Helvetica" w:hint="eastAsia"/>
          <w:b/>
          <w:bCs/>
          <w:color w:val="222222"/>
          <w:sz w:val="21"/>
          <w:szCs w:val="21"/>
        </w:rPr>
        <w:t>концептуальный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анализ</w:t>
      </w:r>
    </w:p>
    <w:p w14:paraId="6086BB90" w14:textId="77777777" w:rsidR="00E907AC" w:rsidRPr="00E907AC" w:rsidRDefault="00E907AC" w:rsidP="00E907AC">
      <w:pPr>
        <w:rPr>
          <w:rFonts w:ascii="Helvetica" w:hAnsi="Helvetica" w:cs="Helvetica"/>
          <w:b/>
          <w:bCs/>
          <w:color w:val="222222"/>
          <w:sz w:val="21"/>
          <w:szCs w:val="21"/>
        </w:rPr>
      </w:pPr>
    </w:p>
    <w:p w14:paraId="2BD6603A"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b/>
          <w:bCs/>
          <w:color w:val="222222"/>
          <w:sz w:val="21"/>
          <w:szCs w:val="21"/>
        </w:rPr>
        <w:t xml:space="preserve">1.2 </w:t>
      </w:r>
      <w:r w:rsidRPr="00E907AC">
        <w:rPr>
          <w:rFonts w:ascii="Helvetica" w:hAnsi="Helvetica" w:cs="Helvetica" w:hint="eastAsia"/>
          <w:b/>
          <w:bCs/>
          <w:color w:val="222222"/>
          <w:sz w:val="21"/>
          <w:szCs w:val="21"/>
        </w:rPr>
        <w:t>Сущностные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характеристики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p>
    <w:p w14:paraId="5A364D89" w14:textId="77777777" w:rsidR="00E907AC" w:rsidRPr="00E907AC" w:rsidRDefault="00E907AC" w:rsidP="00E907AC">
      <w:pPr>
        <w:rPr>
          <w:rFonts w:ascii="Helvetica" w:hAnsi="Helvetica" w:cs="Helvetica"/>
          <w:b/>
          <w:bCs/>
          <w:color w:val="222222"/>
          <w:sz w:val="21"/>
          <w:szCs w:val="21"/>
        </w:rPr>
      </w:pPr>
    </w:p>
    <w:p w14:paraId="70497102"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hint="eastAsia"/>
          <w:b/>
          <w:bCs/>
          <w:color w:val="222222"/>
          <w:sz w:val="21"/>
          <w:szCs w:val="21"/>
        </w:rPr>
        <w:t>Глава</w:t>
      </w:r>
      <w:r w:rsidRPr="00E907AC">
        <w:rPr>
          <w:rFonts w:ascii="Helvetica" w:hAnsi="Helvetica" w:cs="Helvetica"/>
          <w:b/>
          <w:bCs/>
          <w:color w:val="222222"/>
          <w:sz w:val="21"/>
          <w:szCs w:val="21"/>
        </w:rPr>
        <w:t xml:space="preserve"> II. </w:t>
      </w:r>
      <w:r w:rsidRPr="00E907AC">
        <w:rPr>
          <w:rFonts w:ascii="Helvetica" w:hAnsi="Helvetica" w:cs="Helvetica" w:hint="eastAsia"/>
          <w:b/>
          <w:bCs/>
          <w:color w:val="222222"/>
          <w:sz w:val="21"/>
          <w:szCs w:val="21"/>
        </w:rPr>
        <w:t>Жизненное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уровня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социологическом</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измерении</w:t>
      </w:r>
    </w:p>
    <w:p w14:paraId="4C815DAD" w14:textId="77777777" w:rsidR="00E907AC" w:rsidRPr="00E907AC" w:rsidRDefault="00E907AC" w:rsidP="00E907AC">
      <w:pPr>
        <w:rPr>
          <w:rFonts w:ascii="Helvetica" w:hAnsi="Helvetica" w:cs="Helvetica"/>
          <w:b/>
          <w:bCs/>
          <w:color w:val="222222"/>
          <w:sz w:val="21"/>
          <w:szCs w:val="21"/>
        </w:rPr>
      </w:pPr>
    </w:p>
    <w:p w14:paraId="19F38ABE"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b/>
          <w:bCs/>
          <w:color w:val="222222"/>
          <w:sz w:val="21"/>
          <w:szCs w:val="21"/>
        </w:rPr>
        <w:t xml:space="preserve">2.1 </w:t>
      </w:r>
      <w:r w:rsidRPr="00E907AC">
        <w:rPr>
          <w:rFonts w:ascii="Helvetica" w:hAnsi="Helvetica" w:cs="Helvetica" w:hint="eastAsia"/>
          <w:b/>
          <w:bCs/>
          <w:color w:val="222222"/>
          <w:sz w:val="21"/>
          <w:szCs w:val="21"/>
        </w:rPr>
        <w:t>Выпускники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разноуровневых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образовательных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учреждений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как</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специфические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социально</w:t>
      </w:r>
      <w:r w:rsidRPr="00E907AC">
        <w:rPr>
          <w:rFonts w:ascii="Helvetica" w:hAnsi="Helvetica" w:cs="Helvetica"/>
          <w:b/>
          <w:bCs/>
          <w:color w:val="222222"/>
          <w:sz w:val="21"/>
          <w:szCs w:val="21"/>
        </w:rPr>
        <w:t>-</w:t>
      </w:r>
      <w:r w:rsidRPr="00E907AC">
        <w:rPr>
          <w:rFonts w:ascii="Helvetica" w:hAnsi="Helvetica" w:cs="Helvetica" w:hint="eastAsia"/>
          <w:b/>
          <w:bCs/>
          <w:color w:val="222222"/>
          <w:sz w:val="21"/>
          <w:szCs w:val="21"/>
        </w:rPr>
        <w:t>демографические</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группы</w:t>
      </w:r>
    </w:p>
    <w:p w14:paraId="2F1E6D25" w14:textId="77777777" w:rsidR="00E907AC" w:rsidRPr="00E907AC" w:rsidRDefault="00E907AC" w:rsidP="00E907AC">
      <w:pPr>
        <w:rPr>
          <w:rFonts w:ascii="Helvetica" w:hAnsi="Helvetica" w:cs="Helvetica"/>
          <w:b/>
          <w:bCs/>
          <w:color w:val="222222"/>
          <w:sz w:val="21"/>
          <w:szCs w:val="21"/>
        </w:rPr>
      </w:pPr>
    </w:p>
    <w:p w14:paraId="3D4E0147" w14:textId="77777777" w:rsidR="00E907AC" w:rsidRPr="00E907AC" w:rsidRDefault="00E907AC" w:rsidP="00E907AC">
      <w:pPr>
        <w:rPr>
          <w:rFonts w:ascii="Helvetica" w:hAnsi="Helvetica" w:cs="Helvetica"/>
          <w:b/>
          <w:bCs/>
          <w:color w:val="222222"/>
          <w:sz w:val="21"/>
          <w:szCs w:val="21"/>
        </w:rPr>
      </w:pPr>
      <w:r w:rsidRPr="00E907AC">
        <w:rPr>
          <w:rFonts w:ascii="Helvetica" w:hAnsi="Helvetica" w:cs="Helvetica"/>
          <w:b/>
          <w:bCs/>
          <w:color w:val="222222"/>
          <w:sz w:val="21"/>
          <w:szCs w:val="21"/>
        </w:rPr>
        <w:t xml:space="preserve">2.2 </w:t>
      </w:r>
      <w:r w:rsidRPr="00E907AC">
        <w:rPr>
          <w:rFonts w:ascii="Helvetica" w:hAnsi="Helvetica" w:cs="Helvetica" w:hint="eastAsia"/>
          <w:b/>
          <w:bCs/>
          <w:color w:val="222222"/>
          <w:sz w:val="21"/>
          <w:szCs w:val="21"/>
        </w:rPr>
        <w:t>Анализ</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структурных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особенностей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разной</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степени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образованности</w:t>
      </w:r>
    </w:p>
    <w:p w14:paraId="7493DCA7" w14:textId="77777777" w:rsidR="00E907AC" w:rsidRPr="00E907AC" w:rsidRDefault="00E907AC" w:rsidP="00E907AC">
      <w:pPr>
        <w:rPr>
          <w:rFonts w:ascii="Helvetica" w:hAnsi="Helvetica" w:cs="Helvetica"/>
          <w:b/>
          <w:bCs/>
          <w:color w:val="222222"/>
          <w:sz w:val="21"/>
          <w:szCs w:val="21"/>
        </w:rPr>
      </w:pPr>
    </w:p>
    <w:p w14:paraId="4A7ADEAA" w14:textId="6784E708" w:rsidR="00967B66" w:rsidRPr="00E907AC" w:rsidRDefault="00E907AC" w:rsidP="00E907AC">
      <w:r w:rsidRPr="00E907AC">
        <w:rPr>
          <w:rFonts w:ascii="Helvetica" w:hAnsi="Helvetica" w:cs="Helvetica"/>
          <w:b/>
          <w:bCs/>
          <w:color w:val="222222"/>
          <w:sz w:val="21"/>
          <w:szCs w:val="21"/>
        </w:rPr>
        <w:t xml:space="preserve">2.3 </w:t>
      </w:r>
      <w:r w:rsidRPr="00E907AC">
        <w:rPr>
          <w:rFonts w:ascii="Helvetica" w:hAnsi="Helvetica" w:cs="Helvetica" w:hint="eastAsia"/>
          <w:b/>
          <w:bCs/>
          <w:color w:val="222222"/>
          <w:sz w:val="21"/>
          <w:szCs w:val="21"/>
        </w:rPr>
        <w:t>Модели</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жизненного</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самоопределения</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современных</w:t>
      </w:r>
      <w:r w:rsidRPr="00E907AC">
        <w:rPr>
          <w:rFonts w:ascii="Helvetica" w:hAnsi="Helvetica" w:cs="Helvetica"/>
          <w:b/>
          <w:bCs/>
          <w:color w:val="222222"/>
          <w:sz w:val="21"/>
          <w:szCs w:val="21"/>
        </w:rPr>
        <w:t xml:space="preserve"> </w:t>
      </w:r>
      <w:r w:rsidRPr="00E907AC">
        <w:rPr>
          <w:rFonts w:ascii="Helvetica" w:hAnsi="Helvetica" w:cs="Helvetica" w:hint="eastAsia"/>
          <w:b/>
          <w:bCs/>
          <w:color w:val="222222"/>
          <w:sz w:val="21"/>
          <w:szCs w:val="21"/>
        </w:rPr>
        <w:t>выпускников</w:t>
      </w:r>
      <w:r w:rsidRPr="00E907AC">
        <w:rPr>
          <w:rFonts w:ascii="Helvetica" w:hAnsi="Helvetica" w:cs="Helvetica"/>
          <w:b/>
          <w:bCs/>
          <w:color w:val="222222"/>
          <w:sz w:val="21"/>
          <w:szCs w:val="21"/>
        </w:rPr>
        <w:t xml:space="preserve"> 110 </w:t>
      </w:r>
      <w:r w:rsidRPr="00E907AC">
        <w:rPr>
          <w:rFonts w:ascii="Helvetica" w:hAnsi="Helvetica" w:cs="Helvetica" w:hint="eastAsia"/>
          <w:b/>
          <w:bCs/>
          <w:color w:val="222222"/>
          <w:sz w:val="21"/>
          <w:szCs w:val="21"/>
        </w:rPr>
        <w:t>Заключение</w:t>
      </w:r>
      <w:r w:rsidRPr="00E907AC">
        <w:rPr>
          <w:rFonts w:ascii="Helvetica" w:hAnsi="Helvetica" w:cs="Helvetica"/>
          <w:b/>
          <w:bCs/>
          <w:color w:val="222222"/>
          <w:sz w:val="21"/>
          <w:szCs w:val="21"/>
        </w:rPr>
        <w:t xml:space="preserve"> 150 </w:t>
      </w:r>
      <w:r w:rsidRPr="00E907AC">
        <w:rPr>
          <w:rFonts w:ascii="Helvetica" w:hAnsi="Helvetica" w:cs="Helvetica" w:hint="eastAsia"/>
          <w:b/>
          <w:bCs/>
          <w:color w:val="222222"/>
          <w:sz w:val="21"/>
          <w:szCs w:val="21"/>
        </w:rPr>
        <w:t>Литература</w:t>
      </w:r>
      <w:r w:rsidRPr="00E907AC">
        <w:rPr>
          <w:rFonts w:ascii="Helvetica" w:hAnsi="Helvetica" w:cs="Helvetica"/>
          <w:b/>
          <w:bCs/>
          <w:color w:val="222222"/>
          <w:sz w:val="21"/>
          <w:szCs w:val="21"/>
        </w:rPr>
        <w:t xml:space="preserve"> 154 </w:t>
      </w:r>
      <w:r w:rsidRPr="00E907AC">
        <w:rPr>
          <w:rFonts w:ascii="Helvetica" w:hAnsi="Helvetica" w:cs="Helvetica" w:hint="eastAsia"/>
          <w:b/>
          <w:bCs/>
          <w:color w:val="222222"/>
          <w:sz w:val="21"/>
          <w:szCs w:val="21"/>
        </w:rPr>
        <w:t>Приложения</w:t>
      </w:r>
    </w:p>
    <w:sectPr w:rsidR="00967B66" w:rsidRPr="00E907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1196" w14:textId="77777777" w:rsidR="0008376F" w:rsidRDefault="0008376F">
      <w:pPr>
        <w:spacing w:after="0" w:line="240" w:lineRule="auto"/>
      </w:pPr>
      <w:r>
        <w:separator/>
      </w:r>
    </w:p>
  </w:endnote>
  <w:endnote w:type="continuationSeparator" w:id="0">
    <w:p w14:paraId="43E3CDE6" w14:textId="77777777" w:rsidR="0008376F" w:rsidRDefault="0008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7520" w14:textId="77777777" w:rsidR="0008376F" w:rsidRDefault="0008376F"/>
    <w:p w14:paraId="36EC2710" w14:textId="77777777" w:rsidR="0008376F" w:rsidRDefault="0008376F"/>
    <w:p w14:paraId="1CA373DF" w14:textId="77777777" w:rsidR="0008376F" w:rsidRDefault="0008376F"/>
    <w:p w14:paraId="45A0EA6F" w14:textId="77777777" w:rsidR="0008376F" w:rsidRDefault="0008376F"/>
    <w:p w14:paraId="494E758C" w14:textId="77777777" w:rsidR="0008376F" w:rsidRDefault="0008376F"/>
    <w:p w14:paraId="620051CD" w14:textId="77777777" w:rsidR="0008376F" w:rsidRDefault="0008376F"/>
    <w:p w14:paraId="414F0C6D" w14:textId="77777777" w:rsidR="0008376F" w:rsidRDefault="00083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75EC5B" wp14:editId="40F945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72B6" w14:textId="77777777" w:rsidR="0008376F" w:rsidRDefault="00083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5EC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D572B6" w14:textId="77777777" w:rsidR="0008376F" w:rsidRDefault="00083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C7B1B" w14:textId="77777777" w:rsidR="0008376F" w:rsidRDefault="0008376F"/>
    <w:p w14:paraId="5E2B758D" w14:textId="77777777" w:rsidR="0008376F" w:rsidRDefault="0008376F"/>
    <w:p w14:paraId="44498BA6" w14:textId="77777777" w:rsidR="0008376F" w:rsidRDefault="00083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FCCABA" wp14:editId="3DFA00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D5A4" w14:textId="77777777" w:rsidR="0008376F" w:rsidRDefault="0008376F"/>
                          <w:p w14:paraId="5268D888" w14:textId="77777777" w:rsidR="0008376F" w:rsidRDefault="00083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FCC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8D5A4" w14:textId="77777777" w:rsidR="0008376F" w:rsidRDefault="0008376F"/>
                    <w:p w14:paraId="5268D888" w14:textId="77777777" w:rsidR="0008376F" w:rsidRDefault="00083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7F2895" w14:textId="77777777" w:rsidR="0008376F" w:rsidRDefault="0008376F"/>
    <w:p w14:paraId="2D44CEB2" w14:textId="77777777" w:rsidR="0008376F" w:rsidRDefault="0008376F">
      <w:pPr>
        <w:rPr>
          <w:sz w:val="2"/>
          <w:szCs w:val="2"/>
        </w:rPr>
      </w:pPr>
    </w:p>
    <w:p w14:paraId="43BA5217" w14:textId="77777777" w:rsidR="0008376F" w:rsidRDefault="0008376F"/>
    <w:p w14:paraId="5DEC0483" w14:textId="77777777" w:rsidR="0008376F" w:rsidRDefault="0008376F">
      <w:pPr>
        <w:spacing w:after="0" w:line="240" w:lineRule="auto"/>
      </w:pPr>
    </w:p>
  </w:footnote>
  <w:footnote w:type="continuationSeparator" w:id="0">
    <w:p w14:paraId="12C2AEAE" w14:textId="77777777" w:rsidR="0008376F" w:rsidRDefault="0008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76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51722</TotalTime>
  <Pages>2</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2320</cp:revision>
  <cp:lastPrinted>2009-02-06T05:36:00Z</cp:lastPrinted>
  <dcterms:created xsi:type="dcterms:W3CDTF">2025-11-25T20:19:00Z</dcterms:created>
  <dcterms:modified xsi:type="dcterms:W3CDTF">2026-01-25T21:00:00Z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