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1F00" w14:textId="77777777" w:rsidR="008E3B8E" w:rsidRDefault="008E3B8E" w:rsidP="008E3B8E">
      <w:pPr>
        <w:pStyle w:val="afffffffffffffffffffffffffff5"/>
        <w:rPr>
          <w:rFonts w:ascii="Verdana" w:hAnsi="Verdana"/>
          <w:color w:val="000000"/>
          <w:sz w:val="21"/>
          <w:szCs w:val="21"/>
        </w:rPr>
      </w:pPr>
      <w:r>
        <w:rPr>
          <w:rFonts w:ascii="Helvetica" w:hAnsi="Helvetica" w:cs="Helvetica"/>
          <w:b/>
          <w:bCs w:val="0"/>
          <w:color w:val="222222"/>
          <w:sz w:val="21"/>
          <w:szCs w:val="21"/>
        </w:rPr>
        <w:t>Васильева, Леся Николаевна (1969-).</w:t>
      </w:r>
    </w:p>
    <w:p w14:paraId="01CD2130" w14:textId="77777777" w:rsidR="008E3B8E" w:rsidRDefault="008E3B8E" w:rsidP="008E3B8E">
      <w:pPr>
        <w:pStyle w:val="20"/>
        <w:spacing w:before="0" w:after="312"/>
        <w:rPr>
          <w:rFonts w:ascii="Arial" w:hAnsi="Arial" w:cs="Arial"/>
          <w:caps/>
          <w:color w:val="333333"/>
          <w:sz w:val="27"/>
          <w:szCs w:val="27"/>
        </w:rPr>
      </w:pPr>
      <w:r>
        <w:rPr>
          <w:rFonts w:ascii="Helvetica" w:hAnsi="Helvetica" w:cs="Helvetica"/>
          <w:caps/>
          <w:color w:val="222222"/>
          <w:sz w:val="21"/>
          <w:szCs w:val="21"/>
        </w:rPr>
        <w:t>Российская политическая элита в условиях модернизации общества : диссертация ... кандидата политических наук : 23.00.02. - Москва, 2002. - 170 с. : ил.</w:t>
      </w:r>
    </w:p>
    <w:p w14:paraId="357EEE47" w14:textId="77777777" w:rsidR="008E3B8E" w:rsidRDefault="008E3B8E" w:rsidP="008E3B8E">
      <w:pPr>
        <w:pStyle w:val="20"/>
        <w:spacing w:before="0" w:after="312"/>
        <w:rPr>
          <w:rFonts w:ascii="Arial" w:hAnsi="Arial" w:cs="Arial"/>
          <w:caps/>
          <w:color w:val="333333"/>
          <w:sz w:val="27"/>
          <w:szCs w:val="27"/>
        </w:rPr>
      </w:pPr>
      <w:r>
        <w:rPr>
          <w:rFonts w:ascii="Arial" w:hAnsi="Arial" w:cs="Arial"/>
          <w:caps/>
          <w:color w:val="333333"/>
          <w:sz w:val="27"/>
          <w:szCs w:val="27"/>
        </w:rPr>
        <w:t>Заключение диссертации</w:t>
      </w:r>
      <w:r>
        <w:rPr>
          <w:rFonts w:ascii="Arial" w:hAnsi="Arial" w:cs="Arial"/>
          <w:color w:val="646B71"/>
          <w:sz w:val="18"/>
          <w:szCs w:val="18"/>
        </w:rPr>
        <w:t>по теме «Политические институты, этнополитическая конфликтология, национальные и политические процессы и технологии», Васильева, Леся Николаевна</w:t>
      </w:r>
    </w:p>
    <w:p w14:paraId="6187EA57" w14:textId="77777777" w:rsidR="008E3B8E" w:rsidRDefault="008E3B8E" w:rsidP="008E3B8E">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дующие выводы. Основные прирнципы формирования и функционирования политических элит сохранились, хотя детали, безусловно, изменились. Собирание «кулака власти» при этом - скорее самоцель, чем средство решения структурных вызовов. Более того, на наш взгляд, оно противоречит им. Таким ответом является активное участие в политической жизни членов общества, а оно «требует максимальной децентрализации промышленнности и политики».28</w:t>
      </w:r>
    </w:p>
    <w:p w14:paraId="36360690" w14:textId="77777777" w:rsidR="008E3B8E" w:rsidRDefault="008E3B8E" w:rsidP="008E3B8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Разрешение кризиса управления обществом большинство россиян связывают не с приходом к власти «твердой руки», а с качественным обновлением политического истеблишмента и существенным повышением его этических и интеллектуально-профессиональных мерок.29</w:t>
      </w:r>
    </w:p>
    <w:p w14:paraId="51A69EEC" w14:textId="77777777" w:rsidR="008E3B8E" w:rsidRDefault="008E3B8E" w:rsidP="008E3B8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России еще социально не оформилась сила, способная самостоятельно зозглавить процесс модернизации. Неспособность нынешних политических злит вывести Россию на устойчивую траекторию модернизации ставит наше общество перед необходимостью поисков парадигмы, включающей в себя стратегию экономического и политического развития.</w:t>
      </w:r>
    </w:p>
    <w:p w14:paraId="002BB10F" w14:textId="77777777" w:rsidR="008E3B8E" w:rsidRDefault="008E3B8E" w:rsidP="008E3B8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Анализ эффективности деятельности российских элит показывает, что эта деятельность может быть признана крайне неудовлетворительной. Ее связь ; ходом российской модернизации будет рассмотрена в следующем параграфе "Роль политической элиты в российской модернизации".</w:t>
      </w:r>
    </w:p>
    <w:p w14:paraId="27344074" w14:textId="77777777" w:rsidR="008E3B8E" w:rsidRDefault="008E3B8E" w:rsidP="008E3B8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элитарности политического процесса, отстраненности масс от непо-:редственного и повседневного участия в нем нет ничего негативного, противо-:стественного. Природная элитарность политики как явления есть нечто объективное и потому лишенное печати "хорошего" или "плохого". "Хорошими или щохими для определенных групп, для общества в целом могут быть практические последствия явления элитарности политики, но такой вывод всякий раз ребует конкретного исследования и обоснования.</w:t>
      </w:r>
    </w:p>
    <w:p w14:paraId="1A9957DE" w14:textId="77777777" w:rsidR="008E3B8E" w:rsidRDefault="008E3B8E" w:rsidP="008E3B8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 Фромм Э. Иметь или быть? М., «Прогресс», 1990. С. 190.</w:t>
      </w:r>
    </w:p>
    <w:p w14:paraId="07CCAA95" w14:textId="77777777" w:rsidR="008E3B8E" w:rsidRDefault="008E3B8E" w:rsidP="008E3B8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3 Володин А.Г. Гражданское общество и модернизация в России. Истоки и современная проблемати-а.//Полис. 2001. №4. С.104-116.</w:t>
      </w:r>
    </w:p>
    <w:p w14:paraId="51B8BBD1" w14:textId="77777777" w:rsidR="008E3B8E" w:rsidRDefault="008E3B8E" w:rsidP="008E3B8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Результаты проведенного исследования позволяют утверждать, что в случае формирования российской политико-административной элиты произошел "отрицательный отбор". Этот вывод соотносится с гипотезами о механизмах формирования и функционирования элиты в соответствии с социальной интерпретацией биологического "закона элитного ряда": все виды растений и животных существуют и успешно развиваются лишь при условии выделения у них элитных групп, обеспечивающих жизнь популяции. В случае гибели или вырождения этих элитных групп популяция деградирует, а порой и исчезает вовсе30.</w:t>
      </w:r>
    </w:p>
    <w:p w14:paraId="370A28C7" w14:textId="77777777" w:rsidR="008E3B8E" w:rsidRDefault="008E3B8E" w:rsidP="008E3B8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условиях, когда общество находится в экстремальном состоянии, осо-эенно необходима система положительного отбора элиты.</w:t>
      </w:r>
    </w:p>
    <w:p w14:paraId="1BCB2AB2" w14:textId="77777777" w:rsidR="008E3B8E" w:rsidRDefault="008E3B8E" w:rsidP="008E3B8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11</w:t>
      </w:r>
    </w:p>
    <w:p w14:paraId="5C319E51" w14:textId="77777777" w:rsidR="008E3B8E" w:rsidRDefault="008E3B8E" w:rsidP="008E3B8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Обращаясь к концепции цивилизационного подхода Jl.H.ryMHneBaJ , можно констатировать снижение пассионарности, при котором и начинает функционировать система отрицательного отбора элитных групп.</w:t>
      </w:r>
    </w:p>
    <w:p w14:paraId="76937758" w14:textId="77777777" w:rsidR="008E3B8E" w:rsidRDefault="008E3B8E" w:rsidP="008E3B8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Проблема кардинальной смены элит (и изменения системы отбора с отрицательного на положительный) соотносится с такими синергетическми понятиями, как "изменение фазового пространства". (Раздел «Модернизация и элита синергетическая модель развития)»).</w:t>
      </w:r>
    </w:p>
    <w:p w14:paraId="125656B8" w14:textId="77777777" w:rsidR="008E3B8E" w:rsidRDefault="008E3B8E" w:rsidP="008E3B8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3.2. Региональные элиты</w:t>
      </w:r>
    </w:p>
    <w:p w14:paraId="15498C1D" w14:textId="77777777" w:rsidR="008E3B8E" w:rsidRDefault="008E3B8E" w:rsidP="008E3B8E">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Региональные элиты - примечательная черта постсоветской России, финципиально новое явление в сфере российской политики. В условиях цен-рализованного государства руководство региона, хотя являлось хозяином (подведомственной» территории, персонально всецело зависело от назначений Ефимов А. Элитные группы, их возникновение и эволюция. Знание-сила, 1988 г. №1. С.56-54. Гумилев Л.Н. Этногенез и биосфера Земли./Ленинград, 1989. центральной власти. Более того, не только стратегические, но и текущие проблемы региона решались в Москве.</w:t>
      </w:r>
    </w:p>
    <w:p w14:paraId="7823CDB0" w14:textId="72BD7067" w:rsidR="00F37380" w:rsidRPr="008E3B8E" w:rsidRDefault="00F37380" w:rsidP="008E3B8E"/>
    <w:sectPr w:rsidR="00F37380" w:rsidRPr="008E3B8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AC32" w14:textId="77777777" w:rsidR="004A3FDC" w:rsidRDefault="004A3FDC">
      <w:pPr>
        <w:spacing w:after="0" w:line="240" w:lineRule="auto"/>
      </w:pPr>
      <w:r>
        <w:separator/>
      </w:r>
    </w:p>
  </w:endnote>
  <w:endnote w:type="continuationSeparator" w:id="0">
    <w:p w14:paraId="475B350D" w14:textId="77777777" w:rsidR="004A3FDC" w:rsidRDefault="004A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287C" w14:textId="77777777" w:rsidR="004A3FDC" w:rsidRDefault="004A3FDC"/>
    <w:p w14:paraId="54CBE3C7" w14:textId="77777777" w:rsidR="004A3FDC" w:rsidRDefault="004A3FDC"/>
    <w:p w14:paraId="2CEE351E" w14:textId="77777777" w:rsidR="004A3FDC" w:rsidRDefault="004A3FDC"/>
    <w:p w14:paraId="497881FC" w14:textId="77777777" w:rsidR="004A3FDC" w:rsidRDefault="004A3FDC"/>
    <w:p w14:paraId="2F1F8254" w14:textId="77777777" w:rsidR="004A3FDC" w:rsidRDefault="004A3FDC"/>
    <w:p w14:paraId="66D7ABED" w14:textId="77777777" w:rsidR="004A3FDC" w:rsidRDefault="004A3FDC"/>
    <w:p w14:paraId="7AEB9403" w14:textId="77777777" w:rsidR="004A3FDC" w:rsidRDefault="004A3F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ECD167" wp14:editId="422A32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B1BEB" w14:textId="77777777" w:rsidR="004A3FDC" w:rsidRDefault="004A3F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ECD1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3B1BEB" w14:textId="77777777" w:rsidR="004A3FDC" w:rsidRDefault="004A3F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9A2D07" w14:textId="77777777" w:rsidR="004A3FDC" w:rsidRDefault="004A3FDC"/>
    <w:p w14:paraId="47BE3BC9" w14:textId="77777777" w:rsidR="004A3FDC" w:rsidRDefault="004A3FDC"/>
    <w:p w14:paraId="68086A7B" w14:textId="77777777" w:rsidR="004A3FDC" w:rsidRDefault="004A3F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D23AC2" wp14:editId="072520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21DB9" w14:textId="77777777" w:rsidR="004A3FDC" w:rsidRDefault="004A3FDC"/>
                          <w:p w14:paraId="475B1A8C" w14:textId="77777777" w:rsidR="004A3FDC" w:rsidRDefault="004A3F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D23A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A21DB9" w14:textId="77777777" w:rsidR="004A3FDC" w:rsidRDefault="004A3FDC"/>
                    <w:p w14:paraId="475B1A8C" w14:textId="77777777" w:rsidR="004A3FDC" w:rsidRDefault="004A3F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E9D012" w14:textId="77777777" w:rsidR="004A3FDC" w:rsidRDefault="004A3FDC"/>
    <w:p w14:paraId="15DFFEC9" w14:textId="77777777" w:rsidR="004A3FDC" w:rsidRDefault="004A3FDC">
      <w:pPr>
        <w:rPr>
          <w:sz w:val="2"/>
          <w:szCs w:val="2"/>
        </w:rPr>
      </w:pPr>
    </w:p>
    <w:p w14:paraId="4D3E19FE" w14:textId="77777777" w:rsidR="004A3FDC" w:rsidRDefault="004A3FDC"/>
    <w:p w14:paraId="62780F38" w14:textId="77777777" w:rsidR="004A3FDC" w:rsidRDefault="004A3FDC">
      <w:pPr>
        <w:spacing w:after="0" w:line="240" w:lineRule="auto"/>
      </w:pPr>
    </w:p>
  </w:footnote>
  <w:footnote w:type="continuationSeparator" w:id="0">
    <w:p w14:paraId="4D50E349" w14:textId="77777777" w:rsidR="004A3FDC" w:rsidRDefault="004A3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3FDC"/>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76575</TotalTime>
  <Pages>2</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2090</cp:revision>
  <cp:lastPrinted>2009-02-06T05:36:00Z</cp:lastPrinted>
  <dcterms:created xsi:type="dcterms:W3CDTF">2024-01-07T13:43:00Z</dcterms:created>
  <dcterms:modified xsi:type="dcterms:W3CDTF">2025-04-20T14:21:00Z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