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8140" w14:textId="69581A0D" w:rsidR="00875F83" w:rsidRDefault="00C5306D" w:rsidP="00C5306D">
      <w:pPr>
        <w:rPr>
          <w:rFonts w:ascii="Verdana" w:hAnsi="Verdana"/>
          <w:b/>
          <w:bCs/>
          <w:color w:val="000000"/>
          <w:shd w:val="clear" w:color="auto" w:fill="FFFFFF"/>
        </w:rPr>
      </w:pPr>
      <w:r>
        <w:rPr>
          <w:rFonts w:ascii="Verdana" w:hAnsi="Verdana"/>
          <w:b/>
          <w:bCs/>
          <w:color w:val="000000"/>
          <w:shd w:val="clear" w:color="auto" w:fill="FFFFFF"/>
        </w:rPr>
        <w:t>Ващенко Лідія Семенівна. Методичні засади організації біологічних олімпіад учнів 8-11 класів загальноосвітніх навчальних закладів: дисертація канд. пед. наук: 13.00.02 / Інститут педагогіки АПН України. - К., 2003</w:t>
      </w:r>
    </w:p>
    <w:p w14:paraId="09C555B7" w14:textId="77777777" w:rsidR="00C5306D" w:rsidRPr="00C5306D" w:rsidRDefault="00C5306D" w:rsidP="00C5306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5306D">
        <w:rPr>
          <w:rFonts w:ascii="Times New Roman" w:eastAsia="Times New Roman" w:hAnsi="Times New Roman" w:cs="Times New Roman"/>
          <w:color w:val="000000"/>
          <w:sz w:val="27"/>
          <w:szCs w:val="27"/>
        </w:rPr>
        <w:t>Ващенко Л.С. Методичні засади організації біологічних олімпіад учнів 8–11 класів загальноосвітніх навчальних закладів.– Рукопис.</w:t>
      </w:r>
    </w:p>
    <w:p w14:paraId="72760D8B" w14:textId="77777777" w:rsidR="00C5306D" w:rsidRPr="00C5306D" w:rsidRDefault="00C5306D" w:rsidP="00C5306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5306D">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із спеціальності 13.00.02 — теорія та методика навчання біології — Інститут педагогіки АПН України, Київ, 2003.</w:t>
      </w:r>
    </w:p>
    <w:p w14:paraId="35F272F3" w14:textId="77777777" w:rsidR="00C5306D" w:rsidRPr="00C5306D" w:rsidRDefault="00C5306D" w:rsidP="00C5306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5306D">
        <w:rPr>
          <w:rFonts w:ascii="Times New Roman" w:eastAsia="Times New Roman" w:hAnsi="Times New Roman" w:cs="Times New Roman"/>
          <w:color w:val="000000"/>
          <w:sz w:val="27"/>
          <w:szCs w:val="27"/>
        </w:rPr>
        <w:t>Дисертацію присвячено питанням організації шкільних біологічних олімпіад. У дисертації теоретично обгрунтовані та практично перевірені розроблені методичні засади організації біологічних олімпіад учнів загальноосвітніх навчальних закладів, що базуються на дотриманні вимог до формування олімпіадних завдань, системі оцінювання результатів учасників олімпіад, удосконаленні методики підготовки школярів до олімпіад. У роботі порівняно результати виконання різних видів завдань учасниками IV етапу Всеукраїнської біологічної олімпіади, встановлено оптимальність кількісного співвідношення балів за виконання теоретичних та практичних завдань. За матеріалами дослідження розроблені методичні рекомендації щодо організації та проведення учнівських біологічних олімпіад.</w:t>
      </w:r>
    </w:p>
    <w:p w14:paraId="73EC4D52" w14:textId="77777777" w:rsidR="00C5306D" w:rsidRPr="00C5306D" w:rsidRDefault="00C5306D" w:rsidP="00C5306D"/>
    <w:sectPr w:rsidR="00C5306D" w:rsidRPr="00C530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F464" w14:textId="77777777" w:rsidR="007A5448" w:rsidRDefault="007A5448">
      <w:pPr>
        <w:spacing w:after="0" w:line="240" w:lineRule="auto"/>
      </w:pPr>
      <w:r>
        <w:separator/>
      </w:r>
    </w:p>
  </w:endnote>
  <w:endnote w:type="continuationSeparator" w:id="0">
    <w:p w14:paraId="4F506EE6" w14:textId="77777777" w:rsidR="007A5448" w:rsidRDefault="007A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2252" w14:textId="77777777" w:rsidR="007A5448" w:rsidRDefault="007A5448">
      <w:pPr>
        <w:spacing w:after="0" w:line="240" w:lineRule="auto"/>
      </w:pPr>
      <w:r>
        <w:separator/>
      </w:r>
    </w:p>
  </w:footnote>
  <w:footnote w:type="continuationSeparator" w:id="0">
    <w:p w14:paraId="332BDA88" w14:textId="77777777" w:rsidR="007A5448" w:rsidRDefault="007A5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54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5448"/>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3A4"/>
    <w:rsid w:val="00842FCB"/>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24624</TotalTime>
  <Pages>1</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4748</cp:revision>
  <dcterms:created xsi:type="dcterms:W3CDTF">2024-06-20T08:51:00Z</dcterms:created>
  <dcterms:modified xsi:type="dcterms:W3CDTF">2024-07-15T09:41:00Z</dcterms:modified>
  <cp:category/>
</cp:coreProperties>
</file>