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1B" w:rsidRDefault="00E7601B" w:rsidP="00E7601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Bold" w:hAnsi="Arial,Bold" w:cs="Arial,Bold"/>
          <w:b/>
          <w:bCs/>
          <w:kern w:val="0"/>
          <w:sz w:val="28"/>
          <w:szCs w:val="28"/>
          <w:lang w:eastAsia="ru-RU"/>
        </w:rPr>
        <w:t>Венцель Наталія Василівна</w:t>
      </w:r>
      <w:r>
        <w:rPr>
          <w:rFonts w:ascii="Arial" w:hAnsi="Arial" w:cs="Arial"/>
          <w:kern w:val="0"/>
          <w:sz w:val="28"/>
          <w:szCs w:val="28"/>
          <w:lang w:eastAsia="ru-RU"/>
        </w:rPr>
        <w:t>, директор Відокремленого підрозділу</w:t>
      </w:r>
    </w:p>
    <w:p w:rsidR="00E7601B" w:rsidRDefault="00E7601B" w:rsidP="00E7601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«Науковий ліцей» Державного університету «Житомирська</w:t>
      </w:r>
    </w:p>
    <w:p w:rsidR="00E7601B" w:rsidRDefault="00E7601B" w:rsidP="00E7601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політехніка», тема дисертації: «Нелінійність розвитку світ-системи</w:t>
      </w:r>
    </w:p>
    <w:p w:rsidR="00E7601B" w:rsidRDefault="00E7601B" w:rsidP="00E7601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в умовах суспільної транзитивності», (033 Філософія, гуманітарні</w:t>
      </w:r>
    </w:p>
    <w:p w:rsidR="00E7601B" w:rsidRDefault="00E7601B" w:rsidP="00E7601B">
      <w:pPr>
        <w:widowControl/>
        <w:tabs>
          <w:tab w:val="clear" w:pos="709"/>
        </w:tabs>
        <w:suppressAutoHyphens w:val="0"/>
        <w:autoSpaceDE w:val="0"/>
        <w:autoSpaceDN w:val="0"/>
        <w:adjustRightInd w:val="0"/>
        <w:spacing w:after="0" w:line="240" w:lineRule="auto"/>
        <w:ind w:firstLine="0"/>
        <w:jc w:val="left"/>
        <w:rPr>
          <w:rFonts w:ascii="Arial" w:hAnsi="Arial" w:cs="Arial"/>
          <w:kern w:val="0"/>
          <w:sz w:val="28"/>
          <w:szCs w:val="28"/>
          <w:lang w:eastAsia="ru-RU"/>
        </w:rPr>
      </w:pPr>
      <w:r>
        <w:rPr>
          <w:rFonts w:ascii="Arial" w:hAnsi="Arial" w:cs="Arial"/>
          <w:kern w:val="0"/>
          <w:sz w:val="28"/>
          <w:szCs w:val="28"/>
          <w:lang w:eastAsia="ru-RU"/>
        </w:rPr>
        <w:t>науки). Спеціалізована вчена рада ДФ 14.053.004 у Житомирському</w:t>
      </w:r>
    </w:p>
    <w:p w:rsidR="0074532F" w:rsidRPr="00E7601B" w:rsidRDefault="00E7601B" w:rsidP="00E7601B">
      <w:r>
        <w:rPr>
          <w:rFonts w:ascii="Arial" w:hAnsi="Arial" w:cs="Arial"/>
          <w:kern w:val="0"/>
          <w:sz w:val="28"/>
          <w:szCs w:val="28"/>
          <w:lang w:eastAsia="ru-RU"/>
        </w:rPr>
        <w:t>державному університеті імені Івана Франка</w:t>
      </w:r>
    </w:p>
    <w:sectPr w:rsidR="0074532F" w:rsidRPr="00E7601B"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4" w:rsidRDefault="00356014">
      <w:pPr>
        <w:spacing w:after="0" w:line="240" w:lineRule="auto"/>
      </w:pPr>
      <w:r>
        <w:separator/>
      </w:r>
    </w:p>
  </w:endnote>
  <w:endnote w:type="continuationSeparator" w:id="0">
    <w:p w:rsidR="00356014" w:rsidRDefault="0035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Default="00356014">
    <w:pPr>
      <w:rPr>
        <w:sz w:val="2"/>
        <w:szCs w:val="2"/>
      </w:rPr>
    </w:pPr>
    <w:r w:rsidRPr="005E0F3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356014" w:rsidRDefault="00356014">
                <w:pPr>
                  <w:spacing w:line="240" w:lineRule="auto"/>
                </w:pPr>
                <w:fldSimple w:instr=" PAGE \* MERGEFORMAT ">
                  <w:r w:rsidR="00E7601B" w:rsidRPr="00E7601B">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4" w:rsidRDefault="00356014"/>
    <w:p w:rsidR="00356014" w:rsidRDefault="00356014"/>
    <w:p w:rsidR="00356014" w:rsidRDefault="00356014"/>
    <w:p w:rsidR="00356014" w:rsidRDefault="00356014"/>
    <w:p w:rsidR="00356014" w:rsidRDefault="00356014"/>
    <w:p w:rsidR="00356014" w:rsidRDefault="00356014"/>
    <w:p w:rsidR="00356014" w:rsidRDefault="00356014">
      <w:pPr>
        <w:rPr>
          <w:sz w:val="2"/>
          <w:szCs w:val="2"/>
        </w:rPr>
      </w:pPr>
      <w:r w:rsidRPr="005E0F3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356014" w:rsidRDefault="00356014">
                  <w:pPr>
                    <w:spacing w:line="240" w:lineRule="auto"/>
                  </w:pPr>
                  <w:fldSimple w:instr=" PAGE \* MERGEFORMAT ">
                    <w:r w:rsidR="007B15F7" w:rsidRPr="007B15F7">
                      <w:rPr>
                        <w:rStyle w:val="afffff9"/>
                        <w:b w:val="0"/>
                        <w:bCs w:val="0"/>
                        <w:noProof/>
                      </w:rPr>
                      <w:t>4</w:t>
                    </w:r>
                  </w:fldSimple>
                </w:p>
              </w:txbxContent>
            </v:textbox>
            <w10:wrap anchorx="page" anchory="page"/>
          </v:shape>
        </w:pict>
      </w:r>
    </w:p>
    <w:p w:rsidR="00356014" w:rsidRDefault="00356014"/>
    <w:p w:rsidR="00356014" w:rsidRDefault="00356014"/>
    <w:p w:rsidR="00356014" w:rsidRDefault="00356014">
      <w:pPr>
        <w:rPr>
          <w:sz w:val="2"/>
          <w:szCs w:val="2"/>
        </w:rPr>
      </w:pPr>
      <w:r w:rsidRPr="005E0F3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356014" w:rsidRDefault="00356014"/>
                <w:p w:rsidR="00356014" w:rsidRDefault="00356014">
                  <w:pPr>
                    <w:pStyle w:val="1ffffff7"/>
                    <w:spacing w:line="240" w:lineRule="auto"/>
                  </w:pPr>
                  <w:fldSimple w:instr=" PAGE \* MERGEFORMAT ">
                    <w:r w:rsidR="007B15F7" w:rsidRPr="007B15F7">
                      <w:rPr>
                        <w:rStyle w:val="3b"/>
                        <w:noProof/>
                      </w:rPr>
                      <w:t>4</w:t>
                    </w:r>
                  </w:fldSimple>
                </w:p>
              </w:txbxContent>
            </v:textbox>
            <w10:wrap anchorx="page" anchory="page"/>
          </v:shape>
        </w:pict>
      </w:r>
    </w:p>
    <w:p w:rsidR="00356014" w:rsidRDefault="00356014"/>
    <w:p w:rsidR="00356014" w:rsidRDefault="00356014">
      <w:pPr>
        <w:rPr>
          <w:sz w:val="2"/>
          <w:szCs w:val="2"/>
        </w:rPr>
      </w:pPr>
    </w:p>
    <w:p w:rsidR="00356014" w:rsidRDefault="00356014"/>
    <w:p w:rsidR="00356014" w:rsidRDefault="00356014">
      <w:pPr>
        <w:spacing w:after="0" w:line="240" w:lineRule="auto"/>
      </w:pPr>
    </w:p>
  </w:footnote>
  <w:footnote w:type="continuationSeparator" w:id="0">
    <w:p w:rsidR="00356014" w:rsidRDefault="0035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4" w:rsidRPr="005856C0" w:rsidRDefault="0035601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B76618"/>
    <w:multiLevelType w:val="multilevel"/>
    <w:tmpl w:val="FBDEF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92D63"/>
    <w:multiLevelType w:val="multilevel"/>
    <w:tmpl w:val="BDBE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E6D2B5F"/>
    <w:multiLevelType w:val="multilevel"/>
    <w:tmpl w:val="4EF69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6BE27DD"/>
    <w:multiLevelType w:val="multilevel"/>
    <w:tmpl w:val="2C14899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530D1F"/>
    <w:multiLevelType w:val="multilevel"/>
    <w:tmpl w:val="365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C451F8"/>
    <w:multiLevelType w:val="multilevel"/>
    <w:tmpl w:val="CCAC5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EF11DF"/>
    <w:multiLevelType w:val="multilevel"/>
    <w:tmpl w:val="73C279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6">
    <w:nsid w:val="249F278A"/>
    <w:multiLevelType w:val="multilevel"/>
    <w:tmpl w:val="1B0E34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8C26546"/>
    <w:multiLevelType w:val="multilevel"/>
    <w:tmpl w:val="EA742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2260901"/>
    <w:multiLevelType w:val="multilevel"/>
    <w:tmpl w:val="5AF6F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BF63B5"/>
    <w:multiLevelType w:val="multilevel"/>
    <w:tmpl w:val="E876A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2A6D87"/>
    <w:multiLevelType w:val="multilevel"/>
    <w:tmpl w:val="53DED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9B5008"/>
    <w:multiLevelType w:val="multilevel"/>
    <w:tmpl w:val="0466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254A79"/>
    <w:multiLevelType w:val="multilevel"/>
    <w:tmpl w:val="6B3E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58196A"/>
    <w:multiLevelType w:val="multilevel"/>
    <w:tmpl w:val="62E2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59061B"/>
    <w:multiLevelType w:val="hybridMultilevel"/>
    <w:tmpl w:val="32ECFFF4"/>
    <w:name w:val="Нумерованный список 1"/>
    <w:lvl w:ilvl="0">
      <w:start w:val="1"/>
      <w:numFmt w:val="bullet"/>
      <w:lvlText w:val=""/>
      <w:lvlJc w:val="left"/>
      <w:pPr>
        <w:ind w:left="106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60FB3D6B"/>
    <w:multiLevelType w:val="multilevel"/>
    <w:tmpl w:val="F1C6D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EE0B0F"/>
    <w:multiLevelType w:val="multilevel"/>
    <w:tmpl w:val="F7CAB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AA0912"/>
    <w:multiLevelType w:val="multilevel"/>
    <w:tmpl w:val="373A17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294174"/>
    <w:multiLevelType w:val="multilevel"/>
    <w:tmpl w:val="6A688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25A80"/>
    <w:multiLevelType w:val="hybridMultilevel"/>
    <w:tmpl w:val="FAAAFAE6"/>
    <w:name w:val="Нумерованный список 2"/>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67419B3"/>
    <w:multiLevelType w:val="multilevel"/>
    <w:tmpl w:val="20F6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A47454"/>
    <w:multiLevelType w:val="multilevel"/>
    <w:tmpl w:val="1D8E0F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534007"/>
    <w:multiLevelType w:val="multilevel"/>
    <w:tmpl w:val="06AAF0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E64B15"/>
    <w:multiLevelType w:val="multilevel"/>
    <w:tmpl w:val="33DCE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86"/>
  </w:num>
  <w:num w:numId="8">
    <w:abstractNumId w:val="101"/>
  </w:num>
  <w:num w:numId="9">
    <w:abstractNumId w:val="69"/>
  </w:num>
  <w:num w:numId="10">
    <w:abstractNumId w:val="68"/>
  </w:num>
  <w:num w:numId="11">
    <w:abstractNumId w:val="103"/>
  </w:num>
  <w:num w:numId="12">
    <w:abstractNumId w:val="87"/>
  </w:num>
  <w:num w:numId="13">
    <w:abstractNumId w:val="92"/>
  </w:num>
  <w:num w:numId="14">
    <w:abstractNumId w:val="106"/>
  </w:num>
  <w:num w:numId="15">
    <w:abstractNumId w:val="91"/>
  </w:num>
  <w:num w:numId="16">
    <w:abstractNumId w:val="83"/>
  </w:num>
  <w:num w:numId="17">
    <w:abstractNumId w:val="104"/>
  </w:num>
  <w:num w:numId="18">
    <w:abstractNumId w:val="105"/>
  </w:num>
  <w:num w:numId="19">
    <w:abstractNumId w:val="89"/>
  </w:num>
  <w:num w:numId="20">
    <w:abstractNumId w:val="100"/>
  </w:num>
  <w:num w:numId="21">
    <w:abstractNumId w:val="84"/>
  </w:num>
  <w:num w:numId="22">
    <w:abstractNumId w:val="81"/>
  </w:num>
  <w:num w:numId="23">
    <w:abstractNumId w:val="82"/>
  </w:num>
  <w:num w:numId="24">
    <w:abstractNumId w:val="95"/>
  </w:num>
  <w:num w:numId="25">
    <w:abstractNumId w:val="98"/>
  </w:num>
  <w:num w:numId="26">
    <w:abstractNumId w:val="78"/>
  </w:num>
  <w:num w:numId="27">
    <w:abstractNumId w:val="90"/>
  </w:num>
  <w:num w:numId="28">
    <w:abstractNumId w:val="9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5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B5"/>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9F"/>
    <w:rsid w:val="001B6F28"/>
    <w:rsid w:val="001B6FAE"/>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D4"/>
    <w:rsid w:val="00822BF8"/>
    <w:rsid w:val="00822C1D"/>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AA7"/>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EB2"/>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C7"/>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53"/>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51"/>
    <o:shapelayout v:ext="edit">
      <o:idmap v:ext="edit" data="1"/>
      <o:rules v:ext="edit">
        <o:r id="V:Rule1" type="connector" idref="#AutoShape 109"/>
        <o:r id="V:Rule2" type="connector" idref="#AutoShape 95"/>
        <o:r id="V:Rule3" type="connector" idref="#AutoShape 108"/>
        <o:r id="V:Rule4" type="connector" idref="#AutoShape 125"/>
        <o:r id="V:Rule5" type="connector" idref="#AutoShape 107"/>
        <o:r id="V:Rule6" type="connector" idref="#AutoShape 105"/>
        <o:r id="V:Rule7" type="connector" idref="#AutoShape 106"/>
        <o:r id="V:Rule8" type="connector" idref="#AutoShape 111"/>
        <o:r id="V:Rule9" type="connector" idref="#AutoShape 126"/>
        <o:r id="V:Rule10" type="connector" idref="#AutoShape 109"/>
        <o:r id="V:Rule11" type="connector" idref="#AutoShape 95"/>
        <o:r id="V:Rule12" type="connector" idref="#AutoShape 108"/>
        <o:r id="V:Rule13" type="connector" idref="#AutoShape 125"/>
        <o:r id="V:Rule14" type="connector" idref="#AutoShape 107"/>
        <o:r id="V:Rule15" type="connector" idref="#AutoShape 105"/>
        <o:r id="V:Rule16" type="connector" idref="#AutoShape 106"/>
        <o:r id="V:Rule17" type="connector" idref="#AutoShape 111"/>
        <o:r id="V:Rule18" type="connector" idref="#AutoShape 1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78D3D-718B-469B-B7AF-09E69646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52</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cp:revision>
  <cp:lastPrinted>2009-02-06T05:36:00Z</cp:lastPrinted>
  <dcterms:created xsi:type="dcterms:W3CDTF">2022-01-24T08:40:00Z</dcterms:created>
  <dcterms:modified xsi:type="dcterms:W3CDTF">2022-01-24T12:27:00Z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