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DE47E8" w:rsidRDefault="00DE47E8" w:rsidP="00DE47E8">
      <w:r w:rsidRPr="009D0052">
        <w:rPr>
          <w:rFonts w:ascii="Times New Roman" w:hAnsi="Times New Roman" w:cs="Times New Roman"/>
          <w:b/>
          <w:sz w:val="24"/>
          <w:szCs w:val="24"/>
        </w:rPr>
        <w:t xml:space="preserve">Білько Тетяна Олександрівна, </w:t>
      </w:r>
      <w:r w:rsidRPr="009D0052">
        <w:rPr>
          <w:rFonts w:ascii="Times New Roman" w:hAnsi="Times New Roman" w:cs="Times New Roman"/>
          <w:sz w:val="24"/>
          <w:szCs w:val="24"/>
        </w:rPr>
        <w:t>завідувач навчальної лабораторії кафедри фінансового права, Університет державної фіскальної служби України</w:t>
      </w:r>
      <w:r w:rsidRPr="009D0052">
        <w:rPr>
          <w:rFonts w:ascii="Times New Roman" w:hAnsi="Times New Roman" w:cs="Times New Roman"/>
          <w:color w:val="000000"/>
          <w:sz w:val="24"/>
          <w:szCs w:val="24"/>
        </w:rPr>
        <w:t>. Назва дисертації: «</w:t>
      </w:r>
      <w:r w:rsidRPr="009D0052">
        <w:rPr>
          <w:rFonts w:ascii="Times New Roman" w:hAnsi="Times New Roman" w:cs="Times New Roman"/>
          <w:sz w:val="24"/>
          <w:szCs w:val="24"/>
        </w:rPr>
        <w:t>Особливості розслідування кримінальних правопорушень, вчинених у банківських установах</w:t>
      </w:r>
      <w:r w:rsidRPr="009D0052">
        <w:rPr>
          <w:rFonts w:ascii="Times New Roman" w:hAnsi="Times New Roman" w:cs="Times New Roman"/>
          <w:color w:val="000000"/>
          <w:sz w:val="24"/>
          <w:szCs w:val="24"/>
        </w:rPr>
        <w:t>»</w:t>
      </w:r>
      <w:r w:rsidRPr="009D0052">
        <w:rPr>
          <w:rFonts w:ascii="Times New Roman" w:hAnsi="Times New Roman" w:cs="Times New Roman"/>
          <w:sz w:val="24"/>
          <w:szCs w:val="24"/>
        </w:rPr>
        <w:t>. Шифр та назва спеціальності – 12.00.09 – кримінальний процес та криміналістика; судова експертиза; оперативно-розшукова діяльність. Спецрада Д 27.855.03 Університету державної фіскальної служби України</w:t>
      </w:r>
    </w:p>
    <w:sectPr w:rsidR="00CD7D1F" w:rsidRPr="00DE47E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DE47E8" w:rsidRPr="00DE47E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ABCB1-5232-4F74-B64D-48548D8C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2021-08-26T11:21:00Z</dcterms:created>
  <dcterms:modified xsi:type="dcterms:W3CDTF">2021-08-26T13:19:00Z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