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04C27" w:rsidRDefault="003F01C0" w:rsidP="00C70DC5">
      <w:pPr>
        <w:jc w:val="both"/>
        <w:rPr>
          <w:rFonts w:ascii="Verdana" w:hAnsi="Verdana"/>
          <w:color w:val="FF0000"/>
          <w:sz w:val="18"/>
          <w:szCs w:val="18"/>
        </w:rPr>
      </w:pPr>
      <w:r>
        <w:rPr>
          <w:rFonts w:ascii="Verdana" w:hAnsi="Verdana"/>
          <w:color w:val="000000"/>
          <w:sz w:val="18"/>
          <w:szCs w:val="18"/>
          <w:shd w:val="clear" w:color="auto" w:fill="FFFFFF"/>
        </w:rPr>
        <w:t>Процессуальные гарантии защиты прав и законных интересов взыскателя, заявителя и других заинтересованных лиц по неисковым производствам</w:t>
      </w:r>
      <w:r>
        <w:rPr>
          <w:rFonts w:ascii="Verdana" w:hAnsi="Verdana"/>
          <w:color w:val="000000"/>
          <w:sz w:val="18"/>
          <w:szCs w:val="18"/>
        </w:rPr>
        <w:br/>
      </w:r>
      <w:r>
        <w:rPr>
          <w:rFonts w:ascii="Verdana" w:hAnsi="Verdana"/>
          <w:color w:val="000000"/>
          <w:sz w:val="18"/>
          <w:szCs w:val="18"/>
        </w:rPr>
        <w:br/>
      </w:r>
    </w:p>
    <w:p w:rsidR="003F01C0" w:rsidRDefault="003F01C0" w:rsidP="003F01C0">
      <w:pPr>
        <w:spacing w:line="270" w:lineRule="atLeast"/>
        <w:rPr>
          <w:rFonts w:ascii="Verdana" w:hAnsi="Verdana"/>
          <w:b/>
          <w:bCs/>
          <w:color w:val="000000"/>
          <w:sz w:val="18"/>
          <w:szCs w:val="18"/>
        </w:rPr>
      </w:pPr>
      <w:r>
        <w:rPr>
          <w:rFonts w:ascii="Verdana" w:hAnsi="Verdana"/>
          <w:b/>
          <w:bCs/>
          <w:color w:val="000000"/>
          <w:sz w:val="18"/>
          <w:szCs w:val="18"/>
        </w:rPr>
        <w:t>Год: </w:t>
      </w:r>
    </w:p>
    <w:p w:rsidR="003F01C0" w:rsidRDefault="003F01C0" w:rsidP="003F01C0">
      <w:pPr>
        <w:spacing w:line="270" w:lineRule="atLeast"/>
        <w:rPr>
          <w:rFonts w:ascii="Verdana" w:hAnsi="Verdana"/>
          <w:color w:val="000000"/>
          <w:sz w:val="18"/>
          <w:szCs w:val="18"/>
        </w:rPr>
      </w:pPr>
      <w:r>
        <w:rPr>
          <w:rFonts w:ascii="Verdana" w:hAnsi="Verdana"/>
          <w:color w:val="000000"/>
          <w:sz w:val="18"/>
          <w:szCs w:val="18"/>
        </w:rPr>
        <w:t>2006</w:t>
      </w:r>
    </w:p>
    <w:p w:rsidR="003F01C0" w:rsidRDefault="003F01C0" w:rsidP="003F01C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F01C0" w:rsidRDefault="003F01C0" w:rsidP="003F01C0">
      <w:pPr>
        <w:spacing w:line="270" w:lineRule="atLeast"/>
        <w:rPr>
          <w:rFonts w:ascii="Verdana" w:hAnsi="Verdana"/>
          <w:color w:val="000000"/>
          <w:sz w:val="18"/>
          <w:szCs w:val="18"/>
        </w:rPr>
      </w:pPr>
      <w:r>
        <w:rPr>
          <w:rFonts w:ascii="Verdana" w:hAnsi="Verdana"/>
          <w:color w:val="000000"/>
          <w:sz w:val="18"/>
          <w:szCs w:val="18"/>
        </w:rPr>
        <w:t>Еременко, Олег Владиславович</w:t>
      </w:r>
    </w:p>
    <w:p w:rsidR="003F01C0" w:rsidRDefault="003F01C0" w:rsidP="003F01C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F01C0" w:rsidRDefault="003F01C0" w:rsidP="003F01C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F01C0" w:rsidRDefault="003F01C0" w:rsidP="003F01C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F01C0" w:rsidRDefault="003F01C0" w:rsidP="003F01C0">
      <w:pPr>
        <w:spacing w:line="270" w:lineRule="atLeast"/>
        <w:rPr>
          <w:rFonts w:ascii="Verdana" w:hAnsi="Verdana"/>
          <w:color w:val="000000"/>
          <w:sz w:val="18"/>
          <w:szCs w:val="18"/>
        </w:rPr>
      </w:pPr>
      <w:r>
        <w:rPr>
          <w:rFonts w:ascii="Verdana" w:hAnsi="Verdana"/>
          <w:color w:val="000000"/>
          <w:sz w:val="18"/>
          <w:szCs w:val="18"/>
        </w:rPr>
        <w:t>Саратов</w:t>
      </w:r>
    </w:p>
    <w:p w:rsidR="003F01C0" w:rsidRDefault="003F01C0" w:rsidP="003F01C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F01C0" w:rsidRDefault="003F01C0" w:rsidP="003F01C0">
      <w:pPr>
        <w:spacing w:line="270" w:lineRule="atLeast"/>
        <w:rPr>
          <w:rFonts w:ascii="Verdana" w:hAnsi="Verdana"/>
          <w:color w:val="000000"/>
          <w:sz w:val="18"/>
          <w:szCs w:val="18"/>
        </w:rPr>
      </w:pPr>
      <w:r>
        <w:rPr>
          <w:rFonts w:ascii="Verdana" w:hAnsi="Verdana"/>
          <w:color w:val="000000"/>
          <w:sz w:val="18"/>
          <w:szCs w:val="18"/>
        </w:rPr>
        <w:t>12.00.15</w:t>
      </w:r>
    </w:p>
    <w:p w:rsidR="003F01C0" w:rsidRDefault="003F01C0" w:rsidP="003F01C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F01C0" w:rsidRDefault="003F01C0" w:rsidP="003F01C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F01C0" w:rsidRDefault="003F01C0" w:rsidP="003F01C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F01C0" w:rsidRDefault="003F01C0" w:rsidP="003F01C0">
      <w:pPr>
        <w:spacing w:line="270" w:lineRule="atLeast"/>
        <w:rPr>
          <w:rFonts w:ascii="Verdana" w:hAnsi="Verdana"/>
          <w:color w:val="000000"/>
          <w:sz w:val="18"/>
          <w:szCs w:val="18"/>
        </w:rPr>
      </w:pPr>
      <w:r>
        <w:rPr>
          <w:rFonts w:ascii="Verdana" w:hAnsi="Verdana"/>
          <w:color w:val="000000"/>
          <w:sz w:val="18"/>
          <w:szCs w:val="18"/>
        </w:rPr>
        <w:t>212</w:t>
      </w:r>
    </w:p>
    <w:p w:rsidR="003F01C0" w:rsidRDefault="003F01C0" w:rsidP="003F01C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Еременко, Олег Владиславович</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сущность, виды и назначение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взыскателя, заявителя и</w:t>
      </w:r>
      <w:r>
        <w:rPr>
          <w:rStyle w:val="WW8Num3z0"/>
          <w:rFonts w:ascii="Verdana" w:hAnsi="Verdana"/>
          <w:color w:val="000000"/>
          <w:sz w:val="18"/>
          <w:szCs w:val="18"/>
        </w:rPr>
        <w:t> </w:t>
      </w:r>
      <w:r>
        <w:rPr>
          <w:rStyle w:val="WW8Num4z0"/>
          <w:rFonts w:ascii="Verdana" w:hAnsi="Verdana"/>
          <w:color w:val="4682B4"/>
          <w:sz w:val="18"/>
          <w:szCs w:val="18"/>
        </w:rPr>
        <w:t>других</w:t>
      </w:r>
      <w:r>
        <w:rPr>
          <w:rStyle w:val="WW8Num3z0"/>
          <w:rFonts w:ascii="Verdana" w:hAnsi="Verdana"/>
          <w:color w:val="000000"/>
          <w:sz w:val="18"/>
          <w:szCs w:val="18"/>
        </w:rPr>
        <w:t> </w:t>
      </w:r>
      <w:r>
        <w:rPr>
          <w:rFonts w:ascii="Verdana" w:hAnsi="Verdana"/>
          <w:color w:val="000000"/>
          <w:sz w:val="18"/>
          <w:szCs w:val="18"/>
        </w:rPr>
        <w:t>заинтересованных лиц по неисковым</w:t>
      </w:r>
      <w:r>
        <w:rPr>
          <w:rStyle w:val="WW8Num3z0"/>
          <w:rFonts w:ascii="Verdana" w:hAnsi="Verdana"/>
          <w:color w:val="000000"/>
          <w:sz w:val="18"/>
          <w:szCs w:val="18"/>
        </w:rPr>
        <w:t> </w:t>
      </w:r>
      <w:r>
        <w:rPr>
          <w:rStyle w:val="WW8Num4z0"/>
          <w:rFonts w:ascii="Verdana" w:hAnsi="Verdana"/>
          <w:color w:val="4682B4"/>
          <w:sz w:val="18"/>
          <w:szCs w:val="18"/>
        </w:rPr>
        <w:t>производствам</w:t>
      </w:r>
      <w:r>
        <w:rPr>
          <w:rFonts w:ascii="Verdana" w:hAnsi="Verdana"/>
          <w:color w:val="000000"/>
          <w:sz w:val="18"/>
          <w:szCs w:val="18"/>
        </w:rPr>
        <w:t>.</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сущность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прав и законных</w:t>
      </w:r>
      <w:r>
        <w:rPr>
          <w:rStyle w:val="WW8Num3z0"/>
          <w:rFonts w:ascii="Verdana" w:hAnsi="Verdana"/>
          <w:color w:val="000000"/>
          <w:sz w:val="18"/>
          <w:szCs w:val="18"/>
        </w:rPr>
        <w:t> </w:t>
      </w:r>
      <w:r>
        <w:rPr>
          <w:rStyle w:val="WW8Num4z0"/>
          <w:rFonts w:ascii="Verdana" w:hAnsi="Verdana"/>
          <w:color w:val="4682B4"/>
          <w:sz w:val="18"/>
          <w:szCs w:val="18"/>
        </w:rPr>
        <w:t>интересов</w:t>
      </w:r>
      <w:r>
        <w:rPr>
          <w:rStyle w:val="WW8Num3z0"/>
          <w:rFonts w:ascii="Verdana" w:hAnsi="Verdana"/>
          <w:color w:val="000000"/>
          <w:sz w:val="18"/>
          <w:szCs w:val="18"/>
        </w:rPr>
        <w:t> </w:t>
      </w:r>
      <w:r>
        <w:rPr>
          <w:rFonts w:ascii="Verdana" w:hAnsi="Verdana"/>
          <w:color w:val="000000"/>
          <w:sz w:val="18"/>
          <w:szCs w:val="18"/>
        </w:rPr>
        <w:t>взыскателя, заявителя и других</w:t>
      </w:r>
      <w:r>
        <w:rPr>
          <w:rStyle w:val="WW8Num3z0"/>
          <w:rFonts w:ascii="Verdana" w:hAnsi="Verdana"/>
          <w:color w:val="000000"/>
          <w:sz w:val="18"/>
          <w:szCs w:val="18"/>
        </w:rPr>
        <w:t> </w:t>
      </w:r>
      <w:r>
        <w:rPr>
          <w:rStyle w:val="WW8Num4z0"/>
          <w:rFonts w:ascii="Verdana" w:hAnsi="Verdana"/>
          <w:color w:val="4682B4"/>
          <w:sz w:val="18"/>
          <w:szCs w:val="18"/>
        </w:rPr>
        <w:t>заинтересованных</w:t>
      </w:r>
      <w:r>
        <w:rPr>
          <w:rStyle w:val="WW8Num3z0"/>
          <w:rFonts w:ascii="Verdana" w:hAnsi="Verdana"/>
          <w:color w:val="000000"/>
          <w:sz w:val="18"/>
          <w:szCs w:val="18"/>
        </w:rPr>
        <w:t> </w:t>
      </w:r>
      <w:r>
        <w:rPr>
          <w:rFonts w:ascii="Verdana" w:hAnsi="Verdana"/>
          <w:color w:val="000000"/>
          <w:sz w:val="18"/>
          <w:szCs w:val="18"/>
        </w:rPr>
        <w:t>лиц по неисковым производствам.</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процессуальных гарантий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заявителя и других заинтересованных лиц по</w:t>
      </w:r>
      <w:r>
        <w:rPr>
          <w:rStyle w:val="WW8Num3z0"/>
          <w:rFonts w:ascii="Verdana" w:hAnsi="Verdana"/>
          <w:color w:val="000000"/>
          <w:sz w:val="18"/>
          <w:szCs w:val="18"/>
        </w:rPr>
        <w:t> </w:t>
      </w:r>
      <w:r>
        <w:rPr>
          <w:rStyle w:val="WW8Num4z0"/>
          <w:rFonts w:ascii="Verdana" w:hAnsi="Verdana"/>
          <w:color w:val="4682B4"/>
          <w:sz w:val="18"/>
          <w:szCs w:val="18"/>
        </w:rPr>
        <w:t>неисковым</w:t>
      </w:r>
      <w:r>
        <w:rPr>
          <w:rStyle w:val="WW8Num3z0"/>
          <w:rFonts w:ascii="Verdana" w:hAnsi="Verdana"/>
          <w:color w:val="000000"/>
          <w:sz w:val="18"/>
          <w:szCs w:val="18"/>
        </w:rPr>
        <w:t> </w:t>
      </w:r>
      <w:r>
        <w:rPr>
          <w:rFonts w:ascii="Verdana" w:hAnsi="Verdana"/>
          <w:color w:val="000000"/>
          <w:sz w:val="18"/>
          <w:szCs w:val="18"/>
        </w:rPr>
        <w:t>производствам.</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Взаимосвязь принципов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процессуальных гарантий</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прав взыскателя, заявителя и других заинтересованных лиц по неисковым производствам.</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и процессуальные гарантии защиты прав и законных интересов взыскателя,</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 других заинтересованных лиц по неисковым производствам.</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процессуальных гарантий защиты прав взыскателя, заявителя и других заинтересованных лиц по неисковым производствам.</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защиты прав взыскателя в приказном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защиты прав заявителя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Процессуальные гарантии защиты прав заявителя и заинтересованных лиц по делам особого производства.</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Процессуальные гарантии защиты прав взыскателя, заявителя и других заинтересованных лиц по неисковым производствам при пересмотре решений, определений,</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приказа, вступивших и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3F01C0" w:rsidRDefault="003F01C0" w:rsidP="003F01C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гарантии защиты прав и законных интересов взыскателя, заявителя и других заинтересованных лиц по неисковым производствам"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Процесс формирования в России гражданского общества и правового государства непосредственно связан с проблемой создания прочных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и реализации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было указано в одном из Посланий</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«демократическая российская государственность - это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тем, кто самостоятельно способен обеспечить себе достойную жизнь, и эффективная помощь всем нуждающимся и</w:t>
      </w:r>
      <w:r>
        <w:rPr>
          <w:rStyle w:val="WW8Num3z0"/>
          <w:rFonts w:ascii="Verdana" w:hAnsi="Verdana"/>
          <w:color w:val="000000"/>
          <w:sz w:val="18"/>
          <w:szCs w:val="18"/>
        </w:rPr>
        <w:t> </w:t>
      </w:r>
      <w:r>
        <w:rPr>
          <w:rStyle w:val="WW8Num4z0"/>
          <w:rFonts w:ascii="Verdana" w:hAnsi="Verdana"/>
          <w:color w:val="4682B4"/>
          <w:sz w:val="18"/>
          <w:szCs w:val="18"/>
        </w:rPr>
        <w:t>нетрудоспособным</w:t>
      </w:r>
      <w:r>
        <w:rPr>
          <w:rStyle w:val="WW8Num3z0"/>
          <w:rFonts w:ascii="Verdana" w:hAnsi="Verdana"/>
          <w:color w:val="000000"/>
          <w:sz w:val="18"/>
          <w:szCs w:val="18"/>
        </w:rPr>
        <w:t> </w:t>
      </w:r>
      <w:r>
        <w:rPr>
          <w:rFonts w:ascii="Verdana" w:hAnsi="Verdana"/>
          <w:color w:val="000000"/>
          <w:sz w:val="18"/>
          <w:szCs w:val="18"/>
        </w:rPr>
        <w:t>. Настоящая гражданственность формируется только в условиях</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xml:space="preserve">, </w:t>
      </w:r>
      <w:r>
        <w:rPr>
          <w:rFonts w:ascii="Verdana" w:hAnsi="Verdana"/>
          <w:color w:val="000000"/>
          <w:sz w:val="18"/>
          <w:szCs w:val="18"/>
        </w:rPr>
        <w:lastRenderedPageBreak/>
        <w:t>понимаемой, прежде всего, как</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в политическом, духовном, творческом самовыражении при гарантии безусловной защиты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всей силой конституционного строя»1.</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развитию системы правовых гарантий, в том числе их разновидности,</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процессуальным, в современных условиях придается особое значение и важность. От формирования надежной системы гарантий зависит становление в стране гражданского общества, перспектива его дальнейшего развития, демократизация, надежная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 граждан и организаций, прав и интересов Российской Федерации, субъектов федерации, муниципальных образований, становление правового государства.</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последнее десятилетие стало коренное изменение действующего законодательства в сторону усиления его</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начал. Не обошел этот процесс и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Важнейшей вехой на этом пути стало принятие в 2002 году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Послание Президента РФ Федеральному Собранию от 23.02.1996//Российская газета. 27.02.1996. №39. С.2-3.</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Несомненно, обновление действующего гражданского процессуального законодательства весьма позитивно сказалось на развитии правового статуса</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заявителя и других заинтересованных лиц по</w:t>
      </w:r>
      <w:r>
        <w:rPr>
          <w:rStyle w:val="WW8Num3z0"/>
          <w:rFonts w:ascii="Verdana" w:hAnsi="Verdana"/>
          <w:color w:val="000000"/>
          <w:sz w:val="18"/>
          <w:szCs w:val="18"/>
        </w:rPr>
        <w:t> </w:t>
      </w:r>
      <w:r>
        <w:rPr>
          <w:rStyle w:val="WW8Num4z0"/>
          <w:rFonts w:ascii="Verdana" w:hAnsi="Verdana"/>
          <w:color w:val="4682B4"/>
          <w:sz w:val="18"/>
          <w:szCs w:val="18"/>
        </w:rPr>
        <w:t>неисковым</w:t>
      </w:r>
      <w:r>
        <w:rPr>
          <w:rStyle w:val="WW8Num3z0"/>
          <w:rFonts w:ascii="Verdana" w:hAnsi="Verdana"/>
          <w:color w:val="000000"/>
          <w:sz w:val="18"/>
          <w:szCs w:val="18"/>
        </w:rPr>
        <w:t> </w:t>
      </w:r>
      <w:r>
        <w:rPr>
          <w:rFonts w:ascii="Verdana" w:hAnsi="Verdana"/>
          <w:color w:val="000000"/>
          <w:sz w:val="18"/>
          <w:szCs w:val="18"/>
        </w:rPr>
        <w:t>производствам, значительно усовершенствовало систему</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ряд вопросов остаются нерешенными, требуют теоретического переосмысления, а также выработки практических рекомендаций по их решению.</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указанными обстоятельствами, острую дискуссию и интерес на теоретическом и практическом уровнях вызывает вопрос о роли суда в ходе осуществления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процессуальном положении взыскателя, заявителя, и других заинтересованных лиц по неисковым производствам, возможности дальнейшего совершенствования системы процессуальных гарантий защиты их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актуальность проблематики обусловливается системным, комплексным анализом сущности процессуальных гарантий защиты прав взыскателя,</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 других заинтересованных лиц по неисковым производствам, их подробной характеристикой.</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во - первых, проблема процессуальных гарантий защиты прав и законных интересов взыскателя, заявителя и других заинтересованных лиц по неисковым производствам системно не решена. А без гарантий часто невозможно должным образом реализовать само право. Поэтому разработка системы гарантий должна стать одним из приоритетных направлений современного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объектом активной деятельности научных и практических работников в целях получения новых конструктивных предложений по совершенствованию законодательства в таком важном аспекте, как защита прав взыскателя, заявителя и других заинтересованных лиц по неисковым производствам.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 вторых, комплексное исследование процессуальных гарантий защиты прав и законных интересов взыскателя, заявителя и других заинтересованных лиц по неисковым производствам позволит избежать ошибок и противоречий при применении тех или иных норм процессуального права к материальным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а также будет способствовать дальнейшему совершенствованию теории гражданского процессуального права.</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при исследовании гарантий прав, свобод и законных интересов взыскателя, заявителя и других заинтересованных лиц по неисковым производствам возникают и иные сложные юридические вопросы, нуждающиеся в неотложном разрешении на научно - теоретическом уровне.</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 практическая значимость проблемы процессуальных гарантий защиты прав взыскателя, заявителя и других заинтересованных лиц по неисковым производствам в сочетании с их малоизученностью обусловливают причину выбора темы диссертационного исследования и ее разработку.</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В отечественной науке проблемы гарантий прав личности рассматривались в трудах представителей различных отраслевых наук: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административного права, гражданского и уголовного процесса. Такими учеными, как С.Ф.</w:t>
      </w:r>
      <w:r>
        <w:rPr>
          <w:rStyle w:val="WW8Num3z0"/>
          <w:rFonts w:ascii="Verdana" w:hAnsi="Verdana"/>
          <w:color w:val="000000"/>
          <w:sz w:val="18"/>
          <w:szCs w:val="18"/>
        </w:rPr>
        <w:t> </w:t>
      </w:r>
      <w:r>
        <w:rPr>
          <w:rStyle w:val="WW8Num4z0"/>
          <w:rFonts w:ascii="Verdana" w:hAnsi="Verdana"/>
          <w:color w:val="4682B4"/>
          <w:sz w:val="18"/>
          <w:szCs w:val="18"/>
        </w:rPr>
        <w:t>Афанасьев</w:t>
      </w:r>
      <w:r>
        <w:rPr>
          <w:rFonts w:ascii="Verdana" w:hAnsi="Verdana"/>
          <w:color w:val="000000"/>
          <w:sz w:val="18"/>
          <w:szCs w:val="18"/>
        </w:rPr>
        <w:t>, H.A. Боброва, А.Т. Боннер, Е.А.</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Е.В. Васьковский, М.А. Викут, Н.В.Витрук, А.Х.</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C.JI. Дегтярев, И.М.Зайцев,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О.В. Исаенкова, Н.В. Кузнецов, Л.Ф.</w:t>
      </w:r>
      <w:r>
        <w:rPr>
          <w:rStyle w:val="WW8Num3z0"/>
          <w:rFonts w:ascii="Verdana" w:hAnsi="Verdana"/>
          <w:color w:val="000000"/>
          <w:sz w:val="18"/>
          <w:szCs w:val="18"/>
        </w:rPr>
        <w:t> </w:t>
      </w:r>
      <w:r>
        <w:rPr>
          <w:rStyle w:val="WW8Num4z0"/>
          <w:rFonts w:ascii="Verdana" w:hAnsi="Verdana"/>
          <w:color w:val="4682B4"/>
          <w:sz w:val="18"/>
          <w:szCs w:val="18"/>
        </w:rPr>
        <w:t>Лесницкая</w:t>
      </w:r>
      <w:r>
        <w:rPr>
          <w:rFonts w:ascii="Verdana" w:hAnsi="Verdana"/>
          <w:color w:val="000000"/>
          <w:sz w:val="18"/>
          <w:szCs w:val="18"/>
        </w:rPr>
        <w:t>, С.Л. Лысенков, A.B. Малько,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A.A. Мельников, A.C. Мордовец,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Г.Л. Осокина, Ю.А. Попова, В.К.</w:t>
      </w:r>
      <w:r>
        <w:rPr>
          <w:rStyle w:val="WW8Num3z0"/>
          <w:rFonts w:ascii="Verdana" w:hAnsi="Verdana"/>
          <w:color w:val="000000"/>
          <w:sz w:val="18"/>
          <w:szCs w:val="18"/>
        </w:rPr>
        <w:t> </w:t>
      </w:r>
      <w:r>
        <w:rPr>
          <w:rStyle w:val="WW8Num4z0"/>
          <w:rFonts w:ascii="Verdana" w:hAnsi="Verdana"/>
          <w:color w:val="4682B4"/>
          <w:sz w:val="18"/>
          <w:szCs w:val="18"/>
        </w:rPr>
        <w:t>Пучинский</w:t>
      </w:r>
      <w:r>
        <w:rPr>
          <w:rFonts w:ascii="Verdana" w:hAnsi="Verdana"/>
          <w:color w:val="000000"/>
          <w:sz w:val="18"/>
          <w:szCs w:val="18"/>
        </w:rPr>
        <w:t>, H.A. Рассахатская, И.В. Решетникова, Ф.М.</w:t>
      </w:r>
      <w:r>
        <w:rPr>
          <w:rStyle w:val="WW8Num3z0"/>
          <w:rFonts w:ascii="Verdana" w:hAnsi="Verdana"/>
          <w:color w:val="000000"/>
          <w:sz w:val="18"/>
          <w:szCs w:val="18"/>
        </w:rPr>
        <w:t> </w:t>
      </w:r>
      <w:r>
        <w:rPr>
          <w:rStyle w:val="WW8Num4z0"/>
          <w:rFonts w:ascii="Verdana" w:hAnsi="Verdana"/>
          <w:color w:val="4682B4"/>
          <w:sz w:val="18"/>
          <w:szCs w:val="18"/>
        </w:rPr>
        <w:t>Рудинский</w:t>
      </w:r>
      <w:r>
        <w:rPr>
          <w:rFonts w:ascii="Verdana" w:hAnsi="Verdana"/>
          <w:color w:val="000000"/>
          <w:sz w:val="18"/>
          <w:szCs w:val="18"/>
        </w:rPr>
        <w:t>, В.А. Тархов, М.К. Треушников, П.Я.</w:t>
      </w:r>
      <w:r>
        <w:rPr>
          <w:rStyle w:val="WW8Num3z0"/>
          <w:rFonts w:ascii="Verdana" w:hAnsi="Verdana"/>
          <w:color w:val="000000"/>
          <w:sz w:val="18"/>
          <w:szCs w:val="18"/>
        </w:rPr>
        <w:t> </w:t>
      </w:r>
      <w:r>
        <w:rPr>
          <w:rStyle w:val="WW8Num4z0"/>
          <w:rFonts w:ascii="Verdana" w:hAnsi="Verdana"/>
          <w:color w:val="4682B4"/>
          <w:sz w:val="18"/>
          <w:szCs w:val="18"/>
        </w:rPr>
        <w:t>Трубников</w:t>
      </w:r>
      <w:r>
        <w:rPr>
          <w:rFonts w:ascii="Verdana" w:hAnsi="Verdana"/>
          <w:color w:val="000000"/>
          <w:sz w:val="18"/>
          <w:szCs w:val="18"/>
        </w:rPr>
        <w:t>, Л.В. Туманова, Г.Д. Улетова,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В В. Ярков и другими, проведены серьезные научные исследования, посвященные гарантиям прав личности в нашем обществе. Весомый вклад в развитие системы процессуальных гарантий прав участников гражданского судопроизводства внесли также Д.Х.</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В.Н. Захаров, А.Б. Иванюженко, А.Г.</w:t>
      </w:r>
      <w:r>
        <w:rPr>
          <w:rStyle w:val="WW8Num3z0"/>
          <w:rFonts w:ascii="Verdana" w:hAnsi="Verdana"/>
          <w:color w:val="000000"/>
          <w:sz w:val="18"/>
          <w:szCs w:val="18"/>
        </w:rPr>
        <w:t> </w:t>
      </w:r>
      <w:r>
        <w:rPr>
          <w:rStyle w:val="WW8Num4z0"/>
          <w:rFonts w:ascii="Verdana" w:hAnsi="Verdana"/>
          <w:color w:val="4682B4"/>
          <w:sz w:val="18"/>
          <w:szCs w:val="18"/>
        </w:rPr>
        <w:t>Черниговский</w:t>
      </w:r>
      <w:r>
        <w:rPr>
          <w:rFonts w:ascii="Verdana" w:hAnsi="Verdana"/>
          <w:color w:val="000000"/>
          <w:sz w:val="18"/>
          <w:szCs w:val="18"/>
        </w:rPr>
        <w:t>, Б.Н. Юрков и другие.</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работ вышеназванных ученых позволяет нам высветить всю многоаспектность проблемы гарантий прав личности, в том числе их разновидности - гарантий процессуальных. Отмечая значительную ценность проведенных исследований, считаем, что ряд их положений и выводов требует дальнейшего развития как в теоретическом, так и в практическом направлениях. Так, например, мы убедились, что в науке гражданского процессуального права нет каких - либо исследований, посвященных</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гарантиям защиты прав и законных интересов взыскателя, заявителя и других заинтересованных лиц по неисковым производствам, в их системном анализе.</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свидетельствует о комплексности, многогранности рассматриваемой темы исследования, о необходимости обобщения юридического опыта, накопленного учеными различных отраслей знания в части проблемы гарантирования прав, свобод и законных интересов взыскателя, заявителя и других заинтересованных лиц по неисковым производствам, ее изучения, анализа и осознания на концептуальном, монографическом уровне.</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отношения между судом,</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Fonts w:ascii="Verdana" w:hAnsi="Verdana"/>
          <w:color w:val="000000"/>
          <w:sz w:val="18"/>
          <w:szCs w:val="18"/>
        </w:rPr>
        <w:t>, заявителем и другими участниками гражданского судопроизводства, возникающие в процессе гарантирования защиты их прав, свобод и законных интересов, а также в ходе</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решений и определений судов,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приказа.</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предмета диссертационного исследования выступают нормы гражданского процессуального законодательства России, определяющие сущность и значение процессуальных гарантий защиты прав и законных интересов взыскателя, заявителя и других заинтересованных лиц по неисковым производствам, регламентирующие порядок их реализации и защиты; существующие основные теоретические положения, посвященные данной проблеме; материалы судебной практики.</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всестороннее исследование сущности процессуальных гарантий защиты прав взыскателя, заявителя и других заинтересованных лиц по неисковым производствам в общей системе процессуальных гарантий прав участников гражданского судопроизводства и формулирование предложений по усилению процессуальных гарантий защиты их прав и законных интересов.</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определить и охарактеризовать признаки правовых, процессуальных гарантий прав граждан и организаций;</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путем обобщения, а также выявления новых признаков процессуальных гарантий сформулировать авторское определение процессуальных гарантий;</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научную классификацию процессуальных гарантий прав взыскателя, заявителя и других заинтересованных лиц по неисковым производствам;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основные составляющие процессуальных гарантий защиты прав и законных интересов взыскателя, заявителя и других заинтересованных лиц по неисковым производствам - принципы защиты, а также гражданскую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обосновать необходимость сочетания активной роли суда и диспозитивных начал в целях наиболее эффективной защиты прав и законных интересов взыскателя, заявителя и других заинтересованных лиц по неисковым производствам;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охарактеризовать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защиты прав заявителя и других заинтересованных лиц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особого производства и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взыскателя в приказном, производстве;</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рассмотреть процессуальные гарантии защиты прав заявителя, взыскателя и других заинтересованных лиц при</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решений и определений суда, судебного приказа по неисковым производствам;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обобщить теоретические работы и</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по вопросам процессуальных гарантий защиты прав и законных интересов взыскателя, заявителя и других заинтересованных лиц по неисковым производствам;</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разработать предложения по совершенствованию законодательства в целях усиления процессуальных гарантий защиты прав и законных интересов взыскателя, заявителя и других заинтересованных лиц по неисковым производствам.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нормативная, теоретическая и эмпирическая база исследования. Методологическую основу исследования составляет диалектико-материалистический метод познания. В ходе описания и изучения процессуальных гарантий защиты прав и законных интересов взыскателя, заявителя и других заинтересованных лиц по неисковым производствам применялись также иные общенаучные и частно - научные методы: анализа и синтеза, сравнительно - правовой, формально - логический, системный, конкретно - социологический. При подготовке диссертации использовались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международно-правовые акты договоры Российской Федерации, гражданское процессуальное, уголовно процессуальное, гражданское,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иные правовые акты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исследования. При формировании теоретических положений и практических рекомендаций автор опирался на труды ведущих ученых в области общей теории права, конституционного,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международного прана, гражданского процессуального, уголовно -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и иных отраслей права, которые способствовали формированию позиции автора по изучаемым вопросам.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России, Астраханского областного суда.</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основные положения диссертационного исследования, выносимые на защиту. Новизна исследования определяется его целью, задачами, а также содержанием ряда сформулированных в нем научных определений и рекомендаций.</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в теории существует ряд исследований гарантий прав участников гражданского судопроизводства, впервые на уровне диссертационного исследования всесторонне изучены процессуальные гарантии защиты прав и законных интересов взыскателя, заявителя и других заинтересованных лиц по неисковым производствам. Благодаря этому удалось выявить ряд специальных гарантий, характерных только для данных видов</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 что будет способствовать более надежной защите прав и законных интересов их участников.</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выполнена с учетом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находит свое выражение в следующих положениях, выносимых на защиту:</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под гражданскими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гарантиями понимать основанные на общепризнанных принципах и нормах международного права, международно-правовых договорах, нормах Конституции РФ и конкретизированные в действующем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законе условия, средства и способы, создающие реальные возможности для охраны, защиты и реализации прав, свобод и законных интересов участников гражданского судопроизводства в рамках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Отстаивается положение о том, что объектом гражданских процессуальных гарантий являются реально существующие процессуальные отношения, которые складываются в процессе защиты субъективных прав и законных интересов между судом и любыми другими участниками </w:t>
      </w:r>
      <w:r>
        <w:rPr>
          <w:rFonts w:ascii="Verdana" w:hAnsi="Verdana"/>
          <w:color w:val="000000"/>
          <w:sz w:val="18"/>
          <w:szCs w:val="18"/>
        </w:rPr>
        <w:lastRenderedPageBreak/>
        <w:t>гражданского судопроизводства, и направленные на оптимальную реализацию их процессуальных прав, а также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процессуальных обязанностей.</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необходимость более активного применения по делам приказного производства правил об индексации полученных денежных сумм (ст. 208</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Данное предложение, несомненно, будет способствовать усилению процессуальных гарантий защиты прав взыскателя в случаях, например,</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или ненадлежащего исполнения должником приказа суда. Это правило гарантирует и действенную защиту</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взыскателя от инфляционных процессов, происходящих в период от</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до его реального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Для более обстоятельной, квалифицированной защиты законных интересов граждан доказывается целесообразность расширения перечня случаев обязательного участия представителя по делам особого производства. Особенно это касается дел, где речь идет об определении правового статуса граждан - об ограничении</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 признании недееспособным, ограничении (лишении)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распоряжаться своими доходами, по делам о признании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безвестно отсутствующим или об объявлении гражданина умершим.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более широко применять процедуру назначения судом судебного представителя (ст. 50 ГПК РФ) по делам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а также конкретизировать в действующем законодательстве порядок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адвокатом по оказанию правовой помощи лицу, не способному осознавать характер и значение своих действий. Это будет способствовать усилению процессуальных гарантий защиты прав и законных интересов гражданина на квалифицированную юридическую помощь по делам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необходимость дальнейшего расширения прав суда</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при проверке, исследовании, оценке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Суд кассационной инстанции вправе не принять отказ от</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решение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заявлениям об оспаривании нормативных правовых актов. Должна быть</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также возможность суда кассационной инстанции в случае необходимости</w:t>
      </w:r>
      <w:r>
        <w:rPr>
          <w:rStyle w:val="WW8Num3z0"/>
          <w:rFonts w:ascii="Verdana" w:hAnsi="Verdana"/>
          <w:color w:val="000000"/>
          <w:sz w:val="18"/>
          <w:szCs w:val="18"/>
        </w:rPr>
        <w:t> </w:t>
      </w:r>
      <w:r>
        <w:rPr>
          <w:rStyle w:val="WW8Num4z0"/>
          <w:rFonts w:ascii="Verdana" w:hAnsi="Verdana"/>
          <w:color w:val="4682B4"/>
          <w:sz w:val="18"/>
          <w:szCs w:val="18"/>
        </w:rPr>
        <w:t>истребования</w:t>
      </w:r>
      <w:r>
        <w:rPr>
          <w:rStyle w:val="WW8Num3z0"/>
          <w:rFonts w:ascii="Verdana" w:hAnsi="Verdana"/>
          <w:color w:val="000000"/>
          <w:sz w:val="18"/>
          <w:szCs w:val="18"/>
        </w:rPr>
        <w:t> </w:t>
      </w:r>
      <w:r>
        <w:rPr>
          <w:rFonts w:ascii="Verdana" w:hAnsi="Verdana"/>
          <w:color w:val="000000"/>
          <w:sz w:val="18"/>
          <w:szCs w:val="18"/>
        </w:rPr>
        <w:t>новых доказательств, их осмотра, вызова и</w:t>
      </w:r>
      <w:r>
        <w:rPr>
          <w:rStyle w:val="WW8Num3z0"/>
          <w:rFonts w:ascii="Verdana" w:hAnsi="Verdana"/>
          <w:color w:val="000000"/>
          <w:sz w:val="18"/>
          <w:szCs w:val="18"/>
        </w:rPr>
        <w:t> </w:t>
      </w:r>
      <w:r>
        <w:rPr>
          <w:rStyle w:val="WW8Num4z0"/>
          <w:rFonts w:ascii="Verdana" w:hAnsi="Verdana"/>
          <w:color w:val="4682B4"/>
          <w:sz w:val="18"/>
          <w:szCs w:val="18"/>
        </w:rPr>
        <w:t>допроса</w:t>
      </w:r>
      <w:r>
        <w:rPr>
          <w:rStyle w:val="WW8Num3z0"/>
          <w:rFonts w:ascii="Verdana" w:hAnsi="Verdana"/>
          <w:color w:val="000000"/>
          <w:sz w:val="18"/>
          <w:szCs w:val="18"/>
        </w:rPr>
        <w:t> </w:t>
      </w:r>
      <w:r>
        <w:rPr>
          <w:rFonts w:ascii="Verdana" w:hAnsi="Verdana"/>
          <w:color w:val="000000"/>
          <w:sz w:val="18"/>
          <w:szCs w:val="18"/>
        </w:rPr>
        <w:t>новых свидетелей, применения мер по обеспечению доказательств и др.</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основе анализа норм действующего гражданского процессуального законодательства предлагается внести конкретные предложения по их изменению:</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часть 4 ст. 246 ГПК РФ, изложив ее в следующей редакции: «При рассмотрении и разрешении дел, возникающих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суд может признать обязательной</w:t>
      </w:r>
      <w:r>
        <w:rPr>
          <w:rStyle w:val="WW8Num3z0"/>
          <w:rFonts w:ascii="Verdana" w:hAnsi="Verdana"/>
          <w:color w:val="000000"/>
          <w:sz w:val="18"/>
          <w:szCs w:val="18"/>
        </w:rPr>
        <w:t> </w:t>
      </w:r>
      <w:r>
        <w:rPr>
          <w:rStyle w:val="WW8Num4z0"/>
          <w:rFonts w:ascii="Verdana" w:hAnsi="Verdana"/>
          <w:color w:val="4682B4"/>
          <w:sz w:val="18"/>
          <w:szCs w:val="18"/>
        </w:rPr>
        <w:t>явку</w:t>
      </w:r>
      <w:r>
        <w:rPr>
          <w:rStyle w:val="WW8Num3z0"/>
          <w:rFonts w:ascii="Verdana" w:hAnsi="Verdana"/>
          <w:color w:val="000000"/>
          <w:sz w:val="18"/>
          <w:szCs w:val="18"/>
        </w:rPr>
        <w:t> </w:t>
      </w:r>
      <w:r>
        <w:rPr>
          <w:rFonts w:ascii="Verdana" w:hAnsi="Verdana"/>
          <w:color w:val="000000"/>
          <w:sz w:val="18"/>
          <w:szCs w:val="18"/>
        </w:rPr>
        <w:t>в судебное заседание представителя органа государственной власти,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должностного лица.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указанные лица могут быть подвергнуты</w:t>
      </w:r>
      <w:r>
        <w:rPr>
          <w:rStyle w:val="WW8Num3z0"/>
          <w:rFonts w:ascii="Verdana" w:hAnsi="Verdana"/>
          <w:color w:val="000000"/>
          <w:sz w:val="18"/>
          <w:szCs w:val="18"/>
        </w:rPr>
        <w:t> </w:t>
      </w:r>
      <w:r>
        <w:rPr>
          <w:rStyle w:val="WW8Num4z0"/>
          <w:rFonts w:ascii="Verdana" w:hAnsi="Verdana"/>
          <w:color w:val="4682B4"/>
          <w:sz w:val="18"/>
          <w:szCs w:val="18"/>
        </w:rPr>
        <w:t>штрафу</w:t>
      </w:r>
      <w:r>
        <w:rPr>
          <w:rStyle w:val="WW8Num3z0"/>
          <w:rFonts w:ascii="Verdana" w:hAnsi="Verdana"/>
          <w:color w:val="000000"/>
          <w:sz w:val="18"/>
          <w:szCs w:val="18"/>
        </w:rPr>
        <w:t> </w:t>
      </w:r>
      <w:r>
        <w:rPr>
          <w:rFonts w:ascii="Verdana" w:hAnsi="Verdana"/>
          <w:color w:val="000000"/>
          <w:sz w:val="18"/>
          <w:szCs w:val="18"/>
        </w:rPr>
        <w:t>в размере до десяти установленных федеральным законом минимальных размеров оплаты труда. В случае последующего</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без уважительных причин от</w:t>
      </w:r>
      <w:r>
        <w:rPr>
          <w:rStyle w:val="WW8Num3z0"/>
          <w:rFonts w:ascii="Verdana" w:hAnsi="Verdana"/>
          <w:color w:val="000000"/>
          <w:sz w:val="18"/>
          <w:szCs w:val="18"/>
        </w:rPr>
        <w:t> </w:t>
      </w:r>
      <w:r>
        <w:rPr>
          <w:rStyle w:val="WW8Num4z0"/>
          <w:rFonts w:ascii="Verdana" w:hAnsi="Verdana"/>
          <w:color w:val="4682B4"/>
          <w:sz w:val="18"/>
          <w:szCs w:val="18"/>
        </w:rPr>
        <w:t>явки</w:t>
      </w:r>
      <w:r>
        <w:rPr>
          <w:rStyle w:val="WW8Num3z0"/>
          <w:rFonts w:ascii="Verdana" w:hAnsi="Verdana"/>
          <w:color w:val="000000"/>
          <w:sz w:val="18"/>
          <w:szCs w:val="18"/>
        </w:rPr>
        <w:t> </w:t>
      </w:r>
      <w:r>
        <w:rPr>
          <w:rFonts w:ascii="Verdana" w:hAnsi="Verdana"/>
          <w:color w:val="000000"/>
          <w:sz w:val="18"/>
          <w:szCs w:val="18"/>
        </w:rPr>
        <w:t>в судебное заседание представителя органа государственной власти,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они могут быть подвергнуты штрафу в размере до ста минимальных размеров оплаты труда или</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приводу».</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статью 247 п. 2 и изложить в следующей редакции: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заинтересованного лица по делам, возникающим из публичных правоотношений, не оплачивается государственной пошлиной».</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статью 345 ГПК РФ пунктом третьим, изложив его в следующей редакции: «отказ заявителя, подавшего</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жалобу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от нее, не влечет за собой</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кассационного производства».</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статью 193 ГПК РФ частью третьей, которую изложить следующим образом: «если решение суда изложено на языке, которого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не знают, оно им должно быть прочитано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переводчиком, участвовавшим в судебном заседании, в переводе на их родной язык или другой язык, которым они владеют. По просьбе гражданина копия решения суда вручается или направляется ему в переводе на родной язык»;</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Дополнить ч. 1 ст. 25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абзацем вторым, в котором указать: «если</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признан в установленном законом порядке</w:t>
      </w:r>
      <w:r>
        <w:rPr>
          <w:rStyle w:val="WW8Num3z0"/>
          <w:rFonts w:ascii="Verdana" w:hAnsi="Verdana"/>
          <w:color w:val="000000"/>
          <w:sz w:val="18"/>
          <w:szCs w:val="18"/>
        </w:rPr>
        <w:t> </w:t>
      </w:r>
      <w:r>
        <w:rPr>
          <w:rStyle w:val="WW8Num4z0"/>
          <w:rFonts w:ascii="Verdana" w:hAnsi="Verdana"/>
          <w:color w:val="4682B4"/>
          <w:sz w:val="18"/>
          <w:szCs w:val="18"/>
        </w:rPr>
        <w:t>недееспособным</w:t>
      </w:r>
      <w:r>
        <w:rPr>
          <w:rFonts w:ascii="Verdana" w:hAnsi="Verdana"/>
          <w:color w:val="000000"/>
          <w:sz w:val="18"/>
          <w:szCs w:val="18"/>
        </w:rPr>
        <w:t>, соглашение с адвокатом заключает</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представитель данного лица (опекун). В случае его отсутствия, а также в иных случаях, когда гражданин сам не в состоянии должным образом защитить свои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соглашение заключается при содействии представителей органа</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или представителей служб, защиты прав пациентов, находящихся в психиатрических учреждениях».</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 - практическая значимость работы. Значимость проведенного исследования состоит в развитии научного понимания содержания процессуальных гарантий защиты прав участников гражданского судопроизводства путем уточнения его признаков, формулирования на основе этого определения, обоснования необходимости изменения отдельных норм, гарантирующих защиту и реализацию прав, свобод и законных интересов взыскателя, заявителя и других заинтересованных лиц по - неисковым производствам.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диссертации могут быть использованы в учебном процессе в рамках преподавания курса гражданского процессуального права, спецкурса «</w:t>
      </w:r>
      <w:r>
        <w:rPr>
          <w:rStyle w:val="WW8Num4z0"/>
          <w:rFonts w:ascii="Verdana" w:hAnsi="Verdana"/>
          <w:color w:val="4682B4"/>
          <w:sz w:val="18"/>
          <w:szCs w:val="18"/>
        </w:rPr>
        <w:t>Неисковые</w:t>
      </w:r>
      <w:r>
        <w:rPr>
          <w:rStyle w:val="WW8Num3z0"/>
          <w:rFonts w:ascii="Verdana" w:hAnsi="Verdana"/>
          <w:color w:val="000000"/>
          <w:sz w:val="18"/>
          <w:szCs w:val="18"/>
        </w:rPr>
        <w:t> </w:t>
      </w:r>
      <w:r>
        <w:rPr>
          <w:rFonts w:ascii="Verdana" w:hAnsi="Verdana"/>
          <w:color w:val="000000"/>
          <w:sz w:val="18"/>
          <w:szCs w:val="18"/>
        </w:rPr>
        <w:t>производства», а также в дальнейших исследованиях проблем процессуальных гарантий прав участников гражданского судопроизводства.</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Учитывая теоретико-прикладной уровень и комплексный характер проведенного диссертационного исследования, апробация результатов исследования осуществлялась в различных формах.</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 первых, основные научные выводы и положения диссертационного исследования опубликованы автором в научных изданиях.</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 вторых, выводы и предложения работы доводились диссертантом до сведения научных и практических работников на межвузовских, всероссийских и международных научно - практических конференциях: Межвузовской научной конференции «10 лет Конституции Российской Федерации: проблемы общественного развития» (г. Астрахань, 28 апреля 2004 г.); Общероссийской научно - практической конференции - «10 лет Конституции России в зеркале юридической науки и практики» (г. Москва, 18-19 декабря 2003 года); международной научно - практической конференции - «Применение норм гражданского законодательства в условиях развития рыночных отношений» (К 10 - летию принятия ГК РФ) (г. Саратов, 1-2 октября 2004 г.).</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 третьих, диссертация рецензировалась и обсуждалась на кафедре гражданского процесса Саратовской государственной академии права.</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используются автором при преподавании учебной дисциплины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в филиале</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в г. Астрахани. •&lt;</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Объем и структура диссертации. Диссертация выполнена в объеме, соответствующем требованиям</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Структура работы определена в соответствии с целями, задачами и уровнем научной разработки исследуемой проблемы.</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объединяющих семь параграфов, заключения и библиографии.</w:t>
      </w:r>
    </w:p>
    <w:p w:rsidR="003F01C0" w:rsidRDefault="003F01C0" w:rsidP="003F01C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Еременко, Олег Владиславович</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сделать ряд теоретических выводов, которые сводятся к следующим основным положениям: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Проблема</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в том числе процессуальных, занимает одно из центральных мест в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 также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Указанное обстоятельство обусловливается, прежде всего тем, что в условиях реформирования российского общества и законодательства, в том числе гражданского процессуального, права и интересы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находятся на первом месте в ряду социально - значимых и равных объектов </w:t>
      </w:r>
      <w:r>
        <w:rPr>
          <w:rFonts w:ascii="Verdana" w:hAnsi="Verdana"/>
          <w:color w:val="000000"/>
          <w:sz w:val="18"/>
          <w:szCs w:val="18"/>
        </w:rPr>
        <w:lastRenderedPageBreak/>
        <w:t>защиты. Современные реалии российского правового пространства обусловливают поиск новых решений по разработке действенных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в таком важном спектре, как защита прав</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заявителя и других заинтересованных лиц по</w:t>
      </w:r>
      <w:r>
        <w:rPr>
          <w:rStyle w:val="WW8Num3z0"/>
          <w:rFonts w:ascii="Verdana" w:hAnsi="Verdana"/>
          <w:color w:val="000000"/>
          <w:sz w:val="18"/>
          <w:szCs w:val="18"/>
        </w:rPr>
        <w:t> </w:t>
      </w:r>
      <w:r>
        <w:rPr>
          <w:rStyle w:val="WW8Num4z0"/>
          <w:rFonts w:ascii="Verdana" w:hAnsi="Verdana"/>
          <w:color w:val="4682B4"/>
          <w:sz w:val="18"/>
          <w:szCs w:val="18"/>
        </w:rPr>
        <w:t>неисковым</w:t>
      </w:r>
      <w:r>
        <w:rPr>
          <w:rFonts w:ascii="Verdana" w:hAnsi="Verdana"/>
          <w:color w:val="000000"/>
          <w:sz w:val="18"/>
          <w:szCs w:val="18"/>
        </w:rPr>
        <w:t>производствам.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Объектом гражданских процессуальных гарантий являются реально существующие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которые складываются в процессе 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между судом и любыми другими участниками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направленные на оптимальную реализацию их процессуальных прав, а также</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процессуальных обязанностей.</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Под</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гарантиями следует понимать основанные на общепризнанных принципах и нормах международного права, международно-правовых договорах, нормах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конкретизированные в действующем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законе условия, средства и способы, создающие реальные возможности для охраны, защиты и реализации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участников гражданского судопроизводства, в рамках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Более обстоятельной реализации процессуальных гарантий в теории и практической деятельности в целях защиты прав и законных интересов взыскателя,</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 других заинтересованных лиц по неисковым производствам- способствует их научная классификация. Посредством этого обогащается содержание и самих процессуальных гарантий. На наш взгляд, можно предложить следующую классификацию процессуальных гарантий прав участников судопроизводства: в зависимости от категории дел</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гарантии можно классифицировать на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защиты прав заявителя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процессуальные гарантии защиты прав заявителя в особом производстве и в приказном производстве. Данная классификация, на наш взгляд, позволит более детально исследовать процессуальные гарантии по каждой категории дел, относящихся к неисковым производствам.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Сущность процессуальных гарантий состоит в обеспечении полного и беспрепятственного осуществления прав, свобод и законных интересов участников судопроизводства, а также в их неукоснительной охране и защите от любых нарушений со стороны суда, отдельных граждан, организаций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Данный процесс должен осуществляться в соответствии с принципами защиты, а также в соответствии с гражданской процессуальной формой. Особая роль в процессе защиты прав и законных интересов взыскателя, заявителя и других заинтересованных лиц по неисковым производствам принадлежит принципам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судебной защиты, равенства, диспозитивности, активной роли суда,</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процессуальной экономии сил, времени и средств, государственного языка судопроизводства, доступности юридической помощи малообеспеченным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Они должны быть детально</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действующем гражданском процессуальном законодательстве.</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 неисковых производствах проявляют свое действие как «</w:t>
      </w:r>
      <w:r>
        <w:rPr>
          <w:rStyle w:val="WW8Num4z0"/>
          <w:rFonts w:ascii="Verdana" w:hAnsi="Verdana"/>
          <w:color w:val="4682B4"/>
          <w:sz w:val="18"/>
          <w:szCs w:val="18"/>
        </w:rPr>
        <w:t>общие</w:t>
      </w:r>
      <w:r>
        <w:rPr>
          <w:rFonts w:ascii="Verdana" w:hAnsi="Verdana"/>
          <w:color w:val="000000"/>
          <w:sz w:val="18"/>
          <w:szCs w:val="18"/>
        </w:rPr>
        <w:t>» гарантии прав участников гражданского судопроизводства, характерные для всех видов</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 так и специальные, присущие только неисковым производствам. К «</w:t>
      </w:r>
      <w:r>
        <w:rPr>
          <w:rStyle w:val="WW8Num4z0"/>
          <w:rFonts w:ascii="Verdana" w:hAnsi="Verdana"/>
          <w:color w:val="4682B4"/>
          <w:sz w:val="18"/>
          <w:szCs w:val="18"/>
        </w:rPr>
        <w:t>общим</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могут быть отнесены: строгая и четкая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процессуального порядка рассмотрения дела, гарантирующее действие принципов гражданского процессуального права, общие правила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ведения протоколов и др. К специальным гарантиям защиты прав и законных интересов взыскателя, заявителя и других заинтересованных лиц по неисковым производствам относятся: специальные правила доказывания (ст. 249</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обязанность судьи в пятидневный срок со дня поступления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суд вынести судебный приказ по существу заявленного требования; в необходимых случаях требование об обязательном указании цели, для которой необходимо обратиться в суд;</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заявителя от уплаты не только государственной пошлины, но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издержек, связанных с рассмотрением дела об ограничении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дееспособности, о признании гражданина</w:t>
      </w:r>
      <w:r>
        <w:rPr>
          <w:rStyle w:val="WW8Num3z0"/>
          <w:rFonts w:ascii="Verdana" w:hAnsi="Verdana"/>
          <w:color w:val="000000"/>
          <w:sz w:val="18"/>
          <w:szCs w:val="18"/>
        </w:rPr>
        <w:t> </w:t>
      </w:r>
      <w:r>
        <w:rPr>
          <w:rStyle w:val="WW8Num4z0"/>
          <w:rFonts w:ascii="Verdana" w:hAnsi="Verdana"/>
          <w:color w:val="4682B4"/>
          <w:sz w:val="18"/>
          <w:szCs w:val="18"/>
        </w:rPr>
        <w:t>недееспособным</w:t>
      </w:r>
      <w:r>
        <w:rPr>
          <w:rFonts w:ascii="Verdana" w:hAnsi="Verdana"/>
          <w:color w:val="000000"/>
          <w:sz w:val="18"/>
          <w:szCs w:val="18"/>
        </w:rPr>
        <w:t>, об ограничении или лишении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возрасте от 14 до 18 лет права самостоятельно распоряжаться своими доходами;</w:t>
      </w:r>
      <w:r>
        <w:rPr>
          <w:rStyle w:val="WW8Num3z0"/>
          <w:rFonts w:ascii="Verdana" w:hAnsi="Verdana"/>
          <w:color w:val="000000"/>
          <w:sz w:val="18"/>
          <w:szCs w:val="18"/>
        </w:rPr>
        <w:t> </w:t>
      </w:r>
      <w:r>
        <w:rPr>
          <w:rStyle w:val="WW8Num4z0"/>
          <w:rFonts w:ascii="Verdana" w:hAnsi="Verdana"/>
          <w:color w:val="4682B4"/>
          <w:sz w:val="18"/>
          <w:szCs w:val="18"/>
        </w:rPr>
        <w:t>коллегиальное</w:t>
      </w:r>
      <w:r>
        <w:rPr>
          <w:rStyle w:val="WW8Num3z0"/>
          <w:rFonts w:ascii="Verdana" w:hAnsi="Verdana"/>
          <w:color w:val="000000"/>
          <w:sz w:val="18"/>
          <w:szCs w:val="18"/>
        </w:rPr>
        <w:t> </w:t>
      </w:r>
      <w:r>
        <w:rPr>
          <w:rFonts w:ascii="Verdana" w:hAnsi="Verdana"/>
          <w:color w:val="000000"/>
          <w:sz w:val="18"/>
          <w:szCs w:val="18"/>
        </w:rPr>
        <w:t>рассмотрение и разрешение дела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(ст. 260.1 ГПК РФ) и др.</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1.7. Важнейшей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прав и законных интересов взыскателя, заявителя и других заинтересованных лиц по неисковым производствам является институт гражданской процессуальной ответственности. В целях более эффективной защиты прав заявителя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следует использовать более строгие процессуальные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отношении должностных лиц в целях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лежащих на них процессуальных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неисковых производствах находят свое проявление и надежно гарантируют права заявителя процессуальные льготы. К ним можно отнести: льготы по оплате государственной пошлины, в отношении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и др.</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мер по усилению процессуальных гарантий защиты субъективных прав и законных интересов заявителя, взыскателя, обращающихся в суд за защитой, целесообразно разработать и принять Инструкцию «</w:t>
      </w:r>
      <w:r>
        <w:rPr>
          <w:rStyle w:val="WW8Num4z0"/>
          <w:rFonts w:ascii="Verdana" w:hAnsi="Verdana"/>
          <w:color w:val="4682B4"/>
          <w:sz w:val="18"/>
          <w:szCs w:val="18"/>
        </w:rPr>
        <w:t>О нормативном содержании и порядке применения процессуальных льгот</w:t>
      </w:r>
      <w:r>
        <w:rPr>
          <w:rFonts w:ascii="Verdana" w:hAnsi="Verdana"/>
          <w:color w:val="000000"/>
          <w:sz w:val="18"/>
          <w:szCs w:val="18"/>
        </w:rPr>
        <w:t>» либо инкорпорировать нормативные акты, посвященные</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льготам, в единый сборник «</w:t>
      </w:r>
      <w:r>
        <w:rPr>
          <w:rStyle w:val="WW8Num4z0"/>
          <w:rFonts w:ascii="Verdana" w:hAnsi="Verdana"/>
          <w:color w:val="4682B4"/>
          <w:sz w:val="18"/>
          <w:szCs w:val="18"/>
        </w:rPr>
        <w:t>Процессуальные льготы</w:t>
      </w:r>
      <w:r>
        <w:rPr>
          <w:rFonts w:ascii="Verdana" w:hAnsi="Verdana"/>
          <w:color w:val="000000"/>
          <w:sz w:val="18"/>
          <w:szCs w:val="18"/>
        </w:rPr>
        <w:t>». Данные акты, основанные на нормах Конституции, ГПК РФ,</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Налогового кодекса РФ, стали бы</w:t>
      </w:r>
      <w:r>
        <w:rPr>
          <w:rStyle w:val="WW8Num3z0"/>
          <w:rFonts w:ascii="Verdana" w:hAnsi="Verdana"/>
          <w:color w:val="000000"/>
          <w:sz w:val="18"/>
          <w:szCs w:val="18"/>
        </w:rPr>
        <w:t> </w:t>
      </w:r>
      <w:r>
        <w:rPr>
          <w:rStyle w:val="WW8Num4z0"/>
          <w:rFonts w:ascii="Verdana" w:hAnsi="Verdana"/>
          <w:color w:val="4682B4"/>
          <w:sz w:val="18"/>
          <w:szCs w:val="18"/>
        </w:rPr>
        <w:t>обеспечительными</w:t>
      </w:r>
      <w:r>
        <w:rPr>
          <w:rStyle w:val="WW8Num3z0"/>
          <w:rFonts w:ascii="Verdana" w:hAnsi="Verdana"/>
          <w:color w:val="000000"/>
          <w:sz w:val="18"/>
          <w:szCs w:val="18"/>
        </w:rPr>
        <w:t> </w:t>
      </w:r>
      <w:r>
        <w:rPr>
          <w:rFonts w:ascii="Verdana" w:hAnsi="Verdana"/>
          <w:color w:val="000000"/>
          <w:sz w:val="18"/>
          <w:szCs w:val="18"/>
        </w:rPr>
        <w:t>актами.</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Анализ норм действующего гражданского процессуального законодательства позволяет нам прийти к выводу о необходимости более активного применения по делам приказного производства и правил об индексации полученных денежных сумм (ст. 208 ГПК РФ). Данное предложение, несомненно, будет способствовать усилению процессуальных гарантий защиты прав взыскателя в случаях, например,</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или ненадлежащего исполнения должником решения суда. Кроме того, это правило гарантирует действенную защиту</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взыскателя от инфляционных процессов, происходящих в период от</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до его реального исполнения.</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сделанных в ходе исследования основных выводов и полученных результатов, следует внести следующие предложения по совершенствованию норм гражданского процессуального законодательства:</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следует дополнить часть 4 ст. 246 ГПК РФ, изложив ее в следующей редакции:</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рассмотрении и разрешении дел, возникающих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суд может признать обязательной</w:t>
      </w:r>
      <w:r>
        <w:rPr>
          <w:rStyle w:val="WW8Num3z0"/>
          <w:rFonts w:ascii="Verdana" w:hAnsi="Verdana"/>
          <w:color w:val="000000"/>
          <w:sz w:val="18"/>
          <w:szCs w:val="18"/>
        </w:rPr>
        <w:t> </w:t>
      </w:r>
      <w:r>
        <w:rPr>
          <w:rStyle w:val="WW8Num4z0"/>
          <w:rFonts w:ascii="Verdana" w:hAnsi="Verdana"/>
          <w:color w:val="4682B4"/>
          <w:sz w:val="18"/>
          <w:szCs w:val="18"/>
        </w:rPr>
        <w:t>явку</w:t>
      </w:r>
      <w:r>
        <w:rPr>
          <w:rStyle w:val="WW8Num3z0"/>
          <w:rFonts w:ascii="Verdana" w:hAnsi="Verdana"/>
          <w:color w:val="000000"/>
          <w:sz w:val="18"/>
          <w:szCs w:val="18"/>
        </w:rPr>
        <w:t> </w:t>
      </w:r>
      <w:r>
        <w:rPr>
          <w:rFonts w:ascii="Verdana" w:hAnsi="Verdana"/>
          <w:color w:val="000000"/>
          <w:sz w:val="18"/>
          <w:szCs w:val="18"/>
        </w:rPr>
        <w:t>в судебное заседание представителя органа государственной власти,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должностного лица.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указанные лица могут быть подвергнуты</w:t>
      </w:r>
      <w:r>
        <w:rPr>
          <w:rStyle w:val="WW8Num3z0"/>
          <w:rFonts w:ascii="Verdana" w:hAnsi="Verdana"/>
          <w:color w:val="000000"/>
          <w:sz w:val="18"/>
          <w:szCs w:val="18"/>
        </w:rPr>
        <w:t> </w:t>
      </w:r>
      <w:r>
        <w:rPr>
          <w:rStyle w:val="WW8Num4z0"/>
          <w:rFonts w:ascii="Verdana" w:hAnsi="Verdana"/>
          <w:color w:val="4682B4"/>
          <w:sz w:val="18"/>
          <w:szCs w:val="18"/>
        </w:rPr>
        <w:t>штрафу</w:t>
      </w:r>
      <w:r>
        <w:rPr>
          <w:rStyle w:val="WW8Num3z0"/>
          <w:rFonts w:ascii="Verdana" w:hAnsi="Verdana"/>
          <w:color w:val="000000"/>
          <w:sz w:val="18"/>
          <w:szCs w:val="18"/>
        </w:rPr>
        <w:t> </w:t>
      </w:r>
      <w:r>
        <w:rPr>
          <w:rFonts w:ascii="Verdana" w:hAnsi="Verdana"/>
          <w:color w:val="000000"/>
          <w:sz w:val="18"/>
          <w:szCs w:val="18"/>
        </w:rPr>
        <w:t>в размере до десяти установленных федеральным законом минимальных размеров оплаты труда. В случае последующего</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без уважительных причин от</w:t>
      </w:r>
      <w:r>
        <w:rPr>
          <w:rStyle w:val="WW8Num3z0"/>
          <w:rFonts w:ascii="Verdana" w:hAnsi="Verdana"/>
          <w:color w:val="000000"/>
          <w:sz w:val="18"/>
          <w:szCs w:val="18"/>
        </w:rPr>
        <w:t> </w:t>
      </w:r>
      <w:r>
        <w:rPr>
          <w:rStyle w:val="WW8Num4z0"/>
          <w:rFonts w:ascii="Verdana" w:hAnsi="Verdana"/>
          <w:color w:val="4682B4"/>
          <w:sz w:val="18"/>
          <w:szCs w:val="18"/>
        </w:rPr>
        <w:t>явки</w:t>
      </w:r>
      <w:r>
        <w:rPr>
          <w:rStyle w:val="WW8Num3z0"/>
          <w:rFonts w:ascii="Verdana" w:hAnsi="Verdana"/>
          <w:color w:val="000000"/>
          <w:sz w:val="18"/>
          <w:szCs w:val="18"/>
        </w:rPr>
        <w:t> </w:t>
      </w:r>
      <w:r>
        <w:rPr>
          <w:rFonts w:ascii="Verdana" w:hAnsi="Verdana"/>
          <w:color w:val="000000"/>
          <w:sz w:val="18"/>
          <w:szCs w:val="18"/>
        </w:rPr>
        <w:t>в судебное заседание представителя органа государственной власти,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они могут быть подвергнуты штрафу в размере до ста минимальных размеров оплаты труда или</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приводу.</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Дополнить статью 247 п. 2 и изложить в следующей редакции:</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заинтересованного лица по делам, возникающим из публичных правоотношений, не оплачивается государственной пошлиной».</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Дополнить статью 345 ГПК РФ пунктом третьим, изложив его в следующей редакции:</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отказ заявителя, подавшего</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жалобу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от нее, не влечет за собой</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кассационного производства.</w:t>
      </w:r>
    </w:p>
    <w:p w:rsidR="003F01C0" w:rsidRDefault="003F01C0" w:rsidP="003F01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Дополнить статью 193 ГПК РФ частью третьей, которую изложить следующим образом:</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 решение суда изложено на языке, которого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не знают, решение им должно быть прочитано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переводчиком, участвовавшим в судебном заседании, в переводе на их родной язык или другой язык, которым они владеют. По просьбе гражданина копия решения суда вручается или направляется ему в переводе на родной язык.</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Дополнить ч. 1 ст. 25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абзацем вторым, в котором указать:</w:t>
      </w:r>
    </w:p>
    <w:p w:rsidR="003F01C0" w:rsidRDefault="003F01C0" w:rsidP="003F01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признан в установленном законом порядке недееспособным,</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 адвокатом заключает законный представитель данного лица (</w:t>
      </w:r>
      <w:r>
        <w:rPr>
          <w:rStyle w:val="WW8Num4z0"/>
          <w:rFonts w:ascii="Verdana" w:hAnsi="Verdana"/>
          <w:color w:val="4682B4"/>
          <w:sz w:val="18"/>
          <w:szCs w:val="18"/>
        </w:rPr>
        <w:t>опекун</w:t>
      </w:r>
      <w:r>
        <w:rPr>
          <w:rFonts w:ascii="Verdana" w:hAnsi="Verdana"/>
          <w:color w:val="000000"/>
          <w:sz w:val="18"/>
          <w:szCs w:val="18"/>
        </w:rPr>
        <w:t xml:space="preserve">). В случае его отсутствия, а также в иных случаях, когда гражданин сам не в состоянии должным образом защитить свои права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соглашение заключается при содействии представителей органа</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или представителей служб, защиты прав пациентов, находящихся в психиатрических учреждениях.</w:t>
      </w:r>
    </w:p>
    <w:p w:rsidR="003F01C0" w:rsidRDefault="003F01C0" w:rsidP="003F01C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Еременко, Олег Владиславович, 2006 год</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М., 2003 г.</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защите прав человека и основных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04.11.1950) (с изм. и доп. от 19.03.1985)// Собрание законодательства РФ. 1998. №20. Ст. 2143.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по вопросам гражданского процесса (заключена в Гааге 01.03.1954 года)//Вестник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1996. №12. Ст. 104-112.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(заключена в г. Кишиневе 07.10.2002)// Содружество.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№2 (41). С. 82 -130.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16.12.1996 г. (вместе с «Факультативным протоколом к международному</w:t>
      </w:r>
      <w:r>
        <w:rPr>
          <w:rStyle w:val="WW8Num3z0"/>
          <w:rFonts w:ascii="Verdana" w:hAnsi="Verdana"/>
          <w:color w:val="000000"/>
          <w:sz w:val="18"/>
          <w:szCs w:val="18"/>
        </w:rPr>
        <w:t> </w:t>
      </w:r>
      <w:r>
        <w:rPr>
          <w:rStyle w:val="WW8Num4z0"/>
          <w:rFonts w:ascii="Verdana" w:hAnsi="Verdana"/>
          <w:color w:val="4682B4"/>
          <w:sz w:val="18"/>
          <w:szCs w:val="18"/>
        </w:rPr>
        <w:t>пакту</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28 апреля 1976 г. №17. Ст. 291.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31.07.1998 г. №145 ФЗ (в ред. от 09.05.2005 г.) // Собрание законодательства РФ. 1998. №31. С. 3823.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года //Собрание законодательства РФ. 2002. №46. ст. 4531.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процессуальный кодекс Азербайджанской республики от 28.12.1999 г.//Собрание законодательства Азербайджанской республики. 2000 г. №1. Ст. 215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 кодекс Республики Беларусь от 11 января 1999 года №238 3 // Национальный реестр правовых актов Республики Беларусь. 17.03.1999. №18-19. 2/13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процессуальный кодекс Республики Казахстан от 13.07.1999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1999. №18. Ст. 644</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кодекс Российской Федерации (Часть 1) от 30.11. 1994 №51 ФЗ (в ред. от 29.07.1994) // Собрание законодательства РФ. 05.12.1994. №32. Ст. 3301.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Российской Федерации (Часть 2) от 26.01. 1996 №14 -ФЗ // Собрание законодательства РФ. 29.01.1996. №5. Ст. 410.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процессуальный кодекс Российской Федерации от 18.12.2001 №174- ФЗ (в ред. от 01.06.2005) //Собрание законодательства РФ. 24.12.2001. №52 (ч.1). Ст. 4921.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w:t>
      </w:r>
      <w:r>
        <w:rPr>
          <w:rFonts w:ascii="Verdana" w:hAnsi="Verdana"/>
          <w:color w:val="000000"/>
          <w:sz w:val="18"/>
          <w:szCs w:val="18"/>
        </w:rPr>
        <w:t>» от 31 декабря 1996 г. №1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(с послед, изм. и доп.) //Собрание законодательства РФ. 1997. №1. Ст.1.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от 2 июля 1992 г. //Ведомости РФ. 1992. №33. Ст. 1913.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 апреля 1993 г. (с послед, изм. и доп.) // Ведомости РФ. 1993. №19. Ст. 685.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порядке разрешения споров, связанных с осуществлением хозяйственной деятельности от 20 марта 1992 г. // Вестник Высшего Арбитражного суда Российской Федерации. 1992. №1.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21.07.2005 №93 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и иные законодательные акты Российской Федерации» //Российская газета от 26 июля 2005 года №161.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31 мая 2002 г. № 63 — ФЗ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Собрание законодательства РФ. 2002. №23. С. 2102.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15 ноября 1997 г. «</w:t>
      </w:r>
      <w:r>
        <w:rPr>
          <w:rStyle w:val="WW8Num4z0"/>
          <w:rFonts w:ascii="Verdana" w:hAnsi="Verdana"/>
          <w:color w:val="4682B4"/>
          <w:sz w:val="18"/>
          <w:szCs w:val="18"/>
        </w:rPr>
        <w:t>Об актах гражданского состояния</w:t>
      </w:r>
      <w:r>
        <w:rPr>
          <w:rFonts w:ascii="Verdana" w:hAnsi="Verdana"/>
          <w:color w:val="000000"/>
          <w:sz w:val="18"/>
          <w:szCs w:val="18"/>
        </w:rPr>
        <w:t>» // Собрание законодательства РФ. 1997. №47. Ст. 5340; 2002. №18. Ст. 1724.</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29.07.2004 г. №98 ФЗ «О коммерческой тайне»//Российская газета от 5.08. 2004 г. №166.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от 17 декабря 1998 г. №188 ФЗ //Собрание законодательства РФ. 1998. №51. Ст. 6270.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Федеральный Закон от 06.10.2003 г.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Собрание законодательства РФ. 06.10.2003. №40. Ст. 3822.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от 12 июня 2002 г. №67 ФЗ (с поел. изм. и доп.) //Собрание Законодательства РФ. 2002. №24. Ст. 2253.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16 апреля 2001 г. «О государственном банке данных о детях, оставшихся без попечения родителей»//Собрание законодательства РФ. №17. 23 апреля 2001 г.</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года №102 ФЗ //Собрание законодательства РФ. 2002. №30. С. 3019.</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24 октября 1991 года №1801 1 «О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РСФСР»//Ведомости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№44. С. 1435.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06.03.1997 г. №188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Собрание законодательства РФ. 1997. №10. Ст. 1127.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РСФСР от 5 декабря 1991 года (в ред. от 3.10. 2002 года) «О Перечне сведений, которые не могут составлять коммерческую тайну»//СП РФ. 1992. №1-2. Ст.7; Собрание законодательства РФ. 2002. №41. Ст. 3983.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4 апреля 2002 года «О государственном банке данных о детях, оставшихся без попечения родителей, и осуществление контроля за его формированием и использованием»// Собрание законодательства РФ. 15 апреля 2002 г. №15.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2 декабря 2003 года №51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установление юридических фактов. М. 1948.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Актуальные проблемы теории и практики гражданского процесса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H.A. Чечина. Ленинград: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1979. 192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Учебно — методическое пособие для преподавателей /Под ред. д.ю.н. профессора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2001. -231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Берекашвили</w:t>
      </w:r>
      <w:r>
        <w:rPr>
          <w:rStyle w:val="WW8Num3z0"/>
          <w:rFonts w:ascii="Verdana" w:hAnsi="Verdana"/>
          <w:color w:val="000000"/>
          <w:sz w:val="18"/>
          <w:szCs w:val="18"/>
        </w:rPr>
        <w:t> </w:t>
      </w:r>
      <w:r>
        <w:rPr>
          <w:rFonts w:ascii="Verdana" w:hAnsi="Verdana"/>
          <w:color w:val="000000"/>
          <w:sz w:val="18"/>
          <w:szCs w:val="18"/>
        </w:rPr>
        <w:t>Л.Ш., Игнатов В.П. Обеспечение прав человека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правоохранительных органов. Учебное пособие с альбомом схем. М.: Московский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Изд - во «Щит -М»., 2003 г. -269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Гарантии реализации государственно правовых норм: Монография. - Воронеж: Издательство Воронежского университета. 1984 г. -163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Учебное пособие.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1987 78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 1992. - с. 73-75.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 с. 92.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Принципы гражданского процессуального права. М., 1993.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(издание второе, исправленное и дополненное). -М.: Городец, 2000. -288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«Юрид. лит.», 1976.-216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Процессуальные гарантии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Монография. Казань: Унипресс, 2001. - 164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Издание второе перераб. М., Издание бр. Башмаковых, 1917. - 429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1999.-384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 - 76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Сущность, принципы и функции права. Волгоград, 1998.-89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Глебов В.П. Процессуальные нормы и 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Воронеж, 1985. - 124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Свобода и ее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Спб. Типография М.М. Стасюлевича, 1910.-279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Государственное право РФ. Курс лекций для юридических институтов и факультетов / Под ред.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Т.1. М., 1993. —431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 2-ое, исправленн. и дополнен. Спб., 1894. - 391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БССР</w:t>
      </w:r>
      <w:r>
        <w:rPr>
          <w:rStyle w:val="WW8Num3z0"/>
          <w:rFonts w:ascii="Verdana" w:hAnsi="Verdana"/>
          <w:color w:val="000000"/>
          <w:sz w:val="18"/>
          <w:szCs w:val="18"/>
        </w:rPr>
        <w:t> </w:t>
      </w:r>
      <w:r>
        <w:rPr>
          <w:rFonts w:ascii="Verdana" w:hAnsi="Verdana"/>
          <w:color w:val="000000"/>
          <w:sz w:val="18"/>
          <w:szCs w:val="18"/>
        </w:rPr>
        <w:t>/Под ред. Н.Г. Юркевича и В.Г.</w:t>
      </w:r>
      <w:r>
        <w:rPr>
          <w:rStyle w:val="WW8Num3z0"/>
          <w:rFonts w:ascii="Verdana" w:hAnsi="Verdana"/>
          <w:color w:val="000000"/>
          <w:sz w:val="18"/>
          <w:szCs w:val="18"/>
        </w:rPr>
        <w:t> </w:t>
      </w:r>
      <w:r>
        <w:rPr>
          <w:rStyle w:val="WW8Num4z0"/>
          <w:rFonts w:ascii="Verdana" w:hAnsi="Verdana"/>
          <w:color w:val="4682B4"/>
          <w:sz w:val="18"/>
          <w:szCs w:val="18"/>
        </w:rPr>
        <w:t>Тихини</w:t>
      </w:r>
      <w:r>
        <w:rPr>
          <w:rFonts w:ascii="Verdana" w:hAnsi="Verdana"/>
          <w:color w:val="000000"/>
          <w:sz w:val="18"/>
          <w:szCs w:val="18"/>
        </w:rPr>
        <w:t>. -Минск, 1981. 4.3.-с. 101.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 России: Учебник /Под ред. М.А. Викут. М.: Юристъ, 2004.-459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/С.А. Алехина, В.В.</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 - во Проспект, 2004.-584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Учебник для вузов. Отв. ред. проф.</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М.: Изд - во БЕК, 1996.- 462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 - издат», 2003. - 720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Защита прав предпринимателей в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/Под ред. H.A. Баринова.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2004. - 168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H.A. Курушин С.А. Гарантии права на защиту</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в досудебных стадиях по</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Учебно-практическое пособие. М.: Издательский дом И.И.</w:t>
      </w:r>
      <w:r>
        <w:rPr>
          <w:rStyle w:val="WW8Num3z0"/>
          <w:rFonts w:ascii="Verdana" w:hAnsi="Verdana"/>
          <w:color w:val="000000"/>
          <w:sz w:val="18"/>
          <w:szCs w:val="18"/>
        </w:rPr>
        <w:t> </w:t>
      </w:r>
      <w:r>
        <w:rPr>
          <w:rStyle w:val="WW8Num4z0"/>
          <w:rFonts w:ascii="Verdana" w:hAnsi="Verdana"/>
          <w:color w:val="4682B4"/>
          <w:sz w:val="18"/>
          <w:szCs w:val="18"/>
        </w:rPr>
        <w:t>Шумиловой</w:t>
      </w:r>
      <w:r>
        <w:rPr>
          <w:rFonts w:ascii="Verdana" w:hAnsi="Verdana"/>
          <w:color w:val="000000"/>
          <w:sz w:val="18"/>
          <w:szCs w:val="18"/>
        </w:rPr>
        <w:t>, 2005. - 135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Дегтярев C.JI.</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убытков в гражданском и арбитражном процессе: Учебно-практическое пособие-М.: Издательство БЕК,2001.-168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1973. - 128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М., 1964.-с. 191.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 издат, 2001. - 288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/Под ред. М.А. Викут Саратов: Изд - во Саратовского ун -та. 1985 -135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Теория права и государства. Москва, Издательство «</w:t>
      </w:r>
      <w:r>
        <w:rPr>
          <w:rStyle w:val="WW8Num4z0"/>
          <w:rFonts w:ascii="Verdana" w:hAnsi="Verdana"/>
          <w:color w:val="4682B4"/>
          <w:sz w:val="18"/>
          <w:szCs w:val="18"/>
        </w:rPr>
        <w:t>Зерцало</w:t>
      </w:r>
      <w:r>
        <w:rPr>
          <w:rFonts w:ascii="Verdana" w:hAnsi="Verdana"/>
          <w:color w:val="000000"/>
          <w:sz w:val="18"/>
          <w:szCs w:val="18"/>
        </w:rPr>
        <w:t>», 2003. - 211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Под ред. М.А. Викут. Саратов: Изд - во Сарат. гос. акад. права, 2002. - 240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 Д. Процессуальные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дел об установлении фактов, имеющих юридическое значение. Учебное пособие. Свердловск, 1987. 72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Установление юридических фактов судом в порядке особого производства.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- 119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Курс лекций /Издание 2 -е, исправленное и дополненное. М.: Манускрипт. 1996.- 312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(постатейный)/Под ред. д.ю.н. профессора В.В. Яркова. Издание 2-е, исправленное и дополненное. М.: Изд-во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научно практический). /Под ред. М.А. Викут. - М.: ТОН - ДЭКСТРО, 2003 - 864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 справочник. - М., 1975. - 837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Краткий философский словарь. Под ред. доктора философских наук А.П. Алексеева М.: «</w:t>
      </w:r>
      <w:r>
        <w:rPr>
          <w:rStyle w:val="WW8Num4z0"/>
          <w:rFonts w:ascii="Verdana" w:hAnsi="Verdana"/>
          <w:color w:val="4682B4"/>
          <w:sz w:val="18"/>
          <w:szCs w:val="18"/>
        </w:rPr>
        <w:t>Проспект</w:t>
      </w:r>
      <w:r>
        <w:rPr>
          <w:rFonts w:ascii="Verdana" w:hAnsi="Verdana"/>
          <w:color w:val="000000"/>
          <w:sz w:val="18"/>
          <w:szCs w:val="18"/>
        </w:rPr>
        <w:t>», 1998. - 400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Крючков</w:t>
      </w:r>
      <w:r>
        <w:rPr>
          <w:rStyle w:val="WW8Num3z0"/>
          <w:rFonts w:ascii="Verdana" w:hAnsi="Verdana"/>
          <w:color w:val="000000"/>
          <w:sz w:val="18"/>
          <w:szCs w:val="18"/>
        </w:rPr>
        <w:t> </w:t>
      </w:r>
      <w:r>
        <w:rPr>
          <w:rFonts w:ascii="Verdana" w:hAnsi="Verdana"/>
          <w:color w:val="000000"/>
          <w:sz w:val="18"/>
          <w:szCs w:val="18"/>
        </w:rPr>
        <w:t>Г.К. Судебное установление фактов от которых зависит возникновение,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личных или имущественных прав граждан. М. 1956. с 32-34.</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 188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Куцова</w:t>
      </w:r>
      <w:r>
        <w:rPr>
          <w:rStyle w:val="WW8Num3z0"/>
          <w:rFonts w:ascii="Verdana" w:hAnsi="Verdana"/>
          <w:color w:val="000000"/>
          <w:sz w:val="18"/>
          <w:szCs w:val="18"/>
        </w:rPr>
        <w:t> </w:t>
      </w:r>
      <w:r>
        <w:rPr>
          <w:rFonts w:ascii="Verdana" w:hAnsi="Verdana"/>
          <w:color w:val="000000"/>
          <w:sz w:val="18"/>
          <w:szCs w:val="18"/>
        </w:rPr>
        <w:t>Э.Ф. Гарантии прав личности в советском уголовном процессе. М., 1972. - 114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Госюриздат, 1962. - 134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Юрид. лит., 1974.-189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Издательство НОРМА, 2003.-240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Мазурин</w:t>
      </w:r>
      <w:r>
        <w:rPr>
          <w:rStyle w:val="WW8Num3z0"/>
          <w:rFonts w:ascii="Verdana" w:hAnsi="Verdana"/>
          <w:color w:val="000000"/>
          <w:sz w:val="18"/>
          <w:szCs w:val="18"/>
        </w:rPr>
        <w:t> </w:t>
      </w:r>
      <w:r>
        <w:rPr>
          <w:rFonts w:ascii="Verdana" w:hAnsi="Verdana"/>
          <w:color w:val="000000"/>
          <w:sz w:val="18"/>
          <w:szCs w:val="18"/>
        </w:rPr>
        <w:t>С.Ф. Гражданский процесс. Особенная часть. Спб.: Питер, 2005. - 288 с. : ил. - (Серия «</w:t>
      </w:r>
      <w:r>
        <w:rPr>
          <w:rStyle w:val="WW8Num4z0"/>
          <w:rFonts w:ascii="Verdana" w:hAnsi="Verdana"/>
          <w:color w:val="4682B4"/>
          <w:sz w:val="18"/>
          <w:szCs w:val="18"/>
        </w:rPr>
        <w:t>Краткий курс</w:t>
      </w:r>
      <w:r>
        <w:rPr>
          <w:rFonts w:ascii="Verdana" w:hAnsi="Verdana"/>
          <w:color w:val="000000"/>
          <w:sz w:val="18"/>
          <w:szCs w:val="18"/>
        </w:rPr>
        <w:t>»).</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К.Н. Курс гражданского судопроизводства. Т.1. Спб., 1876. -444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учебное пособие.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 - 760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 с. 131.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Саратов, Приволжское книжное изд-во, 1966, - 190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Особое производство в советском гражданском процессе. М.: Издательство Наука. 1964. - 128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Издательство Наука. 1969 -112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(под ред. А.Ф. Ефимова и И.К.</w:t>
      </w:r>
      <w:r>
        <w:rPr>
          <w:rStyle w:val="WW8Num3z0"/>
          <w:rFonts w:ascii="Verdana" w:hAnsi="Verdana"/>
          <w:color w:val="000000"/>
          <w:sz w:val="18"/>
          <w:szCs w:val="18"/>
        </w:rPr>
        <w:t> </w:t>
      </w:r>
      <w:r>
        <w:rPr>
          <w:rStyle w:val="WW8Num4z0"/>
          <w:rFonts w:ascii="Verdana" w:hAnsi="Verdana"/>
          <w:color w:val="4682B4"/>
          <w:sz w:val="18"/>
          <w:szCs w:val="18"/>
        </w:rPr>
        <w:t>Пискарева</w:t>
      </w:r>
      <w:r>
        <w:rPr>
          <w:rFonts w:ascii="Verdana" w:hAnsi="Verdana"/>
          <w:color w:val="000000"/>
          <w:sz w:val="18"/>
          <w:szCs w:val="18"/>
        </w:rPr>
        <w:t>). М., «</w:t>
      </w:r>
      <w:r>
        <w:rPr>
          <w:rStyle w:val="WW8Num4z0"/>
          <w:rFonts w:ascii="Verdana" w:hAnsi="Verdana"/>
          <w:color w:val="4682B4"/>
          <w:sz w:val="18"/>
          <w:szCs w:val="18"/>
        </w:rPr>
        <w:t>Городец</w:t>
      </w:r>
      <w:r>
        <w:rPr>
          <w:rFonts w:ascii="Verdana" w:hAnsi="Verdana"/>
          <w:color w:val="000000"/>
          <w:sz w:val="18"/>
          <w:szCs w:val="18"/>
        </w:rPr>
        <w:t>», 2004. - 816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 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Под ред. заслуж. деятеля науки РФ, д.ю.н., профессора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 Саратов: СВШ МВД РФ, 1996. - 288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И.С. Правовые льготы: Учебное пособие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Саратов: Изд -во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2004. - 68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Издательская группа НОРМА - ИНФРА. М., 1999. - С. 340 -342.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Новый энциклопедический словарь. М.: Большая Российская энциклопедия; Рипол Классик, 2000. - с.235.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Общая теория государства и права. Академический курс в трех томах. Изд. 2-е, перераб. и доп. Отв. ред. проф. М.Н. Марченко. Том 1.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 - М», 2002. - 528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докт. филол. наук, проф. Н.Ю. Шведовой. 14 -е изд., стереотип. -М.: Рус. яз., 1983. 816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Признание граждан безвестно отсутствующими/ Отв. ре. М.А. Шапкин. М.: Юрид. лит., 1985. - 123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 правовых интересов граждан в судах общей юрисдикции. - Краснодар. 2001. - 296 с. *</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Кассационное производство в советском гражданском процессе. М., 1973. - С. 12-13.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- 88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Издательство НОРМА, 1999. - 312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Правовая система Англии. М., 2000. - с. 87-91.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Российская юридическая энциклопедия. М.: Издат. дом ИНФРА -М,-М. 1999.-1110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М., 1997.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 лит., 1971.-240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Словарь иностранных слов. 19-е изд. стер.-М.: Рус. Яз, 1990. 624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Административные суды в России: новые аргументы «за» и «</w:t>
      </w:r>
      <w:r>
        <w:rPr>
          <w:rStyle w:val="WW8Num4z0"/>
          <w:rFonts w:ascii="Verdana" w:hAnsi="Verdana"/>
          <w:color w:val="4682B4"/>
          <w:sz w:val="18"/>
          <w:szCs w:val="18"/>
        </w:rPr>
        <w:t>против</w:t>
      </w:r>
      <w:r>
        <w:rPr>
          <w:rFonts w:ascii="Verdana" w:hAnsi="Verdana"/>
          <w:color w:val="000000"/>
          <w:sz w:val="18"/>
          <w:szCs w:val="18"/>
        </w:rPr>
        <w:t>» /Под ред. и с предисл. к.ю.н. проф. В.И. Радченко. М.: Норма, 2004. - 128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Учебное пособие. -М., ВЮЗИ, 1988-66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Теория государства и права. Учебник для юридических вузов и факультетов.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Издательская группа НОРМА - ИНФРА. - М., 1998. - 570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Теория государства и права. Курс лекций / Под ред. Н.И. Матузова и A.B. Малько. М.: Юристъ, 1999. - 672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К.Б. Хабибулин А.Г. Личные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граждан СССР: система, характеристика, особенности реализации. -Уфа, 1990.-С.41.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- 272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Судебный контроль в гражданском судопроизводстве как одна из функций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Учебное пособие /Под ред. М.А. Викут. Саратов, 2004. 156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Надзорное производство по гражданским делам. М. Издат- во Юр. лит., 1967. -144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Пересмотр решения в порядке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«Юрид. лит.». 1974. - 240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Практическое пособие. М., Юрид. лит. 1990. 221 (1)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Заочное решение в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 - издат», 2003. - 192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Судебные доказательства по гражданским делам. Саратов: СВШМВД, 1995.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1997. с. 233.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Черемин</w:t>
      </w:r>
      <w:r>
        <w:rPr>
          <w:rStyle w:val="WW8Num3z0"/>
          <w:rFonts w:ascii="Verdana" w:hAnsi="Verdana"/>
          <w:color w:val="000000"/>
          <w:sz w:val="18"/>
          <w:szCs w:val="18"/>
        </w:rPr>
        <w:t> </w:t>
      </w:r>
      <w:r>
        <w:rPr>
          <w:rFonts w:ascii="Verdana" w:hAnsi="Verdana"/>
          <w:color w:val="000000"/>
          <w:sz w:val="18"/>
          <w:szCs w:val="18"/>
        </w:rPr>
        <w:t>М.А. Приказное производство в российском гражданском процессе. М.: ООО «Городец - издат», 2001. - 172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JL, Издательство Ленинградского университета, 1968. - 72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 -190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 лит.»,1973. -168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2003. с. 90-91.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Юридическая техника // Профессиональные навыки</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Опыт практического обучения. М.: Дело, 2001.-416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Цели и средства их достижения в советском уголовном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JL, 1976. - С. 66 -67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Виды судопроизводства в арбитражном процессе. Самара, 2002. с. 12.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Особое производство в арбитражном процессе. Самара. 2003.С 45-5Ц</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Юридические гарантии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личности в социалистическом обществе/ Под ред. д.ю.н., профессора Л.Д.</w:t>
      </w:r>
      <w:r>
        <w:rPr>
          <w:rStyle w:val="WW8Num3z0"/>
          <w:rFonts w:ascii="Verdana" w:hAnsi="Verdana"/>
          <w:color w:val="000000"/>
          <w:sz w:val="18"/>
          <w:szCs w:val="18"/>
        </w:rPr>
        <w:t> </w:t>
      </w:r>
      <w:r>
        <w:rPr>
          <w:rStyle w:val="WW8Num4z0"/>
          <w:rFonts w:ascii="Verdana" w:hAnsi="Verdana"/>
          <w:color w:val="4682B4"/>
          <w:sz w:val="18"/>
          <w:szCs w:val="18"/>
        </w:rPr>
        <w:t>Воеводина</w:t>
      </w:r>
      <w:r>
        <w:rPr>
          <w:rFonts w:ascii="Verdana" w:hAnsi="Verdana"/>
          <w:color w:val="000000"/>
          <w:sz w:val="18"/>
          <w:szCs w:val="18"/>
        </w:rPr>
        <w:t>. М., Издательство Московского университета, 1987 343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М., «Юрид. лит». 1976 г. - 280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Юрков</w:t>
      </w:r>
      <w:r>
        <w:rPr>
          <w:rStyle w:val="WW8Num3z0"/>
          <w:rFonts w:ascii="Verdana" w:hAnsi="Verdana"/>
          <w:color w:val="000000"/>
          <w:sz w:val="18"/>
          <w:szCs w:val="18"/>
        </w:rPr>
        <w:t> </w:t>
      </w:r>
      <w:r>
        <w:rPr>
          <w:rFonts w:ascii="Verdana" w:hAnsi="Verdana"/>
          <w:color w:val="000000"/>
          <w:sz w:val="18"/>
          <w:szCs w:val="18"/>
        </w:rPr>
        <w:t>Б.Н. Судебное обеспечение законности в деятельности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Харьков, 1987. - 166 с.(1).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и журналах</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соотношении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юридического интереса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Арбитражный и гражданский процесс. 2004. - №12. - С. 2-6.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Производство по проверке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 порядке надзора в гражданском и арбитражном процессе//Законодательство. -2003. -№9. С. 73-79.</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Брайг Б. Реформа гражданского процессуального и арбитражного процессуального права в государствах участниках СНГ (Международная конференция в г. Киле, Германия)//Государство и право. - 2002. - №2. - С. 122 -128.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Вайпан</w:t>
      </w:r>
      <w:r>
        <w:rPr>
          <w:rStyle w:val="WW8Num3z0"/>
          <w:rFonts w:ascii="Verdana" w:hAnsi="Verdana"/>
          <w:color w:val="000000"/>
          <w:sz w:val="18"/>
          <w:szCs w:val="18"/>
        </w:rPr>
        <w:t> </w:t>
      </w:r>
      <w:r>
        <w:rPr>
          <w:rFonts w:ascii="Verdana" w:hAnsi="Verdana"/>
          <w:color w:val="000000"/>
          <w:sz w:val="18"/>
          <w:szCs w:val="18"/>
        </w:rPr>
        <w:t>В.А. Гладких С.Р. Новый гражданский процессуальный кодекс Российской Федерации//Право и экономика. -2002. -№12. -С. 17.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Фетюхин М.В. Проект РФ: проблемы и пути совершенствования //</w:t>
      </w:r>
      <w:r>
        <w:rPr>
          <w:rStyle w:val="WW8Num4z0"/>
          <w:rFonts w:ascii="Verdana" w:hAnsi="Verdana"/>
          <w:color w:val="4682B4"/>
          <w:sz w:val="18"/>
          <w:szCs w:val="18"/>
        </w:rPr>
        <w:t>Адвокат</w:t>
      </w:r>
      <w:r>
        <w:rPr>
          <w:rFonts w:ascii="Verdana" w:hAnsi="Verdana"/>
          <w:color w:val="000000"/>
          <w:sz w:val="18"/>
          <w:szCs w:val="18"/>
        </w:rPr>
        <w:t>. 2002. - №1. - С. 23.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А.М. О правоприменении и процессуальном праве //Труды ВЮЗИ: Проблемы соотношения материального и процессуального права. М., 1980 г.-С. 8-10.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К реформе гражданского судопроизводства: Опыт</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Германии // Правоведение. 1991. - №4. - С. 39 - 43.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Актуальные вопросы гражданского процессуального права //</w:t>
      </w:r>
      <w:r>
        <w:rPr>
          <w:rStyle w:val="WW8Num4z0"/>
          <w:rFonts w:ascii="Verdana" w:hAnsi="Verdana"/>
          <w:color w:val="4682B4"/>
          <w:sz w:val="18"/>
          <w:szCs w:val="18"/>
        </w:rPr>
        <w:t>Правоведение</w:t>
      </w:r>
      <w:r>
        <w:rPr>
          <w:rFonts w:ascii="Verdana" w:hAnsi="Verdana"/>
          <w:color w:val="000000"/>
          <w:sz w:val="18"/>
          <w:szCs w:val="18"/>
        </w:rPr>
        <w:t>. 1998. - № 1. - С. 161-162.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Афанасьев C.B. К вопросу о реализации части 4 статьи 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сфере российского гражданского судопроизводства (проблемы теории и практики применения) //Арбитражный и гражданский процесс. 2005.- №3. -С. 36-45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видах судопроизводства по гражданским делам //Арбитражный и гражданский процесс. 1999.- №2. - С. 16-20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Судебный контроль за госпитализацией граждан в психиатрический стационар// Вестник СГАП.- 1999. №1. - С. 18 -21.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 юридических средствах обеспечения реализации и охраны прав советских граждан //Правоведение. 1964.- №4. - С.31.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Т.Б. Защита права как правовая категория //Правоведение. -1998. -№1. -С. 67-79.</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Завидов Б.Д. Принципы арбитражного процессуального права и их реализация в новом</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//Арбитражный и гражданский процесс. -2002. №8. - С.2 - 7.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Как повысить эффективность гражданского судопроизводства?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№9. - С.23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К вопросу о видах гражданского судопроизводства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 международной науч. практ. конф. Сочи, 2002. 4.2 - С. 26-27.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Упрощение процесса: все ли сделано правильно?//Ьех Russica: научные труды Московской государственной юридической академии. 2004. №1. С. 184 -185.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Особенности конституционных гарантий реализации прав человека в гражданском судопроизводстве //Законодательство и экономика. 2004. - №6.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Судебная защита прав и свобод личности: теоретический аспект//Законодательство и экономика. 2003. - №8.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Железнова Н. Подготовка гражданских дел к рассмотрению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инстанции/ТРоссийская юстиция. 2004.- №5. - с. 19-23.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Судебно правовая политика: проблемы специализации//Правовая политика и правовая жизнь. - 2001.- №2. - С. 107-117.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Административные иски //Российская юстиция. 1996. -№4. - С. 24.</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Правовые фикции в гражданском процессе //Российская юстиция. 1997.- №1. - С. 35 - 36.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//Государство и право. 1999. - №7. - С. 93.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Заметки о современном гражданском и арбитражном процессуальном праве/Под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- 352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Захаров В.</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прав сторон в суде первой инстанции //Советская юстиция. 1980. - №14. -С. 5-6.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права//Правоведение. 1962. - №3. - С. 70-71.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 Международное право в судебной практике России: гражданское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Российская юстиция. -2003.-№11.-С. 4-8.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Иванова А.</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Style w:val="WW8Num3z0"/>
          <w:rFonts w:ascii="Verdana" w:hAnsi="Verdana"/>
          <w:color w:val="000000"/>
          <w:sz w:val="18"/>
          <w:szCs w:val="18"/>
        </w:rPr>
        <w:t> </w:t>
      </w:r>
      <w:r>
        <w:rPr>
          <w:rFonts w:ascii="Verdana" w:hAnsi="Verdana"/>
          <w:color w:val="000000"/>
          <w:sz w:val="18"/>
          <w:szCs w:val="18"/>
        </w:rPr>
        <w:t>идеи дело судебной власти //Российская юстиция. 2001. №5.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Система конституционных гарантий обеспечения прав и свобод граждан в условиях формирования в России гражданского общества/ЛГосударство и право. 2002 г. - №10. - С. 17-25.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Кляус</w:t>
      </w:r>
      <w:r>
        <w:rPr>
          <w:rStyle w:val="WW8Num3z0"/>
          <w:rFonts w:ascii="Verdana" w:hAnsi="Verdana"/>
          <w:color w:val="000000"/>
          <w:sz w:val="18"/>
          <w:szCs w:val="18"/>
        </w:rPr>
        <w:t> </w:t>
      </w:r>
      <w:r>
        <w:rPr>
          <w:rFonts w:ascii="Verdana" w:hAnsi="Verdana"/>
          <w:color w:val="000000"/>
          <w:sz w:val="18"/>
          <w:szCs w:val="18"/>
        </w:rPr>
        <w:t>Н.В. Совершенствование законодательства с целью укрепления правовой защиты законных интересов //Арбитражный и гражданский процесс. 2004. - №12.- С. 20-23.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Последовательно прогрессивное развитие советского гражданского процессуального права//Проблемы действия и совершенствования советского гражданского процессуального права. Свердловск, 1982.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E.B. Оспаривание решений третейских судов//Заметки о современном гражданском и арбитражном процессуальном праве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С. 166-178.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Рассмотрение тербеований органов внутренних дел в порядке приказного производства//Заметки о современном гражданском и арбитражном процессуальном праве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С. 278-280.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Уголовно правовые гарантии основных прав советских граждан //Советское государство и право. - 1974. - №6. - С.93-99.</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Б.Н. О проблемах реформирования гражданского судопроизводства в странах СНГ //Журнал российского права. 2000. - №9. - С. 97-111.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Лукис</w:t>
      </w:r>
      <w:r>
        <w:rPr>
          <w:rStyle w:val="WW8Num3z0"/>
          <w:rFonts w:ascii="Verdana" w:hAnsi="Verdana"/>
          <w:color w:val="000000"/>
          <w:sz w:val="18"/>
          <w:szCs w:val="18"/>
        </w:rPr>
        <w:t> </w:t>
      </w:r>
      <w:r>
        <w:rPr>
          <w:rFonts w:ascii="Verdana" w:hAnsi="Verdana"/>
          <w:color w:val="000000"/>
          <w:sz w:val="18"/>
          <w:szCs w:val="18"/>
        </w:rPr>
        <w:t>Г. Лукайдес.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(комментарий к. п. 1 ст.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 Российская юстиция. 2004. - №2.- С. 8 - 21.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Маранц</w:t>
      </w:r>
      <w:r>
        <w:rPr>
          <w:rStyle w:val="WW8Num3z0"/>
          <w:rFonts w:ascii="Verdana" w:hAnsi="Verdana"/>
          <w:color w:val="000000"/>
          <w:sz w:val="18"/>
          <w:szCs w:val="18"/>
        </w:rPr>
        <w:t> </w:t>
      </w:r>
      <w:r>
        <w:rPr>
          <w:rFonts w:ascii="Verdana" w:hAnsi="Verdana"/>
          <w:color w:val="000000"/>
          <w:sz w:val="18"/>
          <w:szCs w:val="18"/>
        </w:rPr>
        <w:t>Ю.В. Обеспечительные меры по делам,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Арбитражный и гражданский процесс. 2004. - №4. - С. 26-31.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 Осуществление диспозитивных правомочий в советском гражданском процессе//Советская юстиция. 1980.- №8. - С. 23 -25.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И.С. Льготы как юридическое средство реализации</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принципов // Право и политика. 2003. - №5. - С. 25.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Презумпция дееспособности лица, достигшего установленного законом возраста и ее применение в судебной практике //Арбитражный и гражданский процесс. 2004. №12. - С. 6-11.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Набока</w:t>
      </w:r>
      <w:r>
        <w:rPr>
          <w:rStyle w:val="WW8Num3z0"/>
          <w:rFonts w:ascii="Verdana" w:hAnsi="Verdana"/>
          <w:color w:val="000000"/>
          <w:sz w:val="18"/>
          <w:szCs w:val="18"/>
        </w:rPr>
        <w:t> </w:t>
      </w:r>
      <w:r>
        <w:rPr>
          <w:rFonts w:ascii="Verdana" w:hAnsi="Verdana"/>
          <w:color w:val="000000"/>
          <w:sz w:val="18"/>
          <w:szCs w:val="18"/>
        </w:rPr>
        <w:t>A.C. Вопросы рассмотрения судами общей юрисдикции дел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налоговых платежей//Арбитражный и гражданский процесс. 2004.--№7. - С. 33-37.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Невская</w:t>
      </w:r>
      <w:r>
        <w:rPr>
          <w:rStyle w:val="WW8Num3z0"/>
          <w:rFonts w:ascii="Verdana" w:hAnsi="Verdana"/>
          <w:color w:val="000000"/>
          <w:sz w:val="18"/>
          <w:szCs w:val="18"/>
        </w:rPr>
        <w:t> </w:t>
      </w:r>
      <w:r>
        <w:rPr>
          <w:rFonts w:ascii="Verdana" w:hAnsi="Verdana"/>
          <w:color w:val="000000"/>
          <w:sz w:val="18"/>
          <w:szCs w:val="18"/>
        </w:rPr>
        <w:t>О.В. Кто оказывает юридическую помощь в суде //Право и политика. 2004.-№10.-С.86-92.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О юридических гарантиях правильного осуществления советских правовых норм. Советское государство и право. - 1967 г. - №6.-С.20-28.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норм//Советское государство и право. 1971.- №3.- С.46.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Виды современного гражданского судопроизводства и их классификация //Заметки о современном гражданском и арбитражном процессуальном праве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С. 88-100.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судебной защиты прав и свобод граждан по делам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в стационарные учреждения здравоохранения//Вестник СГАП.-1999.- №1.-С. 12-16.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Административное судопроизводство в системе судов общей юрисдикции//Государство и право. 2002. - №5. - С.34.</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от 23.02.1996 //Российская газета. 27.02.1996. - №39.</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решений третейских судов»//Вестник Высшего арбитражного суда РФ. 2004. №9.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Ф.М. Механизм гарантий прав человека в современных условиях//В сб.: Права человека в современных условиях становления гражданского общества. Материалы международно-практической конференции (16-17 мая 1997 г.). Курск, 1997 г.</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Гражданское процессуальное право России: перспективы развития //Государство и право. 1999. - №2. - С. 31.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Гражданские права и их осуществление // Вестник СГАП. 1995.- №3. - С. 19-27.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A.A. Проблемные вопросы взимания и распределения государственной пошлины в приказном производстве//Арбитражный и гражданский процесс. -2001. №1. - С. 41-46.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Трубников П.</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надзорной инстанции//Законность. 1997. - №10.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Туктаров</w:t>
      </w:r>
      <w:r>
        <w:rPr>
          <w:rStyle w:val="WW8Num3z0"/>
          <w:rFonts w:ascii="Verdana" w:hAnsi="Verdana"/>
          <w:color w:val="000000"/>
          <w:sz w:val="18"/>
          <w:szCs w:val="18"/>
        </w:rPr>
        <w:t> </w:t>
      </w:r>
      <w:r>
        <w:rPr>
          <w:rFonts w:ascii="Verdana" w:hAnsi="Verdana"/>
          <w:color w:val="000000"/>
          <w:sz w:val="18"/>
          <w:szCs w:val="18"/>
        </w:rPr>
        <w:t>Ю.Е. Понятие и особенности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Журнал российского права. 1999 г. - №10. С. 110-118.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Туктаров</w:t>
      </w:r>
      <w:r>
        <w:rPr>
          <w:rStyle w:val="WW8Num3z0"/>
          <w:rFonts w:ascii="Verdana" w:hAnsi="Verdana"/>
          <w:color w:val="000000"/>
          <w:sz w:val="18"/>
          <w:szCs w:val="18"/>
        </w:rPr>
        <w:t> </w:t>
      </w:r>
      <w:r>
        <w:rPr>
          <w:rFonts w:ascii="Verdana" w:hAnsi="Verdana"/>
          <w:color w:val="000000"/>
          <w:sz w:val="18"/>
          <w:szCs w:val="18"/>
        </w:rPr>
        <w:t>Ю.Е. Виды гражданско-правовых гарантий // Журнал российского права. 2000. - №5. - С. 37-48.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Угренев</w:t>
      </w:r>
      <w:r>
        <w:rPr>
          <w:rStyle w:val="WW8Num3z0"/>
          <w:rFonts w:ascii="Verdana" w:hAnsi="Verdana"/>
          <w:color w:val="000000"/>
          <w:sz w:val="18"/>
          <w:szCs w:val="18"/>
        </w:rPr>
        <w:t> </w:t>
      </w:r>
      <w:r>
        <w:rPr>
          <w:rFonts w:ascii="Verdana" w:hAnsi="Verdana"/>
          <w:color w:val="000000"/>
          <w:sz w:val="18"/>
          <w:szCs w:val="18"/>
        </w:rPr>
        <w:t>А.Ю. Индексация как способ защиты прав и законных интересов //Арбитражный и гражданский процесс. 2004. - №12. - С. 24 -28.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Громыко C.B. Международная научно практическая конференция «Защита прав и законных интересов граждан и организаций //Арбитражный и гражданский процесс. - 2002 г. - №10. - С.25- 26.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4z0"/>
          <w:rFonts w:ascii="Verdana" w:hAnsi="Verdana"/>
          <w:color w:val="4682B4"/>
          <w:sz w:val="18"/>
          <w:szCs w:val="18"/>
        </w:rPr>
        <w:t>Феоктистова</w:t>
      </w:r>
      <w:r>
        <w:rPr>
          <w:rStyle w:val="WW8Num3z0"/>
          <w:rFonts w:ascii="Verdana" w:hAnsi="Verdana"/>
          <w:color w:val="000000"/>
          <w:sz w:val="18"/>
          <w:szCs w:val="18"/>
        </w:rPr>
        <w:t> </w:t>
      </w:r>
      <w:r>
        <w:rPr>
          <w:rFonts w:ascii="Verdana" w:hAnsi="Verdana"/>
          <w:color w:val="000000"/>
          <w:sz w:val="18"/>
          <w:szCs w:val="18"/>
        </w:rPr>
        <w:t>Т.В. Особое производство одна из форм охраны юридических интересов граждан и организаций//Вестник СГАП. - 1998. - №2. -С. 106-112.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М.В. Место института обеспечительного производства в системе арбитражного процессуального права//Арбитражный и гражданский процесс. 2005. - №4. - С. 17.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Филиппов В. Корпоративный интерес не должен ущемлять права на защиту //Российская юстиция. 2002. - №5.- С.51.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Холодный расчет: Сын заочно признал свою мать недееспособной//Жизнь Астрахань. №44 (315). 17 августа 2005 года.</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Принципы гражданского процессуального права //Актуальные проблемы теории и практики гражданского процесса. JL. 1979. -С.53.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Принципы советского гражданского процессуального права и их нормативное закрепление//Правоведение. 1960. - №3. - С. 78-83.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Судебная защита и конституционные принципы гражданского процессуального права // Труды ВЮЗИ. Проблемы соотношения материального и процессуального права. М., 1980. - С.42.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Тенденции и перспективы развития гражданского процессуального права в РФ// Актуальные проблемы теории и практики гражданского процесса. Ленинград, Изд-во ЛГУ, 1979. С. 27.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Защита прав человека в гражданском судопроизводстве: закон и практика // Вестник СГАП. 1999.- №1. С. 7 - 9.</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Проблемы доступности и эффективности правосудия в судах общей юрисдикции //Проблемы доступности и эффективности правосудия в арбитражном и гражданском судопроизводстве. М., 2001. С. 61.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P.B. Пределы рассмотрения дела судом</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//Арбитражный и гражданский процесс. 2004. - №1. - С. 24-29.</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Шевчук А. Гражданско-процессуальные средства защиты прав военнослужащих //Законность. 1998. - №5.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//Проблемы совершенствования Гражданского процессуального кодекса РСФСР: Научные труды. Свердловск, 1975. Вып. 40. С.91-97.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Юхо И. Курылев С. Гражданский процессуальный кодекс Польской Народной Республики //Советская юстиция. 1967. №1. С.28.</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Доступно ли гражданам наше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 Российская юстиция. 1999. - №2. - С. 25.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Судебная власть и защита личности в гражданском процессе // Правоведение. 1992. №1. - С. 42-50.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Будущее системы гражданской юрисдикции: Попытка прогноза в начале XXI века//Правоведение. 2001. - № 1. - С. 167 - 185.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Судебно приказный порядок получения платежа по векселю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нотариальной практики. - 2003.- №1.- С. 23.1. Диссертации</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при рассмотрении гражданских дел в суде первой инстанции. Диссертация .канд. юр. наук. Саратов, 2005. 207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Диссертация в виде научного доклада на соискание ученой степени доктора юридических наук. Спб., 1998. С. 32-33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Зарицкий</w:t>
      </w:r>
      <w:r>
        <w:rPr>
          <w:rStyle w:val="WW8Num3z0"/>
          <w:rFonts w:ascii="Verdana" w:hAnsi="Verdana"/>
          <w:color w:val="000000"/>
          <w:sz w:val="18"/>
          <w:szCs w:val="18"/>
        </w:rPr>
        <w:t> </w:t>
      </w:r>
      <w:r>
        <w:rPr>
          <w:rFonts w:ascii="Verdana" w:hAnsi="Verdana"/>
          <w:color w:val="000000"/>
          <w:sz w:val="18"/>
          <w:szCs w:val="18"/>
        </w:rPr>
        <w:t>A.B. Гарантии прав личности при реализации юридической ответственности (вопросы теории и практики): Диссертация к.ю.н. Коломна, 1999.-187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Иванюженко</w:t>
      </w:r>
      <w:r>
        <w:rPr>
          <w:rStyle w:val="WW8Num3z0"/>
          <w:rFonts w:ascii="Verdana" w:hAnsi="Verdana"/>
          <w:color w:val="000000"/>
          <w:sz w:val="18"/>
          <w:szCs w:val="18"/>
        </w:rPr>
        <w:t> </w:t>
      </w:r>
      <w:r>
        <w:rPr>
          <w:rFonts w:ascii="Verdana" w:hAnsi="Verdana"/>
          <w:color w:val="000000"/>
          <w:sz w:val="18"/>
          <w:szCs w:val="18"/>
        </w:rPr>
        <w:t>А.Б. Процессуальные гарантии участников производства по делам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Дисс. к.ю.н. -Спб., 1999.-223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нормативно правовых актов в судах общей юрисдикции: Диссертация .канд. юр. наук. М., 2001 - 178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Туманова JI.B. Защита публично правовых интересов в гражданском судопроизводстве: Дис. .докт. юрид. наук. Спб., 2002. - 338 с.1. Авторефераты</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Проблемы кассационного производства по гражданским делам: Автореф. дис. . канд. юрид. наук. М., 2000. - 24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Астрахань</w:t>
      </w:r>
      <w:r>
        <w:rPr>
          <w:rStyle w:val="WW8Num3z0"/>
          <w:rFonts w:ascii="Verdana" w:hAnsi="Verdana"/>
          <w:color w:val="000000"/>
          <w:sz w:val="18"/>
          <w:szCs w:val="18"/>
        </w:rPr>
        <w:t> </w:t>
      </w:r>
      <w:r>
        <w:rPr>
          <w:rFonts w:ascii="Verdana" w:hAnsi="Verdana"/>
          <w:color w:val="000000"/>
          <w:sz w:val="18"/>
          <w:szCs w:val="18"/>
        </w:rPr>
        <w:t>A.A. Гарантии и пределы осуществления конституционных прав и свобод советских граждан: Автореф. дисс. канд. юрид. наук. М.,1986. - 25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Балашова</w:t>
      </w:r>
      <w:r>
        <w:rPr>
          <w:rStyle w:val="WW8Num3z0"/>
          <w:rFonts w:ascii="Verdana" w:hAnsi="Verdana"/>
          <w:color w:val="000000"/>
          <w:sz w:val="18"/>
          <w:szCs w:val="18"/>
        </w:rPr>
        <w:t> </w:t>
      </w:r>
      <w:r>
        <w:rPr>
          <w:rFonts w:ascii="Verdana" w:hAnsi="Verdana"/>
          <w:color w:val="000000"/>
          <w:sz w:val="18"/>
          <w:szCs w:val="18"/>
        </w:rPr>
        <w:t>И.Н. Проблемы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порядке надзора в гражданском судопроизводстве: Автореф. дисс. канд. юр. наук. Саратов, 2004. - 26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Баришпольская</w:t>
      </w:r>
      <w:r>
        <w:rPr>
          <w:rStyle w:val="WW8Num3z0"/>
          <w:rFonts w:ascii="Verdana" w:hAnsi="Verdana"/>
          <w:color w:val="000000"/>
          <w:sz w:val="18"/>
          <w:szCs w:val="18"/>
        </w:rPr>
        <w:t> </w:t>
      </w:r>
      <w:r>
        <w:rPr>
          <w:rFonts w:ascii="Verdana" w:hAnsi="Verdana"/>
          <w:color w:val="000000"/>
          <w:sz w:val="18"/>
          <w:szCs w:val="18"/>
        </w:rPr>
        <w:t>Т.Ю. Гражданские процесс и процедура: понятие,</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роль, проблемы теории и практики: Автореф. дисс. канд. юр. наук. -Томск, 1988.-21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Боткин</w:t>
      </w:r>
      <w:r>
        <w:rPr>
          <w:rStyle w:val="WW8Num3z0"/>
          <w:rFonts w:ascii="Verdana" w:hAnsi="Verdana"/>
          <w:color w:val="000000"/>
          <w:sz w:val="18"/>
          <w:szCs w:val="18"/>
        </w:rPr>
        <w:t> </w:t>
      </w:r>
      <w:r>
        <w:rPr>
          <w:rFonts w:ascii="Verdana" w:hAnsi="Verdana"/>
          <w:color w:val="000000"/>
          <w:sz w:val="18"/>
          <w:szCs w:val="18"/>
        </w:rPr>
        <w:t>И.О. Государственные гарантии предпринимательской деятельности: Автореф. дисс.канд. юрид. наук. М., 1995. -22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Великий</w:t>
      </w:r>
      <w:r>
        <w:rPr>
          <w:rStyle w:val="WW8Num3z0"/>
          <w:rFonts w:ascii="Verdana" w:hAnsi="Verdana"/>
          <w:color w:val="000000"/>
          <w:sz w:val="18"/>
          <w:szCs w:val="18"/>
        </w:rPr>
        <w:t> </w:t>
      </w:r>
      <w:r>
        <w:rPr>
          <w:rFonts w:ascii="Verdana" w:hAnsi="Verdana"/>
          <w:color w:val="000000"/>
          <w:sz w:val="18"/>
          <w:szCs w:val="18"/>
        </w:rPr>
        <w:t>Д.П. Единство и дифференциация уголовно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Автореф. дисс. . канд. юрид. наук. М.,2001. -25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Теоретические вопросы устранения судебных ошибок в гражданском процессе: Автореф. дис. .д-ра юрид. наук. Саратов, 1987.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гарантии субъективных прав сторон и третьих лиц при рассмотрении и разрешении гражданских дел: Автореф. дисс. канд. юрид. наук. Саратов, 1980- 25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Акты судов общей юрисдикции: Автореф. дис. .канд. юрид. наук. М., 1999.- 21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Кабакова</w:t>
      </w:r>
      <w:r>
        <w:rPr>
          <w:rStyle w:val="WW8Num3z0"/>
          <w:rFonts w:ascii="Verdana" w:hAnsi="Verdana"/>
          <w:color w:val="000000"/>
          <w:sz w:val="18"/>
          <w:szCs w:val="18"/>
        </w:rPr>
        <w:t> </w:t>
      </w:r>
      <w:r>
        <w:rPr>
          <w:rFonts w:ascii="Verdana" w:hAnsi="Verdana"/>
          <w:color w:val="000000"/>
          <w:sz w:val="18"/>
          <w:szCs w:val="18"/>
        </w:rPr>
        <w:t>М.А. Особое производство по установлению фактов, имеющих юридическое значение в советском гражданском процессе: Автореф. канд. дис. Л., 1951.-21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Крецу</w:t>
      </w:r>
      <w:r>
        <w:rPr>
          <w:rStyle w:val="WW8Num3z0"/>
          <w:rFonts w:ascii="Verdana" w:hAnsi="Verdana"/>
          <w:color w:val="000000"/>
          <w:sz w:val="18"/>
          <w:szCs w:val="18"/>
        </w:rPr>
        <w:t> </w:t>
      </w:r>
      <w:r>
        <w:rPr>
          <w:rFonts w:ascii="Verdana" w:hAnsi="Verdana"/>
          <w:color w:val="000000"/>
          <w:sz w:val="18"/>
          <w:szCs w:val="18"/>
        </w:rPr>
        <w:t>В.А. Охрана субъективных прав в порядке особого производства: Автореф. дис. . канд. юрид. наук. М., 1982. 22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Ломанова</w:t>
      </w:r>
      <w:r>
        <w:rPr>
          <w:rStyle w:val="WW8Num3z0"/>
          <w:rFonts w:ascii="Verdana" w:hAnsi="Verdana"/>
          <w:color w:val="000000"/>
          <w:sz w:val="18"/>
          <w:szCs w:val="18"/>
        </w:rPr>
        <w:t> </w:t>
      </w:r>
      <w:r>
        <w:rPr>
          <w:rFonts w:ascii="Verdana" w:hAnsi="Verdana"/>
          <w:color w:val="000000"/>
          <w:sz w:val="18"/>
          <w:szCs w:val="18"/>
        </w:rPr>
        <w:t>Н.П. Субъекты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особом производстве: Автореф. дис. .канд. юрид. наук. Ленинград, 1987.-20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Лысенков</w:t>
      </w:r>
      <w:r>
        <w:rPr>
          <w:rStyle w:val="WW8Num3z0"/>
          <w:rFonts w:ascii="Verdana" w:hAnsi="Verdana"/>
          <w:color w:val="000000"/>
          <w:sz w:val="18"/>
          <w:szCs w:val="18"/>
        </w:rPr>
        <w:t> </w:t>
      </w:r>
      <w:r>
        <w:rPr>
          <w:rFonts w:ascii="Verdana" w:hAnsi="Verdana"/>
          <w:color w:val="000000"/>
          <w:sz w:val="18"/>
          <w:szCs w:val="18"/>
        </w:rPr>
        <w:t>С.Л. «Гарантии прав и свобод личности в советском обществе: Автореф. дисс. .канд. юрид. наук. Киев. 1976 г. - 23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и</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в распределении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Автореф. дисс. канд. юр. наук. Саратов, 2004. -22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Автореф. дисс. канд. юр. наук. Саратов, 2002. -34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нормативно правовых актов в судах общей юрисдикции: Автореф. дис. . канд. юрид. наук. - М., 2001.-24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 правовых отношений: Автореф. дис. . докт. юрид. наук., - Саратов, 2002 - 46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Радачинский</w:t>
      </w:r>
      <w:r>
        <w:rPr>
          <w:rStyle w:val="WW8Num3z0"/>
          <w:rFonts w:ascii="Verdana" w:hAnsi="Verdana"/>
          <w:color w:val="000000"/>
          <w:sz w:val="18"/>
          <w:szCs w:val="18"/>
        </w:rPr>
        <w:t> </w:t>
      </w:r>
      <w:r>
        <w:rPr>
          <w:rFonts w:ascii="Verdana" w:hAnsi="Verdana"/>
          <w:color w:val="000000"/>
          <w:sz w:val="18"/>
          <w:szCs w:val="18"/>
        </w:rPr>
        <w:t>Ю.Н. Обжалование действий и решений государственных, муниципальных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как вид юридической деятельности»: Автореф. дисс.канд. юр. наук. Ростов -на Дону, 2002. - 26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И.Н. Специализация и унификация российского законодательства (проблемы теории и практики): Автореф. дис. . д-ра юрид. наук. Саратов, 1993. 32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Институт кассации в российском арбитражном процессуальном праве (проблемы</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Автореф. дис. .канд. юрид. наук. Спб, 2000. -25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Г.Н. Меры защиты в советском праве: Автореф. дисс. .канд. юрид. наук. Свердловск, 1973. -21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Ю.В. Производство по делам о принудительной госпитализации гражданина в психиатрический стационар и</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психиатрическом освидетельствовании: Автореф. дисс. канд. юр. наук. М., 2004.-34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М.Е. Защита субъективных гражданских прав судами и органами</w:t>
      </w:r>
      <w:r>
        <w:rPr>
          <w:rStyle w:val="WW8Num3z0"/>
          <w:rFonts w:ascii="Verdana" w:hAnsi="Verdana"/>
          <w:color w:val="000000"/>
          <w:sz w:val="18"/>
          <w:szCs w:val="18"/>
        </w:rPr>
        <w:t> </w:t>
      </w:r>
      <w:r>
        <w:rPr>
          <w:rStyle w:val="WW8Num4z0"/>
          <w:rFonts w:ascii="Verdana" w:hAnsi="Verdana"/>
          <w:color w:val="4682B4"/>
          <w:sz w:val="18"/>
          <w:szCs w:val="18"/>
        </w:rPr>
        <w:t>несудебной</w:t>
      </w:r>
      <w:r>
        <w:rPr>
          <w:rStyle w:val="WW8Num3z0"/>
          <w:rFonts w:ascii="Verdana" w:hAnsi="Verdana"/>
          <w:color w:val="000000"/>
          <w:sz w:val="18"/>
          <w:szCs w:val="18"/>
        </w:rPr>
        <w:t> </w:t>
      </w:r>
      <w:r>
        <w:rPr>
          <w:rFonts w:ascii="Verdana" w:hAnsi="Verdana"/>
          <w:color w:val="000000"/>
          <w:sz w:val="18"/>
          <w:szCs w:val="18"/>
        </w:rPr>
        <w:t>юрисдикции: гражданско-правовой аспект: Автореф. дисс. канд. юр. наук. Краснодар, 2003. - 26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Черемин</w:t>
      </w:r>
      <w:r>
        <w:rPr>
          <w:rStyle w:val="WW8Num3z0"/>
          <w:rFonts w:ascii="Verdana" w:hAnsi="Verdana"/>
          <w:color w:val="000000"/>
          <w:sz w:val="18"/>
          <w:szCs w:val="18"/>
        </w:rPr>
        <w:t> </w:t>
      </w:r>
      <w:r>
        <w:rPr>
          <w:rFonts w:ascii="Verdana" w:hAnsi="Verdana"/>
          <w:color w:val="000000"/>
          <w:sz w:val="18"/>
          <w:szCs w:val="18"/>
        </w:rPr>
        <w:t>М.А. Приказное производство в российском гражданском процессе: Автореф. дисс. канд. юр. наук. -М., 1999 г. -28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Черниговский</w:t>
      </w:r>
      <w:r>
        <w:rPr>
          <w:rStyle w:val="WW8Num3z0"/>
          <w:rFonts w:ascii="Verdana" w:hAnsi="Verdana"/>
          <w:color w:val="000000"/>
          <w:sz w:val="18"/>
          <w:szCs w:val="18"/>
        </w:rPr>
        <w:t> </w:t>
      </w:r>
      <w:r>
        <w:rPr>
          <w:rFonts w:ascii="Verdana" w:hAnsi="Verdana"/>
          <w:color w:val="000000"/>
          <w:sz w:val="18"/>
          <w:szCs w:val="18"/>
        </w:rPr>
        <w:t>А.Г. Процессуальные гарантии прав сторон в суде первой инстанции по делам, возникающим из жилищных правоотношений: Автореф. дисс. канд. юр. наук. Харьков, 1973. - 19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Проблемы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дисс. .докт. юрид. наук. Ленинград, 1969. - 36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A.A. Государственные гарантии обеспечения личных прав и свобод граждан в РФ: Автореф. дисс. канд. юр. наук. М., 2003. - 25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Т.Б. Теоретические проблемы защиты права: Автореф. дис. .канд. юрид. наук. Саратов, 1998. с. 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советского гражданского процессуального права: Автореф. дис. . д-ра юрид. наук. -Свердловск. 1982. с. 15-16.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Юрков</w:t>
      </w:r>
      <w:r>
        <w:rPr>
          <w:rStyle w:val="WW8Num3z0"/>
          <w:rFonts w:ascii="Verdana" w:hAnsi="Verdana"/>
          <w:color w:val="000000"/>
          <w:sz w:val="18"/>
          <w:szCs w:val="18"/>
        </w:rPr>
        <w:t> </w:t>
      </w:r>
      <w:r>
        <w:rPr>
          <w:rFonts w:ascii="Verdana" w:hAnsi="Verdana"/>
          <w:color w:val="000000"/>
          <w:sz w:val="18"/>
          <w:szCs w:val="18"/>
        </w:rPr>
        <w:t>Б.Н. Процессуальные гарантии прав граждан при рассмотрении и разрешении судом</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административных органов: Автореф. дисс. канд. юр. наук. Харьков, 1974. - 19 с.1.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Конституционный Суд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Определения /Сост. и отв. ред. Т.Г.</w:t>
      </w:r>
      <w:r>
        <w:rPr>
          <w:rStyle w:val="WW8Num3z0"/>
          <w:rFonts w:ascii="Verdana" w:hAnsi="Verdana"/>
          <w:color w:val="000000"/>
          <w:sz w:val="18"/>
          <w:szCs w:val="18"/>
        </w:rPr>
        <w:t> </w:t>
      </w:r>
      <w:r>
        <w:rPr>
          <w:rStyle w:val="WW8Num4z0"/>
          <w:rFonts w:ascii="Verdana" w:hAnsi="Verdana"/>
          <w:color w:val="4682B4"/>
          <w:sz w:val="18"/>
          <w:szCs w:val="18"/>
        </w:rPr>
        <w:t>Морщакова</w:t>
      </w:r>
      <w:r>
        <w:rPr>
          <w:rFonts w:ascii="Verdana" w:hAnsi="Verdana"/>
          <w:color w:val="000000"/>
          <w:sz w:val="18"/>
          <w:szCs w:val="18"/>
        </w:rPr>
        <w:t>. М., 2000.- 235 с.</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2000. - №4. С. - 19-20.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Бюллетень Верховного Суда РФ. 2001. - №2. - С. 10-13.</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Бюллетень Верховного Суда РФ. 2002. - №1.- С. 15-16.</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Бюллетень Верховного Суда РФ.- 2002. №6. - С. 22.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 декабря 1994 года №10 №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//Российская газета. 08.02.1995. - №29.</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Постановление Пленума Верховного суда РФ от 31.10. 1995 г. №8 «О некоторых вопросах применения судами Конституции РФ при осуществлении правосудия // Бюллетень Верховного Суда РФ. 1996. №1. С.З.</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Постановление Пленума Верховного Суда РФ №5 от 10.10.2003 года «О применении судами общей юрисдикции общепризнанных принципов и норм международного права и международных договоров Российской Федерации»// Бюллетень Верховного суда РФ. 2003. - №12.</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Постановление Пленума Верховного Суда РФ от 4 июля 1997 года «О применении судами законодательства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Бюллетень Верховного Суда РФ. 1997. - №9. - С.6-10.</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Постановление Пленума Верховного Суда РФ от 20 января 2003 года №2 «О некоторых вопросах, возникших в связи с принятием и введением в действие Гражданского процессуального кодекса Российской Федерации»// Российская газета. -2003. 25 января. - №15.</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22 января 2003 года. Дело №154пв02//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Практика применения процессуального законодательства межмуниципальными судами г. Москвы при рассмотрении гражданских дел //Хозяйство и право. 1997. - №2. - С. 191.</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Архивные дела Советского районного суда г. Астрахани, Астраханского областного суда, Верховного суда РФ.</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Работа судов Российской Федерации в 2003 году//Российская юстиция. -2004. №4. . С. 72 -77.</w:t>
      </w:r>
    </w:p>
    <w:p w:rsidR="003F01C0" w:rsidRDefault="003F01C0" w:rsidP="003F01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Европейского суда от 23 июня 1981 г. : Дело Ле — Конте, Ван</w:t>
      </w:r>
      <w:r>
        <w:rPr>
          <w:rStyle w:val="WW8Num3z0"/>
          <w:rFonts w:ascii="Verdana" w:hAnsi="Verdana"/>
          <w:color w:val="000000"/>
          <w:sz w:val="18"/>
          <w:szCs w:val="18"/>
        </w:rPr>
        <w:t> </w:t>
      </w:r>
      <w:r>
        <w:rPr>
          <w:rStyle w:val="WW8Num4z0"/>
          <w:rFonts w:ascii="Verdana" w:hAnsi="Verdana"/>
          <w:color w:val="4682B4"/>
          <w:sz w:val="18"/>
          <w:szCs w:val="18"/>
        </w:rPr>
        <w:t>Лейвена</w:t>
      </w:r>
      <w:r>
        <w:rPr>
          <w:rStyle w:val="WW8Num3z0"/>
          <w:rFonts w:ascii="Verdana" w:hAnsi="Verdana"/>
          <w:color w:val="000000"/>
          <w:sz w:val="18"/>
          <w:szCs w:val="18"/>
        </w:rPr>
        <w:t> </w:t>
      </w:r>
      <w:r>
        <w:rPr>
          <w:rFonts w:ascii="Verdana" w:hAnsi="Verdana"/>
          <w:color w:val="000000"/>
          <w:sz w:val="18"/>
          <w:szCs w:val="18"/>
        </w:rPr>
        <w:t>и Де Мейера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1999. - №9. - С. 97-101.</w:t>
      </w:r>
    </w:p>
    <w:p w:rsidR="00204C27" w:rsidRDefault="003F01C0" w:rsidP="003F01C0">
      <w:pPr>
        <w:jc w:val="both"/>
        <w:rPr>
          <w:rFonts w:ascii="Verdana" w:hAnsi="Verdana"/>
          <w:color w:val="FF0000"/>
          <w:sz w:val="18"/>
          <w:szCs w:val="18"/>
        </w:rPr>
      </w:pPr>
      <w:r>
        <w:rPr>
          <w:rFonts w:ascii="Verdana" w:hAnsi="Verdana"/>
          <w:color w:val="000000"/>
          <w:sz w:val="18"/>
          <w:szCs w:val="18"/>
        </w:rPr>
        <w:br/>
      </w:r>
      <w:bookmarkStart w:id="0" w:name="_GoBack"/>
      <w:bookmarkEnd w:id="0"/>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F8" w:rsidRDefault="00B347F8">
      <w:r>
        <w:separator/>
      </w:r>
    </w:p>
  </w:endnote>
  <w:endnote w:type="continuationSeparator" w:id="0">
    <w:p w:rsidR="00B347F8" w:rsidRDefault="00B3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F8" w:rsidRDefault="00B347F8">
      <w:r>
        <w:separator/>
      </w:r>
    </w:p>
  </w:footnote>
  <w:footnote w:type="continuationSeparator" w:id="0">
    <w:p w:rsidR="00B347F8" w:rsidRDefault="00B34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47F8"/>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B74D-0EBF-44CA-AAC7-32E047FF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10547</TotalTime>
  <Pages>18</Pages>
  <Words>9997</Words>
  <Characters>56987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2787</cp:revision>
  <cp:lastPrinted>2009-02-06T08:36:00Z</cp:lastPrinted>
  <dcterms:created xsi:type="dcterms:W3CDTF">2015-03-22T11:10:00Z</dcterms:created>
  <dcterms:modified xsi:type="dcterms:W3CDTF">2015-09-30T12:03:00Z</dcterms:modified>
</cp:coreProperties>
</file>