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E2561C" w:rsidRDefault="00E2561C" w:rsidP="00E2561C">
      <w:r w:rsidRPr="00D858E0">
        <w:rPr>
          <w:rFonts w:ascii="Times New Roman" w:hAnsi="Times New Roman" w:cs="Times New Roman"/>
          <w:b/>
          <w:bCs/>
          <w:iCs/>
          <w:sz w:val="24"/>
          <w:szCs w:val="24"/>
        </w:rPr>
        <w:t xml:space="preserve">Волощук Роман Васильович, </w:t>
      </w:r>
      <w:r w:rsidRPr="00D858E0">
        <w:rPr>
          <w:rFonts w:ascii="Times New Roman" w:hAnsi="Times New Roman" w:cs="Times New Roman"/>
          <w:bCs/>
          <w:iCs/>
          <w:sz w:val="24"/>
          <w:szCs w:val="24"/>
        </w:rPr>
        <w:t xml:space="preserve">молодший науковий співробітник відділу </w:t>
      </w:r>
      <w:r w:rsidRPr="00D858E0">
        <w:rPr>
          <w:rFonts w:ascii="Times New Roman" w:hAnsi="Times New Roman" w:cs="Times New Roman"/>
          <w:iCs/>
          <w:color w:val="000000"/>
          <w:sz w:val="24"/>
          <w:szCs w:val="24"/>
        </w:rPr>
        <w:t>інформаційних технологій індуктивного моделювання</w:t>
      </w:r>
      <w:r w:rsidRPr="00D858E0">
        <w:rPr>
          <w:rFonts w:ascii="Times New Roman" w:hAnsi="Times New Roman" w:cs="Times New Roman"/>
          <w:bCs/>
          <w:iCs/>
          <w:sz w:val="24"/>
          <w:szCs w:val="24"/>
        </w:rPr>
        <w:t xml:space="preserve"> Міжнародного науково-навчального центру інформаційних технологій та систем НАН та МОН України. Назва дисертації: «Інформаційна технологія розв’язання задач інтегрального оцінювання та прогнозування стану економічної безпеки держави». Шифр та назва спеціальності: 05.13.06 – інформаційні технології. Спецрада </w:t>
      </w:r>
      <w:r w:rsidRPr="00D858E0">
        <w:rPr>
          <w:rFonts w:ascii="Times New Roman" w:hAnsi="Times New Roman" w:cs="Times New Roman"/>
          <w:sz w:val="24"/>
          <w:szCs w:val="24"/>
        </w:rPr>
        <w:t>Д 26.171.01 Міжнародного науково-навчального центру інформаційних технологій та систем</w:t>
      </w:r>
    </w:p>
    <w:sectPr w:rsidR="00EF55EE" w:rsidRPr="00E2561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E2561C" w:rsidRPr="00E256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5F7D2-DEBA-41AE-8252-6FECD70A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2021-07-29T08:41:00Z</dcterms:created>
  <dcterms:modified xsi:type="dcterms:W3CDTF">2021-07-29T09:21:00Z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