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15539902" w14:textId="77777777" w:rsidR="00EB42FA" w:rsidRDefault="00EB42FA" w:rsidP="00EB42FA">
      <w:pPr>
        <w:spacing w:line="360" w:lineRule="auto"/>
        <w:jc w:val="center"/>
        <w:rPr>
          <w:b/>
          <w:sz w:val="28"/>
          <w:szCs w:val="28"/>
          <w:lang w:val="uk-UA"/>
        </w:rPr>
      </w:pPr>
      <w:r w:rsidRPr="00F2199B">
        <w:rPr>
          <w:b/>
          <w:sz w:val="28"/>
          <w:szCs w:val="28"/>
          <w:lang w:val="uk-UA"/>
        </w:rPr>
        <w:t>ДОНЕЦЬКИЙ НАЦІОНАЛЬНИЙ УНІВЕРСИТЕТ</w:t>
      </w:r>
    </w:p>
    <w:p w14:paraId="432199C6" w14:textId="77777777" w:rsidR="00EB42FA" w:rsidRDefault="00EB42FA" w:rsidP="00EB42FA">
      <w:pPr>
        <w:spacing w:line="360" w:lineRule="auto"/>
        <w:jc w:val="center"/>
        <w:rPr>
          <w:b/>
          <w:sz w:val="28"/>
          <w:szCs w:val="28"/>
          <w:lang w:val="uk-UA"/>
        </w:rPr>
      </w:pPr>
    </w:p>
    <w:p w14:paraId="7B1515AC" w14:textId="77777777" w:rsidR="00EB42FA" w:rsidRDefault="00EB42FA" w:rsidP="00EB42FA">
      <w:pPr>
        <w:spacing w:line="360" w:lineRule="auto"/>
        <w:jc w:val="center"/>
        <w:rPr>
          <w:b/>
          <w:sz w:val="28"/>
          <w:szCs w:val="28"/>
          <w:lang w:val="uk-UA"/>
        </w:rPr>
      </w:pPr>
    </w:p>
    <w:p w14:paraId="72ED5208" w14:textId="77777777" w:rsidR="00EB42FA" w:rsidRDefault="00EB42FA" w:rsidP="00EB42FA">
      <w:pPr>
        <w:spacing w:line="360" w:lineRule="auto"/>
        <w:jc w:val="right"/>
        <w:rPr>
          <w:sz w:val="28"/>
          <w:szCs w:val="28"/>
          <w:lang w:val="uk-UA"/>
        </w:rPr>
      </w:pPr>
      <w:r>
        <w:rPr>
          <w:sz w:val="28"/>
          <w:szCs w:val="28"/>
          <w:lang w:val="uk-UA"/>
        </w:rPr>
        <w:t>Н</w:t>
      </w:r>
      <w:r w:rsidRPr="00F2199B">
        <w:rPr>
          <w:sz w:val="28"/>
          <w:szCs w:val="28"/>
          <w:lang w:val="uk-UA"/>
        </w:rPr>
        <w:t>а правах рукопису</w:t>
      </w:r>
    </w:p>
    <w:p w14:paraId="1570E223" w14:textId="77777777" w:rsidR="00EB42FA" w:rsidRDefault="00EB42FA" w:rsidP="00EB42FA">
      <w:pPr>
        <w:spacing w:line="360" w:lineRule="auto"/>
        <w:jc w:val="right"/>
        <w:rPr>
          <w:sz w:val="28"/>
          <w:szCs w:val="28"/>
          <w:lang w:val="uk-UA"/>
        </w:rPr>
      </w:pPr>
    </w:p>
    <w:p w14:paraId="26A01B7A" w14:textId="77777777" w:rsidR="00EB42FA" w:rsidRPr="00F2199B" w:rsidRDefault="00EB42FA" w:rsidP="00EB42FA">
      <w:pPr>
        <w:spacing w:line="360" w:lineRule="auto"/>
        <w:jc w:val="center"/>
        <w:rPr>
          <w:b/>
          <w:sz w:val="28"/>
          <w:szCs w:val="28"/>
          <w:lang w:val="uk-UA"/>
        </w:rPr>
      </w:pPr>
      <w:r w:rsidRPr="00F2199B">
        <w:rPr>
          <w:b/>
          <w:sz w:val="28"/>
          <w:szCs w:val="28"/>
          <w:lang w:val="uk-UA"/>
        </w:rPr>
        <w:t>К р а с і к о в а  М а р и н а  Б о р и с і в н а</w:t>
      </w:r>
    </w:p>
    <w:p w14:paraId="674AEB17" w14:textId="77777777" w:rsidR="00EB42FA" w:rsidRDefault="00EB42FA" w:rsidP="00EB42FA">
      <w:pPr>
        <w:spacing w:line="360" w:lineRule="auto"/>
        <w:jc w:val="center"/>
        <w:rPr>
          <w:sz w:val="28"/>
          <w:szCs w:val="28"/>
          <w:lang w:val="uk-UA"/>
        </w:rPr>
      </w:pPr>
    </w:p>
    <w:p w14:paraId="4029AE0B" w14:textId="77777777" w:rsidR="00EB42FA" w:rsidRDefault="00EB42FA" w:rsidP="00EB42FA">
      <w:pPr>
        <w:spacing w:line="360" w:lineRule="auto"/>
        <w:jc w:val="center"/>
        <w:rPr>
          <w:sz w:val="28"/>
          <w:szCs w:val="28"/>
          <w:lang w:val="uk-UA"/>
        </w:rPr>
      </w:pPr>
    </w:p>
    <w:p w14:paraId="1A06A9ED" w14:textId="77777777" w:rsidR="00EB42FA" w:rsidRPr="00A94BE5" w:rsidRDefault="00EB42FA" w:rsidP="00EB42FA">
      <w:pPr>
        <w:spacing w:line="360" w:lineRule="auto"/>
        <w:jc w:val="right"/>
        <w:rPr>
          <w:sz w:val="28"/>
          <w:szCs w:val="28"/>
          <w:lang w:val="uk-UA"/>
        </w:rPr>
      </w:pPr>
      <w:r>
        <w:rPr>
          <w:sz w:val="28"/>
          <w:szCs w:val="28"/>
          <w:lang w:val="uk-UA"/>
        </w:rPr>
        <w:t>УДК 81</w:t>
      </w:r>
      <w:r w:rsidRPr="00A94BE5">
        <w:rPr>
          <w:sz w:val="28"/>
          <w:szCs w:val="28"/>
          <w:lang w:val="uk-UA"/>
        </w:rPr>
        <w:t>1.111</w:t>
      </w:r>
      <w:r>
        <w:rPr>
          <w:sz w:val="28"/>
          <w:szCs w:val="28"/>
          <w:lang w:val="uk-UA"/>
        </w:rPr>
        <w:t>’367.622.16</w:t>
      </w:r>
    </w:p>
    <w:p w14:paraId="0CB198FB" w14:textId="77777777" w:rsidR="00EB42FA" w:rsidRDefault="00EB42FA" w:rsidP="00EB42FA">
      <w:pPr>
        <w:spacing w:line="360" w:lineRule="auto"/>
        <w:jc w:val="right"/>
        <w:rPr>
          <w:sz w:val="28"/>
          <w:szCs w:val="28"/>
          <w:lang w:val="uk-UA"/>
        </w:rPr>
      </w:pPr>
    </w:p>
    <w:p w14:paraId="14468B49" w14:textId="77777777" w:rsidR="00EB42FA" w:rsidRDefault="00EB42FA" w:rsidP="00EB42FA">
      <w:pPr>
        <w:spacing w:line="360" w:lineRule="auto"/>
        <w:jc w:val="right"/>
        <w:rPr>
          <w:sz w:val="28"/>
          <w:szCs w:val="28"/>
          <w:lang w:val="uk-UA"/>
        </w:rPr>
      </w:pPr>
    </w:p>
    <w:p w14:paraId="715A288A" w14:textId="77777777" w:rsidR="00EB42FA" w:rsidRPr="00F2199B" w:rsidRDefault="00EB42FA" w:rsidP="00EB42FA">
      <w:pPr>
        <w:spacing w:line="360" w:lineRule="auto"/>
        <w:jc w:val="center"/>
        <w:rPr>
          <w:b/>
          <w:sz w:val="28"/>
          <w:szCs w:val="28"/>
          <w:lang w:val="uk-UA"/>
        </w:rPr>
      </w:pPr>
      <w:bookmarkStart w:id="0" w:name="_GoBack"/>
      <w:r w:rsidRPr="00F2199B">
        <w:rPr>
          <w:b/>
          <w:sz w:val="28"/>
          <w:szCs w:val="28"/>
          <w:lang w:val="uk-UA"/>
        </w:rPr>
        <w:t>ДІАТЕЗИ ВІДДІЄСЛІВНИХ ІМЕННИКІВ</w:t>
      </w:r>
    </w:p>
    <w:p w14:paraId="2AD218BD" w14:textId="77777777" w:rsidR="00EB42FA" w:rsidRPr="00F2199B" w:rsidRDefault="00EB42FA" w:rsidP="00EB42FA">
      <w:pPr>
        <w:spacing w:line="360" w:lineRule="auto"/>
        <w:jc w:val="center"/>
        <w:rPr>
          <w:b/>
          <w:sz w:val="28"/>
          <w:szCs w:val="28"/>
          <w:lang w:val="uk-UA"/>
        </w:rPr>
      </w:pPr>
      <w:r w:rsidRPr="00F2199B">
        <w:rPr>
          <w:b/>
          <w:sz w:val="28"/>
          <w:szCs w:val="28"/>
          <w:lang w:val="uk-UA"/>
        </w:rPr>
        <w:t>У СУЧАСНІЙ АНГЛІЙСЬКІЙ МОВІ</w:t>
      </w:r>
    </w:p>
    <w:bookmarkEnd w:id="0"/>
    <w:p w14:paraId="590BE5FF" w14:textId="77777777" w:rsidR="00EB42FA" w:rsidRPr="00F2199B" w:rsidRDefault="00EB42FA" w:rsidP="00EB42FA">
      <w:pPr>
        <w:spacing w:line="360" w:lineRule="auto"/>
        <w:jc w:val="center"/>
        <w:rPr>
          <w:b/>
          <w:sz w:val="28"/>
          <w:szCs w:val="28"/>
          <w:lang w:val="uk-UA"/>
        </w:rPr>
      </w:pPr>
    </w:p>
    <w:p w14:paraId="38835196" w14:textId="77777777" w:rsidR="00EB42FA" w:rsidRDefault="00EB42FA" w:rsidP="00EB42FA">
      <w:pPr>
        <w:spacing w:line="360" w:lineRule="auto"/>
        <w:jc w:val="right"/>
        <w:rPr>
          <w:sz w:val="28"/>
          <w:szCs w:val="28"/>
          <w:lang w:val="uk-UA"/>
        </w:rPr>
      </w:pPr>
    </w:p>
    <w:p w14:paraId="20DDBB30" w14:textId="77777777" w:rsidR="00EB42FA" w:rsidRDefault="00EB42FA" w:rsidP="00EB42FA">
      <w:pPr>
        <w:spacing w:line="360" w:lineRule="auto"/>
        <w:jc w:val="center"/>
        <w:rPr>
          <w:sz w:val="28"/>
          <w:szCs w:val="28"/>
          <w:lang w:val="uk-UA"/>
        </w:rPr>
      </w:pPr>
    </w:p>
    <w:p w14:paraId="7562F627" w14:textId="77777777" w:rsidR="00EB42FA" w:rsidRDefault="00EB42FA" w:rsidP="00EB42FA">
      <w:pPr>
        <w:spacing w:line="360" w:lineRule="auto"/>
        <w:jc w:val="center"/>
        <w:rPr>
          <w:sz w:val="28"/>
          <w:szCs w:val="28"/>
          <w:lang w:val="uk-UA"/>
        </w:rPr>
      </w:pPr>
      <w:r>
        <w:rPr>
          <w:sz w:val="28"/>
          <w:szCs w:val="28"/>
          <w:lang w:val="uk-UA"/>
        </w:rPr>
        <w:t>Спеціальність 10.02.04 – германські мови</w:t>
      </w:r>
    </w:p>
    <w:p w14:paraId="708A2E93" w14:textId="77777777" w:rsidR="00EB42FA" w:rsidRDefault="00EB42FA" w:rsidP="00EB42FA">
      <w:pPr>
        <w:spacing w:line="360" w:lineRule="auto"/>
        <w:jc w:val="right"/>
        <w:rPr>
          <w:sz w:val="28"/>
          <w:szCs w:val="28"/>
          <w:lang w:val="uk-UA"/>
        </w:rPr>
      </w:pPr>
    </w:p>
    <w:p w14:paraId="0029B9B6" w14:textId="77777777" w:rsidR="00EB42FA" w:rsidRDefault="00EB42FA" w:rsidP="00EB42FA">
      <w:pPr>
        <w:spacing w:line="360" w:lineRule="auto"/>
        <w:jc w:val="right"/>
        <w:rPr>
          <w:sz w:val="28"/>
          <w:szCs w:val="28"/>
          <w:lang w:val="uk-UA"/>
        </w:rPr>
      </w:pPr>
    </w:p>
    <w:p w14:paraId="5BC63BC7" w14:textId="77777777" w:rsidR="00EB42FA" w:rsidRDefault="00EB42FA" w:rsidP="00EB42FA">
      <w:pPr>
        <w:spacing w:line="360" w:lineRule="auto"/>
        <w:jc w:val="right"/>
        <w:rPr>
          <w:sz w:val="28"/>
          <w:szCs w:val="28"/>
          <w:lang w:val="uk-UA"/>
        </w:rPr>
      </w:pPr>
    </w:p>
    <w:p w14:paraId="5EF03821" w14:textId="77777777" w:rsidR="00EB42FA" w:rsidRDefault="00EB42FA" w:rsidP="00EB42FA">
      <w:pPr>
        <w:spacing w:line="360" w:lineRule="auto"/>
        <w:jc w:val="center"/>
        <w:rPr>
          <w:sz w:val="28"/>
          <w:szCs w:val="28"/>
          <w:lang w:val="uk-UA"/>
        </w:rPr>
      </w:pPr>
      <w:r>
        <w:rPr>
          <w:sz w:val="28"/>
          <w:szCs w:val="28"/>
          <w:lang w:val="uk-UA"/>
        </w:rPr>
        <w:t>Дисертація на здобуття наукового ступеня</w:t>
      </w:r>
    </w:p>
    <w:p w14:paraId="40A6355C" w14:textId="77777777" w:rsidR="00EB42FA" w:rsidRDefault="00EB42FA" w:rsidP="00EB42FA">
      <w:pPr>
        <w:spacing w:line="360" w:lineRule="auto"/>
        <w:jc w:val="center"/>
        <w:rPr>
          <w:sz w:val="28"/>
          <w:szCs w:val="28"/>
          <w:lang w:val="uk-UA"/>
        </w:rPr>
      </w:pPr>
      <w:r>
        <w:rPr>
          <w:sz w:val="28"/>
          <w:szCs w:val="28"/>
          <w:lang w:val="uk-UA"/>
        </w:rPr>
        <w:t>кандидата філологічних наук</w:t>
      </w:r>
    </w:p>
    <w:p w14:paraId="4359EF6D" w14:textId="77777777" w:rsidR="00EB42FA" w:rsidRDefault="00EB42FA" w:rsidP="00EB42FA">
      <w:pPr>
        <w:spacing w:line="360" w:lineRule="auto"/>
        <w:jc w:val="right"/>
        <w:rPr>
          <w:sz w:val="28"/>
          <w:szCs w:val="28"/>
          <w:lang w:val="uk-UA"/>
        </w:rPr>
      </w:pPr>
    </w:p>
    <w:p w14:paraId="6C42FCBD" w14:textId="77777777" w:rsidR="00EB42FA" w:rsidRDefault="00EB42FA" w:rsidP="00EB42FA">
      <w:pPr>
        <w:spacing w:line="360" w:lineRule="auto"/>
        <w:jc w:val="right"/>
        <w:rPr>
          <w:sz w:val="28"/>
          <w:szCs w:val="28"/>
          <w:lang w:val="uk-UA"/>
        </w:rPr>
      </w:pPr>
    </w:p>
    <w:p w14:paraId="60E6DE30" w14:textId="77777777" w:rsidR="00EB42FA" w:rsidRPr="006E3D83" w:rsidRDefault="00EB42FA" w:rsidP="00EB42FA">
      <w:pPr>
        <w:spacing w:line="360" w:lineRule="auto"/>
        <w:jc w:val="right"/>
        <w:rPr>
          <w:sz w:val="28"/>
          <w:szCs w:val="28"/>
          <w:lang w:val="uk-UA"/>
        </w:rPr>
      </w:pPr>
      <w:r w:rsidRPr="006E3D83">
        <w:rPr>
          <w:sz w:val="28"/>
          <w:szCs w:val="28"/>
          <w:lang w:val="uk-UA"/>
        </w:rPr>
        <w:t>Науковий керівник:</w:t>
      </w:r>
    </w:p>
    <w:p w14:paraId="13E6B746" w14:textId="77777777" w:rsidR="00EB42FA" w:rsidRDefault="00EB42FA" w:rsidP="00EB42FA">
      <w:pPr>
        <w:spacing w:line="360" w:lineRule="auto"/>
        <w:jc w:val="right"/>
        <w:rPr>
          <w:sz w:val="28"/>
          <w:szCs w:val="28"/>
          <w:lang w:val="uk-UA"/>
        </w:rPr>
      </w:pPr>
      <w:r>
        <w:rPr>
          <w:sz w:val="28"/>
          <w:szCs w:val="28"/>
          <w:lang w:val="uk-UA"/>
        </w:rPr>
        <w:lastRenderedPageBreak/>
        <w:t>Каліущенко Володимир Дмитрович,</w:t>
      </w:r>
    </w:p>
    <w:p w14:paraId="1511B81F" w14:textId="77777777" w:rsidR="00EB42FA" w:rsidRPr="00A94BE5" w:rsidRDefault="00EB42FA" w:rsidP="00EB42FA">
      <w:pPr>
        <w:spacing w:line="360" w:lineRule="auto"/>
        <w:jc w:val="right"/>
        <w:rPr>
          <w:sz w:val="28"/>
          <w:szCs w:val="28"/>
        </w:rPr>
      </w:pPr>
      <w:r>
        <w:rPr>
          <w:sz w:val="28"/>
          <w:szCs w:val="28"/>
          <w:lang w:val="uk-UA"/>
        </w:rPr>
        <w:t>доктор філологічних наук, професор</w:t>
      </w:r>
    </w:p>
    <w:p w14:paraId="63D13FDF" w14:textId="77777777" w:rsidR="00EB42FA" w:rsidRDefault="00EB42FA" w:rsidP="00EB42FA">
      <w:pPr>
        <w:spacing w:line="360" w:lineRule="auto"/>
        <w:jc w:val="right"/>
        <w:rPr>
          <w:sz w:val="28"/>
          <w:szCs w:val="28"/>
          <w:lang w:val="uk-UA"/>
        </w:rPr>
      </w:pPr>
    </w:p>
    <w:p w14:paraId="6D8C3A35" w14:textId="77777777" w:rsidR="00EB42FA" w:rsidRDefault="00EB42FA" w:rsidP="00EB42FA">
      <w:pPr>
        <w:spacing w:line="360" w:lineRule="auto"/>
        <w:jc w:val="right"/>
        <w:rPr>
          <w:sz w:val="28"/>
          <w:szCs w:val="28"/>
          <w:lang w:val="uk-UA"/>
        </w:rPr>
      </w:pPr>
    </w:p>
    <w:p w14:paraId="37A1E82F" w14:textId="77777777" w:rsidR="00EB42FA" w:rsidRDefault="00EB42FA" w:rsidP="00EB42FA">
      <w:pPr>
        <w:spacing w:line="360" w:lineRule="auto"/>
        <w:jc w:val="center"/>
        <w:rPr>
          <w:b/>
          <w:sz w:val="28"/>
          <w:szCs w:val="28"/>
          <w:lang w:val="uk-UA"/>
        </w:rPr>
      </w:pPr>
      <w:r>
        <w:rPr>
          <w:b/>
          <w:sz w:val="28"/>
          <w:szCs w:val="28"/>
          <w:lang w:val="uk-UA"/>
        </w:rPr>
        <w:t>Донецьк – 2006</w:t>
      </w:r>
    </w:p>
    <w:p w14:paraId="59552053" w14:textId="77777777" w:rsidR="00EB42FA" w:rsidRDefault="00EB42FA" w:rsidP="00EB42FA">
      <w:pPr>
        <w:spacing w:line="360" w:lineRule="auto"/>
        <w:jc w:val="center"/>
        <w:rPr>
          <w:b/>
          <w:sz w:val="28"/>
          <w:szCs w:val="28"/>
          <w:lang w:val="uk-UA"/>
        </w:rPr>
      </w:pPr>
      <w:r>
        <w:rPr>
          <w:b/>
          <w:sz w:val="28"/>
          <w:szCs w:val="28"/>
          <w:lang w:val="uk-UA"/>
        </w:rPr>
        <w:t>ДОНЕЦКИЙ НАЦИОНАЛЬНЫЙ УНИВЕРСИТЕТ</w:t>
      </w:r>
    </w:p>
    <w:p w14:paraId="31C5F468" w14:textId="77777777" w:rsidR="00EB42FA" w:rsidRDefault="00EB42FA" w:rsidP="00EB42FA">
      <w:pPr>
        <w:spacing w:line="360" w:lineRule="auto"/>
        <w:jc w:val="center"/>
        <w:rPr>
          <w:b/>
          <w:sz w:val="28"/>
          <w:szCs w:val="28"/>
          <w:lang w:val="uk-UA"/>
        </w:rPr>
      </w:pPr>
    </w:p>
    <w:p w14:paraId="123E14F9" w14:textId="77777777" w:rsidR="00EB42FA" w:rsidRDefault="00EB42FA" w:rsidP="00EB42FA">
      <w:pPr>
        <w:spacing w:line="360" w:lineRule="auto"/>
        <w:jc w:val="center"/>
        <w:rPr>
          <w:b/>
          <w:sz w:val="28"/>
          <w:szCs w:val="28"/>
          <w:lang w:val="uk-UA"/>
        </w:rPr>
      </w:pPr>
    </w:p>
    <w:p w14:paraId="72B74A1A" w14:textId="77777777" w:rsidR="00EB42FA" w:rsidRDefault="00EB42FA" w:rsidP="00EB42FA">
      <w:pPr>
        <w:spacing w:line="360" w:lineRule="auto"/>
        <w:jc w:val="right"/>
        <w:rPr>
          <w:sz w:val="28"/>
          <w:szCs w:val="28"/>
          <w:lang w:val="uk-UA"/>
        </w:rPr>
      </w:pPr>
      <w:r>
        <w:rPr>
          <w:sz w:val="28"/>
          <w:szCs w:val="28"/>
        </w:rPr>
        <w:t>Н</w:t>
      </w:r>
      <w:r w:rsidRPr="00976FA7">
        <w:rPr>
          <w:sz w:val="28"/>
          <w:szCs w:val="28"/>
          <w:lang w:val="uk-UA"/>
        </w:rPr>
        <w:t>а правах рукописи</w:t>
      </w:r>
    </w:p>
    <w:p w14:paraId="7CA2C9BE" w14:textId="77777777" w:rsidR="00EB42FA" w:rsidRDefault="00EB42FA" w:rsidP="00EB42FA">
      <w:pPr>
        <w:spacing w:line="360" w:lineRule="auto"/>
        <w:jc w:val="right"/>
        <w:rPr>
          <w:sz w:val="28"/>
          <w:szCs w:val="28"/>
          <w:lang w:val="uk-UA"/>
        </w:rPr>
      </w:pPr>
    </w:p>
    <w:p w14:paraId="0C22796F" w14:textId="77777777" w:rsidR="00EB42FA" w:rsidRDefault="00EB42FA" w:rsidP="00EB42FA">
      <w:pPr>
        <w:spacing w:line="360" w:lineRule="auto"/>
        <w:jc w:val="center"/>
        <w:rPr>
          <w:b/>
          <w:sz w:val="28"/>
          <w:szCs w:val="28"/>
          <w:lang w:val="uk-UA"/>
        </w:rPr>
      </w:pPr>
      <w:r w:rsidRPr="00976FA7">
        <w:rPr>
          <w:b/>
          <w:sz w:val="28"/>
          <w:szCs w:val="28"/>
          <w:lang w:val="uk-UA"/>
        </w:rPr>
        <w:t>К р а с и к о в а  М а р и н а  Б о р и с о в н а</w:t>
      </w:r>
    </w:p>
    <w:p w14:paraId="21995119" w14:textId="77777777" w:rsidR="00EB42FA" w:rsidRDefault="00EB42FA" w:rsidP="00EB42FA">
      <w:pPr>
        <w:spacing w:line="360" w:lineRule="auto"/>
        <w:jc w:val="center"/>
        <w:rPr>
          <w:b/>
          <w:sz w:val="28"/>
          <w:szCs w:val="28"/>
          <w:lang w:val="uk-UA"/>
        </w:rPr>
      </w:pPr>
    </w:p>
    <w:p w14:paraId="11C8E149" w14:textId="77777777" w:rsidR="00EB42FA" w:rsidRDefault="00EB42FA" w:rsidP="00EB42FA">
      <w:pPr>
        <w:spacing w:line="360" w:lineRule="auto"/>
        <w:jc w:val="center"/>
        <w:rPr>
          <w:b/>
          <w:sz w:val="28"/>
          <w:szCs w:val="28"/>
          <w:lang w:val="uk-UA"/>
        </w:rPr>
      </w:pPr>
    </w:p>
    <w:p w14:paraId="62775FA5" w14:textId="77777777" w:rsidR="00EB42FA" w:rsidRDefault="00EB42FA" w:rsidP="00EB42FA">
      <w:pPr>
        <w:spacing w:line="360" w:lineRule="auto"/>
        <w:jc w:val="right"/>
        <w:rPr>
          <w:sz w:val="28"/>
          <w:szCs w:val="28"/>
          <w:lang w:val="uk-UA"/>
        </w:rPr>
      </w:pPr>
      <w:r w:rsidRPr="00976FA7">
        <w:rPr>
          <w:sz w:val="28"/>
          <w:szCs w:val="28"/>
          <w:lang w:val="uk-UA"/>
        </w:rPr>
        <w:t>УДК</w:t>
      </w:r>
      <w:r>
        <w:rPr>
          <w:sz w:val="28"/>
          <w:szCs w:val="28"/>
          <w:lang w:val="uk-UA"/>
        </w:rPr>
        <w:t xml:space="preserve"> 81</w:t>
      </w:r>
      <w:r w:rsidRPr="00A94BE5">
        <w:rPr>
          <w:sz w:val="28"/>
          <w:szCs w:val="28"/>
        </w:rPr>
        <w:t>1.111</w:t>
      </w:r>
      <w:r>
        <w:rPr>
          <w:sz w:val="28"/>
          <w:szCs w:val="28"/>
          <w:lang w:val="uk-UA"/>
        </w:rPr>
        <w:t>’367.622.16</w:t>
      </w:r>
    </w:p>
    <w:p w14:paraId="189D2AA4" w14:textId="77777777" w:rsidR="00EB42FA" w:rsidRDefault="00EB42FA" w:rsidP="00EB42FA">
      <w:pPr>
        <w:spacing w:line="360" w:lineRule="auto"/>
        <w:jc w:val="right"/>
        <w:rPr>
          <w:sz w:val="28"/>
          <w:szCs w:val="28"/>
          <w:lang w:val="uk-UA"/>
        </w:rPr>
      </w:pPr>
    </w:p>
    <w:p w14:paraId="6079860E" w14:textId="77777777" w:rsidR="00EB42FA" w:rsidRDefault="00EB42FA" w:rsidP="00EB42FA">
      <w:pPr>
        <w:spacing w:line="360" w:lineRule="auto"/>
        <w:jc w:val="right"/>
        <w:rPr>
          <w:sz w:val="28"/>
          <w:szCs w:val="28"/>
          <w:lang w:val="uk-UA"/>
        </w:rPr>
      </w:pPr>
    </w:p>
    <w:p w14:paraId="3118B4EF" w14:textId="77777777" w:rsidR="00EB42FA" w:rsidRPr="00976FA7" w:rsidRDefault="00EB42FA" w:rsidP="00EB42FA">
      <w:pPr>
        <w:spacing w:line="360" w:lineRule="auto"/>
        <w:jc w:val="center"/>
        <w:rPr>
          <w:b/>
          <w:sz w:val="28"/>
          <w:szCs w:val="28"/>
          <w:lang w:val="uk-UA"/>
        </w:rPr>
      </w:pPr>
      <w:r w:rsidRPr="00976FA7">
        <w:rPr>
          <w:b/>
          <w:sz w:val="28"/>
          <w:szCs w:val="28"/>
          <w:lang w:val="uk-UA"/>
        </w:rPr>
        <w:t>ДИАТЕЗЫ ОТГЛАГОЛЬНЫХ СУЩЕСТВИТЕЛЬНЫХ</w:t>
      </w:r>
    </w:p>
    <w:p w14:paraId="1BE1F33E" w14:textId="77777777" w:rsidR="00EB42FA" w:rsidRDefault="00EB42FA" w:rsidP="00EB42FA">
      <w:pPr>
        <w:spacing w:line="360" w:lineRule="auto"/>
        <w:jc w:val="center"/>
        <w:rPr>
          <w:b/>
          <w:sz w:val="28"/>
          <w:szCs w:val="28"/>
          <w:lang w:val="uk-UA"/>
        </w:rPr>
      </w:pPr>
      <w:r w:rsidRPr="00976FA7">
        <w:rPr>
          <w:b/>
          <w:sz w:val="28"/>
          <w:szCs w:val="28"/>
          <w:lang w:val="uk-UA"/>
        </w:rPr>
        <w:t>В СОВРЕМЕННОМ АНГЛИЙСКОМ ЯЗЫКЕ</w:t>
      </w:r>
    </w:p>
    <w:p w14:paraId="463D50C3" w14:textId="77777777" w:rsidR="00EB42FA" w:rsidRDefault="00EB42FA" w:rsidP="00EB42FA">
      <w:pPr>
        <w:spacing w:line="360" w:lineRule="auto"/>
        <w:jc w:val="center"/>
        <w:rPr>
          <w:b/>
          <w:sz w:val="28"/>
          <w:szCs w:val="28"/>
          <w:lang w:val="uk-UA"/>
        </w:rPr>
      </w:pPr>
    </w:p>
    <w:p w14:paraId="39502E5E" w14:textId="77777777" w:rsidR="00EB42FA" w:rsidRDefault="00EB42FA" w:rsidP="00EB42FA">
      <w:pPr>
        <w:spacing w:line="360" w:lineRule="auto"/>
        <w:jc w:val="center"/>
        <w:rPr>
          <w:b/>
          <w:sz w:val="28"/>
          <w:szCs w:val="28"/>
          <w:lang w:val="uk-UA"/>
        </w:rPr>
      </w:pPr>
    </w:p>
    <w:p w14:paraId="540FAAB5" w14:textId="77777777" w:rsidR="00EB42FA" w:rsidRDefault="00EB42FA" w:rsidP="00EB42FA">
      <w:pPr>
        <w:spacing w:line="360" w:lineRule="auto"/>
        <w:jc w:val="center"/>
        <w:rPr>
          <w:b/>
          <w:sz w:val="28"/>
          <w:szCs w:val="28"/>
          <w:lang w:val="uk-UA"/>
        </w:rPr>
      </w:pPr>
    </w:p>
    <w:p w14:paraId="7814C46E" w14:textId="77777777" w:rsidR="00EB42FA" w:rsidRDefault="00EB42FA" w:rsidP="00EB42FA">
      <w:pPr>
        <w:spacing w:line="360" w:lineRule="auto"/>
        <w:jc w:val="center"/>
        <w:rPr>
          <w:sz w:val="28"/>
          <w:szCs w:val="28"/>
          <w:lang w:val="uk-UA"/>
        </w:rPr>
      </w:pPr>
      <w:r w:rsidRPr="00976FA7">
        <w:rPr>
          <w:sz w:val="28"/>
          <w:szCs w:val="28"/>
          <w:lang w:val="uk-UA"/>
        </w:rPr>
        <w:t>Специальность 10.02.04. – германские языки</w:t>
      </w:r>
    </w:p>
    <w:p w14:paraId="4FC0B8A1" w14:textId="77777777" w:rsidR="00EB42FA" w:rsidRDefault="00EB42FA" w:rsidP="00EB42FA">
      <w:pPr>
        <w:spacing w:line="360" w:lineRule="auto"/>
        <w:jc w:val="center"/>
        <w:rPr>
          <w:sz w:val="28"/>
          <w:szCs w:val="28"/>
          <w:lang w:val="uk-UA"/>
        </w:rPr>
      </w:pPr>
    </w:p>
    <w:p w14:paraId="2F77DE51" w14:textId="77777777" w:rsidR="00EB42FA" w:rsidRDefault="00EB42FA" w:rsidP="00EB42FA">
      <w:pPr>
        <w:spacing w:line="360" w:lineRule="auto"/>
        <w:jc w:val="center"/>
        <w:rPr>
          <w:sz w:val="28"/>
          <w:szCs w:val="28"/>
          <w:lang w:val="uk-UA"/>
        </w:rPr>
      </w:pPr>
    </w:p>
    <w:p w14:paraId="24989D7F" w14:textId="77777777" w:rsidR="00EB42FA" w:rsidRDefault="00EB42FA" w:rsidP="00EB42FA">
      <w:pPr>
        <w:spacing w:line="360" w:lineRule="auto"/>
        <w:jc w:val="center"/>
        <w:rPr>
          <w:sz w:val="28"/>
          <w:szCs w:val="28"/>
          <w:lang w:val="uk-UA"/>
        </w:rPr>
      </w:pPr>
    </w:p>
    <w:p w14:paraId="0DDEE356" w14:textId="77777777" w:rsidR="00EB42FA" w:rsidRDefault="00EB42FA" w:rsidP="00EB42FA">
      <w:pPr>
        <w:spacing w:line="360" w:lineRule="auto"/>
        <w:jc w:val="center"/>
        <w:rPr>
          <w:sz w:val="28"/>
          <w:szCs w:val="28"/>
          <w:lang w:val="uk-UA"/>
        </w:rPr>
      </w:pPr>
      <w:r>
        <w:rPr>
          <w:sz w:val="28"/>
          <w:szCs w:val="28"/>
          <w:lang w:val="uk-UA"/>
        </w:rPr>
        <w:t>Диссертация на соискание ученой степени</w:t>
      </w:r>
    </w:p>
    <w:p w14:paraId="3AC417AF" w14:textId="77777777" w:rsidR="00EB42FA" w:rsidRDefault="00EB42FA" w:rsidP="00EB42FA">
      <w:pPr>
        <w:spacing w:line="360" w:lineRule="auto"/>
        <w:jc w:val="center"/>
        <w:rPr>
          <w:sz w:val="28"/>
          <w:szCs w:val="28"/>
          <w:lang w:val="uk-UA"/>
        </w:rPr>
      </w:pPr>
      <w:r>
        <w:rPr>
          <w:sz w:val="28"/>
          <w:szCs w:val="28"/>
          <w:lang w:val="uk-UA"/>
        </w:rPr>
        <w:t>кандидата филологических наук</w:t>
      </w:r>
    </w:p>
    <w:p w14:paraId="0FCD6C52" w14:textId="77777777" w:rsidR="00EB42FA" w:rsidRDefault="00EB42FA" w:rsidP="00EB42FA">
      <w:pPr>
        <w:spacing w:line="360" w:lineRule="auto"/>
        <w:jc w:val="center"/>
        <w:rPr>
          <w:sz w:val="28"/>
          <w:szCs w:val="28"/>
          <w:lang w:val="uk-UA"/>
        </w:rPr>
      </w:pPr>
    </w:p>
    <w:p w14:paraId="56C12DCD" w14:textId="77777777" w:rsidR="00EB42FA" w:rsidRDefault="00EB42FA" w:rsidP="00EB42FA">
      <w:pPr>
        <w:spacing w:line="360" w:lineRule="auto"/>
        <w:jc w:val="center"/>
        <w:rPr>
          <w:sz w:val="28"/>
          <w:szCs w:val="28"/>
          <w:lang w:val="uk-UA"/>
        </w:rPr>
      </w:pPr>
    </w:p>
    <w:p w14:paraId="4C06EB29" w14:textId="77777777" w:rsidR="00EB42FA" w:rsidRPr="006E3D83" w:rsidRDefault="00EB42FA" w:rsidP="00EB42FA">
      <w:pPr>
        <w:spacing w:line="360" w:lineRule="auto"/>
        <w:jc w:val="right"/>
        <w:rPr>
          <w:sz w:val="28"/>
          <w:szCs w:val="28"/>
          <w:lang w:val="uk-UA"/>
        </w:rPr>
      </w:pPr>
      <w:r w:rsidRPr="006E3D83">
        <w:rPr>
          <w:sz w:val="28"/>
          <w:szCs w:val="28"/>
          <w:lang w:val="uk-UA"/>
        </w:rPr>
        <w:t>Научный руководитель:</w:t>
      </w:r>
    </w:p>
    <w:p w14:paraId="40786DFE" w14:textId="77777777" w:rsidR="00EB42FA" w:rsidRPr="00A94BE5" w:rsidRDefault="00EB42FA" w:rsidP="00EB42FA">
      <w:pPr>
        <w:spacing w:line="360" w:lineRule="auto"/>
        <w:jc w:val="right"/>
        <w:rPr>
          <w:sz w:val="28"/>
          <w:szCs w:val="28"/>
        </w:rPr>
      </w:pPr>
      <w:r>
        <w:rPr>
          <w:sz w:val="28"/>
          <w:szCs w:val="28"/>
          <w:lang w:val="uk-UA"/>
        </w:rPr>
        <w:t>Калиущенко Владимир Дмитриевич,</w:t>
      </w:r>
    </w:p>
    <w:p w14:paraId="67208AE7" w14:textId="77777777" w:rsidR="00EB42FA" w:rsidRPr="00A94BE5" w:rsidRDefault="00EB42FA" w:rsidP="00EB42FA">
      <w:pPr>
        <w:spacing w:line="360" w:lineRule="auto"/>
        <w:jc w:val="right"/>
        <w:rPr>
          <w:sz w:val="28"/>
          <w:szCs w:val="28"/>
        </w:rPr>
      </w:pPr>
      <w:r>
        <w:rPr>
          <w:sz w:val="28"/>
          <w:szCs w:val="28"/>
          <w:lang w:val="uk-UA"/>
        </w:rPr>
        <w:lastRenderedPageBreak/>
        <w:t>доктор филологических наук, профессор</w:t>
      </w:r>
    </w:p>
    <w:p w14:paraId="667DB3C1" w14:textId="77777777" w:rsidR="00EB42FA" w:rsidRDefault="00EB42FA" w:rsidP="00EB42FA">
      <w:pPr>
        <w:spacing w:line="360" w:lineRule="auto"/>
        <w:jc w:val="center"/>
        <w:rPr>
          <w:sz w:val="28"/>
          <w:szCs w:val="28"/>
          <w:lang w:val="uk-UA"/>
        </w:rPr>
      </w:pPr>
    </w:p>
    <w:p w14:paraId="7F65EC45" w14:textId="77777777" w:rsidR="00EB42FA" w:rsidRDefault="00EB42FA" w:rsidP="00EB42FA">
      <w:pPr>
        <w:spacing w:line="360" w:lineRule="auto"/>
        <w:jc w:val="center"/>
        <w:rPr>
          <w:sz w:val="28"/>
          <w:szCs w:val="28"/>
          <w:lang w:val="uk-UA"/>
        </w:rPr>
      </w:pPr>
    </w:p>
    <w:p w14:paraId="04260842" w14:textId="77777777" w:rsidR="00EB42FA" w:rsidRPr="00A94BE5" w:rsidRDefault="00EB42FA" w:rsidP="00EB42FA">
      <w:pPr>
        <w:spacing w:line="360" w:lineRule="auto"/>
        <w:jc w:val="center"/>
        <w:rPr>
          <w:b/>
          <w:sz w:val="28"/>
          <w:szCs w:val="28"/>
        </w:rPr>
      </w:pPr>
      <w:r w:rsidRPr="00976FA7">
        <w:rPr>
          <w:b/>
          <w:sz w:val="28"/>
          <w:szCs w:val="28"/>
          <w:lang w:val="uk-UA"/>
        </w:rPr>
        <w:t xml:space="preserve">Донецк </w:t>
      </w:r>
      <w:r>
        <w:rPr>
          <w:b/>
          <w:sz w:val="28"/>
          <w:szCs w:val="28"/>
          <w:lang w:val="uk-UA"/>
        </w:rPr>
        <w:t>–</w:t>
      </w:r>
      <w:r w:rsidRPr="00976FA7">
        <w:rPr>
          <w:b/>
          <w:sz w:val="28"/>
          <w:szCs w:val="28"/>
          <w:lang w:val="uk-UA"/>
        </w:rPr>
        <w:t xml:space="preserve"> 2006</w:t>
      </w:r>
    </w:p>
    <w:p w14:paraId="421782C0" w14:textId="77777777" w:rsidR="00EB42FA" w:rsidRDefault="00EB42FA" w:rsidP="00EB42FA">
      <w:pPr>
        <w:spacing w:line="360" w:lineRule="auto"/>
        <w:jc w:val="center"/>
        <w:rPr>
          <w:b/>
          <w:sz w:val="28"/>
          <w:lang w:val="uk-UA"/>
        </w:rPr>
      </w:pPr>
      <w:r>
        <w:rPr>
          <w:b/>
          <w:sz w:val="28"/>
          <w:lang w:val="uk-UA"/>
        </w:rPr>
        <w:t>ЗМІСТ</w:t>
      </w:r>
    </w:p>
    <w:p w14:paraId="1AFFD120" w14:textId="77777777" w:rsidR="00EB42FA" w:rsidRPr="00A94BE5" w:rsidRDefault="00EB42FA" w:rsidP="00EB42FA">
      <w:pPr>
        <w:spacing w:line="360" w:lineRule="auto"/>
        <w:jc w:val="center"/>
        <w:rPr>
          <w:b/>
          <w:sz w:val="28"/>
        </w:rPr>
      </w:pPr>
    </w:p>
    <w:p w14:paraId="63067624" w14:textId="77777777" w:rsidR="00EB42FA" w:rsidRPr="000F1273" w:rsidRDefault="00EB42FA" w:rsidP="00EB42FA">
      <w:pPr>
        <w:spacing w:line="360" w:lineRule="auto"/>
        <w:jc w:val="both"/>
        <w:rPr>
          <w:sz w:val="28"/>
          <w:lang w:val="uk-UA"/>
        </w:rPr>
      </w:pPr>
      <w:r w:rsidRPr="000F1273">
        <w:rPr>
          <w:b/>
          <w:sz w:val="28"/>
          <w:lang w:val="uk-UA"/>
        </w:rPr>
        <w:t>ПЕРЕЛІК УМОВНИХ СКОРОЧЕНЬ</w:t>
      </w:r>
      <w:r w:rsidRPr="000F1273">
        <w:rPr>
          <w:b/>
          <w:sz w:val="28"/>
          <w:lang w:val="uk-UA"/>
        </w:rPr>
        <w:tab/>
      </w:r>
      <w:r w:rsidRPr="000F1273">
        <w:rPr>
          <w:b/>
          <w:sz w:val="28"/>
          <w:lang w:val="uk-UA"/>
        </w:rPr>
        <w:tab/>
      </w:r>
      <w:r w:rsidRPr="000F1273">
        <w:rPr>
          <w:b/>
          <w:sz w:val="28"/>
          <w:lang w:val="uk-UA"/>
        </w:rPr>
        <w:tab/>
      </w:r>
      <w:r w:rsidRPr="000F1273">
        <w:rPr>
          <w:b/>
          <w:sz w:val="28"/>
          <w:lang w:val="uk-UA"/>
        </w:rPr>
        <w:tab/>
      </w:r>
      <w:r w:rsidRPr="000F1273">
        <w:rPr>
          <w:b/>
          <w:sz w:val="28"/>
          <w:lang w:val="uk-UA"/>
        </w:rPr>
        <w:tab/>
      </w:r>
      <w:r w:rsidRPr="000F1273">
        <w:rPr>
          <w:b/>
          <w:sz w:val="28"/>
          <w:lang w:val="uk-UA"/>
        </w:rPr>
        <w:tab/>
      </w:r>
      <w:r>
        <w:rPr>
          <w:b/>
          <w:sz w:val="28"/>
          <w:lang w:val="uk-UA"/>
        </w:rPr>
        <w:tab/>
      </w:r>
      <w:r>
        <w:rPr>
          <w:b/>
          <w:sz w:val="28"/>
        </w:rPr>
        <w:tab/>
      </w:r>
      <w:r w:rsidRPr="000F1273">
        <w:rPr>
          <w:sz w:val="28"/>
          <w:lang w:val="uk-UA"/>
        </w:rPr>
        <w:t>4</w:t>
      </w:r>
    </w:p>
    <w:p w14:paraId="09EF21CB" w14:textId="77777777" w:rsidR="00EB42FA" w:rsidRPr="000F1273" w:rsidRDefault="00EB42FA" w:rsidP="00EB42FA">
      <w:pPr>
        <w:pStyle w:val="2"/>
        <w:spacing w:line="360" w:lineRule="auto"/>
        <w:rPr>
          <w:lang w:val="uk-UA"/>
        </w:rPr>
      </w:pPr>
      <w:r w:rsidRPr="000F1273">
        <w:rPr>
          <w:b w:val="0"/>
          <w:lang w:val="uk-UA"/>
        </w:rPr>
        <w:t>ВСТУП</w:t>
      </w:r>
      <w:r w:rsidRPr="000F1273">
        <w:rPr>
          <w:b w:val="0"/>
          <w:lang w:val="uk-UA"/>
        </w:rPr>
        <w:tab/>
      </w:r>
      <w:r w:rsidRPr="000F1273">
        <w:rPr>
          <w:b w:val="0"/>
          <w:lang w:val="uk-UA"/>
        </w:rPr>
        <w:tab/>
      </w:r>
      <w:r w:rsidRPr="000F1273">
        <w:rPr>
          <w:b w:val="0"/>
          <w:lang w:val="uk-UA"/>
        </w:rPr>
        <w:tab/>
      </w:r>
      <w:r w:rsidRPr="000F1273">
        <w:rPr>
          <w:b w:val="0"/>
          <w:lang w:val="uk-UA"/>
        </w:rPr>
        <w:tab/>
      </w:r>
      <w:r w:rsidRPr="000F1273">
        <w:rPr>
          <w:b w:val="0"/>
          <w:lang w:val="uk-UA"/>
        </w:rPr>
        <w:tab/>
      </w:r>
      <w:r w:rsidRPr="000F1273">
        <w:rPr>
          <w:b w:val="0"/>
          <w:lang w:val="uk-UA"/>
        </w:rPr>
        <w:tab/>
      </w:r>
      <w:r w:rsidRPr="000F1273">
        <w:rPr>
          <w:b w:val="0"/>
          <w:lang w:val="uk-UA"/>
        </w:rPr>
        <w:tab/>
      </w:r>
      <w:r w:rsidRPr="000F1273">
        <w:rPr>
          <w:b w:val="0"/>
          <w:lang w:val="uk-UA"/>
        </w:rPr>
        <w:tab/>
      </w:r>
      <w:r w:rsidRPr="000F1273">
        <w:rPr>
          <w:b w:val="0"/>
          <w:lang w:val="uk-UA"/>
        </w:rPr>
        <w:tab/>
      </w:r>
      <w:r w:rsidRPr="000F1273">
        <w:rPr>
          <w:b w:val="0"/>
          <w:lang w:val="uk-UA"/>
        </w:rPr>
        <w:tab/>
      </w:r>
      <w:r w:rsidRPr="000F1273">
        <w:rPr>
          <w:b w:val="0"/>
          <w:lang w:val="uk-UA"/>
        </w:rPr>
        <w:tab/>
      </w:r>
      <w:r>
        <w:rPr>
          <w:b w:val="0"/>
          <w:lang w:val="uk-UA"/>
        </w:rPr>
        <w:tab/>
      </w:r>
      <w:r>
        <w:rPr>
          <w:b w:val="0"/>
          <w:lang w:val="uk-UA"/>
        </w:rPr>
        <w:tab/>
      </w:r>
      <w:r w:rsidRPr="000F1273">
        <w:rPr>
          <w:lang w:val="uk-UA"/>
        </w:rPr>
        <w:t>5</w:t>
      </w:r>
    </w:p>
    <w:p w14:paraId="35F00CA3" w14:textId="77777777" w:rsidR="00EB42FA" w:rsidRPr="00A94BE5" w:rsidRDefault="00EB42FA" w:rsidP="00EB42FA">
      <w:pPr>
        <w:spacing w:line="360" w:lineRule="auto"/>
        <w:rPr>
          <w:b/>
          <w:sz w:val="28"/>
        </w:rPr>
      </w:pPr>
      <w:r w:rsidRPr="000F1273">
        <w:rPr>
          <w:b/>
          <w:sz w:val="28"/>
          <w:lang w:val="uk-UA"/>
        </w:rPr>
        <w:t>РОЗДІЛ</w:t>
      </w:r>
      <w:r w:rsidRPr="000F1273">
        <w:rPr>
          <w:b/>
          <w:sz w:val="28"/>
        </w:rPr>
        <w:t xml:space="preserve"> 1</w:t>
      </w:r>
      <w:r w:rsidRPr="000F1273">
        <w:rPr>
          <w:b/>
          <w:sz w:val="28"/>
          <w:lang w:val="uk-UA"/>
        </w:rPr>
        <w:t>. ВІДДІЄСЛІВ</w:t>
      </w:r>
      <w:r>
        <w:rPr>
          <w:b/>
          <w:sz w:val="28"/>
          <w:lang w:val="uk-UA"/>
        </w:rPr>
        <w:t>НІ ІМЕННИКИ В АНГЛІЙСЬКІЙ МОВІ:</w:t>
      </w:r>
    </w:p>
    <w:p w14:paraId="5521A347" w14:textId="77777777" w:rsidR="00EB42FA" w:rsidRDefault="00EB42FA" w:rsidP="00EB42FA">
      <w:pPr>
        <w:spacing w:line="360" w:lineRule="auto"/>
        <w:rPr>
          <w:sz w:val="28"/>
          <w:lang w:val="uk-UA"/>
        </w:rPr>
      </w:pPr>
      <w:r w:rsidRPr="000F1273">
        <w:rPr>
          <w:b/>
          <w:sz w:val="28"/>
          <w:lang w:val="uk-UA"/>
        </w:rPr>
        <w:t xml:space="preserve">ЇХ УТВОРЕННЯ </w:t>
      </w:r>
      <w:r>
        <w:rPr>
          <w:b/>
          <w:sz w:val="28"/>
          <w:lang w:val="uk-UA"/>
        </w:rPr>
        <w:t>ТА</w:t>
      </w:r>
      <w:r w:rsidRPr="000F1273">
        <w:rPr>
          <w:b/>
          <w:sz w:val="28"/>
          <w:lang w:val="uk-UA"/>
        </w:rPr>
        <w:t xml:space="preserve"> ФУНКЦІОНУВАННЯ</w:t>
      </w:r>
      <w:r w:rsidRPr="000F1273">
        <w:rPr>
          <w:b/>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14</w:t>
      </w:r>
    </w:p>
    <w:p w14:paraId="0681C160" w14:textId="77777777" w:rsidR="00EB42FA" w:rsidRDefault="00EB42FA" w:rsidP="00E97F28">
      <w:pPr>
        <w:numPr>
          <w:ilvl w:val="1"/>
          <w:numId w:val="56"/>
        </w:numPr>
        <w:tabs>
          <w:tab w:val="clear" w:pos="1425"/>
          <w:tab w:val="num" w:pos="540"/>
        </w:tabs>
        <w:suppressAutoHyphens w:val="0"/>
        <w:spacing w:line="360" w:lineRule="auto"/>
        <w:ind w:left="540" w:firstLine="0"/>
        <w:rPr>
          <w:sz w:val="28"/>
          <w:lang w:val="uk-UA"/>
        </w:rPr>
      </w:pPr>
      <w:r>
        <w:rPr>
          <w:sz w:val="28"/>
          <w:lang w:val="uk-UA"/>
        </w:rPr>
        <w:t>Загальні властивості класу імен дії</w:t>
      </w:r>
      <w:r>
        <w:rPr>
          <w:sz w:val="28"/>
          <w:lang w:val="uk-UA"/>
        </w:rPr>
        <w:tab/>
      </w:r>
      <w:r>
        <w:rPr>
          <w:sz w:val="28"/>
          <w:lang w:val="uk-UA"/>
        </w:rPr>
        <w:tab/>
      </w:r>
      <w:r>
        <w:rPr>
          <w:sz w:val="28"/>
          <w:lang w:val="uk-UA"/>
        </w:rPr>
        <w:tab/>
      </w:r>
      <w:r>
        <w:rPr>
          <w:sz w:val="28"/>
          <w:lang w:val="uk-UA"/>
        </w:rPr>
        <w:tab/>
      </w:r>
      <w:r w:rsidRPr="00A94BE5">
        <w:rPr>
          <w:sz w:val="28"/>
        </w:rPr>
        <w:tab/>
      </w:r>
      <w:r w:rsidRPr="00A94BE5">
        <w:rPr>
          <w:sz w:val="28"/>
        </w:rPr>
        <w:tab/>
      </w:r>
      <w:r>
        <w:rPr>
          <w:sz w:val="28"/>
        </w:rPr>
        <w:tab/>
      </w:r>
      <w:r w:rsidRPr="00A94BE5">
        <w:rPr>
          <w:sz w:val="28"/>
        </w:rPr>
        <w:t>1</w:t>
      </w:r>
      <w:r>
        <w:rPr>
          <w:sz w:val="28"/>
        </w:rPr>
        <w:t>4</w:t>
      </w:r>
    </w:p>
    <w:p w14:paraId="3AE4268A" w14:textId="77777777" w:rsidR="00EB42FA" w:rsidRPr="008F4D9F" w:rsidRDefault="00EB42FA" w:rsidP="00EB42FA">
      <w:pPr>
        <w:spacing w:line="360" w:lineRule="auto"/>
        <w:ind w:left="705" w:hanging="165"/>
        <w:rPr>
          <w:sz w:val="28"/>
          <w:lang w:val="uk-UA"/>
        </w:rPr>
      </w:pPr>
      <w:r>
        <w:rPr>
          <w:sz w:val="28"/>
          <w:lang w:val="uk-UA"/>
        </w:rPr>
        <w:t>1.1.1. Категоріальна семантика віддієслівних іменників дії</w:t>
      </w:r>
      <w:r>
        <w:rPr>
          <w:sz w:val="28"/>
          <w:lang w:val="uk-UA"/>
        </w:rPr>
        <w:tab/>
      </w:r>
      <w:r>
        <w:rPr>
          <w:sz w:val="28"/>
          <w:lang w:val="uk-UA"/>
        </w:rPr>
        <w:tab/>
      </w:r>
      <w:r w:rsidRPr="00A94BE5">
        <w:rPr>
          <w:sz w:val="28"/>
        </w:rPr>
        <w:tab/>
      </w:r>
      <w:r>
        <w:rPr>
          <w:sz w:val="28"/>
        </w:rPr>
        <w:tab/>
      </w:r>
      <w:r w:rsidRPr="00A94BE5">
        <w:rPr>
          <w:sz w:val="28"/>
        </w:rPr>
        <w:t>1</w:t>
      </w:r>
      <w:r>
        <w:rPr>
          <w:sz w:val="28"/>
        </w:rPr>
        <w:t>4</w:t>
      </w:r>
    </w:p>
    <w:p w14:paraId="5DA74B7B" w14:textId="77777777" w:rsidR="00EB42FA" w:rsidRDefault="00EB42FA" w:rsidP="00EB42FA">
      <w:pPr>
        <w:spacing w:line="360" w:lineRule="auto"/>
        <w:ind w:firstLine="540"/>
        <w:rPr>
          <w:sz w:val="28"/>
          <w:lang w:val="uk-UA"/>
        </w:rPr>
      </w:pPr>
      <w:r>
        <w:rPr>
          <w:sz w:val="28"/>
          <w:lang w:val="uk-UA"/>
        </w:rPr>
        <w:t>1.1.2. Похідність віддієслівних іменників з точки зору</w:t>
      </w:r>
      <w:r w:rsidRPr="005F7DA7">
        <w:rPr>
          <w:sz w:val="28"/>
          <w:lang w:val="uk-UA"/>
        </w:rPr>
        <w:t xml:space="preserve"> </w:t>
      </w:r>
      <w:r>
        <w:rPr>
          <w:sz w:val="28"/>
          <w:lang w:val="uk-UA"/>
        </w:rPr>
        <w:t>теорії словотвору</w:t>
      </w:r>
      <w:r>
        <w:rPr>
          <w:sz w:val="28"/>
          <w:lang w:val="uk-UA"/>
        </w:rPr>
        <w:tab/>
      </w:r>
      <w:r>
        <w:rPr>
          <w:sz w:val="28"/>
          <w:lang w:val="uk-UA"/>
        </w:rPr>
        <w:tab/>
      </w:r>
      <w:r w:rsidRPr="00A94BE5">
        <w:rPr>
          <w:sz w:val="28"/>
          <w:lang w:val="uk-UA"/>
        </w:rPr>
        <w:t>17</w:t>
      </w:r>
    </w:p>
    <w:p w14:paraId="7607953B" w14:textId="77777777" w:rsidR="00EB42FA" w:rsidRDefault="00EB42FA" w:rsidP="00E97F28">
      <w:pPr>
        <w:numPr>
          <w:ilvl w:val="2"/>
          <w:numId w:val="58"/>
        </w:numPr>
        <w:suppressAutoHyphens w:val="0"/>
        <w:spacing w:line="360" w:lineRule="auto"/>
        <w:ind w:hanging="884"/>
        <w:rPr>
          <w:sz w:val="28"/>
          <w:lang w:val="uk-UA"/>
        </w:rPr>
      </w:pPr>
      <w:r>
        <w:rPr>
          <w:sz w:val="28"/>
          <w:lang w:val="uk-UA"/>
        </w:rPr>
        <w:t>Віддієслівні іменники дії з точки зору синтаксичної теорії</w:t>
      </w:r>
      <w:r>
        <w:rPr>
          <w:sz w:val="28"/>
          <w:lang w:val="uk-UA"/>
        </w:rPr>
        <w:tab/>
      </w:r>
      <w:r>
        <w:rPr>
          <w:sz w:val="28"/>
          <w:lang w:val="uk-UA"/>
        </w:rPr>
        <w:tab/>
      </w:r>
      <w:r>
        <w:rPr>
          <w:sz w:val="28"/>
          <w:lang w:val="uk-UA"/>
        </w:rPr>
        <w:tab/>
        <w:t>19</w:t>
      </w:r>
    </w:p>
    <w:p w14:paraId="1BF4F9B0" w14:textId="77777777" w:rsidR="00EB42FA" w:rsidRPr="00402B2B" w:rsidRDefault="00EB42FA" w:rsidP="00E97F28">
      <w:pPr>
        <w:numPr>
          <w:ilvl w:val="2"/>
          <w:numId w:val="58"/>
        </w:numPr>
        <w:suppressAutoHyphens w:val="0"/>
        <w:spacing w:line="360" w:lineRule="auto"/>
        <w:ind w:hanging="884"/>
        <w:rPr>
          <w:sz w:val="28"/>
          <w:lang w:val="uk-UA"/>
        </w:rPr>
      </w:pPr>
      <w:r>
        <w:rPr>
          <w:sz w:val="28"/>
          <w:lang w:val="uk-UA"/>
        </w:rPr>
        <w:t xml:space="preserve">Ставлення до проблеми втрати віддієслівними іменниками їх </w:t>
      </w:r>
    </w:p>
    <w:p w14:paraId="201B9527" w14:textId="77777777" w:rsidR="00EB42FA" w:rsidRDefault="00EB42FA" w:rsidP="00EB42FA">
      <w:pPr>
        <w:spacing w:line="360" w:lineRule="auto"/>
        <w:ind w:left="1248" w:firstLine="168"/>
        <w:rPr>
          <w:sz w:val="28"/>
          <w:lang w:val="uk-UA"/>
        </w:rPr>
      </w:pPr>
      <w:r>
        <w:rPr>
          <w:sz w:val="28"/>
          <w:lang w:val="uk-UA"/>
        </w:rPr>
        <w:t>дієслівних властивостей</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23</w:t>
      </w:r>
    </w:p>
    <w:p w14:paraId="5D35C631" w14:textId="77777777" w:rsidR="00EB42FA" w:rsidRDefault="00EB42FA" w:rsidP="00EB42FA">
      <w:pPr>
        <w:spacing w:line="360" w:lineRule="auto"/>
        <w:ind w:left="705" w:hanging="165"/>
        <w:rPr>
          <w:sz w:val="28"/>
          <w:lang w:val="uk-UA"/>
        </w:rPr>
      </w:pPr>
      <w:r>
        <w:rPr>
          <w:sz w:val="28"/>
          <w:lang w:val="uk-UA"/>
        </w:rPr>
        <w:t>1.2.    Теоретичні основи дослідження</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27</w:t>
      </w:r>
    </w:p>
    <w:p w14:paraId="73013B83" w14:textId="77777777" w:rsidR="00EB42FA" w:rsidRDefault="00EB42FA" w:rsidP="00EB42FA">
      <w:pPr>
        <w:spacing w:line="360" w:lineRule="auto"/>
        <w:ind w:left="705" w:hanging="165"/>
        <w:rPr>
          <w:sz w:val="28"/>
          <w:lang w:val="uk-UA"/>
        </w:rPr>
      </w:pPr>
      <w:r>
        <w:rPr>
          <w:sz w:val="28"/>
          <w:lang w:val="uk-UA"/>
        </w:rPr>
        <w:t>1.2.1. Теорія валентності на сучасному етапі</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27</w:t>
      </w:r>
    </w:p>
    <w:p w14:paraId="1154F825" w14:textId="77777777" w:rsidR="00EB42FA" w:rsidRDefault="00EB42FA" w:rsidP="00EB42FA">
      <w:pPr>
        <w:spacing w:line="360" w:lineRule="auto"/>
        <w:ind w:left="705" w:hanging="165"/>
        <w:rPr>
          <w:sz w:val="28"/>
          <w:lang w:val="uk-UA"/>
        </w:rPr>
      </w:pPr>
      <w:r>
        <w:rPr>
          <w:sz w:val="28"/>
          <w:lang w:val="uk-UA"/>
        </w:rPr>
        <w:t>1.2.2. Терміни “сполучуваність” і “валентність”</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31</w:t>
      </w:r>
    </w:p>
    <w:p w14:paraId="03C0581F" w14:textId="77777777" w:rsidR="00EB42FA" w:rsidRDefault="00EB42FA" w:rsidP="00EB42FA">
      <w:pPr>
        <w:spacing w:line="360" w:lineRule="auto"/>
        <w:ind w:firstLine="540"/>
        <w:rPr>
          <w:sz w:val="28"/>
          <w:lang w:val="uk-UA"/>
        </w:rPr>
      </w:pPr>
      <w:r>
        <w:rPr>
          <w:sz w:val="28"/>
          <w:lang w:val="uk-UA"/>
        </w:rPr>
        <w:lastRenderedPageBreak/>
        <w:t>1.2.3. Типи і рівні валентності</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33</w:t>
      </w:r>
    </w:p>
    <w:p w14:paraId="050144FA" w14:textId="77777777" w:rsidR="00EB42FA" w:rsidRDefault="00EB42FA" w:rsidP="00EB42FA">
      <w:pPr>
        <w:spacing w:line="360" w:lineRule="auto"/>
        <w:ind w:left="540"/>
        <w:rPr>
          <w:sz w:val="28"/>
          <w:lang w:val="uk-UA"/>
        </w:rPr>
      </w:pPr>
      <w:r>
        <w:rPr>
          <w:sz w:val="28"/>
          <w:lang w:val="uk-UA"/>
        </w:rPr>
        <w:t>1.2.</w:t>
      </w:r>
      <w:r w:rsidRPr="00A94BE5">
        <w:rPr>
          <w:sz w:val="28"/>
        </w:rPr>
        <w:t>4</w:t>
      </w:r>
      <w:r>
        <w:rPr>
          <w:sz w:val="28"/>
          <w:lang w:val="uk-UA"/>
        </w:rPr>
        <w:t>. Обов’язкова й факультативна валентність</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Pr="00A94BE5">
        <w:rPr>
          <w:sz w:val="28"/>
        </w:rPr>
        <w:t>3</w:t>
      </w:r>
      <w:r>
        <w:rPr>
          <w:sz w:val="28"/>
        </w:rPr>
        <w:t>9</w:t>
      </w:r>
    </w:p>
    <w:p w14:paraId="1CBFE8A3" w14:textId="77777777" w:rsidR="00EB42FA" w:rsidRDefault="00EB42FA" w:rsidP="00EB42FA">
      <w:pPr>
        <w:spacing w:line="360" w:lineRule="auto"/>
        <w:ind w:left="540"/>
        <w:rPr>
          <w:sz w:val="28"/>
          <w:lang w:val="uk-UA"/>
        </w:rPr>
      </w:pPr>
      <w:r>
        <w:rPr>
          <w:sz w:val="28"/>
          <w:lang w:val="uk-UA"/>
        </w:rPr>
        <w:t>1.2.</w:t>
      </w:r>
      <w:r w:rsidRPr="00A94BE5">
        <w:rPr>
          <w:sz w:val="28"/>
        </w:rPr>
        <w:t>5</w:t>
      </w:r>
      <w:r>
        <w:rPr>
          <w:sz w:val="28"/>
          <w:lang w:val="uk-UA"/>
        </w:rPr>
        <w:t>.</w:t>
      </w:r>
      <w:r>
        <w:rPr>
          <w:sz w:val="28"/>
          <w:lang w:val="uk-UA"/>
        </w:rPr>
        <w:tab/>
        <w:t>Типи актантів</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4</w:t>
      </w:r>
      <w:r w:rsidRPr="00A94BE5">
        <w:rPr>
          <w:sz w:val="28"/>
        </w:rPr>
        <w:t>3</w:t>
      </w:r>
    </w:p>
    <w:p w14:paraId="094C8970" w14:textId="77777777" w:rsidR="00EB42FA" w:rsidRDefault="00EB42FA" w:rsidP="00EB42FA">
      <w:pPr>
        <w:spacing w:line="360" w:lineRule="auto"/>
        <w:ind w:left="1410" w:hanging="870"/>
        <w:rPr>
          <w:sz w:val="28"/>
          <w:lang w:val="uk-UA"/>
        </w:rPr>
      </w:pPr>
      <w:r>
        <w:rPr>
          <w:sz w:val="28"/>
          <w:lang w:val="uk-UA"/>
        </w:rPr>
        <w:t>1.2.</w:t>
      </w:r>
      <w:r w:rsidRPr="00A94BE5">
        <w:rPr>
          <w:sz w:val="28"/>
          <w:lang w:val="uk-UA"/>
        </w:rPr>
        <w:t>6</w:t>
      </w:r>
      <w:r>
        <w:rPr>
          <w:sz w:val="28"/>
          <w:lang w:val="uk-UA"/>
        </w:rPr>
        <w:t>.</w:t>
      </w:r>
      <w:r>
        <w:rPr>
          <w:sz w:val="28"/>
          <w:lang w:val="uk-UA"/>
        </w:rPr>
        <w:tab/>
        <w:t>“Діатеза” і принципи семантико-синтаксичного аналізу віддієслівних іменників в англійській мові</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4</w:t>
      </w:r>
      <w:r w:rsidRPr="00A94BE5">
        <w:rPr>
          <w:sz w:val="28"/>
          <w:lang w:val="uk-UA"/>
        </w:rPr>
        <w:t>5</w:t>
      </w:r>
    </w:p>
    <w:p w14:paraId="58414775" w14:textId="77777777" w:rsidR="00EB42FA" w:rsidRPr="00D80ABA" w:rsidRDefault="00EB42FA" w:rsidP="00EB42FA">
      <w:pPr>
        <w:spacing w:line="360" w:lineRule="auto"/>
        <w:ind w:left="1410" w:hanging="870"/>
        <w:rPr>
          <w:sz w:val="28"/>
          <w:lang w:val="uk-UA"/>
        </w:rPr>
      </w:pPr>
      <w:r>
        <w:rPr>
          <w:sz w:val="28"/>
          <w:lang w:val="uk-UA"/>
        </w:rPr>
        <w:t>1.2.7. Семантичні ролі актантів віддієслівних іменників</w:t>
      </w:r>
      <w:r>
        <w:rPr>
          <w:sz w:val="28"/>
          <w:lang w:val="uk-UA"/>
        </w:rPr>
        <w:tab/>
      </w:r>
      <w:r>
        <w:rPr>
          <w:sz w:val="28"/>
          <w:lang w:val="uk-UA"/>
        </w:rPr>
        <w:tab/>
      </w:r>
      <w:r>
        <w:rPr>
          <w:sz w:val="28"/>
          <w:lang w:val="uk-UA"/>
        </w:rPr>
        <w:tab/>
      </w:r>
      <w:r>
        <w:rPr>
          <w:sz w:val="28"/>
          <w:lang w:val="uk-UA"/>
        </w:rPr>
        <w:tab/>
        <w:t>52</w:t>
      </w:r>
    </w:p>
    <w:p w14:paraId="5B5F2F11" w14:textId="77777777" w:rsidR="00EB42FA" w:rsidRPr="000B056A" w:rsidRDefault="00EB42FA" w:rsidP="00EB42FA">
      <w:pPr>
        <w:spacing w:line="360" w:lineRule="auto"/>
        <w:ind w:firstLine="540"/>
        <w:rPr>
          <w:sz w:val="28"/>
          <w:lang w:val="uk-UA"/>
        </w:rPr>
      </w:pPr>
      <w:r>
        <w:rPr>
          <w:sz w:val="28"/>
          <w:lang w:val="uk-UA"/>
        </w:rPr>
        <w:t>1.</w:t>
      </w:r>
      <w:r w:rsidRPr="00A94BE5">
        <w:rPr>
          <w:sz w:val="28"/>
        </w:rPr>
        <w:t xml:space="preserve">3. </w:t>
      </w:r>
      <w:r>
        <w:rPr>
          <w:sz w:val="28"/>
          <w:lang w:val="uk-UA"/>
        </w:rPr>
        <w:t xml:space="preserve">   Загальна характеристика матеріалу дослідження</w:t>
      </w:r>
      <w:r>
        <w:rPr>
          <w:sz w:val="28"/>
          <w:lang w:val="uk-UA"/>
        </w:rPr>
        <w:tab/>
      </w:r>
      <w:r>
        <w:rPr>
          <w:sz w:val="28"/>
          <w:lang w:val="uk-UA"/>
        </w:rPr>
        <w:tab/>
      </w:r>
      <w:r>
        <w:rPr>
          <w:sz w:val="28"/>
          <w:lang w:val="uk-UA"/>
        </w:rPr>
        <w:tab/>
      </w:r>
      <w:r>
        <w:rPr>
          <w:sz w:val="28"/>
          <w:lang w:val="uk-UA"/>
        </w:rPr>
        <w:tab/>
      </w:r>
      <w:r>
        <w:rPr>
          <w:sz w:val="28"/>
          <w:lang w:val="uk-UA"/>
        </w:rPr>
        <w:tab/>
        <w:t>53</w:t>
      </w:r>
    </w:p>
    <w:p w14:paraId="6D9D77AA" w14:textId="77777777" w:rsidR="00EB42FA" w:rsidRDefault="00EB42FA" w:rsidP="00EB42FA">
      <w:pPr>
        <w:spacing w:line="360" w:lineRule="auto"/>
        <w:ind w:firstLine="540"/>
        <w:rPr>
          <w:sz w:val="28"/>
          <w:lang w:val="uk-UA"/>
        </w:rPr>
      </w:pPr>
      <w:r>
        <w:rPr>
          <w:sz w:val="28"/>
          <w:lang w:val="uk-UA"/>
        </w:rPr>
        <w:t>1.4.    Структурні типи віддієслівних іменників в англійській мові</w:t>
      </w:r>
      <w:r>
        <w:rPr>
          <w:sz w:val="28"/>
          <w:lang w:val="uk-UA"/>
        </w:rPr>
        <w:tab/>
      </w:r>
      <w:r>
        <w:rPr>
          <w:sz w:val="28"/>
          <w:lang w:val="uk-UA"/>
        </w:rPr>
        <w:tab/>
      </w:r>
      <w:r>
        <w:rPr>
          <w:sz w:val="28"/>
          <w:lang w:val="uk-UA"/>
        </w:rPr>
        <w:tab/>
        <w:t>54</w:t>
      </w:r>
    </w:p>
    <w:p w14:paraId="4D04A274" w14:textId="77777777" w:rsidR="00EB42FA" w:rsidRPr="00A94BE5" w:rsidRDefault="00EB42FA" w:rsidP="00EB42FA">
      <w:pPr>
        <w:spacing w:line="360" w:lineRule="auto"/>
        <w:ind w:firstLine="540"/>
        <w:rPr>
          <w:sz w:val="28"/>
        </w:rPr>
      </w:pPr>
      <w:r>
        <w:rPr>
          <w:sz w:val="28"/>
          <w:lang w:val="uk-UA"/>
        </w:rPr>
        <w:t xml:space="preserve">          Висновки до розділу 1</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61</w:t>
      </w:r>
    </w:p>
    <w:p w14:paraId="45D912FC" w14:textId="77777777" w:rsidR="00EB42FA" w:rsidRDefault="00EB42FA" w:rsidP="00EB42FA">
      <w:pPr>
        <w:spacing w:line="360" w:lineRule="auto"/>
        <w:rPr>
          <w:b/>
          <w:sz w:val="28"/>
          <w:lang w:val="uk-UA"/>
        </w:rPr>
      </w:pPr>
      <w:r w:rsidRPr="000F1273">
        <w:rPr>
          <w:b/>
          <w:sz w:val="28"/>
          <w:lang w:val="uk-UA"/>
        </w:rPr>
        <w:t>РОЗДІЛ 2. ДІАТЕЗИ ОДНОВАЛЕНТНИХ ВІДДІЄСЛІВНИХ ІМЕННИКІВ</w:t>
      </w:r>
    </w:p>
    <w:p w14:paraId="33BA1508" w14:textId="77777777" w:rsidR="00EB42FA" w:rsidRDefault="00EB42FA" w:rsidP="00EB42FA">
      <w:pPr>
        <w:spacing w:line="360" w:lineRule="auto"/>
        <w:rPr>
          <w:sz w:val="28"/>
          <w:lang w:val="uk-UA"/>
        </w:rPr>
      </w:pPr>
      <w:r w:rsidRPr="000F1273">
        <w:rPr>
          <w:b/>
          <w:sz w:val="28"/>
          <w:lang w:val="uk-UA"/>
        </w:rPr>
        <w:t>У СУЧАСНІЙ АНГЛІЙСЬКІЙ МОВІ</w:t>
      </w:r>
      <w:r w:rsidRPr="00A94BE5">
        <w:rPr>
          <w:b/>
          <w:sz w:val="28"/>
          <w:lang w:val="uk-UA"/>
        </w:rPr>
        <w:tab/>
      </w:r>
      <w:r w:rsidRPr="00A94BE5">
        <w:rPr>
          <w:sz w:val="28"/>
          <w:lang w:val="uk-UA"/>
        </w:rPr>
        <w:tab/>
      </w:r>
      <w:r w:rsidRPr="00A94BE5">
        <w:rPr>
          <w:sz w:val="28"/>
          <w:lang w:val="uk-UA"/>
        </w:rPr>
        <w:tab/>
      </w:r>
      <w:r w:rsidRPr="00A94BE5">
        <w:rPr>
          <w:sz w:val="28"/>
          <w:lang w:val="uk-UA"/>
        </w:rPr>
        <w:tab/>
      </w:r>
      <w:r w:rsidRPr="00A94BE5">
        <w:rPr>
          <w:sz w:val="28"/>
          <w:lang w:val="uk-UA"/>
        </w:rPr>
        <w:tab/>
      </w:r>
      <w:r>
        <w:rPr>
          <w:sz w:val="28"/>
          <w:lang w:val="uk-UA"/>
        </w:rPr>
        <w:tab/>
      </w:r>
      <w:r>
        <w:rPr>
          <w:sz w:val="28"/>
          <w:lang w:val="uk-UA"/>
        </w:rPr>
        <w:tab/>
      </w:r>
      <w:r>
        <w:rPr>
          <w:sz w:val="28"/>
          <w:lang w:val="uk-UA"/>
        </w:rPr>
        <w:tab/>
        <w:t>63</w:t>
      </w:r>
    </w:p>
    <w:p w14:paraId="04C59253" w14:textId="77777777" w:rsidR="00EB42FA" w:rsidRDefault="00EB42FA" w:rsidP="00EB42FA">
      <w:pPr>
        <w:spacing w:line="360" w:lineRule="auto"/>
        <w:ind w:firstLine="540"/>
        <w:rPr>
          <w:sz w:val="28"/>
          <w:lang w:val="uk-UA"/>
        </w:rPr>
      </w:pPr>
      <w:r>
        <w:rPr>
          <w:sz w:val="28"/>
          <w:lang w:val="uk-UA"/>
        </w:rPr>
        <w:t>2.1. Одновалентні віддієслівні іменники в англійській мові</w:t>
      </w:r>
      <w:r>
        <w:rPr>
          <w:sz w:val="28"/>
          <w:lang w:val="uk-UA"/>
        </w:rPr>
        <w:tab/>
      </w:r>
      <w:r>
        <w:rPr>
          <w:sz w:val="28"/>
          <w:lang w:val="uk-UA"/>
        </w:rPr>
        <w:tab/>
      </w:r>
      <w:r>
        <w:rPr>
          <w:sz w:val="28"/>
          <w:lang w:val="uk-UA"/>
        </w:rPr>
        <w:tab/>
      </w:r>
      <w:r>
        <w:rPr>
          <w:sz w:val="28"/>
          <w:lang w:val="uk-UA"/>
        </w:rPr>
        <w:tab/>
        <w:t>63</w:t>
      </w:r>
    </w:p>
    <w:p w14:paraId="2A8B3965" w14:textId="77777777" w:rsidR="00EB42FA" w:rsidRDefault="00EB42FA" w:rsidP="00EB42FA">
      <w:pPr>
        <w:spacing w:line="360" w:lineRule="auto"/>
        <w:ind w:firstLine="540"/>
        <w:rPr>
          <w:sz w:val="28"/>
          <w:lang w:val="uk-UA"/>
        </w:rPr>
      </w:pPr>
      <w:r>
        <w:rPr>
          <w:sz w:val="28"/>
          <w:lang w:val="uk-UA"/>
        </w:rPr>
        <w:t>2.2. Семантика одновалентних віддієслівних іменників</w:t>
      </w:r>
      <w:r w:rsidRPr="00A94BE5">
        <w:rPr>
          <w:sz w:val="28"/>
        </w:rPr>
        <w:tab/>
      </w:r>
      <w:r w:rsidRPr="00A94BE5">
        <w:rPr>
          <w:sz w:val="28"/>
        </w:rPr>
        <w:tab/>
      </w:r>
      <w:r w:rsidRPr="00A94BE5">
        <w:rPr>
          <w:sz w:val="28"/>
        </w:rPr>
        <w:tab/>
      </w:r>
      <w:r w:rsidRPr="00A94BE5">
        <w:rPr>
          <w:sz w:val="28"/>
        </w:rPr>
        <w:tab/>
      </w:r>
      <w:r>
        <w:rPr>
          <w:sz w:val="28"/>
          <w:lang w:val="uk-UA"/>
        </w:rPr>
        <w:t>64</w:t>
      </w:r>
    </w:p>
    <w:p w14:paraId="3A2596DB" w14:textId="77777777" w:rsidR="00EB42FA" w:rsidRDefault="00EB42FA" w:rsidP="00EB42FA">
      <w:pPr>
        <w:spacing w:line="360" w:lineRule="auto"/>
        <w:ind w:firstLine="540"/>
        <w:rPr>
          <w:sz w:val="28"/>
          <w:lang w:val="uk-UA"/>
        </w:rPr>
      </w:pPr>
      <w:r>
        <w:rPr>
          <w:sz w:val="28"/>
          <w:lang w:val="uk-UA"/>
        </w:rPr>
        <w:t>2.2.1. Семантичні групи одновалентних віддієслівних іменників</w:t>
      </w:r>
      <w:r w:rsidRPr="00A94BE5">
        <w:rPr>
          <w:sz w:val="28"/>
        </w:rPr>
        <w:tab/>
      </w:r>
      <w:r w:rsidRPr="00A94BE5">
        <w:rPr>
          <w:sz w:val="28"/>
        </w:rPr>
        <w:tab/>
      </w:r>
      <w:r w:rsidRPr="00A94BE5">
        <w:rPr>
          <w:sz w:val="28"/>
        </w:rPr>
        <w:tab/>
      </w:r>
      <w:r>
        <w:rPr>
          <w:sz w:val="28"/>
          <w:lang w:val="uk-UA"/>
        </w:rPr>
        <w:t>65</w:t>
      </w:r>
    </w:p>
    <w:p w14:paraId="4F192E1E" w14:textId="77777777" w:rsidR="00EB42FA" w:rsidRDefault="00EB42FA" w:rsidP="00EB42FA">
      <w:pPr>
        <w:spacing w:line="360" w:lineRule="auto"/>
        <w:ind w:firstLine="540"/>
        <w:rPr>
          <w:sz w:val="28"/>
          <w:lang w:val="uk-UA"/>
        </w:rPr>
      </w:pPr>
      <w:r>
        <w:rPr>
          <w:sz w:val="28"/>
          <w:lang w:val="uk-UA"/>
        </w:rPr>
        <w:t>2.3. Семантичні ролі актанта одновалентних віддієслівних іменників</w:t>
      </w:r>
      <w:r w:rsidRPr="00A94BE5">
        <w:rPr>
          <w:sz w:val="28"/>
        </w:rPr>
        <w:tab/>
      </w:r>
      <w:r>
        <w:rPr>
          <w:sz w:val="28"/>
          <w:lang w:val="uk-UA"/>
        </w:rPr>
        <w:tab/>
        <w:t>71</w:t>
      </w:r>
    </w:p>
    <w:p w14:paraId="140B1795" w14:textId="77777777" w:rsidR="00EB42FA" w:rsidRDefault="00EB42FA" w:rsidP="00EB42FA">
      <w:pPr>
        <w:spacing w:line="360" w:lineRule="auto"/>
        <w:ind w:firstLine="540"/>
        <w:rPr>
          <w:sz w:val="28"/>
          <w:lang w:val="uk-UA"/>
        </w:rPr>
      </w:pPr>
      <w:r>
        <w:rPr>
          <w:sz w:val="28"/>
          <w:lang w:val="uk-UA"/>
        </w:rPr>
        <w:t>2.4. Діатези одновалентних іменників</w:t>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Pr>
          <w:sz w:val="28"/>
          <w:lang w:val="uk-UA"/>
        </w:rPr>
        <w:t>73</w:t>
      </w:r>
    </w:p>
    <w:p w14:paraId="08946B13" w14:textId="77777777" w:rsidR="00EB42FA" w:rsidRPr="00A94BE5" w:rsidRDefault="00EB42FA" w:rsidP="00EB42FA">
      <w:pPr>
        <w:spacing w:line="360" w:lineRule="auto"/>
        <w:ind w:left="540"/>
        <w:rPr>
          <w:sz w:val="28"/>
        </w:rPr>
      </w:pPr>
      <w:r>
        <w:rPr>
          <w:sz w:val="28"/>
          <w:lang w:val="uk-UA"/>
        </w:rPr>
        <w:lastRenderedPageBreak/>
        <w:t>2.5. Особливості реалізації валентності одновалентними віддієслівними</w:t>
      </w:r>
    </w:p>
    <w:p w14:paraId="40DC775E" w14:textId="77777777" w:rsidR="00EB42FA" w:rsidRDefault="00EB42FA" w:rsidP="00EB42FA">
      <w:pPr>
        <w:spacing w:line="360" w:lineRule="auto"/>
        <w:ind w:left="708"/>
        <w:rPr>
          <w:sz w:val="28"/>
          <w:lang w:val="uk-UA"/>
        </w:rPr>
      </w:pPr>
      <w:r w:rsidRPr="00A94BE5">
        <w:rPr>
          <w:sz w:val="28"/>
        </w:rPr>
        <w:t xml:space="preserve">     </w:t>
      </w:r>
      <w:r>
        <w:rPr>
          <w:sz w:val="28"/>
          <w:lang w:val="uk-UA"/>
        </w:rPr>
        <w:t>іменниками у діатезах</w:t>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Pr>
          <w:sz w:val="28"/>
          <w:lang w:val="uk-UA"/>
        </w:rPr>
        <w:t>76</w:t>
      </w:r>
    </w:p>
    <w:p w14:paraId="64DC2537" w14:textId="77777777" w:rsidR="00EB42FA" w:rsidRPr="00F13D29" w:rsidRDefault="00EB42FA" w:rsidP="00EB42FA">
      <w:pPr>
        <w:spacing w:line="360" w:lineRule="auto"/>
        <w:ind w:firstLine="540"/>
        <w:rPr>
          <w:sz w:val="28"/>
          <w:lang w:val="uk-UA"/>
        </w:rPr>
      </w:pPr>
      <w:r>
        <w:rPr>
          <w:sz w:val="28"/>
          <w:lang w:val="uk-UA"/>
        </w:rPr>
        <w:t>2.6. С</w:t>
      </w:r>
      <w:r w:rsidRPr="00F13D29">
        <w:rPr>
          <w:bCs/>
          <w:sz w:val="28"/>
          <w:lang w:val="uk-UA"/>
        </w:rPr>
        <w:t>интаксичн</w:t>
      </w:r>
      <w:r>
        <w:rPr>
          <w:bCs/>
          <w:sz w:val="28"/>
          <w:lang w:val="uk-UA"/>
        </w:rPr>
        <w:t>і конструкції з одновалентними віддієслівними іменниками</w:t>
      </w:r>
      <w:r>
        <w:rPr>
          <w:bCs/>
          <w:sz w:val="28"/>
          <w:lang w:val="uk-UA"/>
        </w:rPr>
        <w:tab/>
        <w:t>95</w:t>
      </w:r>
    </w:p>
    <w:p w14:paraId="6C8CA78A" w14:textId="77777777" w:rsidR="00EB42FA" w:rsidRDefault="00EB42FA" w:rsidP="00EB42FA">
      <w:pPr>
        <w:spacing w:line="360" w:lineRule="auto"/>
        <w:ind w:firstLine="540"/>
        <w:rPr>
          <w:sz w:val="28"/>
          <w:lang w:val="uk-UA"/>
        </w:rPr>
      </w:pPr>
      <w:r>
        <w:rPr>
          <w:sz w:val="28"/>
          <w:lang w:val="uk-UA"/>
        </w:rPr>
        <w:t xml:space="preserve">       Висновки до розділу 2</w:t>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Pr>
          <w:sz w:val="28"/>
          <w:lang w:val="uk-UA"/>
        </w:rPr>
        <w:tab/>
        <w:t>98</w:t>
      </w:r>
    </w:p>
    <w:p w14:paraId="6B043CEF" w14:textId="77777777" w:rsidR="00EB42FA" w:rsidRDefault="00EB42FA" w:rsidP="00EB42FA">
      <w:pPr>
        <w:spacing w:line="360" w:lineRule="auto"/>
        <w:rPr>
          <w:b/>
          <w:sz w:val="28"/>
          <w:lang w:val="uk-UA"/>
        </w:rPr>
      </w:pPr>
      <w:r w:rsidRPr="000F1273">
        <w:rPr>
          <w:b/>
          <w:sz w:val="28"/>
          <w:lang w:val="uk-UA"/>
        </w:rPr>
        <w:t>РОЗДІЛ 3. ДІАТЕЗИ ДВОВАЛЕНТНИХ ВІДДІЄСЛІВНИХ ІМЕННИКІВ</w:t>
      </w:r>
    </w:p>
    <w:p w14:paraId="1CA29AEE" w14:textId="77777777" w:rsidR="00EB42FA" w:rsidRPr="00A94BE5" w:rsidRDefault="00EB42FA" w:rsidP="00EB42FA">
      <w:pPr>
        <w:spacing w:line="360" w:lineRule="auto"/>
        <w:rPr>
          <w:sz w:val="28"/>
          <w:lang w:val="uk-UA"/>
        </w:rPr>
      </w:pPr>
      <w:r w:rsidRPr="000F1273">
        <w:rPr>
          <w:b/>
          <w:sz w:val="28"/>
          <w:lang w:val="uk-UA"/>
        </w:rPr>
        <w:t>У СУЧАСНІЙ АНГЛІЙСЬКІЙ МОВІ</w:t>
      </w:r>
      <w:r w:rsidRPr="00A94BE5">
        <w:rPr>
          <w:b/>
          <w:sz w:val="28"/>
          <w:lang w:val="uk-UA"/>
        </w:rPr>
        <w:tab/>
      </w:r>
      <w:r w:rsidRPr="00A94BE5">
        <w:rPr>
          <w:b/>
          <w:sz w:val="28"/>
          <w:lang w:val="uk-UA"/>
        </w:rPr>
        <w:tab/>
      </w:r>
      <w:r w:rsidRPr="00A94BE5">
        <w:rPr>
          <w:b/>
          <w:sz w:val="28"/>
          <w:lang w:val="uk-UA"/>
        </w:rPr>
        <w:tab/>
      </w:r>
      <w:r w:rsidRPr="00A94BE5">
        <w:rPr>
          <w:b/>
          <w:sz w:val="28"/>
          <w:lang w:val="uk-UA"/>
        </w:rPr>
        <w:tab/>
      </w:r>
      <w:r w:rsidRPr="00A94BE5">
        <w:rPr>
          <w:b/>
          <w:sz w:val="28"/>
          <w:lang w:val="uk-UA"/>
        </w:rPr>
        <w:tab/>
      </w:r>
      <w:r w:rsidRPr="00A94BE5">
        <w:rPr>
          <w:b/>
          <w:sz w:val="28"/>
          <w:lang w:val="uk-UA"/>
        </w:rPr>
        <w:tab/>
      </w:r>
      <w:r>
        <w:rPr>
          <w:b/>
          <w:sz w:val="28"/>
          <w:lang w:val="uk-UA"/>
        </w:rPr>
        <w:tab/>
        <w:t xml:space="preserve">        </w:t>
      </w:r>
      <w:r w:rsidRPr="004F7676">
        <w:rPr>
          <w:sz w:val="28"/>
          <w:lang w:val="uk-UA"/>
        </w:rPr>
        <w:t>101</w:t>
      </w:r>
    </w:p>
    <w:p w14:paraId="251E6AEA" w14:textId="77777777" w:rsidR="00EB42FA" w:rsidRPr="00A94BE5" w:rsidRDefault="00EB42FA" w:rsidP="00EB42FA">
      <w:pPr>
        <w:spacing w:line="360" w:lineRule="auto"/>
        <w:ind w:firstLine="540"/>
        <w:rPr>
          <w:sz w:val="28"/>
          <w:lang w:val="uk-UA"/>
        </w:rPr>
      </w:pPr>
      <w:r>
        <w:rPr>
          <w:sz w:val="28"/>
          <w:lang w:val="uk-UA"/>
        </w:rPr>
        <w:t>3.1. Двовалентні віддієслівні іменники в англійській мові</w:t>
      </w:r>
      <w:r w:rsidRPr="00A94BE5">
        <w:rPr>
          <w:sz w:val="28"/>
          <w:lang w:val="uk-UA"/>
        </w:rPr>
        <w:tab/>
      </w:r>
      <w:r>
        <w:rPr>
          <w:sz w:val="28"/>
          <w:lang w:val="uk-UA"/>
        </w:rPr>
        <w:tab/>
      </w:r>
      <w:r>
        <w:rPr>
          <w:sz w:val="28"/>
          <w:lang w:val="uk-UA"/>
        </w:rPr>
        <w:tab/>
        <w:t xml:space="preserve">        101</w:t>
      </w:r>
    </w:p>
    <w:p w14:paraId="1AF84D4E" w14:textId="77777777" w:rsidR="00EB42FA" w:rsidRPr="00A94BE5" w:rsidRDefault="00EB42FA" w:rsidP="00EB42FA">
      <w:pPr>
        <w:spacing w:line="360" w:lineRule="auto"/>
        <w:ind w:firstLine="540"/>
        <w:rPr>
          <w:sz w:val="28"/>
        </w:rPr>
      </w:pPr>
      <w:r>
        <w:rPr>
          <w:sz w:val="28"/>
          <w:lang w:val="uk-UA"/>
        </w:rPr>
        <w:t>3.2. Семантичні групи двовалентних віддієслівних іменників</w:t>
      </w:r>
      <w:r>
        <w:rPr>
          <w:sz w:val="28"/>
          <w:lang w:val="uk-UA"/>
        </w:rPr>
        <w:tab/>
      </w:r>
      <w:r>
        <w:rPr>
          <w:sz w:val="28"/>
          <w:lang w:val="uk-UA"/>
        </w:rPr>
        <w:tab/>
        <w:t xml:space="preserve">        102</w:t>
      </w:r>
    </w:p>
    <w:p w14:paraId="42BA68F3" w14:textId="77777777" w:rsidR="00EB42FA" w:rsidRPr="00A94BE5" w:rsidRDefault="00EB42FA" w:rsidP="00EB42FA">
      <w:pPr>
        <w:spacing w:line="360" w:lineRule="auto"/>
        <w:ind w:firstLine="540"/>
        <w:rPr>
          <w:sz w:val="28"/>
        </w:rPr>
      </w:pPr>
      <w:r>
        <w:rPr>
          <w:sz w:val="28"/>
          <w:lang w:val="uk-UA"/>
        </w:rPr>
        <w:t>3.3. Семантичні ролі актантів двовалентних віддієслівних іменників</w:t>
      </w:r>
      <w:r>
        <w:rPr>
          <w:sz w:val="28"/>
          <w:lang w:val="uk-UA"/>
        </w:rPr>
        <w:tab/>
        <w:t xml:space="preserve">        110</w:t>
      </w:r>
    </w:p>
    <w:p w14:paraId="0459144A" w14:textId="77777777" w:rsidR="00EB42FA" w:rsidRPr="001A28D1" w:rsidRDefault="00EB42FA" w:rsidP="00EB42FA">
      <w:pPr>
        <w:spacing w:line="360" w:lineRule="auto"/>
        <w:ind w:firstLine="540"/>
        <w:rPr>
          <w:sz w:val="28"/>
          <w:lang w:val="uk-UA"/>
        </w:rPr>
      </w:pPr>
      <w:r>
        <w:rPr>
          <w:sz w:val="28"/>
          <w:lang w:val="uk-UA"/>
        </w:rPr>
        <w:t>3.4. Діатези двовалентних віддієслівних іменників</w:t>
      </w:r>
      <w:r>
        <w:rPr>
          <w:sz w:val="28"/>
          <w:lang w:val="uk-UA"/>
        </w:rPr>
        <w:tab/>
      </w:r>
      <w:r>
        <w:rPr>
          <w:sz w:val="28"/>
          <w:lang w:val="uk-UA"/>
        </w:rPr>
        <w:tab/>
      </w:r>
      <w:r>
        <w:rPr>
          <w:sz w:val="28"/>
          <w:lang w:val="uk-UA"/>
        </w:rPr>
        <w:tab/>
      </w:r>
      <w:r>
        <w:rPr>
          <w:sz w:val="28"/>
          <w:lang w:val="uk-UA"/>
        </w:rPr>
        <w:tab/>
        <w:t xml:space="preserve">        </w:t>
      </w:r>
      <w:r w:rsidRPr="00A94BE5">
        <w:rPr>
          <w:sz w:val="28"/>
        </w:rPr>
        <w:t>1</w:t>
      </w:r>
      <w:r>
        <w:rPr>
          <w:sz w:val="28"/>
        </w:rPr>
        <w:t>12</w:t>
      </w:r>
    </w:p>
    <w:p w14:paraId="686BFE79" w14:textId="77777777" w:rsidR="00EB42FA" w:rsidRPr="00A94BE5" w:rsidRDefault="00EB42FA" w:rsidP="00EB42FA">
      <w:pPr>
        <w:spacing w:line="360" w:lineRule="auto"/>
        <w:ind w:left="540"/>
        <w:rPr>
          <w:sz w:val="28"/>
        </w:rPr>
      </w:pPr>
      <w:r>
        <w:rPr>
          <w:sz w:val="28"/>
          <w:lang w:val="uk-UA"/>
        </w:rPr>
        <w:t xml:space="preserve">3.5. Особливості реалізації валентності двовалентними віддієслівними </w:t>
      </w:r>
    </w:p>
    <w:p w14:paraId="120E4C84" w14:textId="77777777" w:rsidR="00EB42FA" w:rsidRDefault="00EB42FA" w:rsidP="00EB42FA">
      <w:pPr>
        <w:spacing w:line="360" w:lineRule="auto"/>
        <w:ind w:left="708"/>
        <w:rPr>
          <w:sz w:val="28"/>
          <w:lang w:val="uk-UA"/>
        </w:rPr>
      </w:pPr>
      <w:r w:rsidRPr="00A94BE5">
        <w:rPr>
          <w:sz w:val="28"/>
        </w:rPr>
        <w:t xml:space="preserve">     </w:t>
      </w:r>
      <w:r>
        <w:rPr>
          <w:sz w:val="28"/>
          <w:lang w:val="uk-UA"/>
        </w:rPr>
        <w:t>іменниками у діатезах</w:t>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t xml:space="preserve">        1</w:t>
      </w:r>
      <w:r>
        <w:rPr>
          <w:sz w:val="28"/>
          <w:lang w:val="uk-UA"/>
        </w:rPr>
        <w:t>18</w:t>
      </w:r>
    </w:p>
    <w:p w14:paraId="499A0E4A" w14:textId="77777777" w:rsidR="00EB42FA" w:rsidRPr="00E3665D" w:rsidRDefault="00EB42FA" w:rsidP="00EB42FA">
      <w:pPr>
        <w:spacing w:line="360" w:lineRule="auto"/>
        <w:rPr>
          <w:sz w:val="28"/>
          <w:lang w:val="uk-UA"/>
        </w:rPr>
      </w:pPr>
      <w:r>
        <w:rPr>
          <w:sz w:val="28"/>
          <w:lang w:val="uk-UA"/>
        </w:rPr>
        <w:t xml:space="preserve">        3.6. Синтаксичні конструкції з двовалентними віддієслівними іменниками    138</w:t>
      </w:r>
    </w:p>
    <w:p w14:paraId="3622F869" w14:textId="77777777" w:rsidR="00EB42FA" w:rsidRPr="00A94BE5" w:rsidRDefault="00EB42FA" w:rsidP="00EB42FA">
      <w:pPr>
        <w:spacing w:line="360" w:lineRule="auto"/>
        <w:ind w:firstLine="540"/>
        <w:rPr>
          <w:sz w:val="28"/>
        </w:rPr>
      </w:pPr>
      <w:r>
        <w:rPr>
          <w:sz w:val="28"/>
          <w:lang w:val="uk-UA"/>
        </w:rPr>
        <w:t xml:space="preserve">       Висновки до розділу 3 </w:t>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sidRPr="00A94BE5">
        <w:rPr>
          <w:sz w:val="28"/>
        </w:rPr>
        <w:tab/>
      </w:r>
      <w:r>
        <w:rPr>
          <w:sz w:val="28"/>
        </w:rPr>
        <w:tab/>
      </w:r>
      <w:r>
        <w:rPr>
          <w:sz w:val="28"/>
          <w:lang w:val="uk-UA"/>
        </w:rPr>
        <w:t xml:space="preserve">        </w:t>
      </w:r>
      <w:r w:rsidRPr="00A94BE5">
        <w:rPr>
          <w:sz w:val="28"/>
        </w:rPr>
        <w:t>1</w:t>
      </w:r>
      <w:r>
        <w:rPr>
          <w:sz w:val="28"/>
        </w:rPr>
        <w:t>40</w:t>
      </w:r>
    </w:p>
    <w:p w14:paraId="76A0B194" w14:textId="77777777" w:rsidR="00EB42FA" w:rsidRPr="000F1273" w:rsidRDefault="00EB42FA" w:rsidP="00EB42FA">
      <w:pPr>
        <w:spacing w:line="360" w:lineRule="auto"/>
        <w:rPr>
          <w:b/>
          <w:sz w:val="28"/>
          <w:lang w:val="uk-UA"/>
        </w:rPr>
      </w:pPr>
      <w:r w:rsidRPr="000F1273">
        <w:rPr>
          <w:b/>
          <w:sz w:val="28"/>
          <w:lang w:val="uk-UA"/>
        </w:rPr>
        <w:t xml:space="preserve">РОЗДІЛ 4. ДІАТЕЗИ ТРИВАЛЕНТНИХ ВІДДІЄСЛІВНИХ ІМЕННИКІВ </w:t>
      </w:r>
    </w:p>
    <w:p w14:paraId="0DC96804" w14:textId="77777777" w:rsidR="00EB42FA" w:rsidRPr="00FC019A" w:rsidRDefault="00EB42FA" w:rsidP="00EB42FA">
      <w:pPr>
        <w:spacing w:line="360" w:lineRule="auto"/>
        <w:rPr>
          <w:sz w:val="28"/>
          <w:lang w:val="uk-UA"/>
        </w:rPr>
      </w:pPr>
      <w:r w:rsidRPr="000F1273">
        <w:rPr>
          <w:b/>
          <w:sz w:val="28"/>
          <w:lang w:val="uk-UA"/>
        </w:rPr>
        <w:t>У СУЧАСНІЙ АНГЛІЙСЬКІЙ МОВІ</w:t>
      </w:r>
      <w:r w:rsidRPr="00A94BE5">
        <w:rPr>
          <w:sz w:val="28"/>
          <w:lang w:val="uk-UA"/>
        </w:rPr>
        <w:tab/>
      </w:r>
      <w:r w:rsidRPr="00A94BE5">
        <w:rPr>
          <w:sz w:val="28"/>
          <w:lang w:val="uk-UA"/>
        </w:rPr>
        <w:tab/>
      </w:r>
      <w:r w:rsidRPr="00A94BE5">
        <w:rPr>
          <w:sz w:val="28"/>
          <w:lang w:val="uk-UA"/>
        </w:rPr>
        <w:tab/>
      </w:r>
      <w:r w:rsidRPr="00A94BE5">
        <w:rPr>
          <w:sz w:val="28"/>
          <w:lang w:val="uk-UA"/>
        </w:rPr>
        <w:tab/>
      </w:r>
      <w:r w:rsidRPr="00A94BE5">
        <w:rPr>
          <w:sz w:val="28"/>
          <w:lang w:val="uk-UA"/>
        </w:rPr>
        <w:tab/>
      </w:r>
      <w:r>
        <w:rPr>
          <w:sz w:val="28"/>
          <w:lang w:val="uk-UA"/>
        </w:rPr>
        <w:tab/>
      </w:r>
      <w:r>
        <w:rPr>
          <w:sz w:val="28"/>
          <w:lang w:val="uk-UA"/>
        </w:rPr>
        <w:tab/>
        <w:t xml:space="preserve">        </w:t>
      </w:r>
      <w:r w:rsidRPr="00A94BE5">
        <w:rPr>
          <w:sz w:val="28"/>
          <w:lang w:val="uk-UA"/>
        </w:rPr>
        <w:t>144</w:t>
      </w:r>
    </w:p>
    <w:p w14:paraId="02A80EA4" w14:textId="77777777" w:rsidR="00EB42FA" w:rsidRDefault="00EB42FA" w:rsidP="00EB42FA">
      <w:pPr>
        <w:spacing w:line="360" w:lineRule="auto"/>
        <w:ind w:firstLine="540"/>
        <w:rPr>
          <w:sz w:val="28"/>
          <w:lang w:val="uk-UA"/>
        </w:rPr>
      </w:pPr>
      <w:r>
        <w:rPr>
          <w:sz w:val="28"/>
          <w:lang w:val="uk-UA"/>
        </w:rPr>
        <w:lastRenderedPageBreak/>
        <w:t>4.1. Тривалентні віддієслівні іменники в англійській мові</w:t>
      </w:r>
      <w:r>
        <w:rPr>
          <w:sz w:val="28"/>
          <w:lang w:val="uk-UA"/>
        </w:rPr>
        <w:tab/>
      </w:r>
      <w:r>
        <w:rPr>
          <w:sz w:val="28"/>
          <w:lang w:val="uk-UA"/>
        </w:rPr>
        <w:tab/>
      </w:r>
      <w:r>
        <w:rPr>
          <w:sz w:val="28"/>
          <w:lang w:val="uk-UA"/>
        </w:rPr>
        <w:tab/>
        <w:t xml:space="preserve">        144</w:t>
      </w:r>
    </w:p>
    <w:p w14:paraId="04464B00" w14:textId="77777777" w:rsidR="00EB42FA" w:rsidRDefault="00EB42FA" w:rsidP="00EB42FA">
      <w:pPr>
        <w:spacing w:line="360" w:lineRule="auto"/>
        <w:ind w:firstLine="540"/>
        <w:rPr>
          <w:sz w:val="28"/>
          <w:lang w:val="uk-UA"/>
        </w:rPr>
      </w:pPr>
      <w:r>
        <w:rPr>
          <w:sz w:val="28"/>
          <w:lang w:val="uk-UA"/>
        </w:rPr>
        <w:t>4.2. Семантичні групи тривалентних віддієслівних іменників</w:t>
      </w:r>
      <w:r>
        <w:rPr>
          <w:sz w:val="28"/>
          <w:lang w:val="uk-UA"/>
        </w:rPr>
        <w:tab/>
      </w:r>
      <w:r>
        <w:rPr>
          <w:sz w:val="28"/>
          <w:lang w:val="uk-UA"/>
        </w:rPr>
        <w:tab/>
        <w:t xml:space="preserve">        146</w:t>
      </w:r>
    </w:p>
    <w:p w14:paraId="17B7F2EE" w14:textId="77777777" w:rsidR="00EB42FA" w:rsidRDefault="00EB42FA" w:rsidP="00EB42FA">
      <w:pPr>
        <w:spacing w:line="360" w:lineRule="auto"/>
        <w:ind w:firstLine="540"/>
        <w:rPr>
          <w:sz w:val="28"/>
          <w:lang w:val="uk-UA"/>
        </w:rPr>
      </w:pPr>
      <w:r>
        <w:rPr>
          <w:sz w:val="28"/>
          <w:lang w:val="uk-UA"/>
        </w:rPr>
        <w:t>4.3. Семантичні ролі актантів тривалентних віддієслівних іменників</w:t>
      </w:r>
      <w:r w:rsidRPr="00A94BE5">
        <w:rPr>
          <w:sz w:val="28"/>
        </w:rPr>
        <w:tab/>
      </w:r>
      <w:r>
        <w:rPr>
          <w:sz w:val="28"/>
          <w:lang w:val="uk-UA"/>
        </w:rPr>
        <w:t xml:space="preserve">        150</w:t>
      </w:r>
    </w:p>
    <w:p w14:paraId="06EF5A37" w14:textId="77777777" w:rsidR="00EB42FA" w:rsidRDefault="00EB42FA" w:rsidP="00EB42FA">
      <w:pPr>
        <w:spacing w:line="360" w:lineRule="auto"/>
        <w:ind w:firstLine="540"/>
        <w:rPr>
          <w:sz w:val="28"/>
          <w:lang w:val="uk-UA"/>
        </w:rPr>
      </w:pPr>
      <w:r>
        <w:rPr>
          <w:sz w:val="28"/>
          <w:lang w:val="uk-UA"/>
        </w:rPr>
        <w:t>4.4. Діатези тривалентних віддієслівних іменників</w:t>
      </w:r>
      <w:r>
        <w:rPr>
          <w:sz w:val="28"/>
          <w:lang w:val="uk-UA"/>
        </w:rPr>
        <w:tab/>
      </w:r>
      <w:r>
        <w:rPr>
          <w:sz w:val="28"/>
          <w:lang w:val="uk-UA"/>
        </w:rPr>
        <w:tab/>
      </w:r>
      <w:r>
        <w:rPr>
          <w:sz w:val="28"/>
          <w:lang w:val="uk-UA"/>
        </w:rPr>
        <w:tab/>
      </w:r>
      <w:r>
        <w:rPr>
          <w:sz w:val="28"/>
          <w:lang w:val="uk-UA"/>
        </w:rPr>
        <w:tab/>
        <w:t xml:space="preserve">        151</w:t>
      </w:r>
    </w:p>
    <w:p w14:paraId="27649855" w14:textId="77777777" w:rsidR="00EB42FA" w:rsidRDefault="00EB42FA" w:rsidP="00EB42FA">
      <w:pPr>
        <w:spacing w:line="360" w:lineRule="auto"/>
        <w:ind w:left="540"/>
        <w:rPr>
          <w:sz w:val="28"/>
          <w:lang w:val="uk-UA"/>
        </w:rPr>
      </w:pPr>
      <w:r>
        <w:rPr>
          <w:sz w:val="28"/>
          <w:lang w:val="uk-UA"/>
        </w:rPr>
        <w:t>4.5. Особливості реалізації валентності тривалентними віддієслівними іменниками у діатезах</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Pr="00A94BE5">
        <w:rPr>
          <w:sz w:val="28"/>
          <w:lang w:val="uk-UA"/>
        </w:rPr>
        <w:tab/>
      </w:r>
      <w:r>
        <w:rPr>
          <w:sz w:val="28"/>
          <w:lang w:val="uk-UA"/>
        </w:rPr>
        <w:t xml:space="preserve">        163</w:t>
      </w:r>
    </w:p>
    <w:p w14:paraId="5934B461" w14:textId="77777777" w:rsidR="00EB42FA" w:rsidRPr="00045316" w:rsidRDefault="00EB42FA" w:rsidP="00EB42FA">
      <w:pPr>
        <w:spacing w:line="360" w:lineRule="auto"/>
        <w:ind w:firstLine="540"/>
        <w:rPr>
          <w:sz w:val="28"/>
          <w:lang w:val="uk-UA"/>
        </w:rPr>
      </w:pPr>
      <w:r>
        <w:rPr>
          <w:sz w:val="28"/>
          <w:lang w:val="uk-UA"/>
        </w:rPr>
        <w:t>4.6. Синтаксичні конструкції з тривалентними віддієслівними іменниками    181</w:t>
      </w:r>
    </w:p>
    <w:p w14:paraId="55F8D7F9" w14:textId="77777777" w:rsidR="00EB42FA" w:rsidRDefault="00EB42FA" w:rsidP="00EB42FA">
      <w:pPr>
        <w:spacing w:line="360" w:lineRule="auto"/>
        <w:ind w:firstLine="540"/>
        <w:rPr>
          <w:sz w:val="28"/>
          <w:lang w:val="uk-UA"/>
        </w:rPr>
      </w:pPr>
      <w:r>
        <w:rPr>
          <w:sz w:val="28"/>
          <w:lang w:val="uk-UA"/>
        </w:rPr>
        <w:t xml:space="preserve">       Висновки до розділу 4</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183</w:t>
      </w:r>
    </w:p>
    <w:p w14:paraId="46824ED0" w14:textId="77777777" w:rsidR="00EB42FA" w:rsidRDefault="00EB42FA" w:rsidP="00EB42FA">
      <w:pPr>
        <w:spacing w:line="360" w:lineRule="auto"/>
        <w:rPr>
          <w:sz w:val="28"/>
          <w:lang w:val="uk-UA"/>
        </w:rPr>
      </w:pPr>
      <w:r w:rsidRPr="000F1273">
        <w:rPr>
          <w:b/>
          <w:sz w:val="28"/>
          <w:lang w:val="uk-UA"/>
        </w:rPr>
        <w:t>ЗАГАЛЬНІ ВИСНОВКИ</w:t>
      </w:r>
      <w:r w:rsidRPr="000F1273">
        <w:rPr>
          <w:b/>
          <w:sz w:val="28"/>
          <w:lang w:val="uk-UA"/>
        </w:rPr>
        <w:tab/>
      </w:r>
      <w:r w:rsidRPr="000F1273">
        <w:rPr>
          <w:b/>
          <w:sz w:val="28"/>
          <w:lang w:val="uk-UA"/>
        </w:rPr>
        <w:tab/>
      </w:r>
      <w:r w:rsidRPr="000F1273">
        <w:rPr>
          <w:b/>
          <w:sz w:val="28"/>
          <w:lang w:val="uk-UA"/>
        </w:rPr>
        <w:tab/>
      </w:r>
      <w:r w:rsidRPr="000F1273">
        <w:rPr>
          <w:b/>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187</w:t>
      </w:r>
    </w:p>
    <w:p w14:paraId="101655DC" w14:textId="77777777" w:rsidR="00EB42FA" w:rsidRDefault="00EB42FA" w:rsidP="00EB42FA">
      <w:pPr>
        <w:spacing w:line="360" w:lineRule="auto"/>
        <w:rPr>
          <w:sz w:val="28"/>
        </w:rPr>
      </w:pPr>
      <w:r w:rsidRPr="000F1273">
        <w:rPr>
          <w:b/>
          <w:sz w:val="28"/>
          <w:lang w:val="uk-UA"/>
        </w:rPr>
        <w:t>СПИСОК ВИКОРИСТАН</w:t>
      </w:r>
      <w:r>
        <w:rPr>
          <w:b/>
          <w:sz w:val="28"/>
          <w:lang w:val="uk-UA"/>
        </w:rPr>
        <w:t>ИХ ДЖЕРЕЛ</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190</w:t>
      </w:r>
    </w:p>
    <w:p w14:paraId="43E899A9" w14:textId="77777777" w:rsidR="00EB42FA" w:rsidRDefault="00EB42FA" w:rsidP="00EB42FA">
      <w:pPr>
        <w:spacing w:line="360" w:lineRule="auto"/>
        <w:rPr>
          <w:sz w:val="28"/>
          <w:lang w:val="uk-UA"/>
        </w:rPr>
      </w:pPr>
      <w:r w:rsidRPr="000F1273">
        <w:rPr>
          <w:b/>
          <w:sz w:val="28"/>
          <w:lang w:val="uk-UA"/>
        </w:rPr>
        <w:t>ДОДАТКИ</w:t>
      </w:r>
      <w:r w:rsidRPr="000F1273">
        <w:rPr>
          <w:b/>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218</w:t>
      </w:r>
    </w:p>
    <w:p w14:paraId="4D5BBFD6" w14:textId="77777777" w:rsidR="00EB42FA" w:rsidRDefault="00EB42FA" w:rsidP="00EB42FA">
      <w:pPr>
        <w:spacing w:line="360" w:lineRule="auto"/>
        <w:jc w:val="center"/>
        <w:rPr>
          <w:b/>
          <w:sz w:val="28"/>
          <w:lang w:val="uk-UA"/>
        </w:rPr>
      </w:pPr>
    </w:p>
    <w:p w14:paraId="53DB4D9B" w14:textId="77777777" w:rsidR="00EB42FA" w:rsidRPr="007E13D8" w:rsidRDefault="00EB42FA" w:rsidP="00EB42FA">
      <w:pPr>
        <w:spacing w:line="360" w:lineRule="auto"/>
        <w:jc w:val="center"/>
        <w:rPr>
          <w:b/>
          <w:sz w:val="28"/>
          <w:lang w:val="uk-UA"/>
        </w:rPr>
      </w:pPr>
    </w:p>
    <w:p w14:paraId="1F3D1D7C" w14:textId="77777777" w:rsidR="00EB42FA" w:rsidRDefault="00EB42FA" w:rsidP="00EB42FA">
      <w:pPr>
        <w:spacing w:line="360" w:lineRule="auto"/>
        <w:jc w:val="center"/>
        <w:rPr>
          <w:b/>
          <w:sz w:val="28"/>
          <w:lang w:val="uk-UA"/>
        </w:rPr>
      </w:pPr>
      <w:r>
        <w:rPr>
          <w:b/>
          <w:sz w:val="28"/>
          <w:lang w:val="uk-UA"/>
        </w:rPr>
        <w:t>ПЕРЕЛІК УМОВНИХ СКОРОЧЕНЬ</w:t>
      </w:r>
    </w:p>
    <w:tbl>
      <w:tblPr>
        <w:tblStyle w:val="affffffffff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94"/>
        <w:gridCol w:w="7961"/>
      </w:tblGrid>
      <w:tr w:rsidR="00EB42FA" w14:paraId="11F2798C" w14:textId="77777777" w:rsidTr="00695BFB">
        <w:tc>
          <w:tcPr>
            <w:tcW w:w="1399" w:type="dxa"/>
          </w:tcPr>
          <w:p w14:paraId="06A0E04A" w14:textId="77777777" w:rsidR="00EB42FA" w:rsidRDefault="00EB42FA" w:rsidP="00695BFB">
            <w:pPr>
              <w:spacing w:line="360" w:lineRule="auto"/>
              <w:jc w:val="both"/>
              <w:rPr>
                <w:b/>
                <w:sz w:val="28"/>
                <w:lang w:val="uk-UA"/>
              </w:rPr>
            </w:pPr>
            <w:r>
              <w:rPr>
                <w:sz w:val="28"/>
                <w:lang w:val="uk-UA"/>
              </w:rPr>
              <w:t>ВІ</w:t>
            </w:r>
          </w:p>
        </w:tc>
        <w:tc>
          <w:tcPr>
            <w:tcW w:w="8609" w:type="dxa"/>
          </w:tcPr>
          <w:p w14:paraId="64C919DF" w14:textId="77777777" w:rsidR="00EB42FA" w:rsidRDefault="00EB42FA" w:rsidP="00695BFB">
            <w:pPr>
              <w:spacing w:line="360" w:lineRule="auto"/>
              <w:jc w:val="both"/>
              <w:rPr>
                <w:b/>
                <w:sz w:val="28"/>
                <w:lang w:val="uk-UA"/>
              </w:rPr>
            </w:pPr>
            <w:r>
              <w:rPr>
                <w:sz w:val="28"/>
                <w:lang w:val="uk-UA"/>
              </w:rPr>
              <w:t>– віддієслівний іменник</w:t>
            </w:r>
          </w:p>
        </w:tc>
      </w:tr>
      <w:tr w:rsidR="00EB42FA" w14:paraId="3FE1D2A1" w14:textId="77777777" w:rsidTr="00695BFB">
        <w:tc>
          <w:tcPr>
            <w:tcW w:w="1399" w:type="dxa"/>
          </w:tcPr>
          <w:p w14:paraId="1E2DBB2A" w14:textId="77777777" w:rsidR="00EB42FA" w:rsidRDefault="00EB42FA" w:rsidP="00695BFB">
            <w:pPr>
              <w:spacing w:line="360" w:lineRule="auto"/>
              <w:jc w:val="both"/>
              <w:rPr>
                <w:b/>
                <w:sz w:val="28"/>
                <w:lang w:val="uk-UA"/>
              </w:rPr>
            </w:pPr>
            <w:r>
              <w:rPr>
                <w:sz w:val="28"/>
                <w:lang w:val="uk-UA"/>
              </w:rPr>
              <w:t>ВІД</w:t>
            </w:r>
          </w:p>
        </w:tc>
        <w:tc>
          <w:tcPr>
            <w:tcW w:w="8609" w:type="dxa"/>
          </w:tcPr>
          <w:p w14:paraId="5B7202C9" w14:textId="77777777" w:rsidR="00EB42FA" w:rsidRDefault="00EB42FA" w:rsidP="00695BFB">
            <w:pPr>
              <w:spacing w:line="360" w:lineRule="auto"/>
              <w:jc w:val="both"/>
              <w:rPr>
                <w:b/>
                <w:sz w:val="28"/>
                <w:lang w:val="uk-UA"/>
              </w:rPr>
            </w:pPr>
            <w:r>
              <w:rPr>
                <w:sz w:val="28"/>
                <w:lang w:val="uk-UA"/>
              </w:rPr>
              <w:t>– віддієслівний іменник із значенням дії</w:t>
            </w:r>
          </w:p>
        </w:tc>
      </w:tr>
      <w:tr w:rsidR="00EB42FA" w14:paraId="1B0A6FDF" w14:textId="77777777" w:rsidTr="00695BFB">
        <w:tc>
          <w:tcPr>
            <w:tcW w:w="1399" w:type="dxa"/>
          </w:tcPr>
          <w:p w14:paraId="555A3CC2" w14:textId="77777777" w:rsidR="00EB42FA" w:rsidRDefault="00EB42FA" w:rsidP="00695BFB">
            <w:pPr>
              <w:spacing w:line="360" w:lineRule="auto"/>
              <w:jc w:val="both"/>
              <w:rPr>
                <w:b/>
                <w:sz w:val="28"/>
                <w:lang w:val="uk-UA"/>
              </w:rPr>
            </w:pPr>
            <w:r>
              <w:rPr>
                <w:sz w:val="28"/>
                <w:lang w:val="uk-UA"/>
              </w:rPr>
              <w:t>МД</w:t>
            </w:r>
          </w:p>
        </w:tc>
        <w:tc>
          <w:tcPr>
            <w:tcW w:w="8609" w:type="dxa"/>
          </w:tcPr>
          <w:p w14:paraId="01D9C941" w14:textId="77777777" w:rsidR="00EB42FA" w:rsidRDefault="00EB42FA" w:rsidP="00695BFB">
            <w:pPr>
              <w:spacing w:line="360" w:lineRule="auto"/>
              <w:jc w:val="both"/>
              <w:rPr>
                <w:b/>
                <w:sz w:val="28"/>
                <w:lang w:val="uk-UA"/>
              </w:rPr>
            </w:pPr>
            <w:r>
              <w:rPr>
                <w:sz w:val="28"/>
                <w:lang w:val="uk-UA"/>
              </w:rPr>
              <w:t>– мотивуюче дієслово</w:t>
            </w:r>
          </w:p>
        </w:tc>
      </w:tr>
      <w:tr w:rsidR="00EB42FA" w14:paraId="644CF997" w14:textId="77777777" w:rsidTr="00695BFB">
        <w:tc>
          <w:tcPr>
            <w:tcW w:w="1399" w:type="dxa"/>
          </w:tcPr>
          <w:p w14:paraId="7A728CC3" w14:textId="77777777" w:rsidR="00EB42FA" w:rsidRPr="008670E8" w:rsidRDefault="00EB42FA" w:rsidP="00695BFB">
            <w:pPr>
              <w:spacing w:line="360" w:lineRule="auto"/>
              <w:jc w:val="both"/>
              <w:rPr>
                <w:sz w:val="28"/>
                <w:lang w:val="en-US"/>
              </w:rPr>
            </w:pPr>
            <w:r>
              <w:rPr>
                <w:sz w:val="28"/>
                <w:lang w:val="en-US"/>
              </w:rPr>
              <w:t>v.i.</w:t>
            </w:r>
          </w:p>
        </w:tc>
        <w:tc>
          <w:tcPr>
            <w:tcW w:w="8609" w:type="dxa"/>
          </w:tcPr>
          <w:p w14:paraId="178F0203" w14:textId="77777777" w:rsidR="00EB42FA" w:rsidRPr="008670E8" w:rsidRDefault="00EB42FA" w:rsidP="00695BFB">
            <w:pPr>
              <w:spacing w:line="360" w:lineRule="auto"/>
              <w:jc w:val="both"/>
              <w:rPr>
                <w:sz w:val="28"/>
                <w:lang w:val="uk-UA"/>
              </w:rPr>
            </w:pPr>
            <w:r>
              <w:rPr>
                <w:sz w:val="28"/>
                <w:lang w:val="uk-UA"/>
              </w:rPr>
              <w:t>–</w:t>
            </w:r>
            <w:r>
              <w:rPr>
                <w:sz w:val="28"/>
                <w:lang w:val="en-US"/>
              </w:rPr>
              <w:t xml:space="preserve"> </w:t>
            </w:r>
            <w:r>
              <w:rPr>
                <w:sz w:val="28"/>
                <w:lang w:val="uk-UA"/>
              </w:rPr>
              <w:t>неперехідне дієслово</w:t>
            </w:r>
          </w:p>
        </w:tc>
      </w:tr>
      <w:tr w:rsidR="00EB42FA" w14:paraId="0C328A3C" w14:textId="77777777" w:rsidTr="00695BFB">
        <w:tc>
          <w:tcPr>
            <w:tcW w:w="1399" w:type="dxa"/>
          </w:tcPr>
          <w:p w14:paraId="78100126" w14:textId="77777777" w:rsidR="00EB42FA" w:rsidRPr="008670E8" w:rsidRDefault="00EB42FA" w:rsidP="00695BFB">
            <w:pPr>
              <w:spacing w:line="360" w:lineRule="auto"/>
              <w:jc w:val="both"/>
              <w:rPr>
                <w:sz w:val="28"/>
                <w:lang w:val="en-US"/>
              </w:rPr>
            </w:pPr>
            <w:r>
              <w:rPr>
                <w:sz w:val="28"/>
                <w:lang w:val="en-US"/>
              </w:rPr>
              <w:t>v.t.</w:t>
            </w:r>
          </w:p>
        </w:tc>
        <w:tc>
          <w:tcPr>
            <w:tcW w:w="8609" w:type="dxa"/>
          </w:tcPr>
          <w:p w14:paraId="19091335" w14:textId="77777777" w:rsidR="00EB42FA" w:rsidRDefault="00EB42FA" w:rsidP="00695BFB">
            <w:pPr>
              <w:spacing w:line="360" w:lineRule="auto"/>
              <w:jc w:val="both"/>
              <w:rPr>
                <w:sz w:val="28"/>
                <w:lang w:val="uk-UA"/>
              </w:rPr>
            </w:pPr>
            <w:r>
              <w:rPr>
                <w:sz w:val="28"/>
                <w:lang w:val="uk-UA"/>
              </w:rPr>
              <w:t>– перехідне дієслово</w:t>
            </w:r>
          </w:p>
        </w:tc>
      </w:tr>
      <w:tr w:rsidR="00EB42FA" w14:paraId="3D7ECA33" w14:textId="77777777" w:rsidTr="00695BFB">
        <w:tc>
          <w:tcPr>
            <w:tcW w:w="1399" w:type="dxa"/>
          </w:tcPr>
          <w:p w14:paraId="09EDD932" w14:textId="77777777" w:rsidR="00EB42FA" w:rsidRDefault="00EB42FA" w:rsidP="00695BFB">
            <w:pPr>
              <w:spacing w:line="360" w:lineRule="auto"/>
              <w:jc w:val="both"/>
              <w:rPr>
                <w:sz w:val="28"/>
                <w:lang w:val="uk-UA"/>
              </w:rPr>
            </w:pPr>
            <w:r>
              <w:rPr>
                <w:sz w:val="28"/>
                <w:lang w:val="en-US"/>
              </w:rPr>
              <w:t>conj</w:t>
            </w:r>
            <w:r>
              <w:rPr>
                <w:sz w:val="28"/>
                <w:lang w:val="uk-UA"/>
              </w:rPr>
              <w:t xml:space="preserve"> (...)</w:t>
            </w:r>
          </w:p>
        </w:tc>
        <w:tc>
          <w:tcPr>
            <w:tcW w:w="8609" w:type="dxa"/>
          </w:tcPr>
          <w:p w14:paraId="04B20BE4" w14:textId="77777777" w:rsidR="00EB42FA" w:rsidRDefault="00EB42FA" w:rsidP="00695BFB">
            <w:pPr>
              <w:spacing w:line="360" w:lineRule="auto"/>
              <w:jc w:val="both"/>
              <w:rPr>
                <w:sz w:val="28"/>
                <w:lang w:val="uk-UA"/>
              </w:rPr>
            </w:pPr>
            <w:r>
              <w:rPr>
                <w:sz w:val="28"/>
                <w:lang w:val="uk-UA"/>
              </w:rPr>
              <w:t xml:space="preserve">– сполучник із підрядним реченням </w:t>
            </w:r>
          </w:p>
        </w:tc>
      </w:tr>
      <w:tr w:rsidR="00EB42FA" w14:paraId="6CD29A6A" w14:textId="77777777" w:rsidTr="00695BFB">
        <w:tc>
          <w:tcPr>
            <w:tcW w:w="1399" w:type="dxa"/>
          </w:tcPr>
          <w:p w14:paraId="441FCBFC" w14:textId="77777777" w:rsidR="00EB42FA" w:rsidRDefault="00EB42FA" w:rsidP="00695BFB">
            <w:pPr>
              <w:spacing w:line="360" w:lineRule="auto"/>
              <w:jc w:val="both"/>
              <w:rPr>
                <w:sz w:val="28"/>
                <w:lang w:val="uk-UA"/>
              </w:rPr>
            </w:pPr>
            <w:r>
              <w:rPr>
                <w:sz w:val="28"/>
                <w:lang w:val="en-US"/>
              </w:rPr>
              <w:lastRenderedPageBreak/>
              <w:t>gerund</w:t>
            </w:r>
          </w:p>
        </w:tc>
        <w:tc>
          <w:tcPr>
            <w:tcW w:w="8609" w:type="dxa"/>
          </w:tcPr>
          <w:p w14:paraId="12E16B00" w14:textId="77777777" w:rsidR="00EB42FA" w:rsidRDefault="00EB42FA" w:rsidP="00695BFB">
            <w:pPr>
              <w:spacing w:line="360" w:lineRule="auto"/>
              <w:jc w:val="both"/>
              <w:rPr>
                <w:sz w:val="28"/>
                <w:lang w:val="en-US"/>
              </w:rPr>
            </w:pPr>
            <w:r>
              <w:rPr>
                <w:sz w:val="28"/>
                <w:lang w:val="uk-UA"/>
              </w:rPr>
              <w:t>– герундій</w:t>
            </w:r>
          </w:p>
        </w:tc>
      </w:tr>
      <w:tr w:rsidR="00EB42FA" w14:paraId="48E09D7A" w14:textId="77777777" w:rsidTr="00695BFB">
        <w:tc>
          <w:tcPr>
            <w:tcW w:w="1399" w:type="dxa"/>
          </w:tcPr>
          <w:p w14:paraId="667AD648" w14:textId="77777777" w:rsidR="00EB42FA" w:rsidRDefault="00EB42FA" w:rsidP="00695BFB">
            <w:pPr>
              <w:spacing w:line="360" w:lineRule="auto"/>
              <w:jc w:val="both"/>
              <w:rPr>
                <w:sz w:val="28"/>
                <w:lang w:val="en-US"/>
              </w:rPr>
            </w:pPr>
            <w:r>
              <w:rPr>
                <w:sz w:val="28"/>
                <w:lang w:val="en-US"/>
              </w:rPr>
              <w:t>N</w:t>
            </w:r>
          </w:p>
        </w:tc>
        <w:tc>
          <w:tcPr>
            <w:tcW w:w="8609" w:type="dxa"/>
          </w:tcPr>
          <w:p w14:paraId="117B7914" w14:textId="77777777" w:rsidR="00EB42FA" w:rsidRPr="00C93E83" w:rsidRDefault="00EB42FA" w:rsidP="00695BFB">
            <w:pPr>
              <w:spacing w:line="360" w:lineRule="auto"/>
              <w:jc w:val="both"/>
              <w:rPr>
                <w:sz w:val="28"/>
                <w:lang w:val="uk-UA"/>
              </w:rPr>
            </w:pPr>
            <w:r>
              <w:rPr>
                <w:sz w:val="28"/>
                <w:lang w:val="uk-UA"/>
              </w:rPr>
              <w:t xml:space="preserve">– </w:t>
            </w:r>
            <w:r>
              <w:rPr>
                <w:sz w:val="28"/>
                <w:lang w:val="en-US"/>
              </w:rPr>
              <w:t>Noun</w:t>
            </w:r>
            <w:r>
              <w:rPr>
                <w:sz w:val="28"/>
                <w:lang w:val="uk-UA"/>
              </w:rPr>
              <w:t xml:space="preserve"> </w:t>
            </w:r>
            <w:r>
              <w:rPr>
                <w:sz w:val="28"/>
                <w:lang w:val="en-US"/>
              </w:rPr>
              <w:t>in</w:t>
            </w:r>
            <w:r>
              <w:rPr>
                <w:sz w:val="28"/>
                <w:lang w:val="uk-UA"/>
              </w:rPr>
              <w:t xml:space="preserve"> </w:t>
            </w:r>
            <w:r>
              <w:rPr>
                <w:sz w:val="28"/>
                <w:lang w:val="en-US"/>
              </w:rPr>
              <w:t>Common</w:t>
            </w:r>
            <w:r>
              <w:rPr>
                <w:sz w:val="28"/>
                <w:lang w:val="uk-UA"/>
              </w:rPr>
              <w:t xml:space="preserve"> </w:t>
            </w:r>
            <w:r>
              <w:rPr>
                <w:sz w:val="28"/>
                <w:lang w:val="en-US"/>
              </w:rPr>
              <w:t>Case</w:t>
            </w:r>
            <w:r>
              <w:rPr>
                <w:sz w:val="28"/>
                <w:lang w:val="uk-UA"/>
              </w:rPr>
              <w:t xml:space="preserve"> – іменник</w:t>
            </w:r>
            <w:r>
              <w:rPr>
                <w:sz w:val="28"/>
                <w:lang w:val="en-US"/>
              </w:rPr>
              <w:t xml:space="preserve"> </w:t>
            </w:r>
            <w:r>
              <w:rPr>
                <w:sz w:val="28"/>
                <w:lang w:val="uk-UA"/>
              </w:rPr>
              <w:t>у загальному відмінку</w:t>
            </w:r>
          </w:p>
        </w:tc>
      </w:tr>
      <w:tr w:rsidR="00EB42FA" w14:paraId="2B600689" w14:textId="77777777" w:rsidTr="00695BFB">
        <w:tc>
          <w:tcPr>
            <w:tcW w:w="1399" w:type="dxa"/>
          </w:tcPr>
          <w:p w14:paraId="6C062769" w14:textId="77777777" w:rsidR="00EB42FA" w:rsidRDefault="00EB42FA" w:rsidP="00695BFB">
            <w:pPr>
              <w:spacing w:line="360" w:lineRule="auto"/>
              <w:jc w:val="both"/>
              <w:rPr>
                <w:sz w:val="28"/>
                <w:lang w:val="en-US"/>
              </w:rPr>
            </w:pPr>
            <w:r>
              <w:rPr>
                <w:sz w:val="28"/>
                <w:lang w:val="en-US"/>
              </w:rPr>
              <w:t>N</w:t>
            </w:r>
            <w:r>
              <w:rPr>
                <w:sz w:val="28"/>
                <w:lang w:val="uk-UA"/>
              </w:rPr>
              <w:t>’</w:t>
            </w:r>
            <w:r>
              <w:rPr>
                <w:sz w:val="28"/>
                <w:lang w:val="en-US"/>
              </w:rPr>
              <w:t>s</w:t>
            </w:r>
          </w:p>
        </w:tc>
        <w:tc>
          <w:tcPr>
            <w:tcW w:w="8609" w:type="dxa"/>
          </w:tcPr>
          <w:p w14:paraId="4322DC08" w14:textId="77777777" w:rsidR="00EB42FA" w:rsidRDefault="00EB42FA" w:rsidP="00695BFB">
            <w:pPr>
              <w:spacing w:line="360" w:lineRule="auto"/>
              <w:jc w:val="both"/>
              <w:rPr>
                <w:sz w:val="28"/>
                <w:lang w:val="en-US"/>
              </w:rPr>
            </w:pPr>
            <w:r>
              <w:rPr>
                <w:sz w:val="28"/>
                <w:lang w:val="uk-UA"/>
              </w:rPr>
              <w:t xml:space="preserve">– </w:t>
            </w:r>
            <w:r>
              <w:rPr>
                <w:sz w:val="28"/>
                <w:lang w:val="en-US"/>
              </w:rPr>
              <w:t>Possessive</w:t>
            </w:r>
            <w:r>
              <w:rPr>
                <w:sz w:val="28"/>
                <w:lang w:val="uk-UA"/>
              </w:rPr>
              <w:t xml:space="preserve"> </w:t>
            </w:r>
            <w:r>
              <w:rPr>
                <w:sz w:val="28"/>
                <w:lang w:val="en-US"/>
              </w:rPr>
              <w:t>Noun</w:t>
            </w:r>
            <w:r>
              <w:rPr>
                <w:sz w:val="28"/>
                <w:lang w:val="uk-UA"/>
              </w:rPr>
              <w:t xml:space="preserve"> - іменник у присвійному відмінку</w:t>
            </w:r>
          </w:p>
        </w:tc>
      </w:tr>
      <w:tr w:rsidR="00EB42FA" w14:paraId="01A8F4A5" w14:textId="77777777" w:rsidTr="00695BFB">
        <w:tc>
          <w:tcPr>
            <w:tcW w:w="1399" w:type="dxa"/>
          </w:tcPr>
          <w:p w14:paraId="1DE77144" w14:textId="77777777" w:rsidR="00EB42FA" w:rsidRDefault="00EB42FA" w:rsidP="00695BFB">
            <w:pPr>
              <w:spacing w:line="360" w:lineRule="auto"/>
              <w:jc w:val="both"/>
              <w:rPr>
                <w:sz w:val="28"/>
                <w:lang w:val="en-US"/>
              </w:rPr>
            </w:pPr>
            <w:r>
              <w:rPr>
                <w:sz w:val="28"/>
                <w:lang w:val="en-US"/>
              </w:rPr>
              <w:t>Nv</w:t>
            </w:r>
          </w:p>
        </w:tc>
        <w:tc>
          <w:tcPr>
            <w:tcW w:w="8609" w:type="dxa"/>
          </w:tcPr>
          <w:p w14:paraId="52F0F9B8" w14:textId="77777777" w:rsidR="00EB42FA" w:rsidRDefault="00EB42FA" w:rsidP="00695BFB">
            <w:pPr>
              <w:spacing w:line="360" w:lineRule="auto"/>
              <w:jc w:val="both"/>
              <w:rPr>
                <w:sz w:val="28"/>
                <w:lang w:val="uk-UA"/>
              </w:rPr>
            </w:pPr>
            <w:r>
              <w:rPr>
                <w:sz w:val="28"/>
                <w:lang w:val="uk-UA"/>
              </w:rPr>
              <w:t xml:space="preserve">– </w:t>
            </w:r>
            <w:r>
              <w:rPr>
                <w:sz w:val="28"/>
                <w:lang w:val="en-US"/>
              </w:rPr>
              <w:t>Verbal</w:t>
            </w:r>
            <w:r>
              <w:rPr>
                <w:sz w:val="28"/>
                <w:lang w:val="uk-UA"/>
              </w:rPr>
              <w:t xml:space="preserve"> </w:t>
            </w:r>
            <w:r>
              <w:rPr>
                <w:sz w:val="28"/>
                <w:lang w:val="en-US"/>
              </w:rPr>
              <w:t>Noun</w:t>
            </w:r>
            <w:r>
              <w:rPr>
                <w:sz w:val="28"/>
                <w:lang w:val="uk-UA"/>
              </w:rPr>
              <w:t xml:space="preserve"> - віддієслівний іменник дії</w:t>
            </w:r>
          </w:p>
        </w:tc>
      </w:tr>
      <w:tr w:rsidR="00EB42FA" w14:paraId="4872AAC8" w14:textId="77777777" w:rsidTr="00695BFB">
        <w:tc>
          <w:tcPr>
            <w:tcW w:w="1399" w:type="dxa"/>
          </w:tcPr>
          <w:p w14:paraId="49BE0787" w14:textId="77777777" w:rsidR="00EB42FA" w:rsidRDefault="00EB42FA" w:rsidP="00695BFB">
            <w:pPr>
              <w:spacing w:line="360" w:lineRule="auto"/>
              <w:jc w:val="both"/>
              <w:rPr>
                <w:sz w:val="28"/>
                <w:lang w:val="en-US"/>
              </w:rPr>
            </w:pPr>
            <w:r>
              <w:rPr>
                <w:sz w:val="28"/>
                <w:lang w:val="en-US"/>
              </w:rPr>
              <w:t>Ob1</w:t>
            </w:r>
          </w:p>
        </w:tc>
        <w:tc>
          <w:tcPr>
            <w:tcW w:w="8609" w:type="dxa"/>
          </w:tcPr>
          <w:p w14:paraId="1A33989E" w14:textId="77777777" w:rsidR="00EB42FA" w:rsidRDefault="00EB42FA" w:rsidP="00695BFB">
            <w:pPr>
              <w:spacing w:line="360" w:lineRule="auto"/>
              <w:jc w:val="both"/>
              <w:rPr>
                <w:b/>
                <w:sz w:val="28"/>
                <w:lang w:val="uk-UA"/>
              </w:rPr>
            </w:pPr>
            <w:r>
              <w:rPr>
                <w:sz w:val="28"/>
                <w:lang w:val="uk-UA"/>
              </w:rPr>
              <w:t>– об’єкт 1 дії ВІД</w:t>
            </w:r>
          </w:p>
        </w:tc>
      </w:tr>
      <w:tr w:rsidR="00EB42FA" w14:paraId="5CB8186F" w14:textId="77777777" w:rsidTr="00695BFB">
        <w:tc>
          <w:tcPr>
            <w:tcW w:w="1399" w:type="dxa"/>
          </w:tcPr>
          <w:p w14:paraId="720E9C23" w14:textId="77777777" w:rsidR="00EB42FA" w:rsidRDefault="00EB42FA" w:rsidP="00695BFB">
            <w:pPr>
              <w:spacing w:line="360" w:lineRule="auto"/>
              <w:jc w:val="both"/>
              <w:rPr>
                <w:sz w:val="28"/>
                <w:lang w:val="en-US"/>
              </w:rPr>
            </w:pPr>
            <w:r>
              <w:rPr>
                <w:sz w:val="28"/>
                <w:lang w:val="en-US"/>
              </w:rPr>
              <w:t>Ob2</w:t>
            </w:r>
          </w:p>
        </w:tc>
        <w:tc>
          <w:tcPr>
            <w:tcW w:w="8609" w:type="dxa"/>
          </w:tcPr>
          <w:p w14:paraId="3588D09E" w14:textId="77777777" w:rsidR="00EB42FA" w:rsidRDefault="00EB42FA" w:rsidP="00695BFB">
            <w:pPr>
              <w:spacing w:line="360" w:lineRule="auto"/>
              <w:jc w:val="both"/>
              <w:rPr>
                <w:b/>
                <w:sz w:val="28"/>
                <w:lang w:val="uk-UA"/>
              </w:rPr>
            </w:pPr>
            <w:r>
              <w:rPr>
                <w:sz w:val="28"/>
                <w:lang w:val="uk-UA"/>
              </w:rPr>
              <w:t>– об’єкт 2 дії ВІД</w:t>
            </w:r>
          </w:p>
        </w:tc>
      </w:tr>
      <w:tr w:rsidR="00EB42FA" w14:paraId="2FF95B0A" w14:textId="77777777" w:rsidTr="00695BFB">
        <w:tc>
          <w:tcPr>
            <w:tcW w:w="1399" w:type="dxa"/>
          </w:tcPr>
          <w:p w14:paraId="1D8E4EC4" w14:textId="77777777" w:rsidR="00EB42FA" w:rsidRDefault="00EB42FA" w:rsidP="00695BFB">
            <w:pPr>
              <w:spacing w:line="360" w:lineRule="auto"/>
              <w:jc w:val="both"/>
              <w:rPr>
                <w:b/>
                <w:sz w:val="28"/>
                <w:lang w:val="uk-UA"/>
              </w:rPr>
            </w:pPr>
            <w:r>
              <w:rPr>
                <w:sz w:val="28"/>
                <w:lang w:val="en-US"/>
              </w:rPr>
              <w:t>poss</w:t>
            </w:r>
            <w:r>
              <w:rPr>
                <w:sz w:val="28"/>
                <w:lang w:val="uk-UA"/>
              </w:rPr>
              <w:t>.</w:t>
            </w:r>
            <w:r>
              <w:rPr>
                <w:sz w:val="28"/>
                <w:lang w:val="en-US"/>
              </w:rPr>
              <w:t>pron</w:t>
            </w:r>
            <w:r>
              <w:rPr>
                <w:sz w:val="28"/>
                <w:lang w:val="uk-UA"/>
              </w:rPr>
              <w:t>.</w:t>
            </w:r>
          </w:p>
        </w:tc>
        <w:tc>
          <w:tcPr>
            <w:tcW w:w="8609" w:type="dxa"/>
          </w:tcPr>
          <w:p w14:paraId="77707304" w14:textId="77777777" w:rsidR="00EB42FA" w:rsidRDefault="00EB42FA" w:rsidP="00695BFB">
            <w:pPr>
              <w:spacing w:line="360" w:lineRule="auto"/>
              <w:jc w:val="both"/>
              <w:rPr>
                <w:b/>
                <w:sz w:val="28"/>
                <w:lang w:val="uk-UA"/>
              </w:rPr>
            </w:pPr>
            <w:r>
              <w:rPr>
                <w:sz w:val="28"/>
                <w:lang w:val="uk-UA"/>
              </w:rPr>
              <w:t xml:space="preserve">– </w:t>
            </w:r>
            <w:r>
              <w:rPr>
                <w:sz w:val="28"/>
                <w:lang w:val="en-US"/>
              </w:rPr>
              <w:t>Possessive</w:t>
            </w:r>
            <w:r>
              <w:rPr>
                <w:sz w:val="28"/>
                <w:lang w:val="uk-UA"/>
              </w:rPr>
              <w:t xml:space="preserve"> </w:t>
            </w:r>
            <w:r>
              <w:rPr>
                <w:sz w:val="28"/>
                <w:lang w:val="en-US"/>
              </w:rPr>
              <w:t>Pronoun</w:t>
            </w:r>
            <w:r>
              <w:rPr>
                <w:sz w:val="28"/>
                <w:lang w:val="uk-UA"/>
              </w:rPr>
              <w:t xml:space="preserve"> - присвійний займенник</w:t>
            </w:r>
          </w:p>
        </w:tc>
      </w:tr>
      <w:tr w:rsidR="00EB42FA" w14:paraId="2CABDFAD" w14:textId="77777777" w:rsidTr="00695BFB">
        <w:tc>
          <w:tcPr>
            <w:tcW w:w="1399" w:type="dxa"/>
          </w:tcPr>
          <w:p w14:paraId="0C264868" w14:textId="77777777" w:rsidR="00EB42FA" w:rsidRDefault="00EB42FA" w:rsidP="00695BFB">
            <w:pPr>
              <w:spacing w:line="360" w:lineRule="auto"/>
              <w:jc w:val="both"/>
              <w:rPr>
                <w:b/>
                <w:sz w:val="28"/>
                <w:lang w:val="uk-UA"/>
              </w:rPr>
            </w:pPr>
            <w:r>
              <w:rPr>
                <w:sz w:val="28"/>
                <w:lang w:val="en-US"/>
              </w:rPr>
              <w:t>prep</w:t>
            </w:r>
            <w:r>
              <w:rPr>
                <w:sz w:val="28"/>
                <w:lang w:val="uk-UA"/>
              </w:rPr>
              <w:t>.</w:t>
            </w:r>
          </w:p>
        </w:tc>
        <w:tc>
          <w:tcPr>
            <w:tcW w:w="8609" w:type="dxa"/>
          </w:tcPr>
          <w:p w14:paraId="33B472FB" w14:textId="77777777" w:rsidR="00EB42FA" w:rsidRPr="008670E8" w:rsidRDefault="00EB42FA" w:rsidP="00695BFB">
            <w:pPr>
              <w:spacing w:line="360" w:lineRule="auto"/>
              <w:jc w:val="both"/>
              <w:rPr>
                <w:b/>
                <w:sz w:val="28"/>
                <w:lang w:val="en-US"/>
              </w:rPr>
            </w:pPr>
            <w:r>
              <w:rPr>
                <w:sz w:val="28"/>
                <w:lang w:val="uk-UA"/>
              </w:rPr>
              <w:t xml:space="preserve">– </w:t>
            </w:r>
            <w:r>
              <w:rPr>
                <w:sz w:val="28"/>
                <w:lang w:val="en-US"/>
              </w:rPr>
              <w:t>Preposition</w:t>
            </w:r>
            <w:r>
              <w:rPr>
                <w:sz w:val="28"/>
                <w:lang w:val="uk-UA"/>
              </w:rPr>
              <w:t xml:space="preserve"> - прийменник</w:t>
            </w:r>
          </w:p>
        </w:tc>
      </w:tr>
      <w:tr w:rsidR="00EB42FA" w14:paraId="01E9AD12" w14:textId="77777777" w:rsidTr="00695BFB">
        <w:tc>
          <w:tcPr>
            <w:tcW w:w="1399" w:type="dxa"/>
          </w:tcPr>
          <w:p w14:paraId="58B0B72E" w14:textId="77777777" w:rsidR="00EB42FA" w:rsidRPr="007B66A8" w:rsidRDefault="00EB42FA" w:rsidP="00695BFB">
            <w:pPr>
              <w:spacing w:line="360" w:lineRule="auto"/>
              <w:jc w:val="both"/>
              <w:rPr>
                <w:sz w:val="28"/>
                <w:lang w:val="en-US"/>
              </w:rPr>
            </w:pPr>
            <w:r>
              <w:rPr>
                <w:sz w:val="28"/>
                <w:lang w:val="en-US"/>
              </w:rPr>
              <w:t>rel. adj.</w:t>
            </w:r>
          </w:p>
        </w:tc>
        <w:tc>
          <w:tcPr>
            <w:tcW w:w="8609" w:type="dxa"/>
          </w:tcPr>
          <w:p w14:paraId="0E70368E" w14:textId="77777777" w:rsidR="00EB42FA" w:rsidRPr="007B66A8" w:rsidRDefault="00EB42FA" w:rsidP="00695BFB">
            <w:pPr>
              <w:spacing w:line="360" w:lineRule="auto"/>
              <w:jc w:val="both"/>
              <w:rPr>
                <w:sz w:val="28"/>
                <w:lang w:val="uk-UA"/>
              </w:rPr>
            </w:pPr>
            <w:r>
              <w:rPr>
                <w:sz w:val="28"/>
                <w:lang w:val="en-US"/>
              </w:rPr>
              <w:t xml:space="preserve">- Relative Adjective – </w:t>
            </w:r>
            <w:r>
              <w:rPr>
                <w:sz w:val="28"/>
                <w:lang w:val="uk-UA"/>
              </w:rPr>
              <w:t>відносний прикметник</w:t>
            </w:r>
          </w:p>
        </w:tc>
      </w:tr>
      <w:tr w:rsidR="00EB42FA" w14:paraId="38197621" w14:textId="77777777" w:rsidTr="00695BFB">
        <w:tc>
          <w:tcPr>
            <w:tcW w:w="1399" w:type="dxa"/>
          </w:tcPr>
          <w:p w14:paraId="7CA149F3" w14:textId="77777777" w:rsidR="00EB42FA" w:rsidRDefault="00EB42FA" w:rsidP="00695BFB">
            <w:pPr>
              <w:spacing w:line="360" w:lineRule="auto"/>
              <w:jc w:val="both"/>
              <w:rPr>
                <w:b/>
                <w:sz w:val="28"/>
                <w:lang w:val="uk-UA"/>
              </w:rPr>
            </w:pPr>
            <w:r>
              <w:rPr>
                <w:sz w:val="28"/>
                <w:lang w:val="en-US"/>
              </w:rPr>
              <w:t>Sub</w:t>
            </w:r>
          </w:p>
        </w:tc>
        <w:tc>
          <w:tcPr>
            <w:tcW w:w="8609" w:type="dxa"/>
          </w:tcPr>
          <w:p w14:paraId="529EFB3F" w14:textId="77777777" w:rsidR="00EB42FA" w:rsidRDefault="00EB42FA" w:rsidP="00695BFB">
            <w:pPr>
              <w:spacing w:line="360" w:lineRule="auto"/>
              <w:jc w:val="both"/>
              <w:rPr>
                <w:b/>
                <w:sz w:val="28"/>
                <w:lang w:val="uk-UA"/>
              </w:rPr>
            </w:pPr>
            <w:r>
              <w:rPr>
                <w:sz w:val="28"/>
                <w:lang w:val="uk-UA"/>
              </w:rPr>
              <w:t>– суб’єкт дії ВІД</w:t>
            </w:r>
          </w:p>
        </w:tc>
      </w:tr>
      <w:tr w:rsidR="00EB42FA" w14:paraId="43C4E280" w14:textId="77777777" w:rsidTr="00695BFB">
        <w:tc>
          <w:tcPr>
            <w:tcW w:w="1399" w:type="dxa"/>
          </w:tcPr>
          <w:p w14:paraId="43D5AC73" w14:textId="77777777" w:rsidR="00EB42FA" w:rsidRDefault="00EB42FA" w:rsidP="00695BFB">
            <w:pPr>
              <w:spacing w:line="360" w:lineRule="auto"/>
              <w:jc w:val="both"/>
              <w:rPr>
                <w:sz w:val="28"/>
                <w:lang w:val="en-US"/>
              </w:rPr>
            </w:pPr>
            <w:r>
              <w:rPr>
                <w:sz w:val="28"/>
                <w:lang w:val="en-US"/>
              </w:rPr>
              <w:t>V</w:t>
            </w:r>
          </w:p>
        </w:tc>
        <w:tc>
          <w:tcPr>
            <w:tcW w:w="8609" w:type="dxa"/>
          </w:tcPr>
          <w:p w14:paraId="77459728" w14:textId="77777777" w:rsidR="00EB42FA" w:rsidRDefault="00EB42FA" w:rsidP="00695BFB">
            <w:pPr>
              <w:spacing w:line="360" w:lineRule="auto"/>
              <w:jc w:val="both"/>
              <w:rPr>
                <w:sz w:val="28"/>
                <w:lang w:val="uk-UA"/>
              </w:rPr>
            </w:pPr>
            <w:r>
              <w:rPr>
                <w:sz w:val="28"/>
                <w:lang w:val="uk-UA"/>
              </w:rPr>
              <w:t xml:space="preserve">– </w:t>
            </w:r>
            <w:r>
              <w:rPr>
                <w:sz w:val="28"/>
                <w:lang w:val="en-US"/>
              </w:rPr>
              <w:t>Verb</w:t>
            </w:r>
            <w:r>
              <w:rPr>
                <w:sz w:val="28"/>
                <w:lang w:val="uk-UA"/>
              </w:rPr>
              <w:t xml:space="preserve"> – дієслово-присудок речення</w:t>
            </w:r>
          </w:p>
        </w:tc>
      </w:tr>
      <w:tr w:rsidR="00EB42FA" w14:paraId="3AF50425" w14:textId="77777777" w:rsidTr="00695BFB">
        <w:tc>
          <w:tcPr>
            <w:tcW w:w="1399" w:type="dxa"/>
          </w:tcPr>
          <w:p w14:paraId="733223D6" w14:textId="77777777" w:rsidR="00EB42FA" w:rsidRDefault="00EB42FA" w:rsidP="00695BFB">
            <w:pPr>
              <w:spacing w:line="360" w:lineRule="auto"/>
              <w:jc w:val="both"/>
              <w:rPr>
                <w:sz w:val="28"/>
                <w:lang w:val="en-US"/>
              </w:rPr>
            </w:pPr>
            <w:r>
              <w:rPr>
                <w:sz w:val="28"/>
                <w:lang w:val="en-US"/>
              </w:rPr>
              <w:t>V</w:t>
            </w:r>
            <w:r>
              <w:rPr>
                <w:sz w:val="28"/>
                <w:lang w:val="uk-UA"/>
              </w:rPr>
              <w:t>=</w:t>
            </w:r>
            <w:r>
              <w:rPr>
                <w:sz w:val="28"/>
                <w:lang w:val="en-US"/>
              </w:rPr>
              <w:t>Nv</w:t>
            </w:r>
          </w:p>
        </w:tc>
        <w:tc>
          <w:tcPr>
            <w:tcW w:w="8609" w:type="dxa"/>
          </w:tcPr>
          <w:p w14:paraId="6595B2B0" w14:textId="77777777" w:rsidR="00EB42FA" w:rsidRDefault="00EB42FA" w:rsidP="00695BFB">
            <w:pPr>
              <w:spacing w:line="360" w:lineRule="auto"/>
              <w:jc w:val="both"/>
              <w:rPr>
                <w:sz w:val="28"/>
                <w:lang w:val="uk-UA"/>
              </w:rPr>
            </w:pPr>
            <w:r>
              <w:rPr>
                <w:sz w:val="28"/>
                <w:lang w:val="uk-UA"/>
              </w:rPr>
              <w:t>– віддієслівний іменник як іменна частина іменного складеного присудка</w:t>
            </w:r>
          </w:p>
        </w:tc>
      </w:tr>
      <w:tr w:rsidR="00EB42FA" w14:paraId="70B57E14" w14:textId="77777777" w:rsidTr="00695BFB">
        <w:tc>
          <w:tcPr>
            <w:tcW w:w="1399" w:type="dxa"/>
          </w:tcPr>
          <w:p w14:paraId="64ACE318" w14:textId="77777777" w:rsidR="00EB42FA" w:rsidRDefault="00EB42FA" w:rsidP="00695BFB">
            <w:pPr>
              <w:spacing w:line="360" w:lineRule="auto"/>
              <w:jc w:val="both"/>
              <w:rPr>
                <w:sz w:val="28"/>
                <w:lang w:val="en-US"/>
              </w:rPr>
            </w:pPr>
            <w:r>
              <w:rPr>
                <w:sz w:val="28"/>
                <w:lang w:val="en-US"/>
              </w:rPr>
              <w:t>VprepNv</w:t>
            </w:r>
          </w:p>
        </w:tc>
        <w:tc>
          <w:tcPr>
            <w:tcW w:w="8609" w:type="dxa"/>
          </w:tcPr>
          <w:p w14:paraId="5790FFE3" w14:textId="77777777" w:rsidR="00EB42FA" w:rsidRDefault="00EB42FA" w:rsidP="00695BFB">
            <w:pPr>
              <w:spacing w:line="360" w:lineRule="auto"/>
              <w:jc w:val="both"/>
              <w:rPr>
                <w:sz w:val="28"/>
                <w:lang w:val="uk-UA"/>
              </w:rPr>
            </w:pPr>
            <w:r>
              <w:rPr>
                <w:sz w:val="28"/>
                <w:lang w:val="uk-UA"/>
              </w:rPr>
              <w:t>– ВІД як іменна частина іменного складеного присудка, що приєднується до дієслова-присудка за допомогою прийменника</w:t>
            </w:r>
          </w:p>
        </w:tc>
      </w:tr>
      <w:tr w:rsidR="00EB42FA" w14:paraId="0439195B" w14:textId="77777777" w:rsidTr="00695BFB">
        <w:tc>
          <w:tcPr>
            <w:tcW w:w="1399" w:type="dxa"/>
          </w:tcPr>
          <w:p w14:paraId="7DB2C491" w14:textId="77777777" w:rsidR="00EB42FA" w:rsidRDefault="00EB42FA" w:rsidP="00695BFB">
            <w:pPr>
              <w:spacing w:line="360" w:lineRule="auto"/>
              <w:jc w:val="both"/>
              <w:rPr>
                <w:b/>
                <w:sz w:val="28"/>
                <w:lang w:val="uk-UA"/>
              </w:rPr>
            </w:pPr>
            <w:r>
              <w:rPr>
                <w:sz w:val="28"/>
                <w:lang w:val="uk-UA"/>
              </w:rPr>
              <w:t>+</w:t>
            </w:r>
          </w:p>
        </w:tc>
        <w:tc>
          <w:tcPr>
            <w:tcW w:w="8609" w:type="dxa"/>
          </w:tcPr>
          <w:p w14:paraId="4E2BDFE4" w14:textId="77777777" w:rsidR="00EB42FA" w:rsidRDefault="00EB42FA" w:rsidP="00695BFB">
            <w:pPr>
              <w:spacing w:line="360" w:lineRule="auto"/>
              <w:jc w:val="both"/>
              <w:rPr>
                <w:b/>
                <w:sz w:val="28"/>
                <w:lang w:val="uk-UA"/>
              </w:rPr>
            </w:pPr>
            <w:r w:rsidRPr="00A94BE5">
              <w:rPr>
                <w:sz w:val="28"/>
              </w:rPr>
              <w:t>–</w:t>
            </w:r>
            <w:r>
              <w:rPr>
                <w:sz w:val="28"/>
                <w:lang w:val="uk-UA"/>
              </w:rPr>
              <w:t xml:space="preserve"> семантичний актант ВІД, виражений на синтаксичному рівні </w:t>
            </w:r>
          </w:p>
        </w:tc>
      </w:tr>
      <w:tr w:rsidR="00EB42FA" w14:paraId="5992E9CB" w14:textId="77777777" w:rsidTr="00695BFB">
        <w:tc>
          <w:tcPr>
            <w:tcW w:w="1399" w:type="dxa"/>
          </w:tcPr>
          <w:p w14:paraId="1D8E5E46" w14:textId="77777777" w:rsidR="00EB42FA" w:rsidRDefault="00EB42FA" w:rsidP="00695BFB">
            <w:pPr>
              <w:spacing w:line="360" w:lineRule="auto"/>
              <w:jc w:val="both"/>
              <w:rPr>
                <w:b/>
                <w:sz w:val="28"/>
                <w:lang w:val="uk-UA"/>
              </w:rPr>
            </w:pPr>
            <w:r>
              <w:rPr>
                <w:sz w:val="28"/>
                <w:lang w:val="uk-UA"/>
              </w:rPr>
              <w:t>Ø</w:t>
            </w:r>
            <w:r>
              <w:rPr>
                <w:sz w:val="28"/>
                <w:lang w:val="en-US"/>
              </w:rPr>
              <w:t>ref</w:t>
            </w:r>
          </w:p>
        </w:tc>
        <w:tc>
          <w:tcPr>
            <w:tcW w:w="8609" w:type="dxa"/>
          </w:tcPr>
          <w:p w14:paraId="79C36F54" w14:textId="77777777" w:rsidR="00EB42FA" w:rsidRDefault="00EB42FA" w:rsidP="00695BFB">
            <w:pPr>
              <w:spacing w:line="360" w:lineRule="auto"/>
              <w:jc w:val="both"/>
              <w:rPr>
                <w:b/>
                <w:sz w:val="28"/>
                <w:lang w:val="uk-UA"/>
              </w:rPr>
            </w:pPr>
            <w:r w:rsidRPr="00A94BE5">
              <w:rPr>
                <w:sz w:val="28"/>
              </w:rPr>
              <w:t>–</w:t>
            </w:r>
            <w:r>
              <w:rPr>
                <w:sz w:val="28"/>
                <w:lang w:val="uk-UA"/>
              </w:rPr>
              <w:t xml:space="preserve"> семантичний актант ВІД, який виражений одним із синтаксичних актантів дієслова-присудка речення</w:t>
            </w:r>
          </w:p>
        </w:tc>
      </w:tr>
      <w:tr w:rsidR="00EB42FA" w14:paraId="2297DC8C" w14:textId="77777777" w:rsidTr="00695BFB">
        <w:tc>
          <w:tcPr>
            <w:tcW w:w="1399" w:type="dxa"/>
          </w:tcPr>
          <w:p w14:paraId="741FE962" w14:textId="77777777" w:rsidR="00EB42FA" w:rsidRDefault="00EB42FA" w:rsidP="00695BFB">
            <w:pPr>
              <w:spacing w:line="360" w:lineRule="auto"/>
              <w:jc w:val="both"/>
              <w:rPr>
                <w:b/>
                <w:sz w:val="28"/>
                <w:lang w:val="uk-UA"/>
              </w:rPr>
            </w:pPr>
            <w:r>
              <w:rPr>
                <w:sz w:val="28"/>
                <w:lang w:val="uk-UA"/>
              </w:rPr>
              <w:t>ØЕ</w:t>
            </w:r>
            <w:r>
              <w:rPr>
                <w:sz w:val="28"/>
                <w:lang w:val="en-US"/>
              </w:rPr>
              <w:t>x</w:t>
            </w:r>
          </w:p>
        </w:tc>
        <w:tc>
          <w:tcPr>
            <w:tcW w:w="8609" w:type="dxa"/>
          </w:tcPr>
          <w:p w14:paraId="0749503D" w14:textId="77777777" w:rsidR="00EB42FA" w:rsidRDefault="00EB42FA" w:rsidP="00695BFB">
            <w:pPr>
              <w:spacing w:line="360" w:lineRule="auto"/>
              <w:jc w:val="both"/>
              <w:rPr>
                <w:b/>
                <w:sz w:val="28"/>
                <w:lang w:val="uk-UA"/>
              </w:rPr>
            </w:pPr>
            <w:r>
              <w:rPr>
                <w:sz w:val="28"/>
                <w:lang w:val="uk-UA"/>
              </w:rPr>
              <w:t>– експліцитно не виражений семантичний актант дії ВІД, який відтворюється із наступного або попереднього контексту</w:t>
            </w:r>
          </w:p>
        </w:tc>
      </w:tr>
      <w:tr w:rsidR="00EB42FA" w14:paraId="5756BBC6" w14:textId="77777777" w:rsidTr="00695BFB">
        <w:tc>
          <w:tcPr>
            <w:tcW w:w="1399" w:type="dxa"/>
          </w:tcPr>
          <w:p w14:paraId="36F4BD07" w14:textId="77777777" w:rsidR="00EB42FA" w:rsidRDefault="00EB42FA" w:rsidP="00695BFB">
            <w:pPr>
              <w:spacing w:line="360" w:lineRule="auto"/>
              <w:jc w:val="both"/>
              <w:rPr>
                <w:b/>
                <w:sz w:val="28"/>
                <w:lang w:val="uk-UA"/>
              </w:rPr>
            </w:pPr>
            <w:r>
              <w:rPr>
                <w:sz w:val="28"/>
                <w:lang w:val="uk-UA"/>
              </w:rPr>
              <w:t>ØА</w:t>
            </w:r>
            <w:r>
              <w:rPr>
                <w:sz w:val="28"/>
                <w:lang w:val="en-US"/>
              </w:rPr>
              <w:t>x</w:t>
            </w:r>
          </w:p>
        </w:tc>
        <w:tc>
          <w:tcPr>
            <w:tcW w:w="8609" w:type="dxa"/>
          </w:tcPr>
          <w:p w14:paraId="66048B09" w14:textId="77777777" w:rsidR="00EB42FA" w:rsidRDefault="00EB42FA" w:rsidP="00695BFB">
            <w:pPr>
              <w:spacing w:line="360" w:lineRule="auto"/>
              <w:jc w:val="both"/>
              <w:rPr>
                <w:b/>
                <w:sz w:val="28"/>
                <w:lang w:val="uk-UA"/>
              </w:rPr>
            </w:pPr>
            <w:r w:rsidRPr="00A94BE5">
              <w:rPr>
                <w:sz w:val="28"/>
              </w:rPr>
              <w:t>–</w:t>
            </w:r>
            <w:r>
              <w:rPr>
                <w:sz w:val="28"/>
                <w:lang w:val="uk-UA"/>
              </w:rPr>
              <w:t xml:space="preserve"> експліцитно не виражений семантичний актант дії ВІД, який передбачає віднесеність до всього кола можливих суб’єктів/об’єктів</w:t>
            </w:r>
          </w:p>
        </w:tc>
      </w:tr>
    </w:tbl>
    <w:p w14:paraId="356E7D29" w14:textId="77777777" w:rsidR="00EB42FA" w:rsidRDefault="00EB42FA" w:rsidP="00EB42FA">
      <w:pPr>
        <w:spacing w:line="360" w:lineRule="auto"/>
        <w:jc w:val="both"/>
        <w:rPr>
          <w:sz w:val="28"/>
          <w:lang w:val="uk-UA"/>
        </w:rPr>
      </w:pPr>
    </w:p>
    <w:p w14:paraId="6AC46CC0" w14:textId="77777777" w:rsidR="00EB42FA" w:rsidRPr="00EB42FA" w:rsidRDefault="00EB42FA" w:rsidP="00EB42FA">
      <w:pPr>
        <w:pStyle w:val="afffffff9"/>
        <w:rPr>
          <w:lang w:val="uk-UA"/>
        </w:rPr>
      </w:pPr>
      <w:r w:rsidRPr="00EB42FA">
        <w:rPr>
          <w:lang w:val="uk-UA"/>
        </w:rPr>
        <w:t>ВСТУП</w:t>
      </w:r>
    </w:p>
    <w:p w14:paraId="0C8D004F" w14:textId="77777777" w:rsidR="00EB42FA" w:rsidRPr="00A94BE5" w:rsidRDefault="00EB42FA" w:rsidP="00EB42FA">
      <w:pPr>
        <w:pStyle w:val="37"/>
        <w:ind w:left="0" w:firstLine="539"/>
        <w:rPr>
          <w:i/>
          <w:sz w:val="28"/>
          <w:szCs w:val="28"/>
          <w:lang w:val="uk-UA"/>
        </w:rPr>
      </w:pPr>
      <w:r w:rsidRPr="00BA6659">
        <w:rPr>
          <w:bCs/>
          <w:sz w:val="28"/>
          <w:szCs w:val="28"/>
          <w:lang w:val="uk-UA"/>
        </w:rPr>
        <w:t xml:space="preserve">Робота присвячена вивченню діатез похідних віддієслівних іменників на позначення </w:t>
      </w:r>
      <w:r w:rsidRPr="00BA6659">
        <w:rPr>
          <w:sz w:val="28"/>
          <w:szCs w:val="28"/>
          <w:lang w:val="uk-UA"/>
        </w:rPr>
        <w:t>дії, процесу, стану, відношення</w:t>
      </w:r>
      <w:r w:rsidRPr="00BA6659">
        <w:rPr>
          <w:bCs/>
          <w:sz w:val="28"/>
          <w:szCs w:val="28"/>
          <w:lang w:val="uk-UA"/>
        </w:rPr>
        <w:t xml:space="preserve"> </w:t>
      </w:r>
      <w:r w:rsidRPr="00BA6659">
        <w:rPr>
          <w:sz w:val="28"/>
          <w:szCs w:val="28"/>
          <w:lang w:val="uk-UA"/>
        </w:rPr>
        <w:t xml:space="preserve">(далі ВІД) в англійській мові, типу: </w:t>
      </w:r>
      <w:r w:rsidRPr="00BA6659">
        <w:rPr>
          <w:i/>
          <w:iCs/>
          <w:sz w:val="28"/>
          <w:szCs w:val="28"/>
          <w:lang w:val="en-US"/>
        </w:rPr>
        <w:t>action</w:t>
      </w:r>
      <w:r w:rsidRPr="00A94BE5">
        <w:rPr>
          <w:sz w:val="28"/>
          <w:szCs w:val="28"/>
          <w:lang w:val="uk-UA"/>
        </w:rPr>
        <w:t xml:space="preserve"> ‘</w:t>
      </w:r>
      <w:r w:rsidRPr="00BA6659">
        <w:rPr>
          <w:sz w:val="28"/>
          <w:szCs w:val="28"/>
          <w:lang w:val="uk-UA"/>
        </w:rPr>
        <w:t>дія</w:t>
      </w:r>
      <w:r w:rsidRPr="00A94BE5">
        <w:rPr>
          <w:sz w:val="28"/>
          <w:szCs w:val="28"/>
          <w:lang w:val="uk-UA"/>
        </w:rPr>
        <w:t>’</w:t>
      </w:r>
      <w:r w:rsidRPr="00BA6659">
        <w:rPr>
          <w:sz w:val="28"/>
          <w:szCs w:val="28"/>
          <w:lang w:val="uk-UA"/>
        </w:rPr>
        <w:t xml:space="preserve">, </w:t>
      </w:r>
      <w:r w:rsidRPr="00BA6659">
        <w:rPr>
          <w:i/>
          <w:iCs/>
          <w:sz w:val="28"/>
          <w:szCs w:val="28"/>
        </w:rPr>
        <w:t>wait</w:t>
      </w:r>
      <w:r w:rsidRPr="00BA6659">
        <w:rPr>
          <w:i/>
          <w:iCs/>
          <w:sz w:val="28"/>
          <w:szCs w:val="28"/>
          <w:lang w:val="uk-UA"/>
        </w:rPr>
        <w:t xml:space="preserve"> </w:t>
      </w:r>
      <w:r w:rsidRPr="00A94BE5">
        <w:rPr>
          <w:iCs/>
          <w:sz w:val="28"/>
          <w:szCs w:val="28"/>
          <w:lang w:val="uk-UA"/>
        </w:rPr>
        <w:t>‘</w:t>
      </w:r>
      <w:r w:rsidRPr="00BA6659">
        <w:rPr>
          <w:iCs/>
          <w:sz w:val="28"/>
          <w:szCs w:val="28"/>
          <w:lang w:val="uk-UA"/>
        </w:rPr>
        <w:t>чекання</w:t>
      </w:r>
      <w:r w:rsidRPr="00A94BE5">
        <w:rPr>
          <w:iCs/>
          <w:sz w:val="28"/>
          <w:szCs w:val="28"/>
          <w:lang w:val="uk-UA"/>
        </w:rPr>
        <w:t>’</w:t>
      </w:r>
      <w:r w:rsidRPr="00A94BE5">
        <w:rPr>
          <w:i/>
          <w:sz w:val="28"/>
          <w:szCs w:val="28"/>
          <w:lang w:val="uk-UA"/>
        </w:rPr>
        <w:t>.</w:t>
      </w:r>
    </w:p>
    <w:p w14:paraId="1851823C" w14:textId="77777777" w:rsidR="00EB42FA" w:rsidRPr="00A94BE5" w:rsidRDefault="00EB42FA" w:rsidP="00EB42FA">
      <w:pPr>
        <w:pStyle w:val="afffffff5"/>
        <w:spacing w:line="360" w:lineRule="auto"/>
        <w:ind w:firstLine="540"/>
        <w:rPr>
          <w:b/>
          <w:bCs/>
          <w:szCs w:val="28"/>
          <w:lang w:val="uk-UA"/>
        </w:rPr>
      </w:pPr>
      <w:r w:rsidRPr="008C2D0B">
        <w:rPr>
          <w:szCs w:val="28"/>
          <w:lang w:val="uk-UA"/>
        </w:rPr>
        <w:t>Під діатезою у роботі</w:t>
      </w:r>
      <w:r>
        <w:rPr>
          <w:szCs w:val="28"/>
          <w:lang w:val="uk-UA"/>
        </w:rPr>
        <w:t>,</w:t>
      </w:r>
      <w:r w:rsidRPr="008C2D0B">
        <w:rPr>
          <w:szCs w:val="28"/>
          <w:lang w:val="uk-UA"/>
        </w:rPr>
        <w:t xml:space="preserve"> </w:t>
      </w:r>
      <w:r>
        <w:rPr>
          <w:szCs w:val="28"/>
          <w:lang w:val="uk-UA"/>
        </w:rPr>
        <w:t>в</w:t>
      </w:r>
      <w:r w:rsidRPr="008C2D0B">
        <w:rPr>
          <w:szCs w:val="28"/>
          <w:lang w:val="uk-UA"/>
        </w:rPr>
        <w:t>слід за О.О. Холодовичем</w:t>
      </w:r>
      <w:r>
        <w:rPr>
          <w:szCs w:val="28"/>
          <w:lang w:val="uk-UA"/>
        </w:rPr>
        <w:t>,</w:t>
      </w:r>
      <w:r w:rsidRPr="008C2D0B">
        <w:rPr>
          <w:szCs w:val="28"/>
          <w:lang w:val="uk-UA"/>
        </w:rPr>
        <w:t xml:space="preserve"> розуміється</w:t>
      </w:r>
      <w:r w:rsidRPr="008C2D0B">
        <w:rPr>
          <w:b/>
          <w:szCs w:val="28"/>
          <w:lang w:val="uk-UA"/>
        </w:rPr>
        <w:t xml:space="preserve"> </w:t>
      </w:r>
      <w:r w:rsidRPr="008C2D0B">
        <w:rPr>
          <w:szCs w:val="28"/>
          <w:lang w:val="uk-UA"/>
        </w:rPr>
        <w:t xml:space="preserve">відповідність </w:t>
      </w:r>
      <w:r>
        <w:rPr>
          <w:szCs w:val="28"/>
          <w:lang w:val="uk-UA"/>
        </w:rPr>
        <w:t xml:space="preserve">між </w:t>
      </w:r>
      <w:r w:rsidRPr="008C2D0B">
        <w:rPr>
          <w:szCs w:val="28"/>
          <w:lang w:val="uk-UA"/>
        </w:rPr>
        <w:t>семантични</w:t>
      </w:r>
      <w:r>
        <w:rPr>
          <w:szCs w:val="28"/>
          <w:lang w:val="uk-UA"/>
        </w:rPr>
        <w:t>ми</w:t>
      </w:r>
      <w:r w:rsidRPr="008C2D0B">
        <w:rPr>
          <w:szCs w:val="28"/>
          <w:lang w:val="uk-UA"/>
        </w:rPr>
        <w:t xml:space="preserve"> актант</w:t>
      </w:r>
      <w:r>
        <w:rPr>
          <w:szCs w:val="28"/>
          <w:lang w:val="uk-UA"/>
        </w:rPr>
        <w:t>ами</w:t>
      </w:r>
      <w:r w:rsidRPr="008C2D0B">
        <w:rPr>
          <w:szCs w:val="28"/>
          <w:lang w:val="uk-UA"/>
        </w:rPr>
        <w:t xml:space="preserve"> ситуації </w:t>
      </w:r>
      <w:r>
        <w:rPr>
          <w:szCs w:val="28"/>
          <w:lang w:val="uk-UA"/>
        </w:rPr>
        <w:t>та</w:t>
      </w:r>
      <w:r w:rsidRPr="008C2D0B">
        <w:rPr>
          <w:szCs w:val="28"/>
          <w:lang w:val="uk-UA"/>
        </w:rPr>
        <w:t xml:space="preserve"> член</w:t>
      </w:r>
      <w:r>
        <w:rPr>
          <w:szCs w:val="28"/>
          <w:lang w:val="uk-UA"/>
        </w:rPr>
        <w:t>ами</w:t>
      </w:r>
      <w:r w:rsidRPr="008C2D0B">
        <w:rPr>
          <w:szCs w:val="28"/>
          <w:lang w:val="uk-UA"/>
        </w:rPr>
        <w:t xml:space="preserve"> речення, тобто синтаксични</w:t>
      </w:r>
      <w:r>
        <w:rPr>
          <w:szCs w:val="28"/>
          <w:lang w:val="uk-UA"/>
        </w:rPr>
        <w:t>ми</w:t>
      </w:r>
      <w:r w:rsidRPr="008C2D0B">
        <w:rPr>
          <w:szCs w:val="28"/>
          <w:lang w:val="uk-UA"/>
        </w:rPr>
        <w:t xml:space="preserve"> учасник</w:t>
      </w:r>
      <w:r>
        <w:rPr>
          <w:szCs w:val="28"/>
          <w:lang w:val="uk-UA"/>
        </w:rPr>
        <w:t>ами</w:t>
      </w:r>
      <w:r w:rsidRPr="008C2D0B">
        <w:rPr>
          <w:szCs w:val="28"/>
          <w:lang w:val="uk-UA"/>
        </w:rPr>
        <w:t xml:space="preserve"> мовної структури, наприклад: (1) </w:t>
      </w:r>
      <w:r>
        <w:rPr>
          <w:i/>
          <w:szCs w:val="28"/>
          <w:lang w:val="en-US"/>
        </w:rPr>
        <w:t>Having</w:t>
      </w:r>
      <w:r w:rsidRPr="00A94BE5">
        <w:rPr>
          <w:i/>
          <w:szCs w:val="28"/>
          <w:lang w:val="uk-UA"/>
        </w:rPr>
        <w:t xml:space="preserve"> </w:t>
      </w:r>
      <w:r>
        <w:rPr>
          <w:i/>
          <w:szCs w:val="28"/>
          <w:lang w:val="en-US"/>
        </w:rPr>
        <w:t>listened</w:t>
      </w:r>
      <w:r w:rsidRPr="00A94BE5">
        <w:rPr>
          <w:i/>
          <w:szCs w:val="28"/>
          <w:lang w:val="uk-UA"/>
        </w:rPr>
        <w:t xml:space="preserve"> </w:t>
      </w:r>
      <w:r>
        <w:rPr>
          <w:i/>
          <w:szCs w:val="28"/>
          <w:lang w:val="en-US"/>
        </w:rPr>
        <w:t>to</w:t>
      </w:r>
      <w:r w:rsidRPr="00A94BE5">
        <w:rPr>
          <w:i/>
          <w:szCs w:val="28"/>
          <w:lang w:val="uk-UA"/>
        </w:rPr>
        <w:t xml:space="preserve"> </w:t>
      </w:r>
      <w:r>
        <w:rPr>
          <w:i/>
          <w:szCs w:val="28"/>
          <w:lang w:val="en-US"/>
        </w:rPr>
        <w:t>Mr</w:t>
      </w:r>
      <w:r w:rsidRPr="00A94BE5">
        <w:rPr>
          <w:i/>
          <w:szCs w:val="28"/>
          <w:lang w:val="uk-UA"/>
        </w:rPr>
        <w:t xml:space="preserve"> </w:t>
      </w:r>
      <w:r>
        <w:rPr>
          <w:i/>
          <w:szCs w:val="28"/>
          <w:lang w:val="en-US"/>
        </w:rPr>
        <w:lastRenderedPageBreak/>
        <w:t>Bellby</w:t>
      </w:r>
      <w:r w:rsidRPr="00A94BE5">
        <w:rPr>
          <w:i/>
          <w:szCs w:val="28"/>
          <w:lang w:val="uk-UA"/>
        </w:rPr>
        <w:t>’</w:t>
      </w:r>
      <w:r>
        <w:rPr>
          <w:i/>
          <w:szCs w:val="28"/>
          <w:lang w:val="en-US"/>
        </w:rPr>
        <w:t>s</w:t>
      </w:r>
      <w:r w:rsidRPr="00A94BE5">
        <w:rPr>
          <w:i/>
          <w:szCs w:val="28"/>
          <w:lang w:val="uk-UA"/>
        </w:rPr>
        <w:t xml:space="preserve"> </w:t>
      </w:r>
      <w:r w:rsidRPr="00A94BE5">
        <w:rPr>
          <w:szCs w:val="28"/>
          <w:lang w:val="uk-UA"/>
        </w:rPr>
        <w:t>(</w:t>
      </w:r>
      <w:r w:rsidRPr="008C2D0B">
        <w:rPr>
          <w:szCs w:val="28"/>
          <w:lang w:val="en-US"/>
        </w:rPr>
        <w:t>Sub</w:t>
      </w:r>
      <w:r w:rsidRPr="00A94BE5">
        <w:rPr>
          <w:szCs w:val="28"/>
          <w:lang w:val="uk-UA"/>
        </w:rPr>
        <w:t xml:space="preserve">+) </w:t>
      </w:r>
      <w:r>
        <w:rPr>
          <w:i/>
          <w:szCs w:val="28"/>
          <w:lang w:val="en-US"/>
        </w:rPr>
        <w:t>breezy</w:t>
      </w:r>
      <w:r w:rsidRPr="00A94BE5">
        <w:rPr>
          <w:i/>
          <w:szCs w:val="28"/>
          <w:lang w:val="uk-UA"/>
        </w:rPr>
        <w:t xml:space="preserve"> </w:t>
      </w:r>
      <w:r w:rsidRPr="002113C3">
        <w:rPr>
          <w:i/>
          <w:szCs w:val="28"/>
          <w:u w:val="single"/>
          <w:lang w:val="en-US"/>
        </w:rPr>
        <w:t>recapitulation</w:t>
      </w:r>
      <w:r w:rsidRPr="00A94BE5">
        <w:rPr>
          <w:i/>
          <w:szCs w:val="28"/>
          <w:lang w:val="uk-UA"/>
        </w:rPr>
        <w:t xml:space="preserve"> </w:t>
      </w:r>
      <w:r>
        <w:rPr>
          <w:i/>
          <w:szCs w:val="28"/>
          <w:lang w:val="en-US"/>
        </w:rPr>
        <w:t>of</w:t>
      </w:r>
      <w:r w:rsidRPr="00A94BE5">
        <w:rPr>
          <w:i/>
          <w:szCs w:val="28"/>
          <w:lang w:val="uk-UA"/>
        </w:rPr>
        <w:t xml:space="preserve"> </w:t>
      </w:r>
      <w:r>
        <w:rPr>
          <w:i/>
          <w:szCs w:val="28"/>
          <w:lang w:val="en-US"/>
        </w:rPr>
        <w:t>the</w:t>
      </w:r>
      <w:r w:rsidRPr="00A94BE5">
        <w:rPr>
          <w:i/>
          <w:szCs w:val="28"/>
          <w:lang w:val="uk-UA"/>
        </w:rPr>
        <w:t xml:space="preserve"> </w:t>
      </w:r>
      <w:r>
        <w:rPr>
          <w:i/>
          <w:szCs w:val="28"/>
          <w:lang w:val="en-US"/>
        </w:rPr>
        <w:t>facts</w:t>
      </w:r>
      <w:r w:rsidRPr="00A94BE5">
        <w:rPr>
          <w:i/>
          <w:szCs w:val="28"/>
          <w:lang w:val="uk-UA"/>
        </w:rPr>
        <w:t xml:space="preserve"> </w:t>
      </w:r>
      <w:r w:rsidRPr="00A94BE5">
        <w:rPr>
          <w:szCs w:val="28"/>
          <w:lang w:val="uk-UA"/>
        </w:rPr>
        <w:t>(</w:t>
      </w:r>
      <w:r w:rsidRPr="008C2D0B">
        <w:rPr>
          <w:szCs w:val="28"/>
          <w:lang w:val="en-US"/>
        </w:rPr>
        <w:t>Ob</w:t>
      </w:r>
      <w:r w:rsidRPr="00A94BE5">
        <w:rPr>
          <w:szCs w:val="28"/>
          <w:lang w:val="uk-UA"/>
        </w:rPr>
        <w:t>+)</w:t>
      </w:r>
      <w:r w:rsidRPr="00A94BE5">
        <w:rPr>
          <w:i/>
          <w:szCs w:val="28"/>
          <w:lang w:val="uk-UA"/>
        </w:rPr>
        <w:t xml:space="preserve">, </w:t>
      </w:r>
      <w:r>
        <w:rPr>
          <w:i/>
          <w:szCs w:val="28"/>
          <w:lang w:val="en-US"/>
        </w:rPr>
        <w:t>he</w:t>
      </w:r>
      <w:r w:rsidRPr="00A94BE5">
        <w:rPr>
          <w:i/>
          <w:szCs w:val="28"/>
          <w:lang w:val="uk-UA"/>
        </w:rPr>
        <w:t xml:space="preserve"> </w:t>
      </w:r>
      <w:r>
        <w:rPr>
          <w:i/>
          <w:szCs w:val="28"/>
          <w:lang w:val="en-US"/>
        </w:rPr>
        <w:t>growled</w:t>
      </w:r>
      <w:r w:rsidRPr="00A94BE5">
        <w:rPr>
          <w:i/>
          <w:szCs w:val="28"/>
          <w:lang w:val="uk-UA"/>
        </w:rPr>
        <w:t xml:space="preserve"> </w:t>
      </w:r>
      <w:r>
        <w:rPr>
          <w:szCs w:val="28"/>
          <w:lang w:val="uk-UA"/>
        </w:rPr>
        <w:t>[</w:t>
      </w:r>
      <w:r w:rsidRPr="00A94BE5">
        <w:rPr>
          <w:szCs w:val="28"/>
          <w:lang w:val="uk-UA"/>
        </w:rPr>
        <w:t xml:space="preserve">335, </w:t>
      </w:r>
      <w:r>
        <w:rPr>
          <w:szCs w:val="28"/>
          <w:lang w:val="en-US"/>
        </w:rPr>
        <w:t>p</w:t>
      </w:r>
      <w:r w:rsidRPr="00A94BE5">
        <w:rPr>
          <w:szCs w:val="28"/>
          <w:lang w:val="uk-UA"/>
        </w:rPr>
        <w:t>. 129</w:t>
      </w:r>
      <w:r>
        <w:rPr>
          <w:szCs w:val="28"/>
          <w:lang w:val="uk-UA"/>
        </w:rPr>
        <w:t>]</w:t>
      </w:r>
      <w:r w:rsidRPr="00A94BE5">
        <w:rPr>
          <w:szCs w:val="28"/>
          <w:lang w:val="uk-UA"/>
        </w:rPr>
        <w:t>. ‘</w:t>
      </w:r>
      <w:r>
        <w:rPr>
          <w:szCs w:val="28"/>
          <w:lang w:val="uk-UA"/>
        </w:rPr>
        <w:t xml:space="preserve">Він заричав від люті, коли почув, як весело і безтурботно Містер Беллбі </w:t>
      </w:r>
      <w:r w:rsidRPr="00A40CA4">
        <w:rPr>
          <w:szCs w:val="28"/>
          <w:u w:val="single"/>
          <w:lang w:val="uk-UA"/>
        </w:rPr>
        <w:t>повідомив</w:t>
      </w:r>
      <w:r>
        <w:rPr>
          <w:szCs w:val="28"/>
          <w:lang w:val="uk-UA"/>
        </w:rPr>
        <w:t xml:space="preserve"> йому про ці факти</w:t>
      </w:r>
      <w:r w:rsidRPr="00A94BE5">
        <w:rPr>
          <w:szCs w:val="28"/>
          <w:lang w:val="uk-UA"/>
        </w:rPr>
        <w:t xml:space="preserve">’. ВІД </w:t>
      </w:r>
      <w:r w:rsidRPr="00A40CA4">
        <w:rPr>
          <w:i/>
          <w:szCs w:val="28"/>
          <w:lang w:val="en-US"/>
        </w:rPr>
        <w:t>recapitulation</w:t>
      </w:r>
      <w:r w:rsidRPr="00A94BE5">
        <w:rPr>
          <w:i/>
          <w:iCs/>
          <w:szCs w:val="28"/>
          <w:lang w:val="uk-UA"/>
        </w:rPr>
        <w:t xml:space="preserve"> </w:t>
      </w:r>
      <w:r w:rsidRPr="00A94BE5">
        <w:rPr>
          <w:szCs w:val="28"/>
          <w:lang w:val="uk-UA"/>
        </w:rPr>
        <w:t>‘</w:t>
      </w:r>
      <w:r>
        <w:rPr>
          <w:szCs w:val="28"/>
          <w:lang w:val="uk-UA"/>
        </w:rPr>
        <w:t>висновок, підсумок</w:t>
      </w:r>
      <w:r w:rsidRPr="00A94BE5">
        <w:rPr>
          <w:szCs w:val="28"/>
          <w:lang w:val="uk-UA"/>
        </w:rPr>
        <w:t>’</w:t>
      </w:r>
      <w:r w:rsidRPr="008C2D0B">
        <w:rPr>
          <w:szCs w:val="28"/>
          <w:lang w:val="uk-UA"/>
        </w:rPr>
        <w:t xml:space="preserve">, </w:t>
      </w:r>
      <w:r w:rsidRPr="008C2D0B">
        <w:rPr>
          <w:iCs/>
          <w:szCs w:val="28"/>
          <w:lang w:val="uk-UA"/>
        </w:rPr>
        <w:t>похідн</w:t>
      </w:r>
      <w:r>
        <w:rPr>
          <w:iCs/>
          <w:szCs w:val="28"/>
          <w:lang w:val="uk-UA"/>
        </w:rPr>
        <w:t>ий</w:t>
      </w:r>
      <w:r w:rsidRPr="008C2D0B">
        <w:rPr>
          <w:iCs/>
          <w:szCs w:val="28"/>
          <w:lang w:val="uk-UA"/>
        </w:rPr>
        <w:t xml:space="preserve"> від мотивуючого дієслова (далі МД) </w:t>
      </w:r>
      <w:r w:rsidRPr="008C2D0B">
        <w:rPr>
          <w:i/>
          <w:iCs/>
          <w:szCs w:val="28"/>
          <w:lang w:val="en-US"/>
        </w:rPr>
        <w:t>to</w:t>
      </w:r>
      <w:r w:rsidRPr="00A94BE5">
        <w:rPr>
          <w:i/>
          <w:iCs/>
          <w:szCs w:val="28"/>
          <w:lang w:val="uk-UA"/>
        </w:rPr>
        <w:t xml:space="preserve"> </w:t>
      </w:r>
      <w:r w:rsidRPr="00A40CA4">
        <w:rPr>
          <w:i/>
          <w:szCs w:val="28"/>
          <w:lang w:val="en-US"/>
        </w:rPr>
        <w:t>recapitulat</w:t>
      </w:r>
      <w:r w:rsidRPr="008C2D0B">
        <w:rPr>
          <w:i/>
          <w:iCs/>
          <w:szCs w:val="28"/>
          <w:lang w:val="en-US"/>
        </w:rPr>
        <w:t>e</w:t>
      </w:r>
      <w:r w:rsidRPr="00A94BE5">
        <w:rPr>
          <w:i/>
          <w:iCs/>
          <w:szCs w:val="28"/>
          <w:lang w:val="uk-UA"/>
        </w:rPr>
        <w:t xml:space="preserve"> </w:t>
      </w:r>
      <w:r w:rsidRPr="00A94BE5">
        <w:rPr>
          <w:iCs/>
          <w:szCs w:val="28"/>
          <w:lang w:val="uk-UA"/>
        </w:rPr>
        <w:t>‘</w:t>
      </w:r>
      <w:r>
        <w:rPr>
          <w:iCs/>
          <w:szCs w:val="28"/>
          <w:lang w:val="uk-UA"/>
        </w:rPr>
        <w:t>повторювати, підсумовувати</w:t>
      </w:r>
      <w:r w:rsidRPr="00A94BE5">
        <w:rPr>
          <w:iCs/>
          <w:szCs w:val="28"/>
          <w:lang w:val="uk-UA"/>
        </w:rPr>
        <w:t>’</w:t>
      </w:r>
      <w:r w:rsidRPr="008C2D0B">
        <w:rPr>
          <w:iCs/>
          <w:szCs w:val="28"/>
          <w:lang w:val="uk-UA"/>
        </w:rPr>
        <w:t>,</w:t>
      </w:r>
      <w:r w:rsidRPr="00A94BE5">
        <w:rPr>
          <w:szCs w:val="28"/>
          <w:lang w:val="uk-UA"/>
        </w:rPr>
        <w:t xml:space="preserve"> </w:t>
      </w:r>
      <w:r w:rsidRPr="008C2D0B">
        <w:rPr>
          <w:szCs w:val="28"/>
          <w:lang w:val="uk-UA"/>
        </w:rPr>
        <w:t>має таку діатезу: слово</w:t>
      </w:r>
      <w:r>
        <w:rPr>
          <w:szCs w:val="28"/>
          <w:lang w:val="uk-UA"/>
        </w:rPr>
        <w:t xml:space="preserve">сполучення </w:t>
      </w:r>
      <w:r>
        <w:rPr>
          <w:i/>
          <w:szCs w:val="28"/>
          <w:lang w:val="en-US"/>
        </w:rPr>
        <w:t>Mr</w:t>
      </w:r>
      <w:r w:rsidRPr="00A94BE5">
        <w:rPr>
          <w:i/>
          <w:szCs w:val="28"/>
          <w:lang w:val="uk-UA"/>
        </w:rPr>
        <w:t xml:space="preserve"> </w:t>
      </w:r>
      <w:r>
        <w:rPr>
          <w:i/>
          <w:szCs w:val="28"/>
          <w:lang w:val="en-US"/>
        </w:rPr>
        <w:t>Bellby</w:t>
      </w:r>
      <w:r w:rsidRPr="00A94BE5">
        <w:rPr>
          <w:i/>
          <w:szCs w:val="28"/>
          <w:lang w:val="uk-UA"/>
        </w:rPr>
        <w:t>’</w:t>
      </w:r>
      <w:r>
        <w:rPr>
          <w:i/>
          <w:szCs w:val="28"/>
          <w:lang w:val="en-US"/>
        </w:rPr>
        <w:t>s</w:t>
      </w:r>
      <w:r w:rsidRPr="008C2D0B">
        <w:rPr>
          <w:szCs w:val="28"/>
          <w:lang w:val="uk-UA"/>
        </w:rPr>
        <w:t xml:space="preserve"> </w:t>
      </w:r>
      <w:r w:rsidRPr="00A94BE5">
        <w:rPr>
          <w:szCs w:val="28"/>
          <w:lang w:val="uk-UA"/>
        </w:rPr>
        <w:t>‘</w:t>
      </w:r>
      <w:r>
        <w:rPr>
          <w:szCs w:val="28"/>
          <w:lang w:val="uk-UA"/>
        </w:rPr>
        <w:t>Містер Беллбі</w:t>
      </w:r>
      <w:r w:rsidRPr="00A94BE5">
        <w:rPr>
          <w:szCs w:val="28"/>
          <w:lang w:val="uk-UA"/>
        </w:rPr>
        <w:t xml:space="preserve">’ </w:t>
      </w:r>
      <w:r w:rsidRPr="008C2D0B">
        <w:rPr>
          <w:szCs w:val="28"/>
          <w:lang w:val="uk-UA"/>
        </w:rPr>
        <w:t xml:space="preserve">- суб’єкт дії </w:t>
      </w:r>
      <w:r w:rsidRPr="00A94BE5">
        <w:rPr>
          <w:szCs w:val="28"/>
          <w:lang w:val="uk-UA"/>
        </w:rPr>
        <w:t>(</w:t>
      </w:r>
      <w:r w:rsidRPr="008C2D0B">
        <w:rPr>
          <w:szCs w:val="28"/>
          <w:lang w:val="en-US"/>
        </w:rPr>
        <w:t>Sub</w:t>
      </w:r>
      <w:r w:rsidRPr="008C2D0B">
        <w:rPr>
          <w:szCs w:val="28"/>
          <w:lang w:val="uk-UA"/>
        </w:rPr>
        <w:t>+</w:t>
      </w:r>
      <w:r w:rsidRPr="00A94BE5">
        <w:rPr>
          <w:szCs w:val="28"/>
          <w:lang w:val="uk-UA"/>
        </w:rPr>
        <w:t xml:space="preserve">) </w:t>
      </w:r>
      <w:r>
        <w:rPr>
          <w:szCs w:val="28"/>
          <w:lang w:val="uk-UA"/>
        </w:rPr>
        <w:t>- виражене іменником у присвійному відмінку</w:t>
      </w:r>
      <w:r w:rsidRPr="008C2D0B">
        <w:rPr>
          <w:i/>
          <w:szCs w:val="28"/>
          <w:lang w:val="uk-UA"/>
        </w:rPr>
        <w:t xml:space="preserve"> – </w:t>
      </w:r>
      <w:r w:rsidRPr="008C2D0B">
        <w:rPr>
          <w:szCs w:val="28"/>
          <w:lang w:val="uk-UA"/>
        </w:rPr>
        <w:t xml:space="preserve">займає позицію означення </w:t>
      </w:r>
      <w:r>
        <w:rPr>
          <w:szCs w:val="28"/>
          <w:lang w:val="uk-UA"/>
        </w:rPr>
        <w:t>стосовно</w:t>
      </w:r>
      <w:r w:rsidRPr="008C2D0B">
        <w:rPr>
          <w:szCs w:val="28"/>
          <w:lang w:val="uk-UA"/>
        </w:rPr>
        <w:t xml:space="preserve"> ВІД, словосполучення </w:t>
      </w:r>
      <w:r>
        <w:rPr>
          <w:i/>
          <w:szCs w:val="28"/>
          <w:lang w:val="en-US"/>
        </w:rPr>
        <w:t>of</w:t>
      </w:r>
      <w:r w:rsidRPr="00A94BE5">
        <w:rPr>
          <w:i/>
          <w:szCs w:val="28"/>
          <w:lang w:val="uk-UA"/>
        </w:rPr>
        <w:t xml:space="preserve"> </w:t>
      </w:r>
      <w:r>
        <w:rPr>
          <w:i/>
          <w:szCs w:val="28"/>
          <w:lang w:val="en-US"/>
        </w:rPr>
        <w:t>the</w:t>
      </w:r>
      <w:r w:rsidRPr="00A94BE5">
        <w:rPr>
          <w:i/>
          <w:szCs w:val="28"/>
          <w:lang w:val="uk-UA"/>
        </w:rPr>
        <w:t xml:space="preserve"> </w:t>
      </w:r>
      <w:r>
        <w:rPr>
          <w:i/>
          <w:szCs w:val="28"/>
          <w:lang w:val="en-US"/>
        </w:rPr>
        <w:t>facts</w:t>
      </w:r>
      <w:r w:rsidRPr="00A94BE5">
        <w:rPr>
          <w:i/>
          <w:szCs w:val="28"/>
          <w:lang w:val="uk-UA"/>
        </w:rPr>
        <w:t xml:space="preserve"> </w:t>
      </w:r>
      <w:r w:rsidRPr="00A94BE5">
        <w:rPr>
          <w:i/>
          <w:iCs/>
          <w:szCs w:val="28"/>
          <w:lang w:val="uk-UA"/>
        </w:rPr>
        <w:t xml:space="preserve"> </w:t>
      </w:r>
      <w:r w:rsidRPr="00A94BE5">
        <w:rPr>
          <w:szCs w:val="28"/>
          <w:lang w:val="uk-UA"/>
        </w:rPr>
        <w:t>‘</w:t>
      </w:r>
      <w:r>
        <w:rPr>
          <w:szCs w:val="28"/>
          <w:lang w:val="uk-UA"/>
        </w:rPr>
        <w:t>про факти</w:t>
      </w:r>
      <w:r w:rsidRPr="00A94BE5">
        <w:rPr>
          <w:szCs w:val="28"/>
          <w:lang w:val="uk-UA"/>
        </w:rPr>
        <w:t xml:space="preserve">’ </w:t>
      </w:r>
      <w:r w:rsidRPr="008C2D0B">
        <w:rPr>
          <w:szCs w:val="28"/>
          <w:lang w:val="uk-UA"/>
        </w:rPr>
        <w:t xml:space="preserve">- </w:t>
      </w:r>
      <w:r w:rsidRPr="00A94BE5">
        <w:rPr>
          <w:szCs w:val="28"/>
          <w:lang w:val="uk-UA"/>
        </w:rPr>
        <w:t>об’єкт</w:t>
      </w:r>
      <w:r w:rsidRPr="008C2D0B">
        <w:rPr>
          <w:szCs w:val="28"/>
          <w:lang w:val="uk-UA"/>
        </w:rPr>
        <w:t xml:space="preserve"> </w:t>
      </w:r>
      <w:r w:rsidRPr="00A94BE5">
        <w:rPr>
          <w:iCs/>
          <w:szCs w:val="28"/>
          <w:lang w:val="uk-UA"/>
        </w:rPr>
        <w:t>(</w:t>
      </w:r>
      <w:r w:rsidRPr="008C2D0B">
        <w:rPr>
          <w:szCs w:val="28"/>
          <w:lang w:val="en-US"/>
        </w:rPr>
        <w:t>Ob</w:t>
      </w:r>
      <w:r w:rsidRPr="008C2D0B">
        <w:rPr>
          <w:szCs w:val="28"/>
          <w:lang w:val="uk-UA"/>
        </w:rPr>
        <w:t>+</w:t>
      </w:r>
      <w:r w:rsidRPr="00A94BE5">
        <w:rPr>
          <w:szCs w:val="28"/>
          <w:lang w:val="uk-UA"/>
        </w:rPr>
        <w:t>)</w:t>
      </w:r>
      <w:r w:rsidRPr="008C2D0B">
        <w:rPr>
          <w:szCs w:val="28"/>
          <w:lang w:val="uk-UA"/>
        </w:rPr>
        <w:t xml:space="preserve"> - виражен</w:t>
      </w:r>
      <w:r>
        <w:rPr>
          <w:szCs w:val="28"/>
          <w:lang w:val="uk-UA"/>
        </w:rPr>
        <w:t>е</w:t>
      </w:r>
      <w:r w:rsidRPr="008C2D0B">
        <w:rPr>
          <w:szCs w:val="28"/>
          <w:lang w:val="uk-UA"/>
        </w:rPr>
        <w:t xml:space="preserve"> </w:t>
      </w:r>
      <w:r>
        <w:rPr>
          <w:szCs w:val="28"/>
          <w:lang w:val="uk-UA"/>
        </w:rPr>
        <w:t xml:space="preserve">іменником </w:t>
      </w:r>
      <w:r w:rsidRPr="008C2D0B">
        <w:rPr>
          <w:szCs w:val="28"/>
          <w:lang w:val="uk-UA"/>
        </w:rPr>
        <w:t>з прийменником</w:t>
      </w:r>
      <w:r w:rsidRPr="00A94BE5">
        <w:rPr>
          <w:szCs w:val="28"/>
          <w:lang w:val="uk-UA"/>
        </w:rPr>
        <w:t xml:space="preserve"> </w:t>
      </w:r>
      <w:r w:rsidRPr="008C2D0B">
        <w:rPr>
          <w:szCs w:val="28"/>
          <w:lang w:val="uk-UA"/>
        </w:rPr>
        <w:t>– займає позицію додатка.</w:t>
      </w:r>
    </w:p>
    <w:p w14:paraId="09FDFFBB" w14:textId="77777777" w:rsidR="00EB42FA" w:rsidRPr="00BA6659" w:rsidRDefault="00EB42FA" w:rsidP="00EB42FA">
      <w:pPr>
        <w:spacing w:line="360" w:lineRule="auto"/>
        <w:ind w:firstLine="540"/>
        <w:jc w:val="both"/>
        <w:rPr>
          <w:sz w:val="28"/>
          <w:szCs w:val="28"/>
          <w:lang w:val="uk-UA"/>
        </w:rPr>
      </w:pPr>
      <w:r w:rsidRPr="00A94BE5">
        <w:rPr>
          <w:sz w:val="28"/>
          <w:szCs w:val="28"/>
          <w:lang w:val="uk-UA"/>
        </w:rPr>
        <w:t>Концепція діатез розробл</w:t>
      </w:r>
      <w:r w:rsidRPr="00BA6659">
        <w:rPr>
          <w:sz w:val="28"/>
          <w:szCs w:val="28"/>
          <w:lang w:val="uk-UA"/>
        </w:rPr>
        <w:t>ялася</w:t>
      </w:r>
      <w:r w:rsidRPr="00A94BE5">
        <w:rPr>
          <w:sz w:val="28"/>
          <w:szCs w:val="28"/>
          <w:lang w:val="uk-UA"/>
        </w:rPr>
        <w:t xml:space="preserve"> І.О.</w:t>
      </w:r>
      <w:r w:rsidRPr="00BA6659">
        <w:rPr>
          <w:sz w:val="28"/>
          <w:szCs w:val="28"/>
          <w:lang w:val="uk-UA"/>
        </w:rPr>
        <w:t xml:space="preserve"> </w:t>
      </w:r>
      <w:r w:rsidRPr="00A94BE5">
        <w:rPr>
          <w:sz w:val="28"/>
          <w:szCs w:val="28"/>
          <w:lang w:val="uk-UA"/>
        </w:rPr>
        <w:t>Мельчуком і</w:t>
      </w:r>
      <w:r w:rsidRPr="00BA6659">
        <w:rPr>
          <w:sz w:val="28"/>
          <w:szCs w:val="28"/>
          <w:lang w:val="uk-UA"/>
        </w:rPr>
        <w:t xml:space="preserve"> О.О. Холодовичем</w:t>
      </w:r>
      <w:r>
        <w:rPr>
          <w:sz w:val="28"/>
          <w:szCs w:val="28"/>
          <w:lang w:val="uk-UA"/>
        </w:rPr>
        <w:t xml:space="preserve"> на основі</w:t>
      </w:r>
      <w:r w:rsidRPr="00A94BE5">
        <w:rPr>
          <w:sz w:val="28"/>
          <w:szCs w:val="28"/>
          <w:lang w:val="uk-UA"/>
        </w:rPr>
        <w:t xml:space="preserve"> принципових ідей </w:t>
      </w:r>
      <w:r w:rsidRPr="00BA6659">
        <w:rPr>
          <w:sz w:val="28"/>
          <w:szCs w:val="28"/>
          <w:lang w:val="uk-UA"/>
        </w:rPr>
        <w:t xml:space="preserve">С.Д. Кацнельсона, </w:t>
      </w:r>
      <w:r w:rsidRPr="00A94BE5">
        <w:rPr>
          <w:sz w:val="28"/>
          <w:szCs w:val="28"/>
          <w:lang w:val="uk-UA"/>
        </w:rPr>
        <w:t>Л.</w:t>
      </w:r>
      <w:r w:rsidRPr="00BA6659">
        <w:rPr>
          <w:sz w:val="28"/>
          <w:szCs w:val="28"/>
          <w:lang w:val="uk-UA"/>
        </w:rPr>
        <w:t xml:space="preserve"> </w:t>
      </w:r>
      <w:r w:rsidRPr="00A94BE5">
        <w:rPr>
          <w:sz w:val="28"/>
          <w:szCs w:val="28"/>
          <w:lang w:val="uk-UA"/>
        </w:rPr>
        <w:t>Теньєра, Ч.</w:t>
      </w:r>
      <w:r w:rsidRPr="00BA6659">
        <w:rPr>
          <w:sz w:val="28"/>
          <w:szCs w:val="28"/>
          <w:lang w:val="uk-UA"/>
        </w:rPr>
        <w:t xml:space="preserve"> </w:t>
      </w:r>
      <w:r w:rsidRPr="00A94BE5">
        <w:rPr>
          <w:sz w:val="28"/>
          <w:szCs w:val="28"/>
          <w:lang w:val="uk-UA"/>
        </w:rPr>
        <w:t>Філмора</w:t>
      </w:r>
      <w:r w:rsidRPr="00BA6659">
        <w:rPr>
          <w:sz w:val="28"/>
          <w:szCs w:val="28"/>
          <w:lang w:val="uk-UA"/>
        </w:rPr>
        <w:t xml:space="preserve"> та інших дослідників</w:t>
      </w:r>
      <w:r w:rsidRPr="00A94BE5">
        <w:rPr>
          <w:sz w:val="28"/>
          <w:szCs w:val="28"/>
          <w:lang w:val="uk-UA"/>
        </w:rPr>
        <w:t xml:space="preserve">. </w:t>
      </w:r>
      <w:r w:rsidRPr="00BA6659">
        <w:rPr>
          <w:sz w:val="28"/>
          <w:szCs w:val="28"/>
          <w:lang w:val="uk-UA"/>
        </w:rPr>
        <w:t xml:space="preserve">Подальшого розвитку вона набула у </w:t>
      </w:r>
      <w:r w:rsidRPr="00BA6659">
        <w:rPr>
          <w:sz w:val="28"/>
          <w:szCs w:val="28"/>
        </w:rPr>
        <w:t>працях</w:t>
      </w:r>
      <w:r w:rsidRPr="00BA6659">
        <w:rPr>
          <w:sz w:val="28"/>
          <w:szCs w:val="28"/>
          <w:lang w:val="uk-UA"/>
        </w:rPr>
        <w:t xml:space="preserve"> Ю.Д. Апресяна, </w:t>
      </w:r>
      <w:r w:rsidRPr="00BA6659">
        <w:rPr>
          <w:sz w:val="28"/>
          <w:szCs w:val="28"/>
        </w:rPr>
        <w:t>О.В.</w:t>
      </w:r>
      <w:r w:rsidRPr="00BA6659">
        <w:rPr>
          <w:sz w:val="28"/>
          <w:szCs w:val="28"/>
          <w:lang w:val="uk-UA"/>
        </w:rPr>
        <w:t xml:space="preserve"> </w:t>
      </w:r>
      <w:r w:rsidRPr="00BA6659">
        <w:rPr>
          <w:sz w:val="28"/>
          <w:szCs w:val="28"/>
        </w:rPr>
        <w:t>Падучево</w:t>
      </w:r>
      <w:r w:rsidRPr="00BA6659">
        <w:rPr>
          <w:sz w:val="28"/>
          <w:szCs w:val="28"/>
          <w:lang w:val="uk-UA"/>
        </w:rPr>
        <w:t>ї, В.А.</w:t>
      </w:r>
      <w:r>
        <w:rPr>
          <w:sz w:val="28"/>
          <w:szCs w:val="28"/>
          <w:lang w:val="uk-UA"/>
        </w:rPr>
        <w:t> </w:t>
      </w:r>
      <w:r w:rsidRPr="00BA6659">
        <w:rPr>
          <w:sz w:val="28"/>
          <w:szCs w:val="28"/>
        </w:rPr>
        <w:t>Успенськ</w:t>
      </w:r>
      <w:r w:rsidRPr="00BA6659">
        <w:rPr>
          <w:sz w:val="28"/>
          <w:szCs w:val="28"/>
          <w:lang w:val="uk-UA"/>
        </w:rPr>
        <w:t xml:space="preserve">ого, </w:t>
      </w:r>
      <w:r w:rsidRPr="00BA6659">
        <w:rPr>
          <w:sz w:val="28"/>
          <w:szCs w:val="28"/>
        </w:rPr>
        <w:t>В.С.</w:t>
      </w:r>
      <w:r w:rsidRPr="00BA6659">
        <w:rPr>
          <w:sz w:val="28"/>
          <w:szCs w:val="28"/>
          <w:lang w:val="uk-UA"/>
        </w:rPr>
        <w:t> </w:t>
      </w:r>
      <w:r w:rsidRPr="00BA6659">
        <w:rPr>
          <w:sz w:val="28"/>
          <w:szCs w:val="28"/>
        </w:rPr>
        <w:t>Храковського.</w:t>
      </w:r>
    </w:p>
    <w:p w14:paraId="70486ACB" w14:textId="77777777" w:rsidR="00EB42FA" w:rsidRPr="00BA6659" w:rsidRDefault="00EB42FA" w:rsidP="00EB42FA">
      <w:pPr>
        <w:spacing w:line="360" w:lineRule="auto"/>
        <w:ind w:firstLine="540"/>
        <w:jc w:val="both"/>
        <w:rPr>
          <w:sz w:val="28"/>
          <w:szCs w:val="28"/>
          <w:lang w:val="uk-UA"/>
        </w:rPr>
      </w:pPr>
      <w:r w:rsidRPr="00BA6659">
        <w:rPr>
          <w:sz w:val="28"/>
          <w:szCs w:val="28"/>
          <w:lang w:val="uk-UA"/>
        </w:rPr>
        <w:t xml:space="preserve">Подібні мовні явища описувалися на матеріалі різних мов, з різних позицій </w:t>
      </w:r>
      <w:r>
        <w:rPr>
          <w:sz w:val="28"/>
          <w:szCs w:val="28"/>
          <w:lang w:val="uk-UA"/>
        </w:rPr>
        <w:t>і</w:t>
      </w:r>
      <w:r w:rsidRPr="00BA6659">
        <w:rPr>
          <w:sz w:val="28"/>
          <w:szCs w:val="28"/>
          <w:lang w:val="uk-UA"/>
        </w:rPr>
        <w:t xml:space="preserve"> точок зору</w:t>
      </w:r>
      <w:r w:rsidRPr="00A94BE5">
        <w:rPr>
          <w:sz w:val="28"/>
          <w:szCs w:val="28"/>
          <w:lang w:val="uk-UA"/>
        </w:rPr>
        <w:t xml:space="preserve"> </w:t>
      </w:r>
      <w:r>
        <w:rPr>
          <w:sz w:val="28"/>
          <w:szCs w:val="28"/>
          <w:lang w:val="uk-UA"/>
        </w:rPr>
        <w:t>й</w:t>
      </w:r>
      <w:r w:rsidRPr="00BA6659">
        <w:rPr>
          <w:sz w:val="28"/>
          <w:szCs w:val="28"/>
          <w:lang w:val="uk-UA"/>
        </w:rPr>
        <w:t xml:space="preserve"> отримували різні визначення, наприклад, В.А. Плунгян застосовує поняття „актантна деривація”, Б. Комрі - “</w:t>
      </w:r>
      <w:r w:rsidRPr="00BA6659">
        <w:rPr>
          <w:sz w:val="28"/>
          <w:szCs w:val="28"/>
          <w:lang w:val="en-US"/>
        </w:rPr>
        <w:t>valence</w:t>
      </w:r>
      <w:r w:rsidRPr="00BA6659">
        <w:rPr>
          <w:sz w:val="28"/>
          <w:szCs w:val="28"/>
          <w:lang w:val="uk-UA"/>
        </w:rPr>
        <w:t>-</w:t>
      </w:r>
      <w:r w:rsidRPr="00BA6659">
        <w:rPr>
          <w:sz w:val="28"/>
          <w:szCs w:val="28"/>
          <w:lang w:val="en-US"/>
        </w:rPr>
        <w:t>decreasing</w:t>
      </w:r>
      <w:r w:rsidRPr="00BA6659">
        <w:rPr>
          <w:sz w:val="28"/>
          <w:szCs w:val="28"/>
          <w:lang w:val="uk-UA"/>
        </w:rPr>
        <w:t xml:space="preserve"> &amp; </w:t>
      </w:r>
      <w:r w:rsidRPr="00BA6659">
        <w:rPr>
          <w:sz w:val="28"/>
          <w:szCs w:val="28"/>
          <w:lang w:val="en-US"/>
        </w:rPr>
        <w:t>valence</w:t>
      </w:r>
      <w:r w:rsidRPr="00BA6659">
        <w:rPr>
          <w:sz w:val="28"/>
          <w:szCs w:val="28"/>
          <w:lang w:val="uk-UA"/>
        </w:rPr>
        <w:t>-</w:t>
      </w:r>
      <w:r w:rsidRPr="00BA6659">
        <w:rPr>
          <w:sz w:val="28"/>
          <w:szCs w:val="28"/>
          <w:lang w:val="en-US"/>
        </w:rPr>
        <w:t>increasing</w:t>
      </w:r>
      <w:r w:rsidRPr="00BA6659">
        <w:rPr>
          <w:sz w:val="28"/>
          <w:szCs w:val="28"/>
          <w:lang w:val="uk-UA"/>
        </w:rPr>
        <w:t xml:space="preserve"> </w:t>
      </w:r>
      <w:r w:rsidRPr="00BA6659">
        <w:rPr>
          <w:sz w:val="28"/>
          <w:szCs w:val="28"/>
          <w:lang w:val="en-US"/>
        </w:rPr>
        <w:t>derivations</w:t>
      </w:r>
      <w:r w:rsidRPr="00BA6659">
        <w:rPr>
          <w:sz w:val="28"/>
          <w:szCs w:val="28"/>
          <w:lang w:val="uk-UA"/>
        </w:rPr>
        <w:t>”, В. Бут і У. Гойдер - “актантно-значуща деривація”, А.</w:t>
      </w:r>
      <w:r>
        <w:rPr>
          <w:sz w:val="28"/>
          <w:szCs w:val="28"/>
          <w:lang w:val="uk-UA"/>
        </w:rPr>
        <w:t>А</w:t>
      </w:r>
      <w:r w:rsidRPr="00BA6659">
        <w:rPr>
          <w:sz w:val="28"/>
          <w:szCs w:val="28"/>
          <w:lang w:val="uk-UA"/>
        </w:rPr>
        <w:t>. Кібрик - “контактні деривати”, Р. Діксон і А. Айкенвальд - “пропозиційна деривація”, А. Альсіна, Д. Доут</w:t>
      </w:r>
      <w:r>
        <w:rPr>
          <w:sz w:val="28"/>
          <w:szCs w:val="28"/>
          <w:lang w:val="uk-UA"/>
        </w:rPr>
        <w:t>і</w:t>
      </w:r>
      <w:r w:rsidRPr="00BA6659">
        <w:rPr>
          <w:sz w:val="28"/>
          <w:szCs w:val="28"/>
          <w:lang w:val="uk-UA"/>
        </w:rPr>
        <w:t xml:space="preserve"> </w:t>
      </w:r>
      <w:r>
        <w:rPr>
          <w:sz w:val="28"/>
          <w:szCs w:val="28"/>
          <w:lang w:val="uk-UA"/>
        </w:rPr>
        <w:t>та</w:t>
      </w:r>
      <w:r w:rsidRPr="00BA6659">
        <w:rPr>
          <w:sz w:val="28"/>
          <w:szCs w:val="28"/>
          <w:lang w:val="uk-UA"/>
        </w:rPr>
        <w:t xml:space="preserve"> Ч. Крайдлер - “</w:t>
      </w:r>
      <w:r w:rsidRPr="00BA6659">
        <w:rPr>
          <w:sz w:val="28"/>
          <w:szCs w:val="28"/>
          <w:lang w:val="en-US"/>
        </w:rPr>
        <w:t>argument</w:t>
      </w:r>
      <w:r w:rsidRPr="00BA6659">
        <w:rPr>
          <w:sz w:val="28"/>
          <w:szCs w:val="28"/>
          <w:lang w:val="uk-UA"/>
        </w:rPr>
        <w:t>-</w:t>
      </w:r>
      <w:r w:rsidRPr="00BA6659">
        <w:rPr>
          <w:sz w:val="28"/>
          <w:szCs w:val="28"/>
          <w:lang w:val="en-US"/>
        </w:rPr>
        <w:t>determined</w:t>
      </w:r>
      <w:r w:rsidRPr="00BA6659">
        <w:rPr>
          <w:sz w:val="28"/>
          <w:szCs w:val="28"/>
          <w:lang w:val="uk-UA"/>
        </w:rPr>
        <w:t xml:space="preserve"> </w:t>
      </w:r>
      <w:r w:rsidRPr="00BA6659">
        <w:rPr>
          <w:sz w:val="28"/>
          <w:szCs w:val="28"/>
          <w:lang w:val="en-US"/>
        </w:rPr>
        <w:t>constructions</w:t>
      </w:r>
      <w:r w:rsidRPr="00BA6659">
        <w:rPr>
          <w:sz w:val="28"/>
          <w:szCs w:val="28"/>
          <w:lang w:val="uk-UA"/>
        </w:rPr>
        <w:t>”. Попри різницю у назвах, лінгвісти розуміють під цими поняттями ідентичні мовні явища.</w:t>
      </w:r>
    </w:p>
    <w:p w14:paraId="2535E0FD" w14:textId="77777777" w:rsidR="00EB42FA" w:rsidRPr="00BA6659" w:rsidRDefault="00EB42FA" w:rsidP="00EB42FA">
      <w:pPr>
        <w:spacing w:line="360" w:lineRule="auto"/>
        <w:ind w:firstLine="540"/>
        <w:jc w:val="both"/>
        <w:rPr>
          <w:b/>
          <w:sz w:val="28"/>
          <w:szCs w:val="28"/>
          <w:lang w:val="uk-UA"/>
        </w:rPr>
      </w:pPr>
      <w:r w:rsidRPr="00BA6659">
        <w:rPr>
          <w:sz w:val="28"/>
          <w:szCs w:val="28"/>
          <w:lang w:val="uk-UA"/>
        </w:rPr>
        <w:t xml:space="preserve">Проблема </w:t>
      </w:r>
      <w:r w:rsidRPr="00A94BE5">
        <w:rPr>
          <w:sz w:val="28"/>
          <w:szCs w:val="28"/>
          <w:lang w:val="uk-UA"/>
        </w:rPr>
        <w:t xml:space="preserve"> </w:t>
      </w:r>
      <w:r w:rsidRPr="00BA6659">
        <w:rPr>
          <w:sz w:val="28"/>
          <w:szCs w:val="28"/>
          <w:lang w:val="uk-UA"/>
        </w:rPr>
        <w:t xml:space="preserve">діатез </w:t>
      </w:r>
      <w:r w:rsidRPr="00A94BE5">
        <w:rPr>
          <w:sz w:val="28"/>
          <w:szCs w:val="28"/>
          <w:lang w:val="uk-UA"/>
        </w:rPr>
        <w:t xml:space="preserve"> </w:t>
      </w:r>
      <w:r w:rsidRPr="00BA6659">
        <w:rPr>
          <w:sz w:val="28"/>
          <w:szCs w:val="28"/>
          <w:lang w:val="uk-UA"/>
        </w:rPr>
        <w:t>дієслова достатньо широко</w:t>
      </w:r>
      <w:r w:rsidRPr="00A94BE5">
        <w:rPr>
          <w:sz w:val="28"/>
          <w:szCs w:val="28"/>
          <w:lang w:val="uk-UA"/>
        </w:rPr>
        <w:t xml:space="preserve"> </w:t>
      </w:r>
      <w:r w:rsidRPr="00BA6659">
        <w:rPr>
          <w:sz w:val="28"/>
          <w:szCs w:val="28"/>
          <w:lang w:val="uk-UA"/>
        </w:rPr>
        <w:t>вивчалася на матеріалі різних мов</w:t>
      </w:r>
      <w:r w:rsidRPr="00A94BE5">
        <w:rPr>
          <w:sz w:val="28"/>
          <w:szCs w:val="28"/>
          <w:lang w:val="uk-UA"/>
        </w:rPr>
        <w:t xml:space="preserve"> </w:t>
      </w:r>
      <w:r w:rsidRPr="00BA6659">
        <w:rPr>
          <w:sz w:val="28"/>
          <w:szCs w:val="28"/>
          <w:lang w:val="uk-UA"/>
        </w:rPr>
        <w:t>(див. праці Е.Ш. Генюшенє, І.Б. Дол</w:t>
      </w:r>
      <w:r>
        <w:rPr>
          <w:sz w:val="28"/>
          <w:szCs w:val="28"/>
          <w:lang w:val="uk-UA"/>
        </w:rPr>
        <w:t>и</w:t>
      </w:r>
      <w:r w:rsidRPr="00BA6659">
        <w:rPr>
          <w:sz w:val="28"/>
          <w:szCs w:val="28"/>
          <w:lang w:val="uk-UA"/>
        </w:rPr>
        <w:t xml:space="preserve">ніної, В.П. Недялкова, О.В. Падучевої, О.О. Холодовича, В.С. Храковського, А.Г. Шанідзе, </w:t>
      </w:r>
      <w:r>
        <w:rPr>
          <w:sz w:val="28"/>
          <w:szCs w:val="28"/>
          <w:lang w:val="uk-UA"/>
        </w:rPr>
        <w:t xml:space="preserve">Р.Д. </w:t>
      </w:r>
      <w:r w:rsidRPr="00BA6659">
        <w:rPr>
          <w:sz w:val="28"/>
          <w:szCs w:val="28"/>
          <w:lang w:val="uk-UA"/>
        </w:rPr>
        <w:t>Ван Валіна, К.-</w:t>
      </w:r>
      <w:r w:rsidRPr="00BA6659">
        <w:rPr>
          <w:bCs/>
          <w:sz w:val="28"/>
          <w:szCs w:val="28"/>
          <w:lang w:val="uk-UA"/>
        </w:rPr>
        <w:t>Е.</w:t>
      </w:r>
      <w:r>
        <w:rPr>
          <w:bCs/>
          <w:sz w:val="28"/>
          <w:szCs w:val="28"/>
          <w:lang w:val="uk-UA"/>
        </w:rPr>
        <w:t> </w:t>
      </w:r>
      <w:r w:rsidRPr="00BA6659">
        <w:rPr>
          <w:bCs/>
          <w:sz w:val="28"/>
          <w:szCs w:val="28"/>
          <w:lang w:val="uk-UA"/>
        </w:rPr>
        <w:t>Зоммерфельдта,</w:t>
      </w:r>
      <w:r w:rsidRPr="00BA6659">
        <w:rPr>
          <w:sz w:val="28"/>
          <w:szCs w:val="28"/>
          <w:lang w:val="uk-UA"/>
        </w:rPr>
        <w:t xml:space="preserve">). </w:t>
      </w:r>
      <w:r>
        <w:rPr>
          <w:sz w:val="28"/>
          <w:szCs w:val="28"/>
          <w:lang w:val="uk-UA"/>
        </w:rPr>
        <w:t>У</w:t>
      </w:r>
      <w:r w:rsidRPr="00BA6659">
        <w:rPr>
          <w:sz w:val="28"/>
          <w:szCs w:val="28"/>
          <w:lang w:val="uk-UA"/>
        </w:rPr>
        <w:t xml:space="preserve"> центрі уваги вчених також знаходилис</w:t>
      </w:r>
      <w:r>
        <w:rPr>
          <w:sz w:val="28"/>
          <w:szCs w:val="28"/>
          <w:lang w:val="uk-UA"/>
        </w:rPr>
        <w:t>я</w:t>
      </w:r>
      <w:r w:rsidRPr="00BA6659">
        <w:rPr>
          <w:sz w:val="28"/>
          <w:szCs w:val="28"/>
          <w:lang w:val="uk-UA"/>
        </w:rPr>
        <w:t xml:space="preserve"> частини мови, що є похідними від дієслів, зокрема віддієслівні іменники.</w:t>
      </w:r>
    </w:p>
    <w:p w14:paraId="1F050B7A" w14:textId="77777777" w:rsidR="00EB42FA" w:rsidRPr="00BA6659" w:rsidRDefault="00EB42FA" w:rsidP="00EB42FA">
      <w:pPr>
        <w:pStyle w:val="afffffff5"/>
        <w:spacing w:line="360" w:lineRule="auto"/>
        <w:ind w:firstLine="540"/>
        <w:rPr>
          <w:szCs w:val="28"/>
          <w:lang w:val="uk-UA"/>
        </w:rPr>
      </w:pPr>
      <w:r w:rsidRPr="00BA6659">
        <w:rPr>
          <w:bCs/>
          <w:szCs w:val="28"/>
          <w:lang w:val="uk-UA"/>
        </w:rPr>
        <w:t>Для аналізу взаємодії семантичних і синтаксичних характеристик різних частин мови вагомим під</w:t>
      </w:r>
      <w:r>
        <w:rPr>
          <w:bCs/>
          <w:szCs w:val="28"/>
          <w:lang w:val="uk-UA"/>
        </w:rPr>
        <w:t>ґ</w:t>
      </w:r>
      <w:r w:rsidRPr="00BA6659">
        <w:rPr>
          <w:bCs/>
          <w:szCs w:val="28"/>
          <w:lang w:val="uk-UA"/>
        </w:rPr>
        <w:t xml:space="preserve">рунтям стали також здобутки функціональної граматики (див. праці В.В. Богданова, </w:t>
      </w:r>
      <w:r w:rsidRPr="00BA6659">
        <w:rPr>
          <w:szCs w:val="28"/>
          <w:lang w:val="uk-UA"/>
        </w:rPr>
        <w:t xml:space="preserve">А. Богуславського, </w:t>
      </w:r>
      <w:r w:rsidRPr="00BA6659">
        <w:rPr>
          <w:bCs/>
          <w:szCs w:val="28"/>
          <w:lang w:val="uk-UA"/>
        </w:rPr>
        <w:t>О.В. Бондарка, І.Р. Вихованця, М.В. Всеволодової, А.П. Загнітка, Г.О. Золотової, В</w:t>
      </w:r>
      <w:r w:rsidRPr="00BA6659">
        <w:rPr>
          <w:szCs w:val="28"/>
          <w:lang w:val="uk-UA"/>
        </w:rPr>
        <w:t xml:space="preserve">.Б. Касевича, С.М. Кібардіної </w:t>
      </w:r>
      <w:r w:rsidRPr="00BA6659">
        <w:rPr>
          <w:bCs/>
          <w:szCs w:val="28"/>
          <w:lang w:val="uk-UA"/>
        </w:rPr>
        <w:t xml:space="preserve">та ін.). Однак, незважаючи на достатню увагу вчених до проблеми діатез, слід зазначити, що існує цілком зрозуміла асиметрія у вивченні </w:t>
      </w:r>
      <w:r w:rsidRPr="00BA6659">
        <w:rPr>
          <w:bCs/>
          <w:szCs w:val="28"/>
          <w:lang w:val="uk-UA"/>
        </w:rPr>
        <w:lastRenderedPageBreak/>
        <w:t xml:space="preserve">питання валентності дієслова у порівнянні з іншими частинами мови. </w:t>
      </w:r>
      <w:r w:rsidRPr="00A94BE5">
        <w:rPr>
          <w:szCs w:val="28"/>
          <w:lang w:val="uk-UA"/>
        </w:rPr>
        <w:t xml:space="preserve">Необхідність досліджень валентнісної поведінки похідних ВІД </w:t>
      </w:r>
      <w:r w:rsidRPr="00BA6659">
        <w:rPr>
          <w:szCs w:val="28"/>
          <w:lang w:val="uk-UA"/>
        </w:rPr>
        <w:t>продиктован</w:t>
      </w:r>
      <w:r>
        <w:rPr>
          <w:szCs w:val="28"/>
          <w:lang w:val="uk-UA"/>
        </w:rPr>
        <w:t>а</w:t>
      </w:r>
      <w:r w:rsidRPr="00BA6659">
        <w:rPr>
          <w:szCs w:val="28"/>
          <w:lang w:val="uk-UA"/>
        </w:rPr>
        <w:t xml:space="preserve"> </w:t>
      </w:r>
      <w:r w:rsidRPr="00A94BE5">
        <w:rPr>
          <w:szCs w:val="28"/>
          <w:lang w:val="uk-UA"/>
        </w:rPr>
        <w:t>інтерес</w:t>
      </w:r>
      <w:r w:rsidRPr="00BA6659">
        <w:rPr>
          <w:szCs w:val="28"/>
          <w:lang w:val="uk-UA"/>
        </w:rPr>
        <w:t>ом</w:t>
      </w:r>
      <w:r w:rsidRPr="00A94BE5">
        <w:rPr>
          <w:szCs w:val="28"/>
          <w:lang w:val="uk-UA"/>
        </w:rPr>
        <w:t xml:space="preserve"> сучасної лінгвістики до природи лексичного значення та його відтворення в реченні, </w:t>
      </w:r>
      <w:r w:rsidRPr="00BA6659">
        <w:rPr>
          <w:szCs w:val="28"/>
          <w:lang w:val="uk-UA"/>
        </w:rPr>
        <w:t xml:space="preserve">до його </w:t>
      </w:r>
      <w:r w:rsidRPr="00A94BE5">
        <w:rPr>
          <w:szCs w:val="28"/>
          <w:lang w:val="uk-UA"/>
        </w:rPr>
        <w:t xml:space="preserve">взаємодії </w:t>
      </w:r>
      <w:r w:rsidRPr="00BA6659">
        <w:rPr>
          <w:szCs w:val="28"/>
          <w:lang w:val="uk-UA"/>
        </w:rPr>
        <w:t xml:space="preserve">із </w:t>
      </w:r>
      <w:r w:rsidRPr="00A94BE5">
        <w:rPr>
          <w:szCs w:val="28"/>
          <w:lang w:val="uk-UA"/>
        </w:rPr>
        <w:t>змістово</w:t>
      </w:r>
      <w:r w:rsidRPr="00BA6659">
        <w:rPr>
          <w:szCs w:val="28"/>
          <w:lang w:val="uk-UA"/>
        </w:rPr>
        <w:t>ю</w:t>
      </w:r>
      <w:r w:rsidRPr="00A94BE5">
        <w:rPr>
          <w:szCs w:val="28"/>
          <w:lang w:val="uk-UA"/>
        </w:rPr>
        <w:t xml:space="preserve"> й синтаксично</w:t>
      </w:r>
      <w:r w:rsidRPr="00BA6659">
        <w:rPr>
          <w:szCs w:val="28"/>
          <w:lang w:val="uk-UA"/>
        </w:rPr>
        <w:t>ю</w:t>
      </w:r>
      <w:r w:rsidRPr="00A94BE5">
        <w:rPr>
          <w:szCs w:val="28"/>
          <w:lang w:val="uk-UA"/>
        </w:rPr>
        <w:t xml:space="preserve"> структур</w:t>
      </w:r>
      <w:r w:rsidRPr="00BA6659">
        <w:rPr>
          <w:szCs w:val="28"/>
          <w:lang w:val="uk-UA"/>
        </w:rPr>
        <w:t>ою</w:t>
      </w:r>
      <w:r w:rsidRPr="00A94BE5">
        <w:rPr>
          <w:szCs w:val="28"/>
          <w:lang w:val="uk-UA"/>
        </w:rPr>
        <w:t xml:space="preserve"> речення і тексту [143; 146; 241].</w:t>
      </w:r>
      <w:r w:rsidRPr="00BA6659">
        <w:rPr>
          <w:szCs w:val="28"/>
          <w:lang w:val="uk-UA"/>
        </w:rPr>
        <w:t xml:space="preserve"> </w:t>
      </w:r>
      <w:r w:rsidRPr="00BA6659">
        <w:rPr>
          <w:bCs/>
          <w:szCs w:val="28"/>
          <w:lang w:val="uk-UA"/>
        </w:rPr>
        <w:t xml:space="preserve">Таким чином, </w:t>
      </w:r>
      <w:r w:rsidRPr="00A40CA4">
        <w:rPr>
          <w:b/>
          <w:bCs/>
          <w:szCs w:val="28"/>
          <w:lang w:val="uk-UA"/>
        </w:rPr>
        <w:t>а</w:t>
      </w:r>
      <w:r w:rsidRPr="00BA6659">
        <w:rPr>
          <w:b/>
          <w:bCs/>
          <w:szCs w:val="28"/>
          <w:lang w:val="uk-UA"/>
        </w:rPr>
        <w:t>ктуальність дослідження</w:t>
      </w:r>
      <w:r w:rsidRPr="00BA6659">
        <w:rPr>
          <w:szCs w:val="28"/>
          <w:lang w:val="uk-UA"/>
        </w:rPr>
        <w:t xml:space="preserve"> зумовлюється недостатнім рівнем вивчення валентнісного потенціалу ВІД в англійській мові й внутрішнього механізму зв’язку семантики і синтаксису англійських віддієслівних іменників та їх актантів. Вибір ВІД як об’єкт</w:t>
      </w:r>
      <w:r>
        <w:rPr>
          <w:szCs w:val="28"/>
          <w:lang w:val="uk-UA"/>
        </w:rPr>
        <w:t>а</w:t>
      </w:r>
      <w:r w:rsidRPr="00BA6659">
        <w:rPr>
          <w:szCs w:val="28"/>
          <w:lang w:val="uk-UA"/>
        </w:rPr>
        <w:t xml:space="preserve"> аналіз</w:t>
      </w:r>
      <w:r>
        <w:rPr>
          <w:szCs w:val="28"/>
          <w:lang w:val="uk-UA"/>
        </w:rPr>
        <w:t>у</w:t>
      </w:r>
      <w:r w:rsidRPr="00BA6659">
        <w:rPr>
          <w:szCs w:val="28"/>
          <w:lang w:val="uk-UA"/>
        </w:rPr>
        <w:t xml:space="preserve"> обумовлений тим, що ці одиниці складають один із найбільш значних класів субстантивної лексики англійської мови, який характеризується словотворчою продуктивністю, важливими категоріально-семантичними властивостями і широкими можливостями до сполучення з іншими словами в процесі синтагматичної реалізації на рівні речення.</w:t>
      </w:r>
    </w:p>
    <w:p w14:paraId="1F95F853" w14:textId="77777777" w:rsidR="00EB42FA" w:rsidRPr="00BA6659" w:rsidRDefault="00EB42FA" w:rsidP="00EB42FA">
      <w:pPr>
        <w:pStyle w:val="afffffff5"/>
        <w:spacing w:line="360" w:lineRule="auto"/>
        <w:ind w:firstLine="540"/>
        <w:rPr>
          <w:szCs w:val="28"/>
          <w:lang w:val="uk-UA"/>
        </w:rPr>
      </w:pPr>
      <w:r w:rsidRPr="00BA6659">
        <w:rPr>
          <w:b/>
          <w:bCs/>
          <w:szCs w:val="28"/>
          <w:lang w:val="uk-UA"/>
        </w:rPr>
        <w:t>Зв'язок з науковими темами</w:t>
      </w:r>
      <w:r w:rsidRPr="00BA6659">
        <w:rPr>
          <w:szCs w:val="28"/>
          <w:lang w:val="uk-UA"/>
        </w:rPr>
        <w:t>. Роботу виконано в межах наукової теми факультету іноземних мов Донецького національного університету “Розвиток і взаємодія східнослов’янських, германських і романських мов (лексика і словотвір)” № 04–1вв/74. Тему дисертації затверджено Вченою радою Донецького національного університету (протокол № 9 від 26 листопада 2004 р.).</w:t>
      </w:r>
    </w:p>
    <w:p w14:paraId="57645A0C" w14:textId="77777777" w:rsidR="00EB42FA" w:rsidRPr="00BA6659" w:rsidRDefault="00EB42FA" w:rsidP="00EB42FA">
      <w:pPr>
        <w:pStyle w:val="afffffff5"/>
        <w:spacing w:line="360" w:lineRule="auto"/>
        <w:ind w:firstLine="540"/>
        <w:rPr>
          <w:szCs w:val="28"/>
          <w:lang w:val="uk-UA"/>
        </w:rPr>
      </w:pPr>
      <w:r w:rsidRPr="00BA6659">
        <w:rPr>
          <w:b/>
          <w:bCs/>
          <w:szCs w:val="28"/>
          <w:lang w:val="uk-UA"/>
        </w:rPr>
        <w:t>Об'єктом дослідження</w:t>
      </w:r>
      <w:r w:rsidRPr="00BA6659">
        <w:rPr>
          <w:szCs w:val="28"/>
          <w:lang w:val="uk-UA"/>
        </w:rPr>
        <w:t xml:space="preserve"> є англійські ВІД.</w:t>
      </w:r>
    </w:p>
    <w:p w14:paraId="3FDF6CA7" w14:textId="77777777" w:rsidR="00EB42FA" w:rsidRDefault="00EB42FA" w:rsidP="00EB42FA">
      <w:pPr>
        <w:pStyle w:val="afffffff5"/>
        <w:spacing w:line="360" w:lineRule="auto"/>
        <w:ind w:firstLine="540"/>
        <w:rPr>
          <w:szCs w:val="28"/>
          <w:lang w:val="uk-UA"/>
        </w:rPr>
      </w:pPr>
      <w:r w:rsidRPr="00BA6659">
        <w:rPr>
          <w:szCs w:val="28"/>
          <w:lang w:val="uk-UA"/>
        </w:rPr>
        <w:t>Доцільність вибору віддієслівних іменників як об’єкта дослідження має широку доказову основу. Так, наприклад, О.І.</w:t>
      </w:r>
      <w:r>
        <w:rPr>
          <w:szCs w:val="28"/>
          <w:lang w:val="uk-UA"/>
        </w:rPr>
        <w:t> </w:t>
      </w:r>
      <w:r w:rsidRPr="00BA6659">
        <w:rPr>
          <w:szCs w:val="28"/>
          <w:lang w:val="uk-UA"/>
        </w:rPr>
        <w:t>Смирницький вказував на необхідність виділення в лексичній одиниці істотного і характерного, опису складу, вивчення внутрішніх зв'язків між елементами і проведення багатопланового вивчення похідних одиниць [</w:t>
      </w:r>
      <w:r w:rsidRPr="00A94BE5">
        <w:rPr>
          <w:szCs w:val="28"/>
          <w:lang w:val="uk-UA"/>
        </w:rPr>
        <w:t>22</w:t>
      </w:r>
      <w:r w:rsidRPr="00BA6659">
        <w:rPr>
          <w:szCs w:val="28"/>
          <w:lang w:val="uk-UA"/>
        </w:rPr>
        <w:t>2].</w:t>
      </w:r>
    </w:p>
    <w:p w14:paraId="79582AE4" w14:textId="77777777" w:rsidR="00EB42FA" w:rsidRPr="00BA6659" w:rsidRDefault="00EB42FA" w:rsidP="00EB42FA">
      <w:pPr>
        <w:pStyle w:val="afffffff5"/>
        <w:spacing w:line="360" w:lineRule="auto"/>
        <w:ind w:firstLine="540"/>
        <w:rPr>
          <w:szCs w:val="28"/>
          <w:lang w:val="uk-UA"/>
        </w:rPr>
      </w:pPr>
      <w:r w:rsidRPr="00BA6659">
        <w:rPr>
          <w:szCs w:val="28"/>
          <w:lang w:val="uk-UA"/>
        </w:rPr>
        <w:t>У дисертаційній роботі подано аналіз структурних, семантичних і синтаксичних характеристик ВІД як елементів загального семантико-синтаксичного прояву ВІД у реченні.</w:t>
      </w:r>
    </w:p>
    <w:p w14:paraId="46726011" w14:textId="77777777" w:rsidR="00EB42FA" w:rsidRPr="00BA6659" w:rsidRDefault="00EB42FA" w:rsidP="00EB42FA">
      <w:pPr>
        <w:pStyle w:val="afffffff5"/>
        <w:spacing w:line="360" w:lineRule="auto"/>
        <w:ind w:firstLine="540"/>
        <w:rPr>
          <w:szCs w:val="28"/>
          <w:lang w:val="uk-UA"/>
        </w:rPr>
      </w:pPr>
      <w:r w:rsidRPr="00BA6659">
        <w:rPr>
          <w:szCs w:val="28"/>
          <w:lang w:val="uk-UA"/>
        </w:rPr>
        <w:lastRenderedPageBreak/>
        <w:t xml:space="preserve">Інтерес, який виявляється до ВІД з боку лінгвістів, пояснюється тим, що ці одиниці складають один із найбільш значних класів субстантивної лексики англійської мови, який характеризується словотворчою продуктивністю, важливими категоріально-семантичними властивостями і широкими можливостями до сполучення з іншими словами </w:t>
      </w:r>
      <w:r>
        <w:rPr>
          <w:szCs w:val="28"/>
          <w:lang w:val="uk-UA"/>
        </w:rPr>
        <w:t>у</w:t>
      </w:r>
      <w:r w:rsidRPr="00BA6659">
        <w:rPr>
          <w:szCs w:val="28"/>
          <w:lang w:val="uk-UA"/>
        </w:rPr>
        <w:t xml:space="preserve"> процесі синтагматичної реалізації.</w:t>
      </w:r>
    </w:p>
    <w:p w14:paraId="2CDC541A" w14:textId="77777777" w:rsidR="00EB42FA" w:rsidRPr="00BA6659" w:rsidRDefault="00EB42FA" w:rsidP="00EB42FA">
      <w:pPr>
        <w:pStyle w:val="afffffff5"/>
        <w:spacing w:line="360" w:lineRule="auto"/>
        <w:ind w:firstLine="540"/>
        <w:rPr>
          <w:bCs/>
          <w:szCs w:val="28"/>
          <w:lang w:val="uk-UA"/>
        </w:rPr>
      </w:pPr>
      <w:r w:rsidRPr="00BA6659">
        <w:rPr>
          <w:bCs/>
          <w:szCs w:val="28"/>
          <w:lang w:val="uk-UA"/>
        </w:rPr>
        <w:t>Сучасна лінгвістика характеризується зміщенням акцентів з вивчення особливостей улаштування мови на вивчення особливостей її функціонування [3, с. 50]. Мовні елементи в тексті несуть одну інформацію і сигналізують про наявність іншої, прихованої інформації, що є змістом. Зміст, що закріплюється за словом, - це лише частина загального понятійного змісту. Зміст підкріплюється і вихідною синтаксичною формою в процесі номінації, і словарним оточенням у тексті, який утворюється в комунікативному процесі. Він не втрачає своїх о</w:t>
      </w:r>
      <w:r>
        <w:rPr>
          <w:bCs/>
          <w:szCs w:val="28"/>
          <w:lang w:val="uk-UA"/>
        </w:rPr>
        <w:t>брисів</w:t>
      </w:r>
      <w:r w:rsidRPr="00BA6659">
        <w:rPr>
          <w:bCs/>
          <w:szCs w:val="28"/>
          <w:lang w:val="uk-UA"/>
        </w:rPr>
        <w:t xml:space="preserve"> внаслідок концентрації навколо себе певних слів. Текст є ареною взаємодії мовних значень і змісту, що складають більш складний текстовий мовний (виражений) і немовний (невиражений) зміст. Заслуга максимального поширення змістового навантаження висловлення належить іменам-пропозиціям, основна функція яких полягає у здатності вводити </w:t>
      </w:r>
      <w:r>
        <w:rPr>
          <w:bCs/>
          <w:szCs w:val="28"/>
          <w:lang w:val="uk-UA"/>
        </w:rPr>
        <w:t>до</w:t>
      </w:r>
      <w:r w:rsidRPr="00BA6659">
        <w:rPr>
          <w:bCs/>
          <w:szCs w:val="28"/>
          <w:lang w:val="uk-UA"/>
        </w:rPr>
        <w:t xml:space="preserve"> структур</w:t>
      </w:r>
      <w:r>
        <w:rPr>
          <w:bCs/>
          <w:szCs w:val="28"/>
          <w:lang w:val="uk-UA"/>
        </w:rPr>
        <w:t>и</w:t>
      </w:r>
      <w:r w:rsidRPr="00BA6659">
        <w:rPr>
          <w:bCs/>
          <w:szCs w:val="28"/>
          <w:lang w:val="uk-UA"/>
        </w:rPr>
        <w:t xml:space="preserve"> судження, що мінімально відрізня</w:t>
      </w:r>
      <w:r>
        <w:rPr>
          <w:bCs/>
          <w:szCs w:val="28"/>
          <w:lang w:val="uk-UA"/>
        </w:rPr>
        <w:t>є</w:t>
      </w:r>
      <w:r w:rsidRPr="00BA6659">
        <w:rPr>
          <w:bCs/>
          <w:szCs w:val="28"/>
          <w:lang w:val="uk-UA"/>
        </w:rPr>
        <w:t>ться від автономного речення.</w:t>
      </w:r>
    </w:p>
    <w:p w14:paraId="1B9340D0" w14:textId="77777777" w:rsidR="00EB42FA" w:rsidRPr="00BA6659" w:rsidRDefault="00EB42FA" w:rsidP="00EB42FA">
      <w:pPr>
        <w:pStyle w:val="afffffff5"/>
        <w:spacing w:line="360" w:lineRule="auto"/>
        <w:ind w:firstLine="540"/>
        <w:rPr>
          <w:szCs w:val="28"/>
          <w:lang w:val="uk-UA"/>
        </w:rPr>
      </w:pPr>
      <w:r w:rsidRPr="00BA6659">
        <w:rPr>
          <w:szCs w:val="28"/>
          <w:lang w:val="uk-UA"/>
        </w:rPr>
        <w:t xml:space="preserve">Широка представленість ВІД у функціональній сфері мови пояснюється прямим зв’язком їх семантико-синтаксичних властивостей зі структурою речення, що правомірно трактувати й у більш широкому плані – взаємодії словотвору, семантики й синтаксису. </w:t>
      </w:r>
    </w:p>
    <w:p w14:paraId="7B2A3D75" w14:textId="77777777" w:rsidR="00EB42FA" w:rsidRPr="00BA6659" w:rsidRDefault="00EB42FA" w:rsidP="00EB42FA">
      <w:pPr>
        <w:pStyle w:val="afffffff5"/>
        <w:spacing w:line="360" w:lineRule="auto"/>
        <w:ind w:firstLine="540"/>
        <w:rPr>
          <w:szCs w:val="28"/>
          <w:lang w:val="uk-UA"/>
        </w:rPr>
      </w:pPr>
      <w:r w:rsidRPr="00BA6659">
        <w:rPr>
          <w:szCs w:val="28"/>
          <w:lang w:val="uk-UA"/>
        </w:rPr>
        <w:t xml:space="preserve">Саме </w:t>
      </w:r>
      <w:r>
        <w:rPr>
          <w:szCs w:val="28"/>
          <w:lang w:val="uk-UA"/>
        </w:rPr>
        <w:t>цей</w:t>
      </w:r>
      <w:r w:rsidRPr="00BA6659">
        <w:rPr>
          <w:szCs w:val="28"/>
          <w:lang w:val="uk-UA"/>
        </w:rPr>
        <w:t xml:space="preserve"> тип імен завдяки успадкованій від дієслова валентності здатний вносити в речення додаткові (імпліцитні) предикативні лінії і навіть визначати в цілому структурну схему речення при реалізації іменного способу оформлення висловлення </w:t>
      </w:r>
      <w:r>
        <w:rPr>
          <w:szCs w:val="28"/>
          <w:lang w:val="uk-UA"/>
        </w:rPr>
        <w:t>[16; 143]</w:t>
      </w:r>
      <w:r w:rsidRPr="00BA6659">
        <w:rPr>
          <w:szCs w:val="28"/>
          <w:lang w:val="uk-UA"/>
        </w:rPr>
        <w:t xml:space="preserve">. В останні роки віддієслівні імена </w:t>
      </w:r>
      <w:r>
        <w:rPr>
          <w:szCs w:val="28"/>
          <w:lang w:val="uk-UA"/>
        </w:rPr>
        <w:t>та</w:t>
      </w:r>
      <w:r w:rsidRPr="00BA6659">
        <w:rPr>
          <w:szCs w:val="28"/>
          <w:lang w:val="uk-UA"/>
        </w:rPr>
        <w:t xml:space="preserve"> їх аналоги в різних мовах вивчаються з позицій синтаксичної семантики </w:t>
      </w:r>
      <w:r>
        <w:rPr>
          <w:szCs w:val="28"/>
          <w:lang w:val="uk-UA"/>
        </w:rPr>
        <w:t>[3; 18; 54; 86; 88; 95; 96; 119; 121; 123; 186; 250; 289; 313]</w:t>
      </w:r>
      <w:r w:rsidRPr="00BA6659">
        <w:rPr>
          <w:szCs w:val="28"/>
          <w:lang w:val="uk-UA"/>
        </w:rPr>
        <w:t xml:space="preserve">, словотворчого аналізу ВІД </w:t>
      </w:r>
      <w:r>
        <w:rPr>
          <w:szCs w:val="28"/>
          <w:lang w:val="uk-UA"/>
        </w:rPr>
        <w:t>[23; 260; 267; 277; 311]</w:t>
      </w:r>
      <w:r w:rsidRPr="00BA6659">
        <w:rPr>
          <w:szCs w:val="28"/>
          <w:lang w:val="uk-UA"/>
        </w:rPr>
        <w:t xml:space="preserve">, лексико-семантичної структури різних їх </w:t>
      </w:r>
      <w:r>
        <w:rPr>
          <w:szCs w:val="28"/>
          <w:lang w:val="uk-UA"/>
        </w:rPr>
        <w:t>у</w:t>
      </w:r>
      <w:r w:rsidRPr="00BA6659">
        <w:rPr>
          <w:szCs w:val="28"/>
          <w:lang w:val="uk-UA"/>
        </w:rPr>
        <w:t xml:space="preserve">групувань </w:t>
      </w:r>
      <w:r>
        <w:rPr>
          <w:szCs w:val="28"/>
          <w:lang w:val="uk-UA"/>
        </w:rPr>
        <w:t>[93; 127; 213; 288]</w:t>
      </w:r>
      <w:r w:rsidRPr="00BA6659">
        <w:rPr>
          <w:szCs w:val="28"/>
          <w:lang w:val="uk-UA"/>
        </w:rPr>
        <w:t xml:space="preserve"> й </w:t>
      </w:r>
      <w:r w:rsidRPr="00BA6659">
        <w:rPr>
          <w:szCs w:val="28"/>
          <w:lang w:val="uk-UA"/>
        </w:rPr>
        <w:lastRenderedPageBreak/>
        <w:t xml:space="preserve">дистрибутивно-валентнісних властивостей імен у складі речення і словосполучення </w:t>
      </w:r>
      <w:r>
        <w:rPr>
          <w:szCs w:val="28"/>
          <w:lang w:val="uk-UA"/>
        </w:rPr>
        <w:t>[71; 89; 90]</w:t>
      </w:r>
      <w:r w:rsidRPr="00BA6659">
        <w:rPr>
          <w:szCs w:val="28"/>
          <w:lang w:val="uk-UA"/>
        </w:rPr>
        <w:t>.</w:t>
      </w:r>
    </w:p>
    <w:p w14:paraId="1E849FCD" w14:textId="77777777" w:rsidR="00EB42FA" w:rsidRPr="00A94BE5" w:rsidRDefault="00EB42FA" w:rsidP="00EB42FA">
      <w:pPr>
        <w:spacing w:line="360" w:lineRule="auto"/>
        <w:ind w:firstLine="540"/>
        <w:jc w:val="both"/>
        <w:rPr>
          <w:sz w:val="28"/>
          <w:szCs w:val="28"/>
          <w:lang w:val="uk-UA"/>
        </w:rPr>
      </w:pPr>
      <w:r w:rsidRPr="00BA6659">
        <w:rPr>
          <w:sz w:val="28"/>
          <w:szCs w:val="28"/>
          <w:lang w:val="uk-UA"/>
        </w:rPr>
        <w:t xml:space="preserve">Терміни „валентність” і „сполучуваність” </w:t>
      </w:r>
      <w:r>
        <w:rPr>
          <w:sz w:val="28"/>
          <w:szCs w:val="28"/>
          <w:lang w:val="uk-UA"/>
        </w:rPr>
        <w:t>у</w:t>
      </w:r>
      <w:r w:rsidRPr="00BA6659">
        <w:rPr>
          <w:sz w:val="28"/>
          <w:szCs w:val="28"/>
          <w:lang w:val="uk-UA"/>
        </w:rPr>
        <w:t xml:space="preserve"> лінгвістиці іноді трактуються за допомогою </w:t>
      </w:r>
      <w:r>
        <w:rPr>
          <w:sz w:val="28"/>
          <w:szCs w:val="28"/>
          <w:lang w:val="uk-UA"/>
        </w:rPr>
        <w:t>одне одного</w:t>
      </w:r>
      <w:r w:rsidRPr="00BA6659">
        <w:rPr>
          <w:sz w:val="28"/>
          <w:szCs w:val="28"/>
          <w:lang w:val="uk-UA"/>
        </w:rPr>
        <w:t xml:space="preserve"> </w:t>
      </w:r>
      <w:r>
        <w:rPr>
          <w:sz w:val="28"/>
          <w:szCs w:val="28"/>
          <w:lang w:val="uk-UA"/>
        </w:rPr>
        <w:t>[18; 131; 206; 234; 236]</w:t>
      </w:r>
      <w:r w:rsidRPr="00BA6659">
        <w:rPr>
          <w:sz w:val="28"/>
          <w:szCs w:val="28"/>
          <w:lang w:val="uk-UA"/>
        </w:rPr>
        <w:t>. С.Д. Кацнельсон розрізняє ці поняття й розуміє під валентністю потенційну, іманен</w:t>
      </w:r>
      <w:r>
        <w:rPr>
          <w:sz w:val="28"/>
          <w:szCs w:val="28"/>
          <w:lang w:val="uk-UA"/>
        </w:rPr>
        <w:t>тно властиву мовним одиницям здатність</w:t>
      </w:r>
      <w:r w:rsidRPr="00BA6659">
        <w:rPr>
          <w:sz w:val="28"/>
          <w:szCs w:val="28"/>
          <w:lang w:val="uk-UA"/>
        </w:rPr>
        <w:t xml:space="preserve"> вступати в певні комбінаторні відношення з іншими одиницями мови, а сполучуваність - як реалізацію цієї потенції в мові</w:t>
      </w:r>
      <w:r>
        <w:rPr>
          <w:sz w:val="28"/>
          <w:szCs w:val="28"/>
          <w:lang w:val="uk-UA"/>
        </w:rPr>
        <w:t xml:space="preserve"> [102]</w:t>
      </w:r>
      <w:r w:rsidRPr="00BA6659">
        <w:rPr>
          <w:sz w:val="28"/>
          <w:szCs w:val="28"/>
          <w:lang w:val="uk-UA"/>
        </w:rPr>
        <w:t xml:space="preserve">. При такому розумінні цих явищ, валентність відносять до парадигматики мовної системи, а сполучуваність – до синтагматики </w:t>
      </w:r>
      <w:r>
        <w:rPr>
          <w:sz w:val="28"/>
          <w:szCs w:val="28"/>
          <w:lang w:val="uk-UA"/>
        </w:rPr>
        <w:t>[12; 52; 111; 143; 156; 241]</w:t>
      </w:r>
      <w:r w:rsidRPr="00BA6659">
        <w:rPr>
          <w:sz w:val="28"/>
          <w:szCs w:val="28"/>
          <w:lang w:val="uk-UA"/>
        </w:rPr>
        <w:t>, тобто, валентність і сполучуваність відносяться одна до одної як потенційне до реального, як явища двох планів, двох рівнів – мови і висловлювання.</w:t>
      </w:r>
    </w:p>
    <w:p w14:paraId="60F33D55" w14:textId="77777777" w:rsidR="00EB42FA" w:rsidRPr="00BA6659" w:rsidRDefault="00EB42FA" w:rsidP="00EB42FA">
      <w:pPr>
        <w:spacing w:line="360" w:lineRule="auto"/>
        <w:ind w:firstLine="540"/>
        <w:jc w:val="both"/>
        <w:rPr>
          <w:sz w:val="28"/>
          <w:szCs w:val="28"/>
          <w:lang w:val="uk-UA"/>
        </w:rPr>
      </w:pPr>
      <w:r w:rsidRPr="00BA6659">
        <w:rPr>
          <w:sz w:val="28"/>
          <w:szCs w:val="28"/>
          <w:lang w:val="uk-UA"/>
        </w:rPr>
        <w:t>Слід зазначити, що, з одного боку, сполучуваність є основою для тлумачення такого поняття</w:t>
      </w:r>
      <w:r>
        <w:rPr>
          <w:sz w:val="28"/>
          <w:szCs w:val="28"/>
          <w:lang w:val="uk-UA"/>
        </w:rPr>
        <w:t>,</w:t>
      </w:r>
      <w:r w:rsidRPr="00BA6659">
        <w:rPr>
          <w:sz w:val="28"/>
          <w:szCs w:val="28"/>
          <w:lang w:val="uk-UA"/>
        </w:rPr>
        <w:t xml:space="preserve"> як діатеза, яке, з іншого боку, неможливо визначити без урахування валентнісного потенціала лексичної одиниці.</w:t>
      </w:r>
    </w:p>
    <w:p w14:paraId="6E84D91E" w14:textId="77777777" w:rsidR="00EB42FA" w:rsidRPr="00BA6659" w:rsidRDefault="00EB42FA" w:rsidP="00EB42FA">
      <w:pPr>
        <w:pStyle w:val="afffffffc"/>
        <w:spacing w:line="360" w:lineRule="auto"/>
        <w:ind w:left="0" w:firstLine="539"/>
        <w:jc w:val="both"/>
        <w:rPr>
          <w:szCs w:val="28"/>
          <w:lang w:val="uk-UA"/>
        </w:rPr>
      </w:pPr>
      <w:r w:rsidRPr="00BA6659">
        <w:rPr>
          <w:szCs w:val="28"/>
          <w:lang w:val="uk-UA"/>
        </w:rPr>
        <w:t>Таким чином, те, що „закладено” семантикою дієслова, відтворюється в семантиці ВІД і при використанні знаходить чітке відображення в особливостях семантико-синтаксичної поведінки, тобто в діатезах ВІД. Об</w:t>
      </w:r>
      <w:r>
        <w:rPr>
          <w:szCs w:val="28"/>
          <w:lang w:val="uk-UA"/>
        </w:rPr>
        <w:t>сяг</w:t>
      </w:r>
      <w:r w:rsidRPr="00BA6659">
        <w:rPr>
          <w:szCs w:val="28"/>
          <w:lang w:val="uk-UA"/>
        </w:rPr>
        <w:t xml:space="preserve"> контексту, необхідного для визначення діатези ВІД</w:t>
      </w:r>
      <w:r>
        <w:rPr>
          <w:szCs w:val="28"/>
          <w:lang w:val="uk-UA"/>
        </w:rPr>
        <w:t>,</w:t>
      </w:r>
      <w:r w:rsidRPr="00BA6659">
        <w:rPr>
          <w:szCs w:val="28"/>
          <w:lang w:val="uk-UA"/>
        </w:rPr>
        <w:t xml:space="preserve"> може поширюватися від словосполучення до речення, і навіть до наступного/попереднього або загального контексту художнього твору.</w:t>
      </w:r>
    </w:p>
    <w:p w14:paraId="798A3BAC" w14:textId="77777777" w:rsidR="00EB42FA" w:rsidRPr="00A94BE5" w:rsidRDefault="00EB42FA" w:rsidP="00EB42FA">
      <w:pPr>
        <w:pStyle w:val="afffffff5"/>
        <w:spacing w:line="360" w:lineRule="auto"/>
        <w:ind w:firstLine="540"/>
        <w:rPr>
          <w:i/>
          <w:szCs w:val="28"/>
          <w:lang w:val="uk-UA"/>
        </w:rPr>
      </w:pPr>
      <w:r w:rsidRPr="00BA6659">
        <w:rPr>
          <w:b/>
          <w:szCs w:val="28"/>
          <w:lang w:val="uk-UA"/>
        </w:rPr>
        <w:t>Предмет дослідження</w:t>
      </w:r>
      <w:r w:rsidRPr="00BA6659">
        <w:rPr>
          <w:szCs w:val="28"/>
          <w:lang w:val="uk-UA"/>
        </w:rPr>
        <w:t xml:space="preserve"> становлять діатези ВІД, тобто співвідношення семантичних і синтаксичних актантів ВІД в англійській мові, напр.: </w:t>
      </w:r>
      <w:r w:rsidRPr="00BA6659">
        <w:rPr>
          <w:i/>
          <w:szCs w:val="28"/>
          <w:lang w:val="en-US"/>
        </w:rPr>
        <w:t>somebody</w:t>
      </w:r>
      <w:r w:rsidRPr="00A94BE5">
        <w:rPr>
          <w:i/>
          <w:szCs w:val="28"/>
          <w:lang w:val="uk-UA"/>
        </w:rPr>
        <w:t>’</w:t>
      </w:r>
      <w:r w:rsidRPr="00BA6659">
        <w:rPr>
          <w:i/>
          <w:szCs w:val="28"/>
          <w:lang w:val="en-US"/>
        </w:rPr>
        <w:t>s</w:t>
      </w:r>
      <w:r w:rsidRPr="00A94BE5">
        <w:rPr>
          <w:i/>
          <w:szCs w:val="28"/>
          <w:lang w:val="uk-UA"/>
        </w:rPr>
        <w:t xml:space="preserve"> </w:t>
      </w:r>
      <w:r w:rsidRPr="00BA6659">
        <w:rPr>
          <w:i/>
          <w:szCs w:val="28"/>
          <w:lang w:val="en-US"/>
        </w:rPr>
        <w:t>conversation</w:t>
      </w:r>
      <w:r w:rsidRPr="00A94BE5">
        <w:rPr>
          <w:i/>
          <w:szCs w:val="28"/>
          <w:lang w:val="uk-UA"/>
        </w:rPr>
        <w:t xml:space="preserve"> </w:t>
      </w:r>
      <w:r w:rsidRPr="00BA6659">
        <w:rPr>
          <w:i/>
          <w:szCs w:val="28"/>
          <w:lang w:val="en-US"/>
        </w:rPr>
        <w:t>about</w:t>
      </w:r>
      <w:r w:rsidRPr="00A94BE5">
        <w:rPr>
          <w:i/>
          <w:szCs w:val="28"/>
          <w:lang w:val="uk-UA"/>
        </w:rPr>
        <w:t xml:space="preserve"> </w:t>
      </w:r>
      <w:r w:rsidRPr="00BA6659">
        <w:rPr>
          <w:i/>
          <w:szCs w:val="28"/>
          <w:lang w:val="en-US"/>
        </w:rPr>
        <w:t>something</w:t>
      </w:r>
      <w:r w:rsidRPr="00BA6659">
        <w:rPr>
          <w:i/>
          <w:szCs w:val="28"/>
          <w:lang w:val="uk-UA"/>
        </w:rPr>
        <w:t xml:space="preserve">, </w:t>
      </w:r>
      <w:r w:rsidRPr="00BA6659">
        <w:rPr>
          <w:i/>
          <w:szCs w:val="28"/>
          <w:lang w:val="en-US"/>
        </w:rPr>
        <w:t>somebody</w:t>
      </w:r>
      <w:r w:rsidRPr="00A94BE5">
        <w:rPr>
          <w:i/>
          <w:szCs w:val="28"/>
          <w:lang w:val="uk-UA"/>
        </w:rPr>
        <w:t>’</w:t>
      </w:r>
      <w:r w:rsidRPr="00BA6659">
        <w:rPr>
          <w:i/>
          <w:szCs w:val="28"/>
          <w:lang w:val="en-US"/>
        </w:rPr>
        <w:t>s</w:t>
      </w:r>
      <w:r w:rsidRPr="00A94BE5">
        <w:rPr>
          <w:i/>
          <w:szCs w:val="28"/>
          <w:lang w:val="uk-UA"/>
        </w:rPr>
        <w:t xml:space="preserve"> </w:t>
      </w:r>
      <w:r w:rsidRPr="00BA6659">
        <w:rPr>
          <w:i/>
          <w:szCs w:val="28"/>
          <w:lang w:val="en-US"/>
        </w:rPr>
        <w:t>screams</w:t>
      </w:r>
      <w:r w:rsidRPr="00A94BE5">
        <w:rPr>
          <w:i/>
          <w:szCs w:val="28"/>
          <w:lang w:val="uk-UA"/>
        </w:rPr>
        <w:t xml:space="preserve">, </w:t>
      </w:r>
      <w:r w:rsidRPr="00BA6659">
        <w:rPr>
          <w:i/>
          <w:szCs w:val="28"/>
          <w:lang w:val="en-US"/>
        </w:rPr>
        <w:t>somedody</w:t>
      </w:r>
      <w:r w:rsidRPr="00A94BE5">
        <w:rPr>
          <w:i/>
          <w:szCs w:val="28"/>
          <w:lang w:val="uk-UA"/>
        </w:rPr>
        <w:t>’</w:t>
      </w:r>
      <w:r w:rsidRPr="00BA6659">
        <w:rPr>
          <w:i/>
          <w:szCs w:val="28"/>
          <w:lang w:val="en-US"/>
        </w:rPr>
        <w:t>s</w:t>
      </w:r>
      <w:r w:rsidRPr="00A94BE5">
        <w:rPr>
          <w:i/>
          <w:szCs w:val="28"/>
          <w:lang w:val="uk-UA"/>
        </w:rPr>
        <w:t xml:space="preserve"> </w:t>
      </w:r>
      <w:r w:rsidRPr="00BA6659">
        <w:rPr>
          <w:i/>
          <w:szCs w:val="28"/>
          <w:lang w:val="en-US"/>
        </w:rPr>
        <w:t>confidence</w:t>
      </w:r>
      <w:r w:rsidRPr="00A94BE5">
        <w:rPr>
          <w:i/>
          <w:szCs w:val="28"/>
          <w:lang w:val="uk-UA"/>
        </w:rPr>
        <w:t xml:space="preserve"> </w:t>
      </w:r>
      <w:r w:rsidRPr="00BA6659">
        <w:rPr>
          <w:i/>
          <w:szCs w:val="28"/>
          <w:lang w:val="en-US"/>
        </w:rPr>
        <w:t>in</w:t>
      </w:r>
      <w:r w:rsidRPr="00A94BE5">
        <w:rPr>
          <w:i/>
          <w:szCs w:val="28"/>
          <w:lang w:val="uk-UA"/>
        </w:rPr>
        <w:t xml:space="preserve"> </w:t>
      </w:r>
      <w:r w:rsidRPr="00BA6659">
        <w:rPr>
          <w:i/>
          <w:szCs w:val="28"/>
          <w:lang w:val="en-US"/>
        </w:rPr>
        <w:t>something</w:t>
      </w:r>
      <w:r w:rsidRPr="00A94BE5">
        <w:rPr>
          <w:i/>
          <w:szCs w:val="28"/>
          <w:lang w:val="uk-UA"/>
        </w:rPr>
        <w:t>.</w:t>
      </w:r>
    </w:p>
    <w:p w14:paraId="4720255A" w14:textId="77777777" w:rsidR="00EB42FA" w:rsidRPr="00BA6659" w:rsidRDefault="00EB42FA" w:rsidP="00EB42FA">
      <w:pPr>
        <w:pStyle w:val="afffffff5"/>
        <w:spacing w:line="360" w:lineRule="auto"/>
        <w:ind w:firstLine="540"/>
        <w:rPr>
          <w:szCs w:val="28"/>
          <w:lang w:val="uk-UA"/>
        </w:rPr>
      </w:pPr>
      <w:r w:rsidRPr="00BA6659">
        <w:rPr>
          <w:b/>
          <w:bCs/>
          <w:szCs w:val="28"/>
          <w:lang w:val="uk-UA"/>
        </w:rPr>
        <w:t>Метою дослідження</w:t>
      </w:r>
      <w:r w:rsidRPr="00BA6659">
        <w:rPr>
          <w:szCs w:val="28"/>
          <w:lang w:val="uk-UA"/>
        </w:rPr>
        <w:t xml:space="preserve"> є вивчення діатез ВІД, встановлення </w:t>
      </w:r>
      <w:r>
        <w:rPr>
          <w:szCs w:val="28"/>
          <w:lang w:val="uk-UA"/>
        </w:rPr>
        <w:t>чинників</w:t>
      </w:r>
      <w:r w:rsidRPr="00BA6659">
        <w:rPr>
          <w:szCs w:val="28"/>
          <w:lang w:val="uk-UA"/>
        </w:rPr>
        <w:t xml:space="preserve"> впливу на реалізацію актантів похідних іменників й виявлення особливостей їх функціонування в англійському речен</w:t>
      </w:r>
      <w:r>
        <w:rPr>
          <w:szCs w:val="28"/>
          <w:lang w:val="uk-UA"/>
        </w:rPr>
        <w:t>ні.</w:t>
      </w:r>
    </w:p>
    <w:p w14:paraId="3745CEE1" w14:textId="77777777" w:rsidR="00EB42FA" w:rsidRPr="00BA6659" w:rsidRDefault="00EB42FA" w:rsidP="00EB42FA">
      <w:pPr>
        <w:pStyle w:val="afffffff5"/>
        <w:spacing w:line="360" w:lineRule="auto"/>
        <w:ind w:firstLine="540"/>
        <w:rPr>
          <w:szCs w:val="28"/>
          <w:lang w:val="uk-UA"/>
        </w:rPr>
      </w:pPr>
      <w:r w:rsidRPr="00BA6659">
        <w:rPr>
          <w:szCs w:val="28"/>
          <w:lang w:val="uk-UA"/>
        </w:rPr>
        <w:t xml:space="preserve">Досягнення цієї мети включає розв’язання наступних </w:t>
      </w:r>
      <w:r w:rsidRPr="00BA6659">
        <w:rPr>
          <w:b/>
          <w:bCs/>
          <w:szCs w:val="28"/>
          <w:lang w:val="uk-UA"/>
        </w:rPr>
        <w:t>завдань</w:t>
      </w:r>
      <w:r w:rsidRPr="00BA6659">
        <w:rPr>
          <w:szCs w:val="28"/>
          <w:lang w:val="uk-UA"/>
        </w:rPr>
        <w:t>:</w:t>
      </w:r>
    </w:p>
    <w:p w14:paraId="0C1E57C5" w14:textId="77777777" w:rsidR="00EB42FA" w:rsidRPr="00BA6659" w:rsidRDefault="00EB42FA" w:rsidP="00EB42FA">
      <w:pPr>
        <w:pStyle w:val="afffffff5"/>
        <w:tabs>
          <w:tab w:val="num" w:pos="0"/>
        </w:tabs>
        <w:spacing w:line="360" w:lineRule="auto"/>
        <w:rPr>
          <w:szCs w:val="28"/>
          <w:lang w:val="uk-UA"/>
        </w:rPr>
      </w:pPr>
      <w:r w:rsidRPr="00BA6659">
        <w:rPr>
          <w:szCs w:val="28"/>
          <w:lang w:val="uk-UA"/>
        </w:rPr>
        <w:t>- виділити семантичні групи ВІД, провести кількісно-якісний аналіз кожної із груп;</w:t>
      </w:r>
    </w:p>
    <w:p w14:paraId="0319E5BB" w14:textId="77777777" w:rsidR="00EB42FA" w:rsidRPr="00BA6659" w:rsidRDefault="00EB42FA" w:rsidP="00EB42FA">
      <w:pPr>
        <w:pStyle w:val="afffffff5"/>
        <w:spacing w:line="360" w:lineRule="auto"/>
        <w:rPr>
          <w:szCs w:val="28"/>
          <w:lang w:val="uk-UA"/>
        </w:rPr>
      </w:pPr>
      <w:r w:rsidRPr="00BA6659">
        <w:rPr>
          <w:szCs w:val="28"/>
          <w:lang w:val="uk-UA"/>
        </w:rPr>
        <w:lastRenderedPageBreak/>
        <w:t>- здійснити обчислення діатез одно-, дво- та тривалентних ВІД;</w:t>
      </w:r>
    </w:p>
    <w:p w14:paraId="138EDD26" w14:textId="77777777" w:rsidR="00EB42FA" w:rsidRPr="00BA6659" w:rsidRDefault="00EB42FA" w:rsidP="00EB42FA">
      <w:pPr>
        <w:pStyle w:val="afffffff5"/>
        <w:spacing w:line="360" w:lineRule="auto"/>
        <w:rPr>
          <w:szCs w:val="28"/>
          <w:lang w:val="uk-UA"/>
        </w:rPr>
      </w:pPr>
      <w:r w:rsidRPr="00BA6659">
        <w:rPr>
          <w:szCs w:val="28"/>
          <w:lang w:val="uk-UA"/>
        </w:rPr>
        <w:t>- виявити реалізаці</w:t>
      </w:r>
      <w:r>
        <w:rPr>
          <w:szCs w:val="28"/>
          <w:lang w:val="uk-UA"/>
        </w:rPr>
        <w:t>ю</w:t>
      </w:r>
      <w:r w:rsidRPr="00BA6659">
        <w:rPr>
          <w:szCs w:val="28"/>
          <w:lang w:val="uk-UA"/>
        </w:rPr>
        <w:t xml:space="preserve"> логічно можливих типів діатез ВІД у матеріалі, що досліджується;</w:t>
      </w:r>
    </w:p>
    <w:p w14:paraId="6AC6C6B5" w14:textId="77777777" w:rsidR="00EB42FA" w:rsidRPr="00BA6659" w:rsidRDefault="00EB42FA" w:rsidP="00EB42FA">
      <w:pPr>
        <w:pStyle w:val="afffffff5"/>
        <w:spacing w:line="360" w:lineRule="auto"/>
        <w:rPr>
          <w:szCs w:val="28"/>
          <w:lang w:val="uk-UA"/>
        </w:rPr>
      </w:pPr>
      <w:r w:rsidRPr="00BA6659">
        <w:rPr>
          <w:szCs w:val="28"/>
          <w:lang w:val="uk-UA"/>
        </w:rPr>
        <w:t>- визначити продуктивність певних типів діатез в англомовних художніх текстах;</w:t>
      </w:r>
    </w:p>
    <w:p w14:paraId="66C1FEAB" w14:textId="77777777" w:rsidR="00EB42FA" w:rsidRPr="00BA6659" w:rsidRDefault="00EB42FA" w:rsidP="00EB42FA">
      <w:pPr>
        <w:pStyle w:val="afffffff5"/>
        <w:spacing w:line="360" w:lineRule="auto"/>
        <w:rPr>
          <w:szCs w:val="28"/>
          <w:lang w:val="uk-UA"/>
        </w:rPr>
      </w:pPr>
      <w:r w:rsidRPr="00BA6659">
        <w:rPr>
          <w:szCs w:val="28"/>
          <w:lang w:val="uk-UA"/>
        </w:rPr>
        <w:t>- провести семантико-синтаксичний аналіз функціонування ВІД у різних типах діатез у структурі англійського речення.</w:t>
      </w:r>
    </w:p>
    <w:p w14:paraId="3B53DC22" w14:textId="77777777" w:rsidR="00EB42FA" w:rsidRPr="00BA6659" w:rsidRDefault="00EB42FA" w:rsidP="00EB42FA">
      <w:pPr>
        <w:pStyle w:val="afffffff5"/>
        <w:spacing w:line="360" w:lineRule="auto"/>
        <w:ind w:firstLine="540"/>
        <w:rPr>
          <w:szCs w:val="28"/>
          <w:lang w:val="uk-UA"/>
        </w:rPr>
      </w:pPr>
      <w:r w:rsidRPr="00BA6659">
        <w:rPr>
          <w:b/>
          <w:bCs/>
          <w:szCs w:val="28"/>
          <w:lang w:val="uk-UA"/>
        </w:rPr>
        <w:t>Матеріал дослідження</w:t>
      </w:r>
      <w:r w:rsidRPr="00BA6659">
        <w:rPr>
          <w:szCs w:val="28"/>
          <w:lang w:val="uk-UA"/>
        </w:rPr>
        <w:t xml:space="preserve"> складають 7296 речень, в яких вжито ВІД, отриманих шляхом суцільної вибірки із творів художньої літератури британських та американських авторів ХХ століття (загальний обсяг близько 5 тисяч сторінок) та 2019 лексичних одиниць</w:t>
      </w:r>
      <w:r>
        <w:rPr>
          <w:szCs w:val="28"/>
          <w:lang w:val="uk-UA"/>
        </w:rPr>
        <w:t>,</w:t>
      </w:r>
      <w:r w:rsidRPr="00BA6659">
        <w:rPr>
          <w:szCs w:val="28"/>
          <w:lang w:val="uk-UA"/>
        </w:rPr>
        <w:t xml:space="preserve"> зафіксованих у лексикографічних джерелах.</w:t>
      </w:r>
    </w:p>
    <w:p w14:paraId="1B30E16A" w14:textId="77777777" w:rsidR="00EB42FA" w:rsidRPr="00BA6659" w:rsidRDefault="00EB42FA" w:rsidP="00EB42FA">
      <w:pPr>
        <w:pStyle w:val="afffffff5"/>
        <w:spacing w:line="360" w:lineRule="auto"/>
        <w:ind w:firstLine="540"/>
        <w:rPr>
          <w:szCs w:val="28"/>
          <w:lang w:val="uk-UA"/>
        </w:rPr>
      </w:pPr>
      <w:r w:rsidRPr="00BA6659">
        <w:rPr>
          <w:b/>
          <w:bCs/>
          <w:szCs w:val="28"/>
          <w:lang w:val="uk-UA"/>
        </w:rPr>
        <w:t>Методи дослідження</w:t>
      </w:r>
      <w:r w:rsidRPr="00BA6659">
        <w:rPr>
          <w:szCs w:val="28"/>
          <w:lang w:val="uk-UA"/>
        </w:rPr>
        <w:t>. Для вирішення завдань, поставлених у роботі, використовувалася низка методів, прийомів й процедур лінгвістичного аналіз</w:t>
      </w:r>
      <w:r>
        <w:rPr>
          <w:szCs w:val="28"/>
          <w:lang w:val="uk-UA"/>
        </w:rPr>
        <w:t>у</w:t>
      </w:r>
      <w:r w:rsidRPr="00BA6659">
        <w:rPr>
          <w:szCs w:val="28"/>
          <w:lang w:val="uk-UA"/>
        </w:rPr>
        <w:t xml:space="preserve">. </w:t>
      </w:r>
      <w:r w:rsidRPr="00BA6659">
        <w:rPr>
          <w:i/>
          <w:szCs w:val="28"/>
          <w:lang w:val="uk-UA"/>
        </w:rPr>
        <w:t xml:space="preserve">Описовий метод </w:t>
      </w:r>
      <w:r w:rsidRPr="00BA6659">
        <w:rPr>
          <w:szCs w:val="28"/>
          <w:lang w:val="uk-UA"/>
        </w:rPr>
        <w:t xml:space="preserve">дозволяє інвентаризувати й систематизувати речення з ВІД та уможливлює комплексне представлення отриманих результатів. </w:t>
      </w:r>
      <w:r w:rsidRPr="00BA6659">
        <w:rPr>
          <w:i/>
          <w:szCs w:val="28"/>
          <w:lang w:val="uk-UA"/>
        </w:rPr>
        <w:t>Структурний метод</w:t>
      </w:r>
      <w:r w:rsidRPr="00BA6659">
        <w:rPr>
          <w:szCs w:val="28"/>
          <w:lang w:val="uk-UA"/>
        </w:rPr>
        <w:t xml:space="preserve"> репрезентує мову як цілісну функціональну структуру, елементи якої співвіднесені й пов’язані між собою. </w:t>
      </w:r>
      <w:r>
        <w:rPr>
          <w:szCs w:val="28"/>
          <w:lang w:val="uk-UA"/>
        </w:rPr>
        <w:t>У</w:t>
      </w:r>
      <w:r w:rsidRPr="00BA6659">
        <w:rPr>
          <w:szCs w:val="28"/>
          <w:lang w:val="uk-UA"/>
        </w:rPr>
        <w:t xml:space="preserve"> межах останнього застосовувалися такі методики лінгвістичного дослідження: словотвірний аналіз – при дослідженні морфологічної будови ВІД; компонентний та дефініційний аналіз – для встановлення семантичної структури лексичних одиниць; аналіз за безпосередніми складниками, що передбачає поступове членування речення з ВІД та відтворення значення ВІД із опорою на попередній контекст; трансформаційний аналіз синтаксичних структур, що уможливлює згортання і розгортання конструкцій з ВІД; контекстологічний та дистрибутивний аналіз – з метою визначення синтаксичної та лексичної сполучуваності ВІД. Отримання об’єктивних даних про парадигматичні й синтагматичні властивості англійських ВІД</w:t>
      </w:r>
      <w:r w:rsidRPr="00BA6659">
        <w:rPr>
          <w:i/>
          <w:szCs w:val="28"/>
          <w:lang w:val="uk-UA"/>
        </w:rPr>
        <w:t xml:space="preserve"> </w:t>
      </w:r>
      <w:r w:rsidRPr="00BA6659">
        <w:rPr>
          <w:szCs w:val="28"/>
          <w:lang w:val="uk-UA"/>
        </w:rPr>
        <w:t>і виявлення тенденцій реалізації діатез</w:t>
      </w:r>
      <w:r w:rsidRPr="00BA6659">
        <w:rPr>
          <w:i/>
          <w:szCs w:val="28"/>
          <w:lang w:val="uk-UA"/>
        </w:rPr>
        <w:t xml:space="preserve"> </w:t>
      </w:r>
      <w:r w:rsidRPr="00BA6659">
        <w:rPr>
          <w:szCs w:val="28"/>
          <w:lang w:val="uk-UA"/>
        </w:rPr>
        <w:t xml:space="preserve">базувалися на впровадженні </w:t>
      </w:r>
      <w:r w:rsidRPr="00BA6659">
        <w:rPr>
          <w:i/>
          <w:szCs w:val="28"/>
          <w:lang w:val="uk-UA"/>
        </w:rPr>
        <w:t>кількісного методу</w:t>
      </w:r>
      <w:r w:rsidRPr="00BA6659">
        <w:rPr>
          <w:szCs w:val="28"/>
          <w:lang w:val="uk-UA"/>
        </w:rPr>
        <w:t>.</w:t>
      </w:r>
    </w:p>
    <w:p w14:paraId="3D4469E9" w14:textId="77777777" w:rsidR="00EB42FA" w:rsidRPr="00BA6659" w:rsidRDefault="00EB42FA" w:rsidP="00EB42FA">
      <w:pPr>
        <w:pStyle w:val="afffffff5"/>
        <w:spacing w:line="360" w:lineRule="auto"/>
        <w:ind w:firstLine="540"/>
        <w:rPr>
          <w:bCs/>
          <w:szCs w:val="28"/>
          <w:lang w:val="uk-UA"/>
        </w:rPr>
      </w:pPr>
      <w:r w:rsidRPr="00BA6659">
        <w:rPr>
          <w:b/>
          <w:bCs/>
          <w:szCs w:val="28"/>
          <w:lang w:val="uk-UA"/>
        </w:rPr>
        <w:lastRenderedPageBreak/>
        <w:t xml:space="preserve">Наукова новизна дослідження </w:t>
      </w:r>
      <w:r w:rsidRPr="00BA6659">
        <w:rPr>
          <w:bCs/>
          <w:szCs w:val="28"/>
          <w:lang w:val="uk-UA"/>
        </w:rPr>
        <w:t>полягає в тому, що вперше у дисертації здійснено семантико-синтаксичний аналіз діатез ВІД в англомовних художніх текстах, встановлено умови сприяння реалізації ВІД на рівні речення; вивчено взаємодію семантико-синтаксичних характеристик ВІД; систематизовано мовні засоби вираження актантів ВІД в англійській мові.</w:t>
      </w:r>
    </w:p>
    <w:p w14:paraId="049FF7A6" w14:textId="77777777" w:rsidR="00EB42FA" w:rsidRPr="00BA6659" w:rsidRDefault="00EB42FA" w:rsidP="00EB42FA">
      <w:pPr>
        <w:pStyle w:val="afffffff5"/>
        <w:spacing w:line="360" w:lineRule="auto"/>
        <w:ind w:firstLine="540"/>
        <w:rPr>
          <w:szCs w:val="28"/>
          <w:lang w:val="uk-UA"/>
        </w:rPr>
      </w:pPr>
      <w:r w:rsidRPr="00BA6659">
        <w:rPr>
          <w:b/>
          <w:bCs/>
          <w:szCs w:val="28"/>
          <w:lang w:val="uk-UA"/>
        </w:rPr>
        <w:t>Теоретична значущість роботи</w:t>
      </w:r>
      <w:r w:rsidRPr="00BA6659">
        <w:rPr>
          <w:szCs w:val="28"/>
          <w:lang w:val="uk-UA"/>
        </w:rPr>
        <w:t xml:space="preserve"> полягає </w:t>
      </w:r>
      <w:r>
        <w:rPr>
          <w:szCs w:val="28"/>
          <w:lang w:val="uk-UA"/>
        </w:rPr>
        <w:t>у</w:t>
      </w:r>
      <w:r w:rsidRPr="00BA6659">
        <w:rPr>
          <w:szCs w:val="28"/>
          <w:lang w:val="uk-UA"/>
        </w:rPr>
        <w:t xml:space="preserve"> розробці моделі опису діатези як синтезу семантичного й синтаксичного рівн</w:t>
      </w:r>
      <w:r>
        <w:rPr>
          <w:szCs w:val="28"/>
          <w:lang w:val="uk-UA"/>
        </w:rPr>
        <w:t>ів</w:t>
      </w:r>
      <w:r w:rsidRPr="00BA6659">
        <w:rPr>
          <w:szCs w:val="28"/>
          <w:lang w:val="uk-UA"/>
        </w:rPr>
        <w:t xml:space="preserve"> у конструкціях з ВІД, а також у встановленні </w:t>
      </w:r>
      <w:r>
        <w:rPr>
          <w:szCs w:val="28"/>
          <w:lang w:val="uk-UA"/>
        </w:rPr>
        <w:t>чинників</w:t>
      </w:r>
      <w:r w:rsidRPr="00BA6659">
        <w:rPr>
          <w:szCs w:val="28"/>
          <w:lang w:val="uk-UA"/>
        </w:rPr>
        <w:t>, що впливають на реалізацію ВІД у діатезах в англійському реченні. Це зумовлює внесок роботи у теорію валентності й семантичного синтаксису англійської мови.</w:t>
      </w:r>
    </w:p>
    <w:p w14:paraId="07EC5348" w14:textId="77777777" w:rsidR="00EB42FA" w:rsidRPr="00BA6659" w:rsidRDefault="00EB42FA" w:rsidP="00EB42FA">
      <w:pPr>
        <w:pStyle w:val="afffffff5"/>
        <w:spacing w:line="360" w:lineRule="auto"/>
        <w:ind w:firstLine="540"/>
        <w:rPr>
          <w:szCs w:val="28"/>
          <w:lang w:val="uk-UA"/>
        </w:rPr>
      </w:pPr>
      <w:r w:rsidRPr="00BA6659">
        <w:rPr>
          <w:b/>
          <w:bCs/>
          <w:szCs w:val="28"/>
          <w:lang w:val="uk-UA"/>
        </w:rPr>
        <w:t xml:space="preserve">Практична цінність </w:t>
      </w:r>
      <w:r w:rsidRPr="00BA6659">
        <w:rPr>
          <w:bCs/>
          <w:szCs w:val="28"/>
          <w:lang w:val="uk-UA"/>
        </w:rPr>
        <w:t xml:space="preserve">проведеного дослідження визначається тим, що </w:t>
      </w:r>
      <w:r>
        <w:rPr>
          <w:bCs/>
          <w:szCs w:val="28"/>
          <w:lang w:val="uk-UA"/>
        </w:rPr>
        <w:t xml:space="preserve">зроблені </w:t>
      </w:r>
      <w:r w:rsidRPr="00BA6659">
        <w:rPr>
          <w:bCs/>
          <w:szCs w:val="28"/>
          <w:lang w:val="uk-UA"/>
        </w:rPr>
        <w:t xml:space="preserve">висновки й </w:t>
      </w:r>
      <w:r>
        <w:rPr>
          <w:bCs/>
          <w:szCs w:val="28"/>
          <w:lang w:val="uk-UA"/>
        </w:rPr>
        <w:t xml:space="preserve">зібрані </w:t>
      </w:r>
      <w:r w:rsidRPr="00BA6659">
        <w:rPr>
          <w:bCs/>
          <w:szCs w:val="28"/>
          <w:lang w:val="uk-UA"/>
        </w:rPr>
        <w:t xml:space="preserve">матеріали можуть бути </w:t>
      </w:r>
      <w:r>
        <w:rPr>
          <w:bCs/>
          <w:szCs w:val="28"/>
          <w:lang w:val="uk-UA"/>
        </w:rPr>
        <w:t>використані</w:t>
      </w:r>
      <w:r w:rsidRPr="00BA6659">
        <w:rPr>
          <w:bCs/>
          <w:szCs w:val="28"/>
          <w:lang w:val="uk-UA"/>
        </w:rPr>
        <w:t xml:space="preserve"> в навчальному процесі при розробці теоретичних курсів лексикології</w:t>
      </w:r>
      <w:r w:rsidRPr="00BA6659">
        <w:rPr>
          <w:szCs w:val="28"/>
          <w:lang w:val="uk-UA"/>
        </w:rPr>
        <w:t xml:space="preserve"> англійської мови („Словотвірні моделі англійської мови”), теоретичної граматики („Дієслово і його категорії”, „Теорія валентності”, „Теорія предикативності”), у науковій роботі аспірантів, студентів та лексикографічній практиці.</w:t>
      </w:r>
    </w:p>
    <w:p w14:paraId="10439892" w14:textId="77777777" w:rsidR="00EB42FA" w:rsidRPr="00BA6659" w:rsidRDefault="00EB42FA" w:rsidP="00EB42FA">
      <w:pPr>
        <w:pStyle w:val="afffffff5"/>
        <w:spacing w:line="360" w:lineRule="auto"/>
        <w:ind w:firstLine="540"/>
        <w:rPr>
          <w:szCs w:val="28"/>
          <w:lang w:val="uk-UA"/>
        </w:rPr>
      </w:pPr>
      <w:r w:rsidRPr="00BA6659">
        <w:rPr>
          <w:b/>
          <w:bCs/>
          <w:szCs w:val="28"/>
          <w:lang w:val="uk-UA"/>
        </w:rPr>
        <w:t>Особистий внесок дисертанта</w:t>
      </w:r>
      <w:r w:rsidRPr="00BA6659">
        <w:rPr>
          <w:szCs w:val="28"/>
          <w:lang w:val="uk-UA"/>
        </w:rPr>
        <w:t xml:space="preserve"> полягає у проведенні комплексного аналізу семантико-синтаксичних характеристик ВІД та їх актантів в англійському реченні, у здійсненні семантичної класифікації ВІД, а також у виявленні інтегральних й диференціальних ознак діатез ВІД в англійській мові.</w:t>
      </w:r>
    </w:p>
    <w:p w14:paraId="0C40E159" w14:textId="77777777" w:rsidR="00EB42FA" w:rsidRPr="00BA6659" w:rsidRDefault="00EB42FA" w:rsidP="00EB42FA">
      <w:pPr>
        <w:pStyle w:val="afffffff5"/>
        <w:spacing w:line="360" w:lineRule="auto"/>
        <w:ind w:firstLine="540"/>
        <w:rPr>
          <w:szCs w:val="28"/>
          <w:lang w:val="uk-UA"/>
        </w:rPr>
      </w:pPr>
      <w:r w:rsidRPr="00BA6659">
        <w:rPr>
          <w:b/>
          <w:bCs/>
          <w:szCs w:val="28"/>
          <w:lang w:val="uk-UA"/>
        </w:rPr>
        <w:t>Апробація роботи</w:t>
      </w:r>
      <w:r w:rsidRPr="00BA6659">
        <w:rPr>
          <w:szCs w:val="28"/>
          <w:lang w:val="uk-UA"/>
        </w:rPr>
        <w:t xml:space="preserve">. Результати дослідження обговорювалися на засіданнях кафедри теорії і практики перекладу Донецького національного університету, на наукових семінарах аспірантів факультету іноземних мов ДонНУ, на VIII науково-практичній конференції «Слов’янська і західно-європейська філологія на межі століть» (м. Москва, 2001), на міжвузівській науковій конференції молодих учених «Сучасні проблеми та перспективи досліджень романських і германських мов і літератур» (м. Донецьк, 2003 - 2006), на IV Міжнародній науково-методичній конференції «Методологічні проблеми сучасного перекладу» (м. Суми, 2003), на VI Міжнародній науковій конференції «Проблеми зіставної семантики» (м. Київ, 2003), на </w:t>
      </w:r>
      <w:r>
        <w:rPr>
          <w:szCs w:val="28"/>
          <w:lang w:val="uk-UA"/>
        </w:rPr>
        <w:t>М</w:t>
      </w:r>
      <w:r w:rsidRPr="00BA6659">
        <w:rPr>
          <w:szCs w:val="28"/>
          <w:lang w:val="uk-UA"/>
        </w:rPr>
        <w:t xml:space="preserve">іжнародній науковій конференції </w:t>
      </w:r>
      <w:r w:rsidRPr="00BA6659">
        <w:rPr>
          <w:szCs w:val="28"/>
          <w:lang w:val="uk-UA"/>
        </w:rPr>
        <w:lastRenderedPageBreak/>
        <w:t>«Мовні категорії: межі і властивості» (м. Мінськ, 2004); на V Міжнародному лінгвістичному семінарі «Компаративістика і типологія в сучасній лінгвістичній науці: досягнення і проблеми» (м. Донецьк, 2006).</w:t>
      </w:r>
    </w:p>
    <w:p w14:paraId="3011D1AC" w14:textId="77777777" w:rsidR="00EB42FA" w:rsidRPr="00BA6659" w:rsidRDefault="00EB42FA" w:rsidP="00EB42FA">
      <w:pPr>
        <w:pStyle w:val="afffffff5"/>
        <w:spacing w:line="360" w:lineRule="auto"/>
        <w:ind w:firstLine="540"/>
        <w:rPr>
          <w:szCs w:val="28"/>
          <w:lang w:val="uk-UA"/>
        </w:rPr>
      </w:pPr>
      <w:r>
        <w:rPr>
          <w:b/>
          <w:bCs/>
          <w:szCs w:val="28"/>
          <w:lang w:val="uk-UA"/>
        </w:rPr>
        <w:t>Ст</w:t>
      </w:r>
      <w:r w:rsidRPr="00BA6659">
        <w:rPr>
          <w:b/>
          <w:bCs/>
          <w:szCs w:val="28"/>
          <w:lang w:val="uk-UA"/>
        </w:rPr>
        <w:t>руктура роботи</w:t>
      </w:r>
      <w:r w:rsidRPr="00BA6659">
        <w:rPr>
          <w:szCs w:val="28"/>
          <w:lang w:val="uk-UA"/>
        </w:rPr>
        <w:t xml:space="preserve"> визначена метою і завданнями</w:t>
      </w:r>
      <w:r>
        <w:rPr>
          <w:szCs w:val="28"/>
          <w:lang w:val="uk-UA"/>
        </w:rPr>
        <w:t xml:space="preserve"> дослідження</w:t>
      </w:r>
      <w:r w:rsidRPr="00BA6659">
        <w:rPr>
          <w:szCs w:val="28"/>
          <w:lang w:val="uk-UA"/>
        </w:rPr>
        <w:t xml:space="preserve">. Робота складається з переліку прийнятих у роботі скорочень, вступу, чотирьох розділів із висновками до кожного з них, загальних висновків, списку використаної наукової літератури, що нараховує 349 найменувань українською, російською, англійською й німецькою мовами, а також списку джерел матеріалу дослідження. Повний обсяг дисертації складає </w:t>
      </w:r>
      <w:r w:rsidRPr="000B5326">
        <w:rPr>
          <w:szCs w:val="28"/>
          <w:lang w:val="uk-UA"/>
        </w:rPr>
        <w:t>220</w:t>
      </w:r>
      <w:r w:rsidRPr="00BA6659">
        <w:rPr>
          <w:szCs w:val="28"/>
          <w:lang w:val="uk-UA"/>
        </w:rPr>
        <w:t xml:space="preserve"> сторінок, у тому числі текстова частина роботи нараховує </w:t>
      </w:r>
      <w:r w:rsidRPr="000B5326">
        <w:rPr>
          <w:szCs w:val="28"/>
          <w:lang w:val="uk-UA"/>
        </w:rPr>
        <w:t>1</w:t>
      </w:r>
      <w:r>
        <w:rPr>
          <w:szCs w:val="28"/>
          <w:lang w:val="uk-UA"/>
        </w:rPr>
        <w:t>8</w:t>
      </w:r>
      <w:r w:rsidRPr="000B5326">
        <w:rPr>
          <w:szCs w:val="28"/>
          <w:lang w:val="uk-UA"/>
        </w:rPr>
        <w:t>9</w:t>
      </w:r>
      <w:r w:rsidRPr="00BA6659">
        <w:rPr>
          <w:szCs w:val="28"/>
          <w:lang w:val="uk-UA"/>
        </w:rPr>
        <w:t xml:space="preserve"> сторінок. Робота містить </w:t>
      </w:r>
      <w:r w:rsidRPr="000B5326">
        <w:rPr>
          <w:szCs w:val="28"/>
          <w:lang w:val="uk-UA"/>
        </w:rPr>
        <w:t>21</w:t>
      </w:r>
      <w:r w:rsidRPr="00BA6659">
        <w:rPr>
          <w:szCs w:val="28"/>
          <w:lang w:val="uk-UA"/>
        </w:rPr>
        <w:t xml:space="preserve"> таблиц</w:t>
      </w:r>
      <w:r>
        <w:rPr>
          <w:szCs w:val="28"/>
          <w:lang w:val="uk-UA"/>
        </w:rPr>
        <w:t>ю</w:t>
      </w:r>
      <w:r w:rsidRPr="00BA6659">
        <w:rPr>
          <w:szCs w:val="28"/>
          <w:lang w:val="uk-UA"/>
        </w:rPr>
        <w:t xml:space="preserve"> у тексті та додатках.</w:t>
      </w:r>
    </w:p>
    <w:p w14:paraId="36A5921F" w14:textId="77777777" w:rsidR="00EB42FA" w:rsidRPr="00BA6659" w:rsidRDefault="00EB42FA" w:rsidP="00EB42FA">
      <w:pPr>
        <w:pStyle w:val="afffffff5"/>
        <w:spacing w:line="360" w:lineRule="auto"/>
        <w:ind w:firstLine="540"/>
        <w:rPr>
          <w:szCs w:val="28"/>
          <w:lang w:val="uk-UA"/>
        </w:rPr>
      </w:pPr>
      <w:r w:rsidRPr="00BA6659">
        <w:rPr>
          <w:szCs w:val="28"/>
          <w:lang w:val="uk-UA"/>
        </w:rPr>
        <w:t xml:space="preserve">У </w:t>
      </w:r>
      <w:r w:rsidRPr="000B5326">
        <w:rPr>
          <w:i/>
          <w:szCs w:val="28"/>
          <w:lang w:val="uk-UA"/>
        </w:rPr>
        <w:t>вступі</w:t>
      </w:r>
      <w:r w:rsidRPr="00BA6659">
        <w:rPr>
          <w:szCs w:val="28"/>
          <w:lang w:val="uk-UA"/>
        </w:rPr>
        <w:t xml:space="preserve"> обґрунтовується вибір теми, її актуальність та наукова новизна, визначається матеріал дослідження, формулюються мета і завдання, спрямовані на її досягнення, характеризуються методи дослідження, з’ясовуються те</w:t>
      </w:r>
      <w:r>
        <w:rPr>
          <w:szCs w:val="28"/>
          <w:lang w:val="uk-UA"/>
        </w:rPr>
        <w:t>оретична і практична значущість</w:t>
      </w:r>
      <w:r w:rsidRPr="00BA6659">
        <w:rPr>
          <w:szCs w:val="28"/>
          <w:lang w:val="uk-UA"/>
        </w:rPr>
        <w:t>, окреслен</w:t>
      </w:r>
      <w:r>
        <w:rPr>
          <w:szCs w:val="28"/>
          <w:lang w:val="uk-UA"/>
        </w:rPr>
        <w:t>о</w:t>
      </w:r>
      <w:r w:rsidRPr="00BA6659">
        <w:rPr>
          <w:szCs w:val="28"/>
          <w:lang w:val="uk-UA"/>
        </w:rPr>
        <w:t xml:space="preserve"> перспективи подальшої роботи.</w:t>
      </w:r>
    </w:p>
    <w:p w14:paraId="08E3728D" w14:textId="77777777" w:rsidR="00EB42FA" w:rsidRPr="00BA6659" w:rsidRDefault="00EB42FA" w:rsidP="00EB42FA">
      <w:pPr>
        <w:pStyle w:val="afffffff5"/>
        <w:spacing w:line="360" w:lineRule="auto"/>
        <w:ind w:firstLine="540"/>
        <w:rPr>
          <w:szCs w:val="28"/>
          <w:lang w:val="uk-UA"/>
        </w:rPr>
      </w:pPr>
      <w:r w:rsidRPr="00BA6659">
        <w:rPr>
          <w:szCs w:val="28"/>
          <w:lang w:val="uk-UA"/>
        </w:rPr>
        <w:t xml:space="preserve">Перший розділ </w:t>
      </w:r>
      <w:r w:rsidRPr="00BA6659">
        <w:rPr>
          <w:i/>
          <w:szCs w:val="28"/>
          <w:lang w:val="uk-UA"/>
        </w:rPr>
        <w:t xml:space="preserve">„Віддієслівні іменники в англійській мові: </w:t>
      </w:r>
      <w:r>
        <w:rPr>
          <w:i/>
          <w:szCs w:val="28"/>
          <w:lang w:val="uk-UA"/>
        </w:rPr>
        <w:t>ї</w:t>
      </w:r>
      <w:r w:rsidRPr="00BA6659">
        <w:rPr>
          <w:i/>
          <w:szCs w:val="28"/>
          <w:lang w:val="uk-UA"/>
        </w:rPr>
        <w:t>х утворення і функціонування”</w:t>
      </w:r>
      <w:r w:rsidRPr="00BA6659">
        <w:rPr>
          <w:szCs w:val="28"/>
          <w:lang w:val="uk-UA"/>
        </w:rPr>
        <w:t xml:space="preserve"> присвячено розгляду загальних теоретичних засад, пов’язаних із підходами до вивчення похідних одиниць загал</w:t>
      </w:r>
      <w:r>
        <w:rPr>
          <w:szCs w:val="28"/>
          <w:lang w:val="uk-UA"/>
        </w:rPr>
        <w:t>ом</w:t>
      </w:r>
      <w:r w:rsidRPr="00BA6659">
        <w:rPr>
          <w:szCs w:val="28"/>
          <w:lang w:val="uk-UA"/>
        </w:rPr>
        <w:t xml:space="preserve"> та віддієслівних іменників зокрема. Тут здійснюється огляд результатів попередніх досліджень у галузі структури, семантики і синтаксису ВІД в англійській мові.</w:t>
      </w:r>
    </w:p>
    <w:p w14:paraId="18AE430C" w14:textId="77777777" w:rsidR="00EB42FA" w:rsidRPr="00BA6659" w:rsidRDefault="00EB42FA" w:rsidP="00EB42FA">
      <w:pPr>
        <w:spacing w:line="360" w:lineRule="auto"/>
        <w:ind w:firstLine="539"/>
        <w:jc w:val="both"/>
        <w:rPr>
          <w:sz w:val="28"/>
          <w:szCs w:val="28"/>
          <w:lang w:val="uk-UA"/>
        </w:rPr>
      </w:pPr>
      <w:r w:rsidRPr="00BA6659">
        <w:rPr>
          <w:sz w:val="28"/>
          <w:szCs w:val="28"/>
          <w:lang w:val="uk-UA"/>
        </w:rPr>
        <w:t xml:space="preserve">У другому розділі </w:t>
      </w:r>
      <w:r w:rsidRPr="00BA6659">
        <w:rPr>
          <w:i/>
          <w:sz w:val="28"/>
          <w:szCs w:val="28"/>
          <w:lang w:val="uk-UA"/>
        </w:rPr>
        <w:t xml:space="preserve">„Діатези одновалентних віддієслівних іменників у сучасній англійській мові” </w:t>
      </w:r>
      <w:r w:rsidRPr="00BA6659">
        <w:rPr>
          <w:sz w:val="28"/>
          <w:szCs w:val="28"/>
          <w:lang w:val="uk-UA"/>
        </w:rPr>
        <w:t xml:space="preserve">встановлюються семантичні групи основ мотивуючих дієслів і похідних одновалентних ВІД, їх продуктивність в англійській мові, аналізуються особливості семантико-синтаксичного відтворення діатез одновалентних дериватів і </w:t>
      </w:r>
      <w:r>
        <w:rPr>
          <w:sz w:val="28"/>
          <w:szCs w:val="28"/>
          <w:lang w:val="uk-UA"/>
        </w:rPr>
        <w:t>чинники</w:t>
      </w:r>
      <w:r w:rsidRPr="00BA6659">
        <w:rPr>
          <w:sz w:val="28"/>
          <w:szCs w:val="28"/>
          <w:lang w:val="uk-UA"/>
        </w:rPr>
        <w:t>, що на нього впливають.</w:t>
      </w:r>
    </w:p>
    <w:p w14:paraId="704EE332" w14:textId="77777777" w:rsidR="00EB42FA" w:rsidRPr="00BA6659" w:rsidRDefault="00EB42FA" w:rsidP="00EB42FA">
      <w:pPr>
        <w:pStyle w:val="afffffff5"/>
        <w:spacing w:line="360" w:lineRule="auto"/>
        <w:ind w:firstLine="540"/>
        <w:rPr>
          <w:szCs w:val="28"/>
          <w:lang w:val="uk-UA"/>
        </w:rPr>
      </w:pPr>
      <w:r w:rsidRPr="00BA6659">
        <w:rPr>
          <w:szCs w:val="28"/>
          <w:lang w:val="uk-UA"/>
        </w:rPr>
        <w:t>У третьому розділі</w:t>
      </w:r>
      <w:r w:rsidRPr="00BA6659">
        <w:rPr>
          <w:b/>
          <w:szCs w:val="28"/>
          <w:lang w:val="uk-UA"/>
        </w:rPr>
        <w:t xml:space="preserve"> </w:t>
      </w:r>
      <w:r w:rsidRPr="00BA6659">
        <w:rPr>
          <w:i/>
          <w:szCs w:val="28"/>
          <w:lang w:val="uk-UA"/>
        </w:rPr>
        <w:t>„Діатези двовалентних віддієслівних іменників у сучасній англійській мові”</w:t>
      </w:r>
      <w:r w:rsidRPr="00BA6659">
        <w:rPr>
          <w:szCs w:val="28"/>
          <w:lang w:val="uk-UA"/>
        </w:rPr>
        <w:t xml:space="preserve"> досліджен</w:t>
      </w:r>
      <w:r>
        <w:rPr>
          <w:szCs w:val="28"/>
          <w:lang w:val="uk-UA"/>
        </w:rPr>
        <w:t>о</w:t>
      </w:r>
      <w:r w:rsidRPr="00BA6659">
        <w:rPr>
          <w:szCs w:val="28"/>
          <w:lang w:val="uk-UA"/>
        </w:rPr>
        <w:t xml:space="preserve"> й </w:t>
      </w:r>
      <w:r>
        <w:rPr>
          <w:szCs w:val="28"/>
          <w:lang w:val="uk-UA"/>
        </w:rPr>
        <w:t>по</w:t>
      </w:r>
      <w:r w:rsidRPr="00BA6659">
        <w:rPr>
          <w:szCs w:val="28"/>
          <w:lang w:val="uk-UA"/>
        </w:rPr>
        <w:t>класифікован</w:t>
      </w:r>
      <w:r>
        <w:rPr>
          <w:szCs w:val="28"/>
          <w:lang w:val="uk-UA"/>
        </w:rPr>
        <w:t>о</w:t>
      </w:r>
      <w:r w:rsidRPr="00BA6659">
        <w:rPr>
          <w:szCs w:val="28"/>
          <w:lang w:val="uk-UA"/>
        </w:rPr>
        <w:t xml:space="preserve"> діатези двовалентних ВІД в англійській мові.</w:t>
      </w:r>
    </w:p>
    <w:p w14:paraId="1D6EEC14" w14:textId="77777777" w:rsidR="00EB42FA" w:rsidRPr="00BA6659" w:rsidRDefault="00EB42FA" w:rsidP="00EB42FA">
      <w:pPr>
        <w:pStyle w:val="afffffff5"/>
        <w:spacing w:line="360" w:lineRule="auto"/>
        <w:ind w:firstLine="540"/>
        <w:rPr>
          <w:szCs w:val="28"/>
          <w:lang w:val="uk-UA"/>
        </w:rPr>
      </w:pPr>
      <w:r w:rsidRPr="00BA6659">
        <w:rPr>
          <w:szCs w:val="28"/>
          <w:lang w:val="uk-UA"/>
        </w:rPr>
        <w:lastRenderedPageBreak/>
        <w:t xml:space="preserve">Четвертий розділ </w:t>
      </w:r>
      <w:r w:rsidRPr="00BA6659">
        <w:rPr>
          <w:i/>
          <w:szCs w:val="28"/>
          <w:lang w:val="uk-UA"/>
        </w:rPr>
        <w:t>„Діатези тривалентних віддієслівних іменників у сучасній англійській мові”</w:t>
      </w:r>
      <w:r w:rsidRPr="00BA6659">
        <w:rPr>
          <w:szCs w:val="28"/>
          <w:lang w:val="uk-UA"/>
        </w:rPr>
        <w:t xml:space="preserve"> присвячено вивченню тривалентних ВІД: їх семантичних груп, продуктивністі їх вживання в мові, особливостей реалізації їх діатез.</w:t>
      </w:r>
    </w:p>
    <w:p w14:paraId="436378EF" w14:textId="77777777" w:rsidR="00EB42FA" w:rsidRPr="00BA6659" w:rsidRDefault="00EB42FA" w:rsidP="00EB42FA">
      <w:pPr>
        <w:pStyle w:val="afffffff5"/>
        <w:spacing w:line="360" w:lineRule="auto"/>
        <w:ind w:firstLine="540"/>
        <w:rPr>
          <w:szCs w:val="28"/>
          <w:lang w:val="uk-UA"/>
        </w:rPr>
      </w:pPr>
      <w:r w:rsidRPr="00BA6659">
        <w:rPr>
          <w:szCs w:val="28"/>
          <w:lang w:val="uk-UA"/>
        </w:rPr>
        <w:t xml:space="preserve">У </w:t>
      </w:r>
      <w:r w:rsidRPr="000B5326">
        <w:rPr>
          <w:i/>
          <w:szCs w:val="28"/>
          <w:lang w:val="uk-UA"/>
        </w:rPr>
        <w:t>загальних висновках</w:t>
      </w:r>
      <w:r w:rsidRPr="00BA6659">
        <w:rPr>
          <w:szCs w:val="28"/>
          <w:lang w:val="uk-UA"/>
        </w:rPr>
        <w:t xml:space="preserve"> сформульовано основні результати проведеного дослідження</w:t>
      </w:r>
      <w:r>
        <w:rPr>
          <w:szCs w:val="28"/>
          <w:lang w:val="uk-UA"/>
        </w:rPr>
        <w:t>.</w:t>
      </w:r>
    </w:p>
    <w:p w14:paraId="5A232F1B" w14:textId="77777777" w:rsidR="00EB42FA" w:rsidRPr="00EB42FA" w:rsidRDefault="00EB42FA" w:rsidP="00EB42FA">
      <w:pPr>
        <w:spacing w:line="360" w:lineRule="auto"/>
        <w:ind w:firstLine="540"/>
        <w:jc w:val="both"/>
        <w:rPr>
          <w:b/>
          <w:sz w:val="28"/>
          <w:szCs w:val="28"/>
        </w:rPr>
      </w:pPr>
      <w:r w:rsidRPr="00BA6659">
        <w:rPr>
          <w:sz w:val="28"/>
          <w:szCs w:val="28"/>
        </w:rPr>
        <w:t xml:space="preserve">Робота </w:t>
      </w:r>
      <w:r w:rsidRPr="00BA6659">
        <w:rPr>
          <w:sz w:val="28"/>
          <w:szCs w:val="28"/>
          <w:lang w:val="uk-UA"/>
        </w:rPr>
        <w:t xml:space="preserve">містить посилання на велику кількість сучасних досліджень з проблем ВІД. </w:t>
      </w:r>
      <w:r>
        <w:rPr>
          <w:sz w:val="28"/>
          <w:szCs w:val="28"/>
          <w:lang w:val="uk-UA"/>
        </w:rPr>
        <w:t>Проте це не свідчить про вичерпне і досконале вивчення пита</w:t>
      </w:r>
      <w:r w:rsidRPr="00BA6659">
        <w:rPr>
          <w:sz w:val="28"/>
          <w:szCs w:val="28"/>
          <w:lang w:val="uk-UA"/>
        </w:rPr>
        <w:t>ння</w:t>
      </w:r>
      <w:r>
        <w:rPr>
          <w:sz w:val="28"/>
          <w:szCs w:val="28"/>
          <w:lang w:val="uk-UA"/>
        </w:rPr>
        <w:t>, залишилося ще</w:t>
      </w:r>
      <w:r w:rsidRPr="00BA6659">
        <w:rPr>
          <w:sz w:val="28"/>
          <w:szCs w:val="28"/>
          <w:lang w:val="uk-UA"/>
        </w:rPr>
        <w:t xml:space="preserve"> чимало невирішених проблем. Не </w:t>
      </w:r>
      <w:r>
        <w:rPr>
          <w:sz w:val="28"/>
          <w:szCs w:val="28"/>
          <w:lang w:val="uk-UA"/>
        </w:rPr>
        <w:t>з’ясована</w:t>
      </w:r>
      <w:r w:rsidRPr="00BA6659">
        <w:rPr>
          <w:sz w:val="28"/>
          <w:szCs w:val="28"/>
          <w:lang w:val="uk-UA"/>
        </w:rPr>
        <w:t xml:space="preserve"> ще потенційна і реальна ємність ВІД з точки зору перекладу, в плані зіставного вивчення реалізації ними валентностей у різноструктурних мовах.</w:t>
      </w:r>
    </w:p>
    <w:p w14:paraId="12D30730" w14:textId="77777777" w:rsidR="00EB42FA" w:rsidRPr="00BA6659" w:rsidRDefault="00EB42FA" w:rsidP="00EB42FA">
      <w:pPr>
        <w:spacing w:line="360" w:lineRule="auto"/>
        <w:ind w:firstLine="540"/>
        <w:jc w:val="both"/>
        <w:rPr>
          <w:sz w:val="28"/>
          <w:szCs w:val="28"/>
          <w:lang w:val="uk-UA"/>
        </w:rPr>
      </w:pPr>
      <w:r w:rsidRPr="00BA6659">
        <w:rPr>
          <w:sz w:val="28"/>
          <w:szCs w:val="28"/>
          <w:lang w:val="uk-UA"/>
        </w:rPr>
        <w:t>Будь-яке лінгвістичне дослідження, окрім суто теоретичного інтересу, має не менш</w:t>
      </w:r>
      <w:r>
        <w:rPr>
          <w:sz w:val="28"/>
          <w:szCs w:val="28"/>
          <w:lang w:val="uk-UA"/>
        </w:rPr>
        <w:t>ий</w:t>
      </w:r>
      <w:r w:rsidRPr="00BA6659">
        <w:rPr>
          <w:sz w:val="28"/>
          <w:szCs w:val="28"/>
          <w:lang w:val="uk-UA"/>
        </w:rPr>
        <w:t xml:space="preserve"> практичний смисл. Знання семантичного потенціалу ВІД і особливостей їх функціонування в умовах моделей може сприяти більш вільному і глибокому використанню широких номінативних можливостей ВІД, допоможе у </w:t>
      </w:r>
      <w:r>
        <w:rPr>
          <w:sz w:val="28"/>
          <w:szCs w:val="28"/>
          <w:lang w:val="uk-UA"/>
        </w:rPr>
        <w:t>вивченні</w:t>
      </w:r>
      <w:r w:rsidRPr="00BA6659">
        <w:rPr>
          <w:sz w:val="28"/>
          <w:szCs w:val="28"/>
          <w:lang w:val="uk-UA"/>
        </w:rPr>
        <w:t xml:space="preserve"> перифраза – одного із важливих синонімічних засобів мови.</w:t>
      </w:r>
    </w:p>
    <w:p w14:paraId="44C770E3" w14:textId="77777777" w:rsidR="00EB42FA" w:rsidRPr="00BA6659" w:rsidRDefault="00EB42FA" w:rsidP="00EB42FA">
      <w:pPr>
        <w:pStyle w:val="afffffff5"/>
        <w:spacing w:line="360" w:lineRule="auto"/>
        <w:ind w:firstLine="540"/>
        <w:rPr>
          <w:szCs w:val="28"/>
          <w:lang w:val="uk-UA"/>
        </w:rPr>
      </w:pPr>
      <w:r w:rsidRPr="00BA6659">
        <w:rPr>
          <w:b/>
          <w:szCs w:val="28"/>
          <w:lang w:val="uk-UA"/>
        </w:rPr>
        <w:t>Публікації.</w:t>
      </w:r>
      <w:r w:rsidRPr="00BA6659">
        <w:rPr>
          <w:szCs w:val="28"/>
          <w:lang w:val="uk-UA"/>
        </w:rPr>
        <w:t xml:space="preserve"> Проблематику дисертаційного дослідження висвітлено у 8 публікаціях, які опубліковані у фахових виданнях.</w:t>
      </w:r>
    </w:p>
    <w:p w14:paraId="32429400" w14:textId="77777777" w:rsidR="00EB42FA" w:rsidRPr="00BA6659" w:rsidRDefault="00EB42FA" w:rsidP="00E97F28">
      <w:pPr>
        <w:numPr>
          <w:ilvl w:val="0"/>
          <w:numId w:val="57"/>
        </w:numPr>
        <w:suppressAutoHyphens w:val="0"/>
        <w:spacing w:line="360" w:lineRule="auto"/>
        <w:jc w:val="both"/>
        <w:rPr>
          <w:sz w:val="28"/>
          <w:szCs w:val="28"/>
        </w:rPr>
      </w:pPr>
      <w:r w:rsidRPr="00BA6659">
        <w:rPr>
          <w:sz w:val="28"/>
          <w:szCs w:val="28"/>
        </w:rPr>
        <w:t>Валентность отглагольных существительных в немецком, английском и русском языках</w:t>
      </w:r>
      <w:r w:rsidRPr="00BA6659">
        <w:rPr>
          <w:sz w:val="28"/>
          <w:szCs w:val="28"/>
          <w:lang w:val="uk-UA"/>
        </w:rPr>
        <w:t xml:space="preserve"> </w:t>
      </w:r>
      <w:r w:rsidRPr="00BA6659">
        <w:rPr>
          <w:sz w:val="28"/>
          <w:szCs w:val="28"/>
        </w:rPr>
        <w:t>//</w:t>
      </w:r>
      <w:r w:rsidRPr="00BA6659">
        <w:rPr>
          <w:sz w:val="28"/>
          <w:szCs w:val="28"/>
          <w:lang w:val="uk-UA"/>
        </w:rPr>
        <w:t xml:space="preserve"> </w:t>
      </w:r>
      <w:r w:rsidRPr="00BA6659">
        <w:rPr>
          <w:sz w:val="28"/>
          <w:szCs w:val="28"/>
        </w:rPr>
        <w:t>Славянская и западно-европейская филология на рубеже веков: Материалы VIII научно-практической конференции МГПУ. – М.: Изд-во «МАТИ»-РГТУ, 2001. – С.</w:t>
      </w:r>
      <w:r w:rsidRPr="00BA6659">
        <w:rPr>
          <w:sz w:val="28"/>
          <w:szCs w:val="28"/>
          <w:lang w:val="uk-UA"/>
        </w:rPr>
        <w:t xml:space="preserve"> </w:t>
      </w:r>
      <w:r w:rsidRPr="00BA6659">
        <w:rPr>
          <w:sz w:val="28"/>
          <w:szCs w:val="28"/>
        </w:rPr>
        <w:t>127-135.</w:t>
      </w:r>
    </w:p>
    <w:p w14:paraId="3F348E2E" w14:textId="77777777" w:rsidR="00EB42FA" w:rsidRPr="00BA6659" w:rsidRDefault="00EB42FA" w:rsidP="00E97F28">
      <w:pPr>
        <w:numPr>
          <w:ilvl w:val="0"/>
          <w:numId w:val="57"/>
        </w:numPr>
        <w:suppressAutoHyphens w:val="0"/>
        <w:spacing w:line="360" w:lineRule="auto"/>
        <w:jc w:val="both"/>
        <w:rPr>
          <w:sz w:val="28"/>
          <w:szCs w:val="28"/>
        </w:rPr>
      </w:pPr>
      <w:r w:rsidRPr="00BA6659">
        <w:rPr>
          <w:sz w:val="28"/>
          <w:szCs w:val="28"/>
          <w:lang w:val="uk-UA"/>
        </w:rPr>
        <w:t>Структурні типи віддієслівних іменників зі значенням дії в англійській і українській мовах // Типологія мовних значень у діахронічному та зіставному аспектах: Зб. наук. пр</w:t>
      </w:r>
      <w:r>
        <w:rPr>
          <w:sz w:val="28"/>
          <w:szCs w:val="28"/>
          <w:lang w:val="uk-UA"/>
        </w:rPr>
        <w:t>аць</w:t>
      </w:r>
      <w:r w:rsidRPr="00BA6659">
        <w:rPr>
          <w:sz w:val="28"/>
          <w:szCs w:val="28"/>
          <w:lang w:val="uk-UA"/>
        </w:rPr>
        <w:t>. – Донецьк: ДонНУ, 2003. – Вип. 7. – С. 19-31.</w:t>
      </w:r>
    </w:p>
    <w:p w14:paraId="5E3F4DCE" w14:textId="77777777" w:rsidR="00EB42FA" w:rsidRPr="00BA6659" w:rsidRDefault="00EB42FA" w:rsidP="00E97F28">
      <w:pPr>
        <w:numPr>
          <w:ilvl w:val="0"/>
          <w:numId w:val="57"/>
        </w:numPr>
        <w:suppressAutoHyphens w:val="0"/>
        <w:spacing w:line="360" w:lineRule="auto"/>
        <w:jc w:val="both"/>
        <w:rPr>
          <w:sz w:val="28"/>
          <w:szCs w:val="28"/>
          <w:lang w:val="uk-UA"/>
        </w:rPr>
      </w:pPr>
      <w:r w:rsidRPr="00BA6659">
        <w:rPr>
          <w:sz w:val="28"/>
          <w:szCs w:val="28"/>
          <w:lang w:val="uk-UA"/>
        </w:rPr>
        <w:t>Особливості перекладу похідних одиниць (на матеріалі віддієслівних іменників з ознакою дії) // Вісник Сумського державного університету: Зб. наук. пр</w:t>
      </w:r>
      <w:r>
        <w:rPr>
          <w:sz w:val="28"/>
          <w:szCs w:val="28"/>
          <w:lang w:val="uk-UA"/>
        </w:rPr>
        <w:t>аць</w:t>
      </w:r>
      <w:r w:rsidRPr="00BA6659">
        <w:rPr>
          <w:sz w:val="28"/>
          <w:szCs w:val="28"/>
          <w:lang w:val="uk-UA"/>
        </w:rPr>
        <w:t>. – Суми: СумДУ, 2003. – Вип. 4. – С. 111-113.</w:t>
      </w:r>
    </w:p>
    <w:p w14:paraId="3D98C289" w14:textId="77777777" w:rsidR="00EB42FA" w:rsidRPr="00BA6659" w:rsidRDefault="00EB42FA" w:rsidP="00E97F28">
      <w:pPr>
        <w:numPr>
          <w:ilvl w:val="0"/>
          <w:numId w:val="57"/>
        </w:numPr>
        <w:suppressAutoHyphens w:val="0"/>
        <w:spacing w:line="360" w:lineRule="auto"/>
        <w:jc w:val="both"/>
        <w:rPr>
          <w:sz w:val="28"/>
          <w:szCs w:val="28"/>
        </w:rPr>
      </w:pPr>
      <w:r w:rsidRPr="00BA6659">
        <w:rPr>
          <w:sz w:val="28"/>
          <w:szCs w:val="28"/>
          <w:lang w:val="uk-UA"/>
        </w:rPr>
        <w:t xml:space="preserve">Про роль структурного та семантико-синтаксичного аналізу похідних одиниць у навчальному процесі // Актуальні проблеми викладання </w:t>
      </w:r>
      <w:r w:rsidRPr="00BA6659">
        <w:rPr>
          <w:sz w:val="28"/>
          <w:szCs w:val="28"/>
          <w:lang w:val="uk-UA"/>
        </w:rPr>
        <w:lastRenderedPageBreak/>
        <w:t>іноземних мов у вищій школі: Зб. наук</w:t>
      </w:r>
      <w:r>
        <w:rPr>
          <w:sz w:val="28"/>
          <w:szCs w:val="28"/>
          <w:lang w:val="uk-UA"/>
        </w:rPr>
        <w:t>.</w:t>
      </w:r>
      <w:r w:rsidRPr="00BA6659">
        <w:rPr>
          <w:sz w:val="28"/>
          <w:szCs w:val="28"/>
          <w:lang w:val="uk-UA"/>
        </w:rPr>
        <w:t xml:space="preserve"> праць. –– Донецьк</w:t>
      </w:r>
      <w:r>
        <w:rPr>
          <w:sz w:val="28"/>
          <w:szCs w:val="28"/>
          <w:lang w:val="uk-UA"/>
        </w:rPr>
        <w:t>:</w:t>
      </w:r>
      <w:r w:rsidRPr="00BA6659">
        <w:rPr>
          <w:sz w:val="28"/>
          <w:szCs w:val="28"/>
          <w:lang w:val="uk-UA"/>
        </w:rPr>
        <w:t xml:space="preserve"> ДонНУ, 2003. </w:t>
      </w:r>
      <w:r w:rsidRPr="00EB42FA">
        <w:rPr>
          <w:sz w:val="28"/>
          <w:szCs w:val="28"/>
        </w:rPr>
        <w:t xml:space="preserve">- </w:t>
      </w:r>
      <w:r w:rsidRPr="00BA6659">
        <w:rPr>
          <w:sz w:val="28"/>
          <w:szCs w:val="28"/>
          <w:lang w:val="uk-UA"/>
        </w:rPr>
        <w:t>Вип. 5. - С. 90-</w:t>
      </w:r>
      <w:r w:rsidRPr="00EB42FA">
        <w:rPr>
          <w:sz w:val="28"/>
          <w:szCs w:val="28"/>
        </w:rPr>
        <w:t>9</w:t>
      </w:r>
      <w:r w:rsidRPr="00BA6659">
        <w:rPr>
          <w:sz w:val="28"/>
          <w:szCs w:val="28"/>
          <w:lang w:val="uk-UA"/>
        </w:rPr>
        <w:t>7.</w:t>
      </w:r>
    </w:p>
    <w:p w14:paraId="286BCE6C" w14:textId="77777777" w:rsidR="00EB42FA" w:rsidRPr="00BA6659" w:rsidRDefault="00EB42FA" w:rsidP="00E97F28">
      <w:pPr>
        <w:numPr>
          <w:ilvl w:val="0"/>
          <w:numId w:val="57"/>
        </w:numPr>
        <w:suppressAutoHyphens w:val="0"/>
        <w:spacing w:line="360" w:lineRule="auto"/>
        <w:jc w:val="both"/>
        <w:rPr>
          <w:sz w:val="28"/>
          <w:szCs w:val="28"/>
        </w:rPr>
      </w:pPr>
      <w:r w:rsidRPr="00BA6659">
        <w:rPr>
          <w:sz w:val="28"/>
          <w:szCs w:val="28"/>
          <w:lang w:val="uk-UA"/>
        </w:rPr>
        <w:t>Семантико-синтаксична валентність віддієслівних іменників зі значенням дії, мотивованих неперехідними дієсловами, в англійській та українській мовах // Типологія мовних значень у діахронічному та зіставному аспектах: Зб. наук. пр</w:t>
      </w:r>
      <w:r>
        <w:rPr>
          <w:sz w:val="28"/>
          <w:szCs w:val="28"/>
          <w:lang w:val="uk-UA"/>
        </w:rPr>
        <w:t>аць</w:t>
      </w:r>
      <w:r w:rsidRPr="00BA6659">
        <w:rPr>
          <w:sz w:val="28"/>
          <w:szCs w:val="28"/>
          <w:lang w:val="uk-UA"/>
        </w:rPr>
        <w:t>. – Донецьк: ДонНУ, 2003. – Вип. 8. – С. 64-76.</w:t>
      </w:r>
    </w:p>
    <w:p w14:paraId="4ADAD81B" w14:textId="77777777" w:rsidR="00EB42FA" w:rsidRPr="00BA6659" w:rsidRDefault="00EB42FA" w:rsidP="00E97F28">
      <w:pPr>
        <w:numPr>
          <w:ilvl w:val="0"/>
          <w:numId w:val="57"/>
        </w:numPr>
        <w:suppressAutoHyphens w:val="0"/>
        <w:spacing w:line="360" w:lineRule="auto"/>
        <w:jc w:val="both"/>
        <w:rPr>
          <w:sz w:val="28"/>
          <w:szCs w:val="28"/>
          <w:lang w:val="uk-UA"/>
        </w:rPr>
      </w:pPr>
      <w:r w:rsidRPr="00BA6659">
        <w:rPr>
          <w:sz w:val="28"/>
          <w:szCs w:val="28"/>
          <w:lang w:val="uk-UA"/>
        </w:rPr>
        <w:t>Семантичні групи віддієслівних іменників, мотивованих одновалентними дієсловами, в англійській і українській мовах // Типологія мовних значень у діахронічному та зіставному аспектах: Зб. наук. пр</w:t>
      </w:r>
      <w:r>
        <w:rPr>
          <w:sz w:val="28"/>
          <w:szCs w:val="28"/>
          <w:lang w:val="uk-UA"/>
        </w:rPr>
        <w:t>аць</w:t>
      </w:r>
      <w:r w:rsidRPr="00BA6659">
        <w:rPr>
          <w:sz w:val="28"/>
          <w:szCs w:val="28"/>
          <w:lang w:val="uk-UA"/>
        </w:rPr>
        <w:t>. – Донецьк: ДонНУ, 2004. – Вип. 9. – С. 48-59.</w:t>
      </w:r>
    </w:p>
    <w:p w14:paraId="48A1599A" w14:textId="77777777" w:rsidR="00EB42FA" w:rsidRPr="00BA6659" w:rsidRDefault="00EB42FA" w:rsidP="00E97F28">
      <w:pPr>
        <w:numPr>
          <w:ilvl w:val="0"/>
          <w:numId w:val="57"/>
        </w:numPr>
        <w:suppressAutoHyphens w:val="0"/>
        <w:spacing w:line="360" w:lineRule="auto"/>
        <w:jc w:val="both"/>
        <w:rPr>
          <w:sz w:val="28"/>
          <w:szCs w:val="28"/>
          <w:lang w:val="uk-UA"/>
        </w:rPr>
      </w:pPr>
      <w:r w:rsidRPr="00BA6659">
        <w:rPr>
          <w:sz w:val="28"/>
          <w:szCs w:val="28"/>
          <w:lang w:val="uk-UA"/>
        </w:rPr>
        <w:t>Діатези іменників, мотивованих двовалентними дієсловами, в англійській мові // Типологія мовних значень у діахронічному та зіставному аспектах: Зб. наук. пр</w:t>
      </w:r>
      <w:r>
        <w:rPr>
          <w:sz w:val="28"/>
          <w:szCs w:val="28"/>
          <w:lang w:val="uk-UA"/>
        </w:rPr>
        <w:t>аць</w:t>
      </w:r>
      <w:r w:rsidRPr="00BA6659">
        <w:rPr>
          <w:sz w:val="28"/>
          <w:szCs w:val="28"/>
          <w:lang w:val="uk-UA"/>
        </w:rPr>
        <w:t>. – Донецьк: ДонНУ, 2004. – Вип. 10. – С. 72-84.</w:t>
      </w:r>
    </w:p>
    <w:p w14:paraId="70F741F5" w14:textId="77777777" w:rsidR="00EB42FA" w:rsidRPr="00BA6659" w:rsidRDefault="00EB42FA" w:rsidP="00E97F28">
      <w:pPr>
        <w:numPr>
          <w:ilvl w:val="0"/>
          <w:numId w:val="57"/>
        </w:numPr>
        <w:suppressAutoHyphens w:val="0"/>
        <w:spacing w:line="360" w:lineRule="auto"/>
        <w:jc w:val="both"/>
        <w:rPr>
          <w:sz w:val="28"/>
          <w:szCs w:val="28"/>
          <w:lang w:val="uk-UA"/>
        </w:rPr>
      </w:pPr>
      <w:r w:rsidRPr="00BA6659">
        <w:rPr>
          <w:sz w:val="28"/>
          <w:szCs w:val="28"/>
        </w:rPr>
        <w:t>Реализация валентности отглагольных существительных действия в английском языке</w:t>
      </w:r>
      <w:r w:rsidRPr="00BA6659">
        <w:rPr>
          <w:sz w:val="28"/>
          <w:szCs w:val="28"/>
          <w:lang w:val="uk-UA"/>
        </w:rPr>
        <w:t xml:space="preserve"> // Языковые категории: границы и свойства. – Мн.: МГЛУ, 2004. – С. 68-70.</w:t>
      </w:r>
    </w:p>
    <w:p w14:paraId="58AA4C1D" w14:textId="77777777" w:rsidR="00EB42FA" w:rsidRPr="00BA6659" w:rsidRDefault="00EB42FA" w:rsidP="00EB42FA">
      <w:pPr>
        <w:spacing w:line="360" w:lineRule="auto"/>
        <w:jc w:val="both"/>
        <w:rPr>
          <w:sz w:val="28"/>
          <w:szCs w:val="28"/>
          <w:lang w:val="uk-UA"/>
        </w:rPr>
      </w:pPr>
    </w:p>
    <w:p w14:paraId="1836D4F8" w14:textId="77777777" w:rsidR="00EB42FA" w:rsidRPr="00BA6659" w:rsidRDefault="00EB42FA" w:rsidP="00EB42FA">
      <w:pPr>
        <w:spacing w:line="360" w:lineRule="auto"/>
        <w:jc w:val="both"/>
        <w:rPr>
          <w:sz w:val="28"/>
          <w:szCs w:val="28"/>
          <w:lang w:val="uk-UA"/>
        </w:rPr>
      </w:pPr>
    </w:p>
    <w:p w14:paraId="0A94FF2B" w14:textId="77777777" w:rsidR="00EB42FA" w:rsidRPr="00BA6659" w:rsidRDefault="00EB42FA" w:rsidP="00EB42FA">
      <w:pPr>
        <w:spacing w:line="360" w:lineRule="auto"/>
        <w:jc w:val="both"/>
        <w:rPr>
          <w:sz w:val="28"/>
          <w:szCs w:val="28"/>
          <w:lang w:val="uk-UA"/>
        </w:rPr>
      </w:pPr>
    </w:p>
    <w:p w14:paraId="7273F8FB" w14:textId="77777777" w:rsidR="00EB42FA" w:rsidRDefault="00EB42FA" w:rsidP="00EB42FA">
      <w:pPr>
        <w:spacing w:line="360" w:lineRule="auto"/>
        <w:jc w:val="center"/>
        <w:rPr>
          <w:b/>
          <w:sz w:val="28"/>
          <w:lang w:val="uk-UA"/>
        </w:rPr>
      </w:pPr>
      <w:r>
        <w:rPr>
          <w:b/>
          <w:sz w:val="28"/>
          <w:lang w:val="uk-UA"/>
        </w:rPr>
        <w:t>ЗАГАЛЬНІ ВИСНОВКИ</w:t>
      </w:r>
    </w:p>
    <w:p w14:paraId="66239D7B" w14:textId="77777777" w:rsidR="00EB42FA" w:rsidRDefault="00EB42FA" w:rsidP="00EB42FA">
      <w:pPr>
        <w:pStyle w:val="afffffffc"/>
        <w:ind w:firstLine="539"/>
      </w:pPr>
      <w:r>
        <w:t>Загальні положення, сформовані на основі аналізу семантико-синтаксичних характеристик англійських ВІД, можна сформулювати наступним</w:t>
      </w:r>
      <w:r w:rsidRPr="00BA5230">
        <w:t xml:space="preserve"> </w:t>
      </w:r>
      <w:r>
        <w:t>чином:</w:t>
      </w:r>
    </w:p>
    <w:p w14:paraId="7F5D71E3" w14:textId="77777777" w:rsidR="00EB42FA" w:rsidRPr="00954990" w:rsidRDefault="00EB42FA" w:rsidP="00EB42FA">
      <w:pPr>
        <w:pStyle w:val="afffffffc"/>
        <w:ind w:firstLine="539"/>
        <w:rPr>
          <w:szCs w:val="28"/>
        </w:rPr>
      </w:pPr>
      <w:r>
        <w:t xml:space="preserve">1. Синтаксичні конструкції, що мають у своєму складі ВІД, можуть бути класифіковані на одно-, дво- і тривалентні. Встановлено, що найбільш вживаними у досліджуваному мовному матеріалі, у порівнянні з одно- і тривалентними, є двовалентні віддієслівні іменники, що зумовлено широким колом вихідних перехідних МД акціональної семантики </w:t>
      </w:r>
      <w:r w:rsidRPr="00954990">
        <w:rPr>
          <w:szCs w:val="28"/>
        </w:rPr>
        <w:t>(див. 2.1, 3.</w:t>
      </w:r>
      <w:r w:rsidRPr="00BA5230">
        <w:rPr>
          <w:szCs w:val="28"/>
          <w:lang w:val="uk-UA"/>
        </w:rPr>
        <w:t>1</w:t>
      </w:r>
      <w:r w:rsidRPr="00954990">
        <w:rPr>
          <w:szCs w:val="28"/>
        </w:rPr>
        <w:t>, 4.</w:t>
      </w:r>
      <w:r w:rsidRPr="00BA5230">
        <w:rPr>
          <w:szCs w:val="28"/>
          <w:lang w:val="uk-UA"/>
        </w:rPr>
        <w:t>1</w:t>
      </w:r>
      <w:r w:rsidRPr="00954990">
        <w:rPr>
          <w:szCs w:val="28"/>
        </w:rPr>
        <w:t>)</w:t>
      </w:r>
      <w:r>
        <w:t>.</w:t>
      </w:r>
    </w:p>
    <w:p w14:paraId="3EE71B7C" w14:textId="77777777" w:rsidR="00EB42FA" w:rsidRPr="00954990" w:rsidRDefault="00EB42FA" w:rsidP="00EB42FA">
      <w:pPr>
        <w:spacing w:line="360" w:lineRule="auto"/>
        <w:ind w:firstLine="540"/>
        <w:jc w:val="both"/>
        <w:rPr>
          <w:sz w:val="28"/>
          <w:szCs w:val="28"/>
          <w:lang w:val="uk-UA"/>
        </w:rPr>
      </w:pPr>
      <w:r w:rsidRPr="00954990">
        <w:rPr>
          <w:sz w:val="28"/>
          <w:szCs w:val="28"/>
          <w:lang w:val="uk-UA"/>
        </w:rPr>
        <w:t>2. Структурні зміни, що виникають у процесі деривації МД у ВІД фіксують зсуви у внутрішній диференціації категоріальних значен</w:t>
      </w:r>
      <w:r w:rsidRPr="00954990">
        <w:rPr>
          <w:sz w:val="28"/>
          <w:szCs w:val="28"/>
        </w:rPr>
        <w:t xml:space="preserve">ь ВІД (процес, результат, акт). Серед структурних типів виділяються </w:t>
      </w:r>
      <w:r w:rsidRPr="00954990">
        <w:rPr>
          <w:sz w:val="28"/>
          <w:szCs w:val="28"/>
          <w:lang w:val="uk-UA"/>
        </w:rPr>
        <w:t>безафіксні</w:t>
      </w:r>
      <w:r w:rsidRPr="00954990">
        <w:rPr>
          <w:sz w:val="28"/>
          <w:szCs w:val="28"/>
        </w:rPr>
        <w:t xml:space="preserve"> і суфіксні ВІД. Можливість додавання певної кількості афіксів до основи відображує явище внутрішньої </w:t>
      </w:r>
      <w:r w:rsidRPr="00954990">
        <w:rPr>
          <w:sz w:val="28"/>
          <w:szCs w:val="28"/>
        </w:rPr>
        <w:lastRenderedPageBreak/>
        <w:t xml:space="preserve">валентності складових слова і не впливає на реалізацію ним семантико-синтаксичної валентності </w:t>
      </w:r>
      <w:r w:rsidRPr="00954990">
        <w:rPr>
          <w:sz w:val="28"/>
          <w:szCs w:val="28"/>
          <w:lang w:val="uk-UA"/>
        </w:rPr>
        <w:t>в англійській мові</w:t>
      </w:r>
      <w:r w:rsidRPr="00954990">
        <w:rPr>
          <w:sz w:val="28"/>
          <w:szCs w:val="28"/>
        </w:rPr>
        <w:t xml:space="preserve"> (див.1.4).</w:t>
      </w:r>
    </w:p>
    <w:p w14:paraId="43162E00" w14:textId="77777777" w:rsidR="00EB42FA" w:rsidRDefault="00EB42FA" w:rsidP="00EB42FA">
      <w:pPr>
        <w:pStyle w:val="afffffffc"/>
        <w:ind w:firstLine="539"/>
      </w:pPr>
      <w:r w:rsidRPr="00EB42FA">
        <w:rPr>
          <w:lang w:val="uk-UA"/>
        </w:rPr>
        <w:t xml:space="preserve">3. Семантичні групи ВІД значною мірою збігаються із семантичними групами МД </w:t>
      </w:r>
      <w:r w:rsidRPr="00EB42FA">
        <w:rPr>
          <w:szCs w:val="28"/>
          <w:lang w:val="uk-UA"/>
        </w:rPr>
        <w:t xml:space="preserve">(див. табл. </w:t>
      </w:r>
      <w:r w:rsidRPr="00954990">
        <w:rPr>
          <w:szCs w:val="28"/>
        </w:rPr>
        <w:t>2.</w:t>
      </w:r>
      <w:r w:rsidRPr="00BA5230">
        <w:rPr>
          <w:szCs w:val="28"/>
        </w:rPr>
        <w:t>2.</w:t>
      </w:r>
      <w:r w:rsidRPr="00954990">
        <w:rPr>
          <w:szCs w:val="28"/>
        </w:rPr>
        <w:t>1, 3.</w:t>
      </w:r>
      <w:r w:rsidRPr="00BA5230">
        <w:rPr>
          <w:szCs w:val="28"/>
        </w:rPr>
        <w:t>2</w:t>
      </w:r>
      <w:r w:rsidRPr="00954990">
        <w:rPr>
          <w:szCs w:val="28"/>
        </w:rPr>
        <w:t>, 4.</w:t>
      </w:r>
      <w:r w:rsidRPr="00BA5230">
        <w:rPr>
          <w:szCs w:val="28"/>
        </w:rPr>
        <w:t>2</w:t>
      </w:r>
      <w:r w:rsidRPr="00954990">
        <w:rPr>
          <w:szCs w:val="28"/>
        </w:rPr>
        <w:t>).</w:t>
      </w:r>
      <w:r>
        <w:rPr>
          <w:szCs w:val="28"/>
        </w:rPr>
        <w:t xml:space="preserve"> </w:t>
      </w:r>
      <w:r>
        <w:t xml:space="preserve">Отримані дані стосовно семантики одновалентних ВІД і двовалентних ВІД свідчать про те, що семантичні групи складаються, головним чином, завдяки значущим дієсловам, серед яких: акціональні, статальні, екзистенціальні МД. Виділені також такі, що утворюються від напівзначущих МД і позначають темпоральні характеристики ситуацій, фази дії і ВІД із компонентом модального значення </w:t>
      </w:r>
      <w:r w:rsidRPr="00954990">
        <w:rPr>
          <w:szCs w:val="28"/>
        </w:rPr>
        <w:t xml:space="preserve">(див. 2.2.1). </w:t>
      </w:r>
      <w:r>
        <w:t>Серед семантичних груп МД основною базою для утворення тривалентних ВІД є дієслова мовлення, передачі матеріального об’єкта, руху і переміщення у просторі (див. 4.2).</w:t>
      </w:r>
    </w:p>
    <w:p w14:paraId="44EF9A8E" w14:textId="77777777" w:rsidR="00EB42FA" w:rsidRPr="00BA5230" w:rsidRDefault="00EB42FA" w:rsidP="00EB42FA">
      <w:pPr>
        <w:pStyle w:val="afffffffc"/>
        <w:ind w:firstLine="539"/>
        <w:rPr>
          <w:szCs w:val="28"/>
          <w:lang w:val="uk-UA"/>
        </w:rPr>
      </w:pPr>
      <w:r>
        <w:rPr>
          <w:szCs w:val="28"/>
        </w:rPr>
        <w:t>4</w:t>
      </w:r>
      <w:r w:rsidRPr="00954990">
        <w:rPr>
          <w:szCs w:val="28"/>
        </w:rPr>
        <w:t>.</w:t>
      </w:r>
      <w:r w:rsidRPr="00104B86">
        <w:rPr>
          <w:szCs w:val="28"/>
        </w:rPr>
        <w:t xml:space="preserve"> </w:t>
      </w:r>
      <w:r w:rsidRPr="00954990">
        <w:rPr>
          <w:szCs w:val="28"/>
        </w:rPr>
        <w:t>Специфіка семантики одновалентних ВІД знаходить вираження і в ході визначення семантичних ролей суб’єкта дії ВІД. До традиційних суб’єктних ролей акціональних і статальних ВІД: адресант, агенс/коагенси, експірієнцер - додаються специфічні: функтив, дескриптив, стихія, що пов’язані з екзистенціальними ВІД (див. 2.3).</w:t>
      </w:r>
    </w:p>
    <w:p w14:paraId="37090A49" w14:textId="77777777" w:rsidR="00EB42FA" w:rsidRPr="00BA5230" w:rsidRDefault="00EB42FA" w:rsidP="00EB42FA">
      <w:pPr>
        <w:pStyle w:val="afffffffc"/>
        <w:ind w:firstLine="539"/>
        <w:rPr>
          <w:szCs w:val="28"/>
          <w:lang w:val="uk-UA"/>
        </w:rPr>
      </w:pPr>
      <w:r w:rsidRPr="00954990">
        <w:rPr>
          <w:szCs w:val="28"/>
        </w:rPr>
        <w:t>Для двовалентних дериватів виявлено певне коло семантичних ролей із специфікацією окремо для суб’єктних і об’єктних ролей, які парно пов’язані між собою у реченні. Найбільш типові пари: агенс/коагенс/експірієнцер – пацієнтив/об’єктив, каузатив – креатив, донатор – реципієнт, адресант – адресат/деліберат, релянти, посесор – посесив (див. 3.3).</w:t>
      </w:r>
    </w:p>
    <w:p w14:paraId="70DC5E0B" w14:textId="77777777" w:rsidR="00EB42FA" w:rsidRDefault="00EB42FA" w:rsidP="00EB42FA">
      <w:pPr>
        <w:pStyle w:val="23"/>
        <w:spacing w:line="360" w:lineRule="auto"/>
        <w:ind w:left="0" w:firstLine="539"/>
        <w:jc w:val="both"/>
        <w:rPr>
          <w:szCs w:val="28"/>
          <w:lang w:val="uk-UA"/>
        </w:rPr>
      </w:pPr>
      <w:r w:rsidRPr="00954990">
        <w:rPr>
          <w:szCs w:val="28"/>
          <w:lang w:val="uk-UA"/>
        </w:rPr>
        <w:t>Для тривалентних дериватів згідно з їх семантичною класифікацією вирізняється певне коло семантичних суб</w:t>
      </w:r>
      <w:r w:rsidRPr="00BA5230">
        <w:rPr>
          <w:szCs w:val="28"/>
          <w:lang w:val="uk-UA"/>
        </w:rPr>
        <w:t>’</w:t>
      </w:r>
      <w:r w:rsidRPr="00954990">
        <w:rPr>
          <w:szCs w:val="28"/>
          <w:lang w:val="uk-UA"/>
        </w:rPr>
        <w:t>єкних і об</w:t>
      </w:r>
      <w:r w:rsidRPr="00BA5230">
        <w:rPr>
          <w:szCs w:val="28"/>
          <w:lang w:val="uk-UA"/>
        </w:rPr>
        <w:t>’</w:t>
      </w:r>
      <w:r w:rsidRPr="00954990">
        <w:rPr>
          <w:szCs w:val="28"/>
          <w:lang w:val="uk-UA"/>
        </w:rPr>
        <w:t>єктних ролей, які виділяються у процесі аналізу змісту речення (див. 4.3): адресант – адресат – деліберат, донатор/посесор – реципієнт – донатив/посесив, агенс – об</w:t>
      </w:r>
      <w:r w:rsidRPr="00BA5230">
        <w:rPr>
          <w:szCs w:val="28"/>
          <w:lang w:val="uk-UA"/>
        </w:rPr>
        <w:t>’</w:t>
      </w:r>
      <w:r w:rsidRPr="00954990">
        <w:rPr>
          <w:szCs w:val="28"/>
          <w:lang w:val="uk-UA"/>
        </w:rPr>
        <w:t>єктив – результатив, компарати</w:t>
      </w:r>
      <w:r w:rsidRPr="00BA5230">
        <w:rPr>
          <w:szCs w:val="28"/>
          <w:lang w:val="uk-UA"/>
        </w:rPr>
        <w:t xml:space="preserve"> </w:t>
      </w:r>
      <w:r w:rsidRPr="00954990">
        <w:rPr>
          <w:szCs w:val="28"/>
          <w:lang w:val="uk-UA"/>
        </w:rPr>
        <w:t>(див. 4.3).</w:t>
      </w:r>
    </w:p>
    <w:p w14:paraId="5110CFCB" w14:textId="77777777" w:rsidR="00EB42FA" w:rsidRPr="00A627CD" w:rsidRDefault="00EB42FA" w:rsidP="00EB42FA">
      <w:pPr>
        <w:pStyle w:val="23"/>
        <w:spacing w:line="360" w:lineRule="auto"/>
        <w:ind w:left="0" w:firstLine="539"/>
        <w:jc w:val="both"/>
        <w:rPr>
          <w:szCs w:val="28"/>
          <w:lang w:val="uk-UA"/>
        </w:rPr>
      </w:pPr>
      <w:r w:rsidRPr="00BA5230">
        <w:rPr>
          <w:szCs w:val="28"/>
          <w:lang w:val="uk-UA"/>
        </w:rPr>
        <w:t>5. Аналіз діатез ВІД</w:t>
      </w:r>
      <w:r>
        <w:rPr>
          <w:szCs w:val="28"/>
          <w:lang w:val="uk-UA"/>
        </w:rPr>
        <w:t>. 1) Д</w:t>
      </w:r>
      <w:r w:rsidRPr="00BA5230">
        <w:rPr>
          <w:szCs w:val="28"/>
          <w:lang w:val="uk-UA"/>
        </w:rPr>
        <w:t xml:space="preserve">ля одновалентних ВІД існують 4 логічно можливі діатези. Вони всі реалізовані в матеріалі вибірки: </w:t>
      </w:r>
      <w:r w:rsidRPr="00A627CD">
        <w:rPr>
          <w:szCs w:val="28"/>
          <w:lang w:val="en-US"/>
        </w:rPr>
        <w:t>Sub</w:t>
      </w:r>
      <w:r w:rsidRPr="00BA5230">
        <w:rPr>
          <w:szCs w:val="28"/>
          <w:lang w:val="uk-UA"/>
        </w:rPr>
        <w:t xml:space="preserve">+, </w:t>
      </w:r>
      <w:r w:rsidRPr="00A627CD">
        <w:rPr>
          <w:szCs w:val="28"/>
          <w:lang w:val="en-US"/>
        </w:rPr>
        <w:t>Sub</w:t>
      </w:r>
      <w:r w:rsidRPr="00BA5230">
        <w:rPr>
          <w:szCs w:val="28"/>
          <w:lang w:val="uk-UA"/>
        </w:rPr>
        <w:t>Ø</w:t>
      </w:r>
      <w:r w:rsidRPr="00A627CD">
        <w:rPr>
          <w:szCs w:val="28"/>
          <w:lang w:val="en-US"/>
        </w:rPr>
        <w:t>ref</w:t>
      </w:r>
      <w:r w:rsidRPr="00BA5230">
        <w:rPr>
          <w:szCs w:val="28"/>
          <w:lang w:val="uk-UA"/>
        </w:rPr>
        <w:t xml:space="preserve">, </w:t>
      </w:r>
      <w:r w:rsidRPr="00A627CD">
        <w:rPr>
          <w:szCs w:val="28"/>
        </w:rPr>
        <w:t>Sub</w:t>
      </w:r>
      <w:r w:rsidRPr="00BA5230">
        <w:rPr>
          <w:szCs w:val="28"/>
          <w:lang w:val="uk-UA"/>
        </w:rPr>
        <w:t>ØЕ</w:t>
      </w:r>
      <w:r w:rsidRPr="00A627CD">
        <w:rPr>
          <w:szCs w:val="28"/>
        </w:rPr>
        <w:t>x</w:t>
      </w:r>
      <w:r w:rsidRPr="00BA5230">
        <w:rPr>
          <w:szCs w:val="28"/>
          <w:lang w:val="uk-UA"/>
        </w:rPr>
        <w:t xml:space="preserve">, </w:t>
      </w:r>
      <w:r w:rsidRPr="00A627CD">
        <w:rPr>
          <w:szCs w:val="28"/>
        </w:rPr>
        <w:t>Sub</w:t>
      </w:r>
      <w:r w:rsidRPr="00BA5230">
        <w:rPr>
          <w:szCs w:val="28"/>
          <w:lang w:val="uk-UA"/>
        </w:rPr>
        <w:t>Ø</w:t>
      </w:r>
      <w:r w:rsidRPr="00A627CD">
        <w:rPr>
          <w:szCs w:val="28"/>
          <w:lang w:val="en-US"/>
        </w:rPr>
        <w:t>A</w:t>
      </w:r>
      <w:r w:rsidRPr="00A627CD">
        <w:rPr>
          <w:szCs w:val="28"/>
        </w:rPr>
        <w:t>x</w:t>
      </w:r>
      <w:r w:rsidRPr="00BA5230">
        <w:rPr>
          <w:szCs w:val="28"/>
          <w:lang w:val="uk-UA"/>
        </w:rPr>
        <w:t xml:space="preserve">, перший тип переважає в матеріалі, який містить одновалентні ВІД (див. 2.3, а також табл. </w:t>
      </w:r>
      <w:r w:rsidRPr="00EB42FA">
        <w:rPr>
          <w:szCs w:val="28"/>
        </w:rPr>
        <w:t>2.2</w:t>
      </w:r>
      <w:r w:rsidRPr="00A627CD">
        <w:rPr>
          <w:szCs w:val="28"/>
        </w:rPr>
        <w:t>)</w:t>
      </w:r>
      <w:r>
        <w:rPr>
          <w:szCs w:val="28"/>
          <w:lang w:val="uk-UA"/>
        </w:rPr>
        <w:t>. 2</w:t>
      </w:r>
      <w:r w:rsidRPr="00A627CD">
        <w:rPr>
          <w:szCs w:val="28"/>
        </w:rPr>
        <w:t>) Із 16 теоретично можливих діатез двовалентних ВІД в реальному вживанні виявлено 12. Найбільш частотними виявилися діатези Ø</w:t>
      </w:r>
      <w:r w:rsidRPr="00A627CD">
        <w:rPr>
          <w:szCs w:val="28"/>
          <w:lang w:val="en-US"/>
        </w:rPr>
        <w:t>ref</w:t>
      </w:r>
      <w:r w:rsidRPr="00A627CD">
        <w:rPr>
          <w:szCs w:val="28"/>
        </w:rPr>
        <w:t xml:space="preserve"> +, + Ø</w:t>
      </w:r>
      <w:r w:rsidRPr="00A627CD">
        <w:rPr>
          <w:szCs w:val="28"/>
          <w:lang w:val="en-US"/>
        </w:rPr>
        <w:t>ref</w:t>
      </w:r>
      <w:r w:rsidRPr="00A627CD">
        <w:rPr>
          <w:szCs w:val="28"/>
        </w:rPr>
        <w:t>, Ø</w:t>
      </w:r>
      <w:r w:rsidRPr="00A627CD">
        <w:rPr>
          <w:szCs w:val="28"/>
          <w:lang w:val="de-DE"/>
        </w:rPr>
        <w:t>ref</w:t>
      </w:r>
      <w:r w:rsidRPr="00A627CD">
        <w:rPr>
          <w:szCs w:val="28"/>
        </w:rPr>
        <w:t xml:space="preserve"> Ø</w:t>
      </w:r>
      <w:r w:rsidRPr="00A627CD">
        <w:rPr>
          <w:szCs w:val="28"/>
          <w:lang w:val="de-DE"/>
        </w:rPr>
        <w:t>ref</w:t>
      </w:r>
      <w:r w:rsidRPr="00A627CD">
        <w:rPr>
          <w:szCs w:val="28"/>
        </w:rPr>
        <w:t>, + +. Аналіз реалізаці</w:t>
      </w:r>
      <w:r>
        <w:rPr>
          <w:szCs w:val="28"/>
          <w:lang w:val="uk-UA"/>
        </w:rPr>
        <w:t>ї</w:t>
      </w:r>
      <w:r w:rsidRPr="00A627CD">
        <w:rPr>
          <w:szCs w:val="28"/>
        </w:rPr>
        <w:t xml:space="preserve"> </w:t>
      </w:r>
      <w:r w:rsidRPr="00A627CD">
        <w:rPr>
          <w:szCs w:val="28"/>
          <w:lang w:val="en-US"/>
        </w:rPr>
        <w:t>Sub</w:t>
      </w:r>
      <w:r w:rsidRPr="00A627CD">
        <w:rPr>
          <w:szCs w:val="28"/>
        </w:rPr>
        <w:t xml:space="preserve"> і </w:t>
      </w:r>
      <w:r w:rsidRPr="00A627CD">
        <w:rPr>
          <w:szCs w:val="28"/>
          <w:lang w:val="en-US"/>
        </w:rPr>
        <w:t>Ob</w:t>
      </w:r>
      <w:r w:rsidRPr="00A627CD">
        <w:rPr>
          <w:szCs w:val="28"/>
        </w:rPr>
        <w:t xml:space="preserve"> як необхідних компонентів семантичної структури двовалентних ВІД виявляє більшу обов’язковість у вираженні об’єкта як одиниці з новим змістом, що відноситься до реми, а суб’єкт - частіше не виражений, оскільки належить до </w:t>
      </w:r>
      <w:r w:rsidRPr="00A627CD">
        <w:rPr>
          <w:szCs w:val="28"/>
        </w:rPr>
        <w:lastRenderedPageBreak/>
        <w:t>теми і є носієм вже відомої інформації і частіше передається одним із актантів дієслова-присудка речення (див. 3.4 і табл. 2</w:t>
      </w:r>
      <w:r w:rsidRPr="00EB42FA">
        <w:rPr>
          <w:szCs w:val="28"/>
        </w:rPr>
        <w:t>.3</w:t>
      </w:r>
      <w:r w:rsidRPr="00A627CD">
        <w:rPr>
          <w:szCs w:val="28"/>
        </w:rPr>
        <w:t>)</w:t>
      </w:r>
      <w:r>
        <w:rPr>
          <w:szCs w:val="28"/>
          <w:lang w:val="uk-UA"/>
        </w:rPr>
        <w:t>. 3)</w:t>
      </w:r>
      <w:r w:rsidRPr="00A627CD">
        <w:rPr>
          <w:szCs w:val="28"/>
          <w:lang w:val="uk-UA"/>
        </w:rPr>
        <w:t xml:space="preserve"> Із </w:t>
      </w:r>
      <w:r w:rsidRPr="00A627CD">
        <w:rPr>
          <w:szCs w:val="28"/>
        </w:rPr>
        <w:t xml:space="preserve">52 теоретично можливих діатез тривалентних ВІД у </w:t>
      </w:r>
      <w:r w:rsidRPr="00A627CD">
        <w:rPr>
          <w:szCs w:val="28"/>
          <w:lang w:val="uk-UA"/>
        </w:rPr>
        <w:t>матеріалі роботи</w:t>
      </w:r>
      <w:r w:rsidRPr="00A627CD">
        <w:rPr>
          <w:szCs w:val="28"/>
        </w:rPr>
        <w:t xml:space="preserve"> виявлено 27 </w:t>
      </w:r>
      <w:r w:rsidRPr="00A627CD">
        <w:rPr>
          <w:szCs w:val="28"/>
          <w:lang w:val="uk-UA"/>
        </w:rPr>
        <w:t xml:space="preserve">діатез. Частотними є діатези Øref Øref Øref, + Øref Øref, Øref + ØЕx. У структурі англійського речення </w:t>
      </w:r>
      <w:r w:rsidRPr="00A627CD">
        <w:rPr>
          <w:szCs w:val="28"/>
          <w:lang w:val="en-US"/>
        </w:rPr>
        <w:t>Sub</w:t>
      </w:r>
      <w:r w:rsidRPr="00A627CD">
        <w:rPr>
          <w:szCs w:val="28"/>
          <w:lang w:val="uk-UA"/>
        </w:rPr>
        <w:t xml:space="preserve"> і </w:t>
      </w:r>
      <w:r w:rsidRPr="00A627CD">
        <w:rPr>
          <w:szCs w:val="28"/>
          <w:lang w:val="en-US"/>
        </w:rPr>
        <w:t>Ob</w:t>
      </w:r>
      <w:r w:rsidRPr="00A627CD">
        <w:rPr>
          <w:szCs w:val="28"/>
          <w:lang w:val="uk-UA"/>
        </w:rPr>
        <w:t>1 дії тривалентних ВІД реалізу</w:t>
      </w:r>
      <w:r>
        <w:rPr>
          <w:szCs w:val="28"/>
          <w:lang w:val="uk-UA"/>
        </w:rPr>
        <w:t>ю</w:t>
      </w:r>
      <w:r w:rsidRPr="00A627CD">
        <w:rPr>
          <w:szCs w:val="28"/>
          <w:lang w:val="uk-UA"/>
        </w:rPr>
        <w:t xml:space="preserve">ться частіше, ніж </w:t>
      </w:r>
      <w:r w:rsidRPr="00A627CD">
        <w:rPr>
          <w:szCs w:val="28"/>
          <w:lang w:val="en-US"/>
        </w:rPr>
        <w:t>Ob</w:t>
      </w:r>
      <w:r w:rsidRPr="00A627CD">
        <w:rPr>
          <w:szCs w:val="28"/>
          <w:lang w:val="uk-UA"/>
        </w:rPr>
        <w:t xml:space="preserve">2 (див. 4.4, а також табл. </w:t>
      </w:r>
      <w:r w:rsidRPr="00BA5230">
        <w:rPr>
          <w:szCs w:val="28"/>
          <w:lang w:val="uk-UA"/>
        </w:rPr>
        <w:t>4.3</w:t>
      </w:r>
      <w:r w:rsidRPr="00A627CD">
        <w:rPr>
          <w:szCs w:val="28"/>
          <w:lang w:val="uk-UA"/>
        </w:rPr>
        <w:t>).</w:t>
      </w:r>
    </w:p>
    <w:p w14:paraId="0D008C12" w14:textId="77777777" w:rsidR="00EB42FA" w:rsidRPr="00FB7E5B" w:rsidRDefault="00EB42FA" w:rsidP="00EB42FA">
      <w:pPr>
        <w:spacing w:line="360" w:lineRule="auto"/>
        <w:ind w:firstLine="539"/>
        <w:jc w:val="both"/>
        <w:rPr>
          <w:sz w:val="28"/>
          <w:szCs w:val="28"/>
          <w:lang w:val="uk-UA"/>
        </w:rPr>
      </w:pPr>
      <w:r>
        <w:rPr>
          <w:sz w:val="28"/>
          <w:szCs w:val="28"/>
          <w:lang w:val="uk-UA"/>
        </w:rPr>
        <w:t>6.</w:t>
      </w:r>
      <w:r w:rsidRPr="00954990">
        <w:rPr>
          <w:sz w:val="28"/>
          <w:szCs w:val="28"/>
          <w:lang w:val="uk-UA"/>
        </w:rPr>
        <w:t xml:space="preserve"> </w:t>
      </w:r>
      <w:r w:rsidRPr="00FB7E5B">
        <w:rPr>
          <w:sz w:val="28"/>
          <w:szCs w:val="28"/>
          <w:lang w:val="uk-UA"/>
        </w:rPr>
        <w:t xml:space="preserve">ВІД демонструє відмінність синтаксичного вживання у порівнянні з МД, а саме можливість виконувати одну з п’яти синтаксичних функцій речення (підмета, частини присудка, додатка, обставини й означення) і можливість варіювання семантично зумовленої позиції актантів ВІД (препозиційне і постпозиційне їх вживання по відношенню до ВІД речення демонструє не лише </w:t>
      </w:r>
      <w:r w:rsidRPr="00FB7E5B">
        <w:rPr>
          <w:sz w:val="28"/>
          <w:szCs w:val="28"/>
          <w:lang w:val="en-US"/>
        </w:rPr>
        <w:t>Sub</w:t>
      </w:r>
      <w:r w:rsidRPr="00BA5230">
        <w:rPr>
          <w:sz w:val="28"/>
          <w:szCs w:val="28"/>
          <w:lang w:val="uk-UA"/>
        </w:rPr>
        <w:t xml:space="preserve"> </w:t>
      </w:r>
      <w:r w:rsidRPr="00FB7E5B">
        <w:rPr>
          <w:sz w:val="28"/>
          <w:szCs w:val="28"/>
          <w:lang w:val="uk-UA"/>
        </w:rPr>
        <w:t xml:space="preserve">і </w:t>
      </w:r>
      <w:r w:rsidRPr="00FB7E5B">
        <w:rPr>
          <w:sz w:val="28"/>
          <w:szCs w:val="28"/>
          <w:lang w:val="en-US"/>
        </w:rPr>
        <w:t>Ob</w:t>
      </w:r>
      <w:r w:rsidRPr="00BA5230">
        <w:rPr>
          <w:sz w:val="28"/>
          <w:szCs w:val="28"/>
          <w:lang w:val="uk-UA"/>
        </w:rPr>
        <w:t>1</w:t>
      </w:r>
      <w:r w:rsidRPr="00FB7E5B">
        <w:rPr>
          <w:sz w:val="28"/>
          <w:szCs w:val="28"/>
          <w:lang w:val="uk-UA"/>
        </w:rPr>
        <w:t>, але навіть іноді і</w:t>
      </w:r>
      <w:r w:rsidRPr="00BA5230">
        <w:rPr>
          <w:sz w:val="28"/>
          <w:szCs w:val="28"/>
          <w:lang w:val="uk-UA"/>
        </w:rPr>
        <w:t xml:space="preserve"> </w:t>
      </w:r>
      <w:r w:rsidRPr="00FB7E5B">
        <w:rPr>
          <w:sz w:val="28"/>
          <w:szCs w:val="28"/>
          <w:lang w:val="en-US"/>
        </w:rPr>
        <w:t>Ob</w:t>
      </w:r>
      <w:r w:rsidRPr="00BA5230">
        <w:rPr>
          <w:sz w:val="28"/>
          <w:szCs w:val="28"/>
          <w:lang w:val="uk-UA"/>
        </w:rPr>
        <w:t>2</w:t>
      </w:r>
      <w:r w:rsidRPr="00FB7E5B">
        <w:rPr>
          <w:sz w:val="28"/>
          <w:szCs w:val="28"/>
          <w:lang w:val="uk-UA"/>
        </w:rPr>
        <w:t>). Для кожної із досліджуваних діатез встановлено частотні синтаксичні функції ВІД. З’ясовано, що для одновалентних віддієслівних іменників – це функції підмета і додатка, двовалентні ВІД функціонують переважно в як додат</w:t>
      </w:r>
      <w:r>
        <w:rPr>
          <w:sz w:val="28"/>
          <w:szCs w:val="28"/>
          <w:lang w:val="uk-UA"/>
        </w:rPr>
        <w:t>о</w:t>
      </w:r>
      <w:r w:rsidRPr="00FB7E5B">
        <w:rPr>
          <w:sz w:val="28"/>
          <w:szCs w:val="28"/>
          <w:lang w:val="uk-UA"/>
        </w:rPr>
        <w:t>к</w:t>
      </w:r>
      <w:r>
        <w:rPr>
          <w:sz w:val="28"/>
          <w:szCs w:val="28"/>
          <w:lang w:val="uk-UA"/>
        </w:rPr>
        <w:t xml:space="preserve"> і</w:t>
      </w:r>
      <w:r w:rsidRPr="00FB7E5B">
        <w:rPr>
          <w:sz w:val="28"/>
          <w:szCs w:val="28"/>
          <w:lang w:val="uk-UA"/>
        </w:rPr>
        <w:t xml:space="preserve"> обставин</w:t>
      </w:r>
      <w:r>
        <w:rPr>
          <w:sz w:val="28"/>
          <w:szCs w:val="28"/>
          <w:lang w:val="uk-UA"/>
        </w:rPr>
        <w:t>а</w:t>
      </w:r>
      <w:r w:rsidRPr="00FB7E5B">
        <w:rPr>
          <w:sz w:val="28"/>
          <w:szCs w:val="28"/>
          <w:lang w:val="uk-UA"/>
        </w:rPr>
        <w:t>, тривалентні ВІД демонструють достатньо рівномірний розподіл синтаксичних функцій додатка, обставини й підмета у структурі англійського речення</w:t>
      </w:r>
      <w:r w:rsidRPr="00BA5230">
        <w:rPr>
          <w:sz w:val="28"/>
          <w:szCs w:val="28"/>
          <w:lang w:val="uk-UA"/>
        </w:rPr>
        <w:t xml:space="preserve"> </w:t>
      </w:r>
      <w:r w:rsidRPr="00FB7E5B">
        <w:rPr>
          <w:sz w:val="28"/>
          <w:szCs w:val="28"/>
          <w:lang w:val="uk-UA"/>
        </w:rPr>
        <w:t xml:space="preserve">(див. 2.5, 3.5, 4.5, а також табл. </w:t>
      </w:r>
      <w:r w:rsidRPr="00BA5230">
        <w:rPr>
          <w:sz w:val="28"/>
          <w:szCs w:val="28"/>
          <w:lang w:val="uk-UA"/>
        </w:rPr>
        <w:t>2.3., 3.4, 4.4</w:t>
      </w:r>
      <w:r w:rsidRPr="00FB7E5B">
        <w:rPr>
          <w:sz w:val="28"/>
          <w:szCs w:val="28"/>
          <w:lang w:val="uk-UA"/>
        </w:rPr>
        <w:t>).</w:t>
      </w:r>
    </w:p>
    <w:p w14:paraId="690A428A" w14:textId="77777777" w:rsidR="00EB42FA" w:rsidRPr="009579EC" w:rsidRDefault="00EB42FA" w:rsidP="00EB42FA">
      <w:pPr>
        <w:spacing w:line="360" w:lineRule="auto"/>
        <w:ind w:firstLine="540"/>
        <w:jc w:val="both"/>
        <w:rPr>
          <w:sz w:val="28"/>
          <w:szCs w:val="28"/>
          <w:lang w:val="uk-UA"/>
        </w:rPr>
      </w:pPr>
      <w:r>
        <w:rPr>
          <w:sz w:val="28"/>
          <w:szCs w:val="28"/>
          <w:lang w:val="uk-UA"/>
        </w:rPr>
        <w:t>7</w:t>
      </w:r>
      <w:r w:rsidRPr="00954990">
        <w:rPr>
          <w:sz w:val="28"/>
          <w:szCs w:val="28"/>
          <w:lang w:val="uk-UA"/>
        </w:rPr>
        <w:t xml:space="preserve">. На реалізацію актантів діатези впливають такі </w:t>
      </w:r>
      <w:r>
        <w:rPr>
          <w:sz w:val="28"/>
          <w:szCs w:val="28"/>
          <w:lang w:val="uk-UA"/>
        </w:rPr>
        <w:t>чинники</w:t>
      </w:r>
      <w:r w:rsidRPr="00954990">
        <w:rPr>
          <w:sz w:val="28"/>
          <w:szCs w:val="28"/>
          <w:lang w:val="uk-UA"/>
        </w:rPr>
        <w:t>:</w:t>
      </w:r>
      <w:r w:rsidRPr="00FB7E5B">
        <w:rPr>
          <w:lang w:val="uk-UA"/>
        </w:rPr>
        <w:t xml:space="preserve"> </w:t>
      </w:r>
      <w:r w:rsidRPr="00954990">
        <w:rPr>
          <w:sz w:val="28"/>
          <w:szCs w:val="28"/>
          <w:lang w:val="uk-UA"/>
        </w:rPr>
        <w:t>1) синтаксична функція ВІД у реченні, так</w:t>
      </w:r>
      <w:r>
        <w:rPr>
          <w:sz w:val="28"/>
          <w:szCs w:val="28"/>
          <w:lang w:val="uk-UA"/>
        </w:rPr>
        <w:t>,</w:t>
      </w:r>
      <w:r w:rsidRPr="00954990">
        <w:rPr>
          <w:sz w:val="28"/>
          <w:szCs w:val="28"/>
          <w:lang w:val="uk-UA"/>
        </w:rPr>
        <w:t xml:space="preserve"> одновалентні ВІД у 90% прикладів, що аналізувалися, експлікують семантичний актант своєї дії; двовалентні і тривалентні ВІД у більшості прикладів припускають заміщення одного/всіх учасників своєї семантичної структури одним із акта</w:t>
      </w:r>
      <w:r>
        <w:rPr>
          <w:sz w:val="28"/>
          <w:szCs w:val="28"/>
          <w:lang w:val="uk-UA"/>
        </w:rPr>
        <w:t xml:space="preserve">нтів дієслова-присудка речення; </w:t>
      </w:r>
      <w:r w:rsidRPr="00954990">
        <w:rPr>
          <w:sz w:val="28"/>
          <w:szCs w:val="28"/>
          <w:lang w:val="uk-UA"/>
        </w:rPr>
        <w:t xml:space="preserve">2) </w:t>
      </w:r>
      <w:r w:rsidRPr="009579EC">
        <w:rPr>
          <w:sz w:val="28"/>
          <w:szCs w:val="28"/>
          <w:lang w:val="uk-UA"/>
        </w:rPr>
        <w:t xml:space="preserve">валентність </w:t>
      </w:r>
      <w:r>
        <w:rPr>
          <w:lang w:val="uk-UA"/>
        </w:rPr>
        <w:t>ВІД</w:t>
      </w:r>
      <w:r>
        <w:rPr>
          <w:sz w:val="28"/>
          <w:szCs w:val="28"/>
          <w:lang w:val="uk-UA"/>
        </w:rPr>
        <w:t>, а саме з</w:t>
      </w:r>
      <w:r w:rsidRPr="00954990">
        <w:rPr>
          <w:sz w:val="28"/>
          <w:szCs w:val="28"/>
          <w:lang w:val="uk-UA"/>
        </w:rPr>
        <w:t>більшення ступеня валентності знижує продуктивність синтаксичної реалізації ВІД: одновалентним ВІД притаманна максимальна представленість у 5 синтаксичних позиціях у реченні (підмет, предикатив, додаток, обставина, означення) (див. табл. 2.3), для ВІД з двома актантами присутнє обмеження відповідно деяких синтаксичних функцій у ряді діатез (див. табл. 3.4)</w:t>
      </w:r>
      <w:r>
        <w:rPr>
          <w:sz w:val="28"/>
          <w:szCs w:val="28"/>
          <w:lang w:val="uk-UA"/>
        </w:rPr>
        <w:t>, а для</w:t>
      </w:r>
      <w:r w:rsidRPr="00954990">
        <w:rPr>
          <w:sz w:val="28"/>
          <w:szCs w:val="28"/>
          <w:lang w:val="uk-UA"/>
        </w:rPr>
        <w:t xml:space="preserve"> ВІД з трьома актантами кількість лакун у процесі заповнення певних синтаксичних функцій ще більша (див. табл. 4.4)</w:t>
      </w:r>
      <w:r>
        <w:rPr>
          <w:sz w:val="28"/>
          <w:szCs w:val="28"/>
          <w:lang w:val="uk-UA"/>
        </w:rPr>
        <w:t xml:space="preserve">; </w:t>
      </w:r>
      <w:r w:rsidRPr="00954990">
        <w:rPr>
          <w:sz w:val="28"/>
          <w:szCs w:val="28"/>
          <w:lang w:val="uk-UA"/>
        </w:rPr>
        <w:t xml:space="preserve">3) </w:t>
      </w:r>
      <w:r w:rsidRPr="009579EC">
        <w:rPr>
          <w:sz w:val="28"/>
          <w:szCs w:val="28"/>
          <w:lang w:val="uk-UA"/>
        </w:rPr>
        <w:t>семантика дієслова-</w:t>
      </w:r>
      <w:r w:rsidRPr="009579EC">
        <w:rPr>
          <w:sz w:val="28"/>
          <w:szCs w:val="28"/>
          <w:lang w:val="uk-UA"/>
        </w:rPr>
        <w:lastRenderedPageBreak/>
        <w:t>присудка речення, в якому вжито ВІД:</w:t>
      </w:r>
      <w:r>
        <w:rPr>
          <w:lang w:val="uk-UA"/>
        </w:rPr>
        <w:t xml:space="preserve"> </w:t>
      </w:r>
      <w:r w:rsidRPr="00954990">
        <w:rPr>
          <w:sz w:val="28"/>
          <w:szCs w:val="28"/>
          <w:lang w:val="uk-UA"/>
        </w:rPr>
        <w:t>співіснування дії дієслова-присудка і пропозитивної дії ВІД в обмеженому реченнєвому просторі</w:t>
      </w:r>
      <w:r>
        <w:rPr>
          <w:sz w:val="28"/>
          <w:szCs w:val="28"/>
          <w:lang w:val="uk-UA"/>
        </w:rPr>
        <w:t xml:space="preserve">; </w:t>
      </w:r>
      <w:r w:rsidRPr="009579EC">
        <w:rPr>
          <w:sz w:val="28"/>
          <w:szCs w:val="28"/>
          <w:lang w:val="uk-UA"/>
        </w:rPr>
        <w:t>4) можливість вживання ВІД в еліптичних реченнях, емфатичних конструкціях, уточнюючих зворотах, що зумовлено контекстом і будовою англійського речення (див. 2.5, 3.5, 4.5).</w:t>
      </w:r>
    </w:p>
    <w:p w14:paraId="49A78438" w14:textId="77777777" w:rsidR="00EB42FA" w:rsidRPr="00EB42FA" w:rsidRDefault="00EB42FA" w:rsidP="00EB42FA">
      <w:pPr>
        <w:spacing w:line="360" w:lineRule="auto"/>
        <w:ind w:firstLine="540"/>
        <w:jc w:val="both"/>
        <w:rPr>
          <w:sz w:val="28"/>
          <w:szCs w:val="28"/>
          <w:lang w:val="uk-UA"/>
        </w:rPr>
      </w:pPr>
      <w:r>
        <w:rPr>
          <w:sz w:val="28"/>
          <w:szCs w:val="28"/>
          <w:lang w:val="uk-UA"/>
        </w:rPr>
        <w:t>8</w:t>
      </w:r>
      <w:r w:rsidRPr="00BA5230">
        <w:rPr>
          <w:sz w:val="28"/>
          <w:szCs w:val="28"/>
        </w:rPr>
        <w:t xml:space="preserve">. </w:t>
      </w:r>
      <w:r w:rsidRPr="009579EC">
        <w:rPr>
          <w:sz w:val="28"/>
          <w:szCs w:val="28"/>
          <w:lang w:val="uk-UA"/>
        </w:rPr>
        <w:t xml:space="preserve">Зафіксовано 10 морфологічних та синтаксичних засобів вираження семантичних актантів одно-, дво- і тривалетних ВІД в англійській мові. </w:t>
      </w:r>
      <w:r w:rsidRPr="009579EC">
        <w:rPr>
          <w:sz w:val="28"/>
          <w:szCs w:val="28"/>
          <w:lang w:val="en-US"/>
        </w:rPr>
        <w:t>Sub</w:t>
      </w:r>
      <w:r w:rsidRPr="009579EC">
        <w:rPr>
          <w:sz w:val="28"/>
          <w:szCs w:val="28"/>
          <w:lang w:val="uk-UA"/>
        </w:rPr>
        <w:t xml:space="preserve"> ВІД передається найчастіше присвійним займенником, іменником з прийменником </w:t>
      </w:r>
      <w:r>
        <w:rPr>
          <w:sz w:val="28"/>
          <w:szCs w:val="28"/>
          <w:lang w:val="uk-UA"/>
        </w:rPr>
        <w:t>та</w:t>
      </w:r>
      <w:r w:rsidRPr="009579EC">
        <w:rPr>
          <w:sz w:val="28"/>
          <w:szCs w:val="28"/>
          <w:lang w:val="uk-UA"/>
        </w:rPr>
        <w:t xml:space="preserve"> іменником у присвійному відмінку; </w:t>
      </w:r>
      <w:r w:rsidRPr="009579EC">
        <w:rPr>
          <w:sz w:val="28"/>
          <w:szCs w:val="28"/>
          <w:lang w:val="en-US"/>
        </w:rPr>
        <w:t>Ob</w:t>
      </w:r>
      <w:r w:rsidRPr="009579EC">
        <w:rPr>
          <w:sz w:val="28"/>
          <w:szCs w:val="28"/>
          <w:lang w:val="uk-UA"/>
        </w:rPr>
        <w:t xml:space="preserve">1 – іменником з прийменником, присвійним займенником; </w:t>
      </w:r>
      <w:r w:rsidRPr="009579EC">
        <w:rPr>
          <w:sz w:val="28"/>
          <w:szCs w:val="28"/>
          <w:lang w:val="en-US"/>
        </w:rPr>
        <w:t>Ob</w:t>
      </w:r>
      <w:r w:rsidRPr="009579EC">
        <w:rPr>
          <w:sz w:val="28"/>
          <w:szCs w:val="28"/>
          <w:lang w:val="uk-UA"/>
        </w:rPr>
        <w:t>2 – іменником з прийменником</w:t>
      </w:r>
      <w:r>
        <w:rPr>
          <w:sz w:val="28"/>
          <w:szCs w:val="28"/>
          <w:lang w:val="uk-UA"/>
        </w:rPr>
        <w:t>, інфінітивною групою (див. додаток Б).</w:t>
      </w:r>
    </w:p>
    <w:p w14:paraId="3A883B40" w14:textId="77777777" w:rsidR="00EB42FA" w:rsidRDefault="00EB42FA" w:rsidP="00EB42FA">
      <w:pPr>
        <w:spacing w:line="360" w:lineRule="auto"/>
        <w:ind w:firstLine="540"/>
        <w:jc w:val="both"/>
        <w:rPr>
          <w:sz w:val="28"/>
          <w:szCs w:val="28"/>
          <w:lang w:val="en-US"/>
        </w:rPr>
      </w:pPr>
      <w:r>
        <w:rPr>
          <w:sz w:val="28"/>
          <w:szCs w:val="28"/>
          <w:lang w:val="uk-UA"/>
        </w:rPr>
        <w:t>9</w:t>
      </w:r>
      <w:r w:rsidRPr="00954990">
        <w:rPr>
          <w:sz w:val="28"/>
          <w:szCs w:val="28"/>
          <w:lang w:val="uk-UA"/>
        </w:rPr>
        <w:t xml:space="preserve">. </w:t>
      </w:r>
      <w:r w:rsidRPr="00EB42FA">
        <w:rPr>
          <w:sz w:val="28"/>
          <w:szCs w:val="28"/>
          <w:lang w:val="uk-UA"/>
        </w:rPr>
        <w:t xml:space="preserve">Структурні моделі вживання ВІД </w:t>
      </w:r>
      <w:r>
        <w:rPr>
          <w:sz w:val="28"/>
          <w:szCs w:val="28"/>
          <w:lang w:val="uk-UA"/>
        </w:rPr>
        <w:t>та</w:t>
      </w:r>
      <w:r w:rsidRPr="00EB42FA">
        <w:rPr>
          <w:sz w:val="28"/>
          <w:szCs w:val="28"/>
          <w:lang w:val="uk-UA"/>
        </w:rPr>
        <w:t xml:space="preserve"> їх актантів у парадигмі англійського речення є схематизованими зразками, що узагальнюють засоби репрезентації окремого </w:t>
      </w:r>
      <w:r>
        <w:rPr>
          <w:sz w:val="28"/>
          <w:szCs w:val="28"/>
          <w:lang w:val="uk-UA"/>
        </w:rPr>
        <w:t xml:space="preserve">мовного </w:t>
      </w:r>
      <w:r w:rsidRPr="00EB42FA">
        <w:rPr>
          <w:sz w:val="28"/>
          <w:szCs w:val="28"/>
          <w:lang w:val="uk-UA"/>
        </w:rPr>
        <w:t>явища</w:t>
      </w:r>
      <w:r>
        <w:rPr>
          <w:sz w:val="28"/>
          <w:szCs w:val="28"/>
          <w:lang w:val="uk-UA"/>
        </w:rPr>
        <w:t xml:space="preserve"> і</w:t>
      </w:r>
      <w:r w:rsidRPr="00EB42FA">
        <w:rPr>
          <w:sz w:val="28"/>
          <w:szCs w:val="28"/>
          <w:lang w:val="uk-UA"/>
        </w:rPr>
        <w:t xml:space="preserve"> характеризують загальні можливості мови до повного або часткового відтворення семантичної структури ВІД на рівні синтаксису (див. табл. </w:t>
      </w:r>
      <w:r w:rsidRPr="00954990">
        <w:rPr>
          <w:sz w:val="28"/>
          <w:szCs w:val="28"/>
        </w:rPr>
        <w:t>2.</w:t>
      </w:r>
      <w:r w:rsidRPr="00954990">
        <w:rPr>
          <w:sz w:val="28"/>
          <w:szCs w:val="28"/>
          <w:lang w:val="uk-UA"/>
        </w:rPr>
        <w:t xml:space="preserve">4, 3.5, 3.6, 4.5, </w:t>
      </w:r>
      <w:r>
        <w:rPr>
          <w:sz w:val="28"/>
          <w:szCs w:val="28"/>
          <w:lang w:val="en-US"/>
        </w:rPr>
        <w:t>4</w:t>
      </w:r>
      <w:r w:rsidRPr="00954990">
        <w:rPr>
          <w:sz w:val="28"/>
          <w:szCs w:val="28"/>
          <w:lang w:val="uk-UA"/>
        </w:rPr>
        <w:t>.6, 4.7</w:t>
      </w:r>
      <w:r w:rsidRPr="00954990">
        <w:rPr>
          <w:sz w:val="28"/>
          <w:szCs w:val="28"/>
        </w:rPr>
        <w:t>).</w:t>
      </w:r>
    </w:p>
    <w:p w14:paraId="0F1B7874" w14:textId="77777777" w:rsidR="00EB42FA" w:rsidRDefault="00EB42FA" w:rsidP="00EB42FA">
      <w:pPr>
        <w:pStyle w:val="afffffffc"/>
        <w:spacing w:line="360" w:lineRule="auto"/>
        <w:ind w:left="360"/>
        <w:jc w:val="center"/>
        <w:rPr>
          <w:b/>
          <w:bCs/>
        </w:rPr>
      </w:pPr>
      <w:r>
        <w:rPr>
          <w:b/>
          <w:bCs/>
        </w:rPr>
        <w:t>СПИСОК ВИКОРИСТАНОЇ ЛІТЕРАТУРИ</w:t>
      </w:r>
    </w:p>
    <w:p w14:paraId="2BE8C2BF" w14:textId="77777777" w:rsidR="00EB42FA" w:rsidRPr="003D3705" w:rsidRDefault="00EB42FA" w:rsidP="00E97F28">
      <w:pPr>
        <w:pStyle w:val="afffffffc"/>
        <w:numPr>
          <w:ilvl w:val="0"/>
          <w:numId w:val="59"/>
        </w:numPr>
        <w:suppressAutoHyphens w:val="0"/>
        <w:spacing w:after="0" w:line="360" w:lineRule="auto"/>
        <w:jc w:val="both"/>
        <w:rPr>
          <w:szCs w:val="28"/>
        </w:rPr>
      </w:pPr>
      <w:r w:rsidRPr="008E4C8F">
        <w:rPr>
          <w:i/>
          <w:szCs w:val="28"/>
        </w:rPr>
        <w:t>Абрамов Б.А.</w:t>
      </w:r>
      <w:r w:rsidRPr="003D3705">
        <w:rPr>
          <w:szCs w:val="28"/>
        </w:rPr>
        <w:t xml:space="preserve"> </w:t>
      </w:r>
      <w:r>
        <w:rPr>
          <w:szCs w:val="28"/>
        </w:rPr>
        <w:t>Грамматика зависимостей и теория валентности // Современные зарубежные грамматические теории. Сборник научно-аналитических обзоров. – М.: ИНИОН, 1985. – С. 4-15.</w:t>
      </w:r>
    </w:p>
    <w:p w14:paraId="1B83F39A" w14:textId="77777777" w:rsidR="00EB42FA" w:rsidRPr="003D3705" w:rsidRDefault="00EB42FA" w:rsidP="00E97F28">
      <w:pPr>
        <w:pStyle w:val="afffffffc"/>
        <w:numPr>
          <w:ilvl w:val="0"/>
          <w:numId w:val="59"/>
        </w:numPr>
        <w:suppressAutoHyphens w:val="0"/>
        <w:spacing w:after="0" w:line="360" w:lineRule="auto"/>
        <w:jc w:val="both"/>
      </w:pPr>
      <w:r w:rsidRPr="008E4C8F">
        <w:rPr>
          <w:i/>
        </w:rPr>
        <w:t>Абрамов Б.А.</w:t>
      </w:r>
      <w:r w:rsidRPr="003D3705">
        <w:t xml:space="preserve"> О понятии семантической избирательности слов</w:t>
      </w:r>
      <w:r>
        <w:t xml:space="preserve"> </w:t>
      </w:r>
      <w:r w:rsidRPr="003D3705">
        <w:t>//</w:t>
      </w:r>
      <w:r>
        <w:t xml:space="preserve"> </w:t>
      </w:r>
      <w:r w:rsidRPr="003D3705">
        <w:t>Инвариантные синтаксические значения и структура предложения. – М.: Наука, 19</w:t>
      </w:r>
      <w:r>
        <w:t>8</w:t>
      </w:r>
      <w:r w:rsidRPr="003D3705">
        <w:t>9. – С.</w:t>
      </w:r>
      <w:r w:rsidRPr="00CC65E5">
        <w:t xml:space="preserve"> </w:t>
      </w:r>
      <w:r w:rsidRPr="003D3705">
        <w:t>5-16.</w:t>
      </w:r>
    </w:p>
    <w:p w14:paraId="30252919" w14:textId="77777777" w:rsidR="00EB42FA" w:rsidRPr="003D3705" w:rsidRDefault="00EB42FA" w:rsidP="00E97F28">
      <w:pPr>
        <w:pStyle w:val="afffffffc"/>
        <w:numPr>
          <w:ilvl w:val="0"/>
          <w:numId w:val="59"/>
        </w:numPr>
        <w:suppressAutoHyphens w:val="0"/>
        <w:spacing w:after="0" w:line="360" w:lineRule="auto"/>
        <w:jc w:val="both"/>
      </w:pPr>
      <w:r w:rsidRPr="008E4C8F">
        <w:rPr>
          <w:i/>
        </w:rPr>
        <w:t>Абрамова О.В.</w:t>
      </w:r>
      <w:r w:rsidRPr="003D3705">
        <w:t xml:space="preserve"> Семантико-синтаксический аспект имен пропозициональной установки</w:t>
      </w:r>
      <w:r w:rsidRPr="00CC65E5">
        <w:t xml:space="preserve"> </w:t>
      </w:r>
      <w:r w:rsidRPr="003D3705">
        <w:t>//</w:t>
      </w:r>
      <w:r w:rsidRPr="00CC65E5">
        <w:t xml:space="preserve"> </w:t>
      </w:r>
      <w:r w:rsidRPr="003D3705">
        <w:t xml:space="preserve">Семантика языковых единиц: Доклады </w:t>
      </w:r>
      <w:r w:rsidRPr="003D3705">
        <w:rPr>
          <w:lang w:val="en-US"/>
        </w:rPr>
        <w:t>VI</w:t>
      </w:r>
      <w:r w:rsidRPr="003D3705">
        <w:t xml:space="preserve"> Международной конференции. – М.: СпортАкадемПресс, 1998. – Т. </w:t>
      </w:r>
      <w:r w:rsidRPr="003D3705">
        <w:rPr>
          <w:lang w:val="en-US"/>
        </w:rPr>
        <w:t>II</w:t>
      </w:r>
      <w:r w:rsidRPr="003D3705">
        <w:t xml:space="preserve">. – </w:t>
      </w:r>
      <w:r w:rsidRPr="003D3705">
        <w:rPr>
          <w:lang w:val="en-US"/>
        </w:rPr>
        <w:t>C</w:t>
      </w:r>
      <w:r w:rsidRPr="003D3705">
        <w:t>.</w:t>
      </w:r>
      <w:r w:rsidRPr="00CC65E5">
        <w:t xml:space="preserve"> </w:t>
      </w:r>
      <w:r w:rsidRPr="003D3705">
        <w:t>50-51.</w:t>
      </w:r>
    </w:p>
    <w:p w14:paraId="1CA668DE" w14:textId="77777777" w:rsidR="00EB42FA" w:rsidRDefault="00EB42FA" w:rsidP="00E97F28">
      <w:pPr>
        <w:pStyle w:val="afffffffc"/>
        <w:numPr>
          <w:ilvl w:val="0"/>
          <w:numId w:val="59"/>
        </w:numPr>
        <w:suppressAutoHyphens w:val="0"/>
        <w:spacing w:after="0" w:line="360" w:lineRule="auto"/>
        <w:jc w:val="both"/>
      </w:pPr>
      <w:r w:rsidRPr="008E4C8F">
        <w:rPr>
          <w:i/>
        </w:rPr>
        <w:t>Адмони В.Г.</w:t>
      </w:r>
      <w:r w:rsidRPr="003D3705">
        <w:t xml:space="preserve"> Завершенность конструкции как явление синтаксической формы</w:t>
      </w:r>
      <w:r>
        <w:t xml:space="preserve"> // Вопросы языкознания. –</w:t>
      </w:r>
      <w:r w:rsidRPr="003D3705">
        <w:t xml:space="preserve"> 1958</w:t>
      </w:r>
      <w:r>
        <w:t>. -</w:t>
      </w:r>
      <w:r w:rsidRPr="003D3705">
        <w:t xml:space="preserve"> №1. – С.</w:t>
      </w:r>
      <w:r w:rsidRPr="00CC65E5">
        <w:t xml:space="preserve"> </w:t>
      </w:r>
      <w:r w:rsidRPr="003D3705">
        <w:t>111-117.</w:t>
      </w:r>
    </w:p>
    <w:p w14:paraId="3711DCBF" w14:textId="77777777" w:rsidR="00EB42FA" w:rsidRPr="003D3705" w:rsidRDefault="00EB42FA" w:rsidP="00E97F28">
      <w:pPr>
        <w:pStyle w:val="afffffffc"/>
        <w:numPr>
          <w:ilvl w:val="0"/>
          <w:numId w:val="59"/>
        </w:numPr>
        <w:suppressAutoHyphens w:val="0"/>
        <w:spacing w:after="0" w:line="360" w:lineRule="auto"/>
        <w:jc w:val="both"/>
      </w:pPr>
      <w:r w:rsidRPr="008E4C8F">
        <w:rPr>
          <w:i/>
        </w:rPr>
        <w:t>Адмони В.Г.</w:t>
      </w:r>
      <w:r>
        <w:t xml:space="preserve"> Основы теории грамматики. – Л.: Наука, 1964. – 105</w:t>
      </w:r>
      <w:r w:rsidRPr="00CC65E5">
        <w:t xml:space="preserve"> </w:t>
      </w:r>
      <w:r>
        <w:t>с.</w:t>
      </w:r>
    </w:p>
    <w:p w14:paraId="434E6BE5" w14:textId="77777777" w:rsidR="00EB42FA" w:rsidRPr="003D3705" w:rsidRDefault="00EB42FA" w:rsidP="00E97F28">
      <w:pPr>
        <w:pStyle w:val="afffffffc"/>
        <w:numPr>
          <w:ilvl w:val="0"/>
          <w:numId w:val="59"/>
        </w:numPr>
        <w:suppressAutoHyphens w:val="0"/>
        <w:spacing w:after="0" w:line="360" w:lineRule="auto"/>
        <w:jc w:val="both"/>
        <w:rPr>
          <w:szCs w:val="28"/>
        </w:rPr>
      </w:pPr>
      <w:r w:rsidRPr="008E4C8F">
        <w:rPr>
          <w:i/>
          <w:szCs w:val="28"/>
        </w:rPr>
        <w:lastRenderedPageBreak/>
        <w:t>Акбулатова А.М.</w:t>
      </w:r>
      <w:r w:rsidRPr="003D3705">
        <w:rPr>
          <w:szCs w:val="28"/>
        </w:rPr>
        <w:t xml:space="preserve"> Родительный падеж в структуре предложения современного английского языка. - Дис. </w:t>
      </w:r>
      <w:r>
        <w:rPr>
          <w:szCs w:val="28"/>
        </w:rPr>
        <w:t xml:space="preserve">… </w:t>
      </w:r>
      <w:r w:rsidRPr="003D3705">
        <w:rPr>
          <w:szCs w:val="28"/>
        </w:rPr>
        <w:t>канд. филол. наук: 10.02.04. – Л., 1984. – 196</w:t>
      </w:r>
      <w:r w:rsidRPr="00CC65E5">
        <w:rPr>
          <w:szCs w:val="28"/>
        </w:rPr>
        <w:t xml:space="preserve"> </w:t>
      </w:r>
      <w:r w:rsidRPr="003D3705">
        <w:rPr>
          <w:szCs w:val="28"/>
        </w:rPr>
        <w:t>с.</w:t>
      </w:r>
    </w:p>
    <w:p w14:paraId="328E083C" w14:textId="77777777" w:rsidR="00EB42FA" w:rsidRPr="003D3705" w:rsidRDefault="00EB42FA" w:rsidP="00E97F28">
      <w:pPr>
        <w:pStyle w:val="afffffffc"/>
        <w:numPr>
          <w:ilvl w:val="0"/>
          <w:numId w:val="59"/>
        </w:numPr>
        <w:suppressAutoHyphens w:val="0"/>
        <w:spacing w:after="0" w:line="360" w:lineRule="auto"/>
        <w:jc w:val="both"/>
      </w:pPr>
      <w:r w:rsidRPr="008E4C8F">
        <w:rPr>
          <w:i/>
        </w:rPr>
        <w:t>Александрова О.В.</w:t>
      </w:r>
      <w:r w:rsidRPr="003D3705">
        <w:t xml:space="preserve"> Методы лингвистических исследований. – М.: МГУ, 1988. – 96</w:t>
      </w:r>
      <w:r w:rsidRPr="00CC65E5">
        <w:t xml:space="preserve"> </w:t>
      </w:r>
      <w:r w:rsidRPr="003D3705">
        <w:t>с.</w:t>
      </w:r>
    </w:p>
    <w:p w14:paraId="0DDEA9AF" w14:textId="77777777" w:rsidR="00EB42FA" w:rsidRDefault="00EB42FA" w:rsidP="00E97F28">
      <w:pPr>
        <w:pStyle w:val="afffffffc"/>
        <w:numPr>
          <w:ilvl w:val="0"/>
          <w:numId w:val="59"/>
        </w:numPr>
        <w:suppressAutoHyphens w:val="0"/>
        <w:spacing w:after="0" w:line="360" w:lineRule="auto"/>
        <w:jc w:val="both"/>
      </w:pPr>
      <w:r w:rsidRPr="008E4C8F">
        <w:rPr>
          <w:i/>
        </w:rPr>
        <w:t>Александрова О.В.</w:t>
      </w:r>
      <w:r w:rsidRPr="003D3705">
        <w:t xml:space="preserve"> Введение в функциональную англистику. – М.: Наука, 1998. – 232</w:t>
      </w:r>
      <w:r w:rsidRPr="00CC65E5">
        <w:t xml:space="preserve"> </w:t>
      </w:r>
      <w:r w:rsidRPr="003D3705">
        <w:t>с.</w:t>
      </w:r>
    </w:p>
    <w:p w14:paraId="322067C8" w14:textId="77777777" w:rsidR="00EB42FA" w:rsidRPr="003D3705" w:rsidRDefault="00EB42FA" w:rsidP="00E97F28">
      <w:pPr>
        <w:pStyle w:val="afffffffc"/>
        <w:numPr>
          <w:ilvl w:val="0"/>
          <w:numId w:val="59"/>
        </w:numPr>
        <w:suppressAutoHyphens w:val="0"/>
        <w:spacing w:after="0" w:line="360" w:lineRule="auto"/>
        <w:jc w:val="both"/>
      </w:pPr>
      <w:r w:rsidRPr="008E4C8F">
        <w:rPr>
          <w:i/>
        </w:rPr>
        <w:t>Андерш Й.Ф.</w:t>
      </w:r>
      <w:r>
        <w:t xml:space="preserve"> Про співвідношення інтенційної і валентної структур дієслова: на матеріалі української мови // Українське мовознавство. – 1980. – Вип.8. – С.</w:t>
      </w:r>
      <w:r w:rsidRPr="00CC65E5">
        <w:t xml:space="preserve"> </w:t>
      </w:r>
      <w:r>
        <w:t>62-65.</w:t>
      </w:r>
    </w:p>
    <w:p w14:paraId="203A28E4" w14:textId="77777777" w:rsidR="00EB42FA" w:rsidRPr="003D3705" w:rsidRDefault="00EB42FA" w:rsidP="00E97F28">
      <w:pPr>
        <w:pStyle w:val="afffffffc"/>
        <w:numPr>
          <w:ilvl w:val="0"/>
          <w:numId w:val="59"/>
        </w:numPr>
        <w:suppressAutoHyphens w:val="0"/>
        <w:spacing w:after="0" w:line="360" w:lineRule="auto"/>
        <w:jc w:val="both"/>
      </w:pPr>
      <w:r w:rsidRPr="008E4C8F">
        <w:rPr>
          <w:i/>
        </w:rPr>
        <w:t>Андреев С.Н., Кузьмин Л.А., Сильницкий Г.Г.</w:t>
      </w:r>
      <w:r w:rsidRPr="003D3705">
        <w:t xml:space="preserve"> О соотношении синтаксической, семантической и словообразовательной валентности английского глагола</w:t>
      </w:r>
      <w:r w:rsidRPr="00CC65E5">
        <w:t xml:space="preserve"> </w:t>
      </w:r>
      <w:r w:rsidRPr="003D3705">
        <w:t>//</w:t>
      </w:r>
      <w:r w:rsidRPr="00CC65E5">
        <w:t xml:space="preserve"> </w:t>
      </w:r>
      <w:r w:rsidRPr="003D3705">
        <w:t>Предложение и текст в семантическом аспекте. – Калинин, 1978. – С.</w:t>
      </w:r>
      <w:r w:rsidRPr="00CC65E5">
        <w:t xml:space="preserve"> </w:t>
      </w:r>
      <w:r w:rsidRPr="003D3705">
        <w:t>81-90.</w:t>
      </w:r>
    </w:p>
    <w:p w14:paraId="723F865F" w14:textId="77777777" w:rsidR="00EB42FA" w:rsidRPr="003D3705" w:rsidRDefault="00EB42FA" w:rsidP="00E97F28">
      <w:pPr>
        <w:pStyle w:val="afffffffc"/>
        <w:numPr>
          <w:ilvl w:val="0"/>
          <w:numId w:val="59"/>
        </w:numPr>
        <w:suppressAutoHyphens w:val="0"/>
        <w:spacing w:after="0" w:line="360" w:lineRule="auto"/>
        <w:jc w:val="both"/>
      </w:pPr>
      <w:r w:rsidRPr="008E4C8F">
        <w:rPr>
          <w:i/>
        </w:rPr>
        <w:t>Антоненко Н.В.</w:t>
      </w:r>
      <w:r w:rsidRPr="003D3705">
        <w:t xml:space="preserve"> Семантический потенциал мотивирующих основ и префиксов (на материале </w:t>
      </w:r>
      <w:r>
        <w:t xml:space="preserve">префиксов </w:t>
      </w:r>
      <w:r>
        <w:rPr>
          <w:lang w:val="en-US"/>
        </w:rPr>
        <w:t>re</w:t>
      </w:r>
      <w:r w:rsidRPr="00CC65E5">
        <w:t xml:space="preserve">-, </w:t>
      </w:r>
      <w:r>
        <w:rPr>
          <w:lang w:val="en-US"/>
        </w:rPr>
        <w:t>over</w:t>
      </w:r>
      <w:r w:rsidRPr="00CC65E5">
        <w:t xml:space="preserve">-, </w:t>
      </w:r>
      <w:r>
        <w:rPr>
          <w:lang w:val="en-US"/>
        </w:rPr>
        <w:t>under</w:t>
      </w:r>
      <w:r w:rsidRPr="00CC65E5">
        <w:t xml:space="preserve">- </w:t>
      </w:r>
      <w:r w:rsidRPr="003D3705">
        <w:t xml:space="preserve">современного английского языка). – Автореф. дис. … канд. филол. </w:t>
      </w:r>
      <w:r>
        <w:t>н</w:t>
      </w:r>
      <w:r w:rsidRPr="003D3705">
        <w:t>аук</w:t>
      </w:r>
      <w:r>
        <w:t>: 10.02.04. -</w:t>
      </w:r>
      <w:r w:rsidRPr="003D3705">
        <w:t xml:space="preserve"> СПб, 2002. – 17</w:t>
      </w:r>
      <w:r w:rsidRPr="00CC65E5">
        <w:t xml:space="preserve"> </w:t>
      </w:r>
      <w:r w:rsidRPr="003D3705">
        <w:t>с.</w:t>
      </w:r>
    </w:p>
    <w:p w14:paraId="0A12D8A9" w14:textId="77777777" w:rsidR="00EB42FA" w:rsidRDefault="00EB42FA" w:rsidP="00E97F28">
      <w:pPr>
        <w:pStyle w:val="afffffffc"/>
        <w:numPr>
          <w:ilvl w:val="0"/>
          <w:numId w:val="59"/>
        </w:numPr>
        <w:suppressAutoHyphens w:val="0"/>
        <w:spacing w:after="0" w:line="360" w:lineRule="auto"/>
        <w:jc w:val="both"/>
      </w:pPr>
      <w:r w:rsidRPr="008E4C8F">
        <w:rPr>
          <w:i/>
        </w:rPr>
        <w:t>Апресян Ю.Д.</w:t>
      </w:r>
      <w:r w:rsidRPr="003D3705">
        <w:t xml:space="preserve"> Лексическая семантика. Синонимические средства языка</w:t>
      </w:r>
      <w:r w:rsidRPr="00CC65E5">
        <w:t xml:space="preserve"> </w:t>
      </w:r>
      <w:r w:rsidRPr="003D3705">
        <w:t>/</w:t>
      </w:r>
      <w:r w:rsidRPr="00CC65E5">
        <w:t xml:space="preserve"> </w:t>
      </w:r>
      <w:r w:rsidRPr="003D3705">
        <w:t>Избранные труды. Т. 1. – М.: Школа «Языки русской культуры»; Изд-во «Восточная литература» РАН, 1995. – 367</w:t>
      </w:r>
      <w:r w:rsidRPr="00CC65E5">
        <w:t xml:space="preserve"> </w:t>
      </w:r>
      <w:r w:rsidRPr="003D3705">
        <w:t>с.</w:t>
      </w:r>
    </w:p>
    <w:p w14:paraId="100E7F79" w14:textId="77777777" w:rsidR="00EB42FA" w:rsidRDefault="00EB42FA" w:rsidP="00E97F28">
      <w:pPr>
        <w:pStyle w:val="afffffffc"/>
        <w:numPr>
          <w:ilvl w:val="0"/>
          <w:numId w:val="59"/>
        </w:numPr>
        <w:suppressAutoHyphens w:val="0"/>
        <w:spacing w:after="0" w:line="360" w:lineRule="auto"/>
        <w:jc w:val="both"/>
      </w:pPr>
      <w:r w:rsidRPr="008E4C8F">
        <w:rPr>
          <w:i/>
        </w:rPr>
        <w:t>Арібжанова І.М.</w:t>
      </w:r>
      <w:r>
        <w:t xml:space="preserve"> Семантико-синтаксична структура полівалентних дієслів-предикатів в сучасній українській мові. - </w:t>
      </w:r>
      <w:r w:rsidRPr="003D3705">
        <w:t>Автореф. дис. … канд. ф</w:t>
      </w:r>
      <w:r>
        <w:t>і</w:t>
      </w:r>
      <w:r w:rsidRPr="003D3705">
        <w:t>лол. наук</w:t>
      </w:r>
      <w:r>
        <w:t>: 10.02.01 / КГУ</w:t>
      </w:r>
      <w:r w:rsidRPr="003D3705">
        <w:t xml:space="preserve"> – </w:t>
      </w:r>
      <w:r>
        <w:t>К., 1996</w:t>
      </w:r>
      <w:r w:rsidRPr="003D3705">
        <w:t>. – 18</w:t>
      </w:r>
      <w:r>
        <w:t xml:space="preserve"> </w:t>
      </w:r>
      <w:r w:rsidRPr="003D3705">
        <w:t>с.</w:t>
      </w:r>
    </w:p>
    <w:p w14:paraId="173D01A7" w14:textId="77777777" w:rsidR="00EB42FA" w:rsidRPr="003D3705" w:rsidRDefault="00EB42FA" w:rsidP="00E97F28">
      <w:pPr>
        <w:pStyle w:val="afffffffc"/>
        <w:numPr>
          <w:ilvl w:val="0"/>
          <w:numId w:val="59"/>
        </w:numPr>
        <w:suppressAutoHyphens w:val="0"/>
        <w:spacing w:after="0" w:line="360" w:lineRule="auto"/>
        <w:jc w:val="both"/>
      </w:pPr>
      <w:r w:rsidRPr="008E4C8F">
        <w:rPr>
          <w:i/>
        </w:rPr>
        <w:t>Арнольд И.В.</w:t>
      </w:r>
      <w:r w:rsidRPr="003D3705">
        <w:t xml:space="preserve"> Семантическая структура слова в современном английском языке и методика ее исследования. – Л.: Просвещение, 1966. </w:t>
      </w:r>
      <w:r>
        <w:t>–</w:t>
      </w:r>
      <w:r w:rsidRPr="003D3705">
        <w:t xml:space="preserve"> 192</w:t>
      </w:r>
      <w:r w:rsidRPr="00CC65E5">
        <w:t xml:space="preserve"> </w:t>
      </w:r>
      <w:r w:rsidRPr="003D3705">
        <w:t>с.</w:t>
      </w:r>
    </w:p>
    <w:p w14:paraId="1A751C17" w14:textId="77777777" w:rsidR="00EB42FA" w:rsidRPr="003D3705" w:rsidRDefault="00EB42FA" w:rsidP="00E97F28">
      <w:pPr>
        <w:pStyle w:val="afffffffc"/>
        <w:numPr>
          <w:ilvl w:val="0"/>
          <w:numId w:val="59"/>
        </w:numPr>
        <w:suppressAutoHyphens w:val="0"/>
        <w:spacing w:after="0" w:line="360" w:lineRule="auto"/>
        <w:jc w:val="both"/>
      </w:pPr>
      <w:r w:rsidRPr="008E4C8F">
        <w:rPr>
          <w:i/>
        </w:rPr>
        <w:t>Арнольд И.В.</w:t>
      </w:r>
      <w:r w:rsidRPr="003D3705">
        <w:t xml:space="preserve"> Структура и семантика предложения и текста в германских языках: Межвуз. сб. науч. тр. – Л.: ЛГПИ, 1987. – 148</w:t>
      </w:r>
      <w:r w:rsidRPr="00CC65E5">
        <w:t xml:space="preserve"> </w:t>
      </w:r>
      <w:r w:rsidRPr="003D3705">
        <w:t>с.</w:t>
      </w:r>
    </w:p>
    <w:p w14:paraId="19C36F95" w14:textId="77777777" w:rsidR="00EB42FA" w:rsidRPr="003D3705" w:rsidRDefault="00EB42FA" w:rsidP="00E97F28">
      <w:pPr>
        <w:pStyle w:val="afffffffc"/>
        <w:numPr>
          <w:ilvl w:val="0"/>
          <w:numId w:val="59"/>
        </w:numPr>
        <w:suppressAutoHyphens w:val="0"/>
        <w:spacing w:after="0" w:line="360" w:lineRule="auto"/>
        <w:jc w:val="both"/>
      </w:pPr>
      <w:r w:rsidRPr="008E4C8F">
        <w:rPr>
          <w:i/>
        </w:rPr>
        <w:t>Арутюнова Н.Д.</w:t>
      </w:r>
      <w:r w:rsidRPr="003D3705">
        <w:t xml:space="preserve"> О номинативном аспекте предложения</w:t>
      </w:r>
      <w:r>
        <w:t xml:space="preserve"> // </w:t>
      </w:r>
      <w:r w:rsidRPr="003D3705">
        <w:t xml:space="preserve">Вопросы языкознания. – 1971. </w:t>
      </w:r>
      <w:r>
        <w:t xml:space="preserve">- </w:t>
      </w:r>
      <w:r w:rsidRPr="003D3705">
        <w:t>№6. – С.</w:t>
      </w:r>
      <w:r w:rsidRPr="00CC65E5">
        <w:t xml:space="preserve"> </w:t>
      </w:r>
      <w:r w:rsidRPr="003D3705">
        <w:t>63-73.</w:t>
      </w:r>
    </w:p>
    <w:p w14:paraId="799C56B5" w14:textId="77777777" w:rsidR="00EB42FA" w:rsidRPr="003D3705" w:rsidRDefault="00EB42FA" w:rsidP="00E97F28">
      <w:pPr>
        <w:pStyle w:val="afffffffc"/>
        <w:numPr>
          <w:ilvl w:val="0"/>
          <w:numId w:val="59"/>
        </w:numPr>
        <w:suppressAutoHyphens w:val="0"/>
        <w:spacing w:after="0" w:line="360" w:lineRule="auto"/>
        <w:jc w:val="both"/>
      </w:pPr>
      <w:r w:rsidRPr="008E4C8F">
        <w:rPr>
          <w:i/>
        </w:rPr>
        <w:lastRenderedPageBreak/>
        <w:t>Арутюнова Н.Д.</w:t>
      </w:r>
      <w:r w:rsidRPr="003D3705">
        <w:t xml:space="preserve"> Сокровенная связка: (</w:t>
      </w:r>
      <w:r>
        <w:t>к</w:t>
      </w:r>
      <w:r w:rsidRPr="003D3705">
        <w:t xml:space="preserve"> проблеме предикативного отношения) //Известия АН СССР. Сер</w:t>
      </w:r>
      <w:r>
        <w:t>ия литературы и языка.</w:t>
      </w:r>
      <w:r w:rsidRPr="003D3705">
        <w:t xml:space="preserve"> 1980. – Т.39</w:t>
      </w:r>
      <w:r>
        <w:t>. -</w:t>
      </w:r>
      <w:r w:rsidRPr="003D3705">
        <w:t xml:space="preserve"> № 4.</w:t>
      </w:r>
      <w:r>
        <w:t xml:space="preserve"> – С. 18-25.</w:t>
      </w:r>
    </w:p>
    <w:p w14:paraId="7DB744B4" w14:textId="77777777" w:rsidR="00EB42FA" w:rsidRPr="003D3705" w:rsidRDefault="00EB42FA" w:rsidP="00E97F28">
      <w:pPr>
        <w:pStyle w:val="afffffffc"/>
        <w:numPr>
          <w:ilvl w:val="0"/>
          <w:numId w:val="59"/>
        </w:numPr>
        <w:suppressAutoHyphens w:val="0"/>
        <w:spacing w:after="0" w:line="360" w:lineRule="auto"/>
        <w:jc w:val="both"/>
      </w:pPr>
      <w:r w:rsidRPr="008E4C8F">
        <w:rPr>
          <w:i/>
        </w:rPr>
        <w:t>Арутюнова Н.Д.</w:t>
      </w:r>
      <w:r w:rsidRPr="003D3705">
        <w:t xml:space="preserve"> Типы языковых значений: Оценка. Событие. Факт. – М.: Наука, 1988. – 341</w:t>
      </w:r>
      <w:r w:rsidRPr="00EB42FA">
        <w:t xml:space="preserve"> </w:t>
      </w:r>
      <w:r w:rsidRPr="003D3705">
        <w:t>с.</w:t>
      </w:r>
    </w:p>
    <w:p w14:paraId="7AD39D68" w14:textId="77777777" w:rsidR="00EB42FA" w:rsidRPr="003D3705" w:rsidRDefault="00EB42FA" w:rsidP="00E97F28">
      <w:pPr>
        <w:pStyle w:val="afffffffc"/>
        <w:numPr>
          <w:ilvl w:val="0"/>
          <w:numId w:val="59"/>
        </w:numPr>
        <w:suppressAutoHyphens w:val="0"/>
        <w:spacing w:after="0" w:line="360" w:lineRule="auto"/>
        <w:jc w:val="both"/>
      </w:pPr>
      <w:r w:rsidRPr="008E4C8F">
        <w:rPr>
          <w:i/>
        </w:rPr>
        <w:t>Аспекты</w:t>
      </w:r>
      <w:r w:rsidRPr="003D3705">
        <w:t xml:space="preserve"> семантических значений. – М.: Наука, 1980. – 356</w:t>
      </w:r>
      <w:r w:rsidRPr="00EB42FA">
        <w:t xml:space="preserve"> </w:t>
      </w:r>
      <w:r w:rsidRPr="003D3705">
        <w:t>с.</w:t>
      </w:r>
    </w:p>
    <w:p w14:paraId="234A8DE7" w14:textId="77777777" w:rsidR="00EB42FA" w:rsidRDefault="00EB42FA" w:rsidP="00E97F28">
      <w:pPr>
        <w:numPr>
          <w:ilvl w:val="0"/>
          <w:numId w:val="59"/>
        </w:numPr>
        <w:suppressAutoHyphens w:val="0"/>
        <w:spacing w:line="360" w:lineRule="auto"/>
        <w:jc w:val="both"/>
        <w:rPr>
          <w:sz w:val="28"/>
        </w:rPr>
      </w:pPr>
      <w:r w:rsidRPr="008E4C8F">
        <w:rPr>
          <w:i/>
          <w:sz w:val="28"/>
        </w:rPr>
        <w:t>Балли Ш.</w:t>
      </w:r>
      <w:r w:rsidRPr="003D3705">
        <w:rPr>
          <w:sz w:val="28"/>
        </w:rPr>
        <w:t xml:space="preserve"> Общая лингвистика и вопросы французского языка. – М.: Эдиториал УРСС, 2001. – 416</w:t>
      </w:r>
      <w:r w:rsidRPr="00EB42FA">
        <w:rPr>
          <w:sz w:val="28"/>
        </w:rPr>
        <w:t xml:space="preserve"> </w:t>
      </w:r>
      <w:r w:rsidRPr="003D3705">
        <w:rPr>
          <w:sz w:val="28"/>
        </w:rPr>
        <w:t>с.</w:t>
      </w:r>
    </w:p>
    <w:p w14:paraId="7E3298C7"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Бархударов Л.С.</w:t>
      </w:r>
      <w:r>
        <w:rPr>
          <w:sz w:val="28"/>
        </w:rPr>
        <w:t xml:space="preserve"> Структура простого предложения современного английского языка. – М.: Высш. школа, 1966.</w:t>
      </w:r>
      <w:r>
        <w:rPr>
          <w:sz w:val="28"/>
          <w:lang w:val="uk-UA"/>
        </w:rPr>
        <w:t xml:space="preserve"> – 207 с.</w:t>
      </w:r>
    </w:p>
    <w:p w14:paraId="761BFD88"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Бейлин Дж.</w:t>
      </w:r>
      <w:r w:rsidRPr="003D3705">
        <w:rPr>
          <w:sz w:val="28"/>
        </w:rPr>
        <w:t xml:space="preserve"> Краткая история генеративной грамматики</w:t>
      </w:r>
      <w:r w:rsidRPr="00EB42FA">
        <w:rPr>
          <w:sz w:val="28"/>
        </w:rPr>
        <w:t xml:space="preserve"> </w:t>
      </w:r>
      <w:r w:rsidRPr="003D3705">
        <w:rPr>
          <w:sz w:val="28"/>
        </w:rPr>
        <w:t>//</w:t>
      </w:r>
      <w:r w:rsidRPr="00EB42FA">
        <w:rPr>
          <w:sz w:val="28"/>
        </w:rPr>
        <w:t xml:space="preserve"> </w:t>
      </w:r>
      <w:r w:rsidRPr="003D3705">
        <w:rPr>
          <w:sz w:val="28"/>
        </w:rPr>
        <w:t>Фундаментальные направления современной американской лингвистики. – М.: МГУ, 1997. – С.</w:t>
      </w:r>
      <w:r>
        <w:rPr>
          <w:sz w:val="28"/>
          <w:lang w:val="en-US"/>
        </w:rPr>
        <w:t> </w:t>
      </w:r>
      <w:r w:rsidRPr="003D3705">
        <w:rPr>
          <w:sz w:val="28"/>
        </w:rPr>
        <w:t>13-31.</w:t>
      </w:r>
    </w:p>
    <w:p w14:paraId="2ADA3255"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Беляева Т.М.</w:t>
      </w:r>
      <w:r w:rsidRPr="003D3705">
        <w:rPr>
          <w:sz w:val="28"/>
        </w:rPr>
        <w:t xml:space="preserve"> Словообразовательная валентность глагольных основ в английском языке. – М.: Высшая школа, 1979. – 184</w:t>
      </w:r>
      <w:r>
        <w:rPr>
          <w:sz w:val="28"/>
        </w:rPr>
        <w:t xml:space="preserve"> </w:t>
      </w:r>
      <w:r w:rsidRPr="003D3705">
        <w:rPr>
          <w:sz w:val="28"/>
        </w:rPr>
        <w:t>с.</w:t>
      </w:r>
    </w:p>
    <w:p w14:paraId="0FC9BE53"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Бенвенист Э.</w:t>
      </w:r>
      <w:r w:rsidRPr="003D3705">
        <w:rPr>
          <w:sz w:val="28"/>
        </w:rPr>
        <w:t xml:space="preserve"> Индоевропейское именное образование. – М.: Прогресс, 1955. – 358</w:t>
      </w:r>
      <w:r>
        <w:rPr>
          <w:sz w:val="28"/>
        </w:rPr>
        <w:t xml:space="preserve"> </w:t>
      </w:r>
      <w:r w:rsidRPr="003D3705">
        <w:rPr>
          <w:sz w:val="28"/>
        </w:rPr>
        <w:t>с.</w:t>
      </w:r>
    </w:p>
    <w:p w14:paraId="499728A7"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Бенвенист Э.</w:t>
      </w:r>
      <w:r w:rsidRPr="003D3705">
        <w:rPr>
          <w:sz w:val="28"/>
        </w:rPr>
        <w:t xml:space="preserve"> Общая лингвистика. – М.: Прогресс, 1974. – 447</w:t>
      </w:r>
      <w:r>
        <w:rPr>
          <w:sz w:val="28"/>
        </w:rPr>
        <w:t xml:space="preserve"> </w:t>
      </w:r>
      <w:r w:rsidRPr="003D3705">
        <w:rPr>
          <w:sz w:val="28"/>
        </w:rPr>
        <w:t>с.</w:t>
      </w:r>
    </w:p>
    <w:p w14:paraId="46FF78D7"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Богданов В.В.</w:t>
      </w:r>
      <w:r w:rsidRPr="003D3705">
        <w:rPr>
          <w:sz w:val="28"/>
        </w:rPr>
        <w:t xml:space="preserve"> Семантико-синтаксическая организация предложения. – Л.: Изд-во ЛГУ, 1977. – 204</w:t>
      </w:r>
      <w:r>
        <w:rPr>
          <w:sz w:val="28"/>
        </w:rPr>
        <w:t xml:space="preserve"> </w:t>
      </w:r>
      <w:r w:rsidRPr="003D3705">
        <w:rPr>
          <w:sz w:val="28"/>
        </w:rPr>
        <w:t>с.</w:t>
      </w:r>
    </w:p>
    <w:p w14:paraId="51CBB8B4"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Богуславский И.М.</w:t>
      </w:r>
      <w:r w:rsidRPr="003D3705">
        <w:rPr>
          <w:sz w:val="28"/>
        </w:rPr>
        <w:t xml:space="preserve"> Сфера действия лексических единиц. – М.: Языки русской культуры, 1996. – 175</w:t>
      </w:r>
      <w:r>
        <w:rPr>
          <w:sz w:val="28"/>
        </w:rPr>
        <w:t xml:space="preserve"> </w:t>
      </w:r>
      <w:r w:rsidRPr="003D3705">
        <w:rPr>
          <w:sz w:val="28"/>
        </w:rPr>
        <w:t>с.</w:t>
      </w:r>
    </w:p>
    <w:p w14:paraId="0F79C11D"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Бондарко А.В.</w:t>
      </w:r>
      <w:r w:rsidRPr="003D3705">
        <w:rPr>
          <w:sz w:val="28"/>
        </w:rPr>
        <w:t xml:space="preserve"> Теория функциональной грамматики. Персональность. Залоговость. – СПб.: Наука, 1991. – 371</w:t>
      </w:r>
      <w:r>
        <w:rPr>
          <w:sz w:val="28"/>
        </w:rPr>
        <w:t xml:space="preserve"> </w:t>
      </w:r>
      <w:r w:rsidRPr="003D3705">
        <w:rPr>
          <w:sz w:val="28"/>
        </w:rPr>
        <w:t>с.</w:t>
      </w:r>
    </w:p>
    <w:p w14:paraId="4CF22258"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Бондарко А.В.</w:t>
      </w:r>
      <w:r w:rsidRPr="003D3705">
        <w:rPr>
          <w:sz w:val="28"/>
        </w:rPr>
        <w:t xml:space="preserve"> Принципы функциональной грамматики и вопросы аспектологии. – М.: Эдиториал УРСС, 2001. – 208</w:t>
      </w:r>
      <w:r>
        <w:rPr>
          <w:sz w:val="28"/>
        </w:rPr>
        <w:t xml:space="preserve"> </w:t>
      </w:r>
      <w:r w:rsidRPr="003D3705">
        <w:rPr>
          <w:sz w:val="28"/>
        </w:rPr>
        <w:t>с.</w:t>
      </w:r>
    </w:p>
    <w:p w14:paraId="001C5547" w14:textId="77777777" w:rsidR="00EB42FA" w:rsidRPr="003D3705" w:rsidRDefault="00EB42FA" w:rsidP="00E97F28">
      <w:pPr>
        <w:numPr>
          <w:ilvl w:val="0"/>
          <w:numId w:val="59"/>
        </w:numPr>
        <w:suppressAutoHyphens w:val="0"/>
        <w:spacing w:line="360" w:lineRule="auto"/>
        <w:jc w:val="both"/>
        <w:rPr>
          <w:sz w:val="28"/>
        </w:rPr>
      </w:pPr>
      <w:r w:rsidRPr="008E4C8F">
        <w:rPr>
          <w:i/>
          <w:sz w:val="28"/>
        </w:rPr>
        <w:t>Борисенкова Л.М.</w:t>
      </w:r>
      <w:r w:rsidRPr="003D3705">
        <w:rPr>
          <w:sz w:val="28"/>
        </w:rPr>
        <w:t xml:space="preserve"> Семантическая структура и коммуникативные функции девербативов, деадъективов и морфологически родственных им компози</w:t>
      </w:r>
      <w:r>
        <w:rPr>
          <w:sz w:val="28"/>
        </w:rPr>
        <w:t>тов: Автореф</w:t>
      </w:r>
      <w:r>
        <w:rPr>
          <w:sz w:val="28"/>
          <w:lang w:val="uk-UA"/>
        </w:rPr>
        <w:t xml:space="preserve">. </w:t>
      </w:r>
      <w:r w:rsidRPr="003D3705">
        <w:rPr>
          <w:sz w:val="28"/>
        </w:rPr>
        <w:t>дис.</w:t>
      </w:r>
      <w:r>
        <w:rPr>
          <w:sz w:val="28"/>
          <w:lang w:val="uk-UA"/>
        </w:rPr>
        <w:t xml:space="preserve"> ...</w:t>
      </w:r>
      <w:r w:rsidRPr="003D3705">
        <w:rPr>
          <w:sz w:val="28"/>
        </w:rPr>
        <w:t xml:space="preserve"> канд. филол. наук: 10.02.17</w:t>
      </w:r>
      <w:r>
        <w:rPr>
          <w:sz w:val="28"/>
          <w:lang w:val="uk-UA"/>
        </w:rPr>
        <w:t xml:space="preserve"> </w:t>
      </w:r>
      <w:r w:rsidRPr="003D3705">
        <w:rPr>
          <w:sz w:val="28"/>
        </w:rPr>
        <w:t>/</w:t>
      </w:r>
      <w:r>
        <w:rPr>
          <w:sz w:val="28"/>
          <w:lang w:val="uk-UA"/>
        </w:rPr>
        <w:t xml:space="preserve"> </w:t>
      </w:r>
      <w:r w:rsidRPr="003D3705">
        <w:rPr>
          <w:sz w:val="28"/>
        </w:rPr>
        <w:t>МГУ. – М., 1984. – 24</w:t>
      </w:r>
      <w:r>
        <w:rPr>
          <w:sz w:val="28"/>
        </w:rPr>
        <w:t xml:space="preserve"> </w:t>
      </w:r>
      <w:r w:rsidRPr="003D3705">
        <w:rPr>
          <w:sz w:val="28"/>
        </w:rPr>
        <w:t>с.</w:t>
      </w:r>
    </w:p>
    <w:p w14:paraId="5A0026F6"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lastRenderedPageBreak/>
        <w:t>Бурлакова В.В.</w:t>
      </w:r>
      <w:r w:rsidRPr="003D3705">
        <w:rPr>
          <w:sz w:val="28"/>
          <w:lang w:val="uk-UA"/>
        </w:rPr>
        <w:t xml:space="preserve"> Основ</w:t>
      </w:r>
      <w:r w:rsidRPr="003D3705">
        <w:rPr>
          <w:sz w:val="28"/>
        </w:rPr>
        <w:t>ы структуры словосочетания в современном английском языке. – Л.: Изд-во ЛГУ, 1975. – 127</w:t>
      </w:r>
      <w:r>
        <w:rPr>
          <w:sz w:val="28"/>
        </w:rPr>
        <w:t xml:space="preserve"> </w:t>
      </w:r>
      <w:r w:rsidRPr="003D3705">
        <w:rPr>
          <w:sz w:val="28"/>
        </w:rPr>
        <w:t>с.</w:t>
      </w:r>
    </w:p>
    <w:p w14:paraId="52E37E9D" w14:textId="77777777" w:rsidR="00EB42FA" w:rsidRPr="003D3705" w:rsidRDefault="00EB42FA" w:rsidP="00E97F28">
      <w:pPr>
        <w:numPr>
          <w:ilvl w:val="0"/>
          <w:numId w:val="59"/>
        </w:numPr>
        <w:suppressAutoHyphens w:val="0"/>
        <w:spacing w:line="360" w:lineRule="auto"/>
        <w:jc w:val="both"/>
        <w:rPr>
          <w:sz w:val="28"/>
        </w:rPr>
      </w:pPr>
      <w:r w:rsidRPr="008E4C8F">
        <w:rPr>
          <w:i/>
          <w:sz w:val="28"/>
        </w:rPr>
        <w:t>Бэбби Л.</w:t>
      </w:r>
      <w:r w:rsidRPr="003D3705">
        <w:rPr>
          <w:sz w:val="28"/>
        </w:rPr>
        <w:t xml:space="preserve"> К построению формальной теории частей речи</w:t>
      </w:r>
      <w:r w:rsidRPr="00EB42FA">
        <w:rPr>
          <w:sz w:val="28"/>
        </w:rPr>
        <w:t xml:space="preserve"> </w:t>
      </w:r>
      <w:r w:rsidRPr="003D3705">
        <w:rPr>
          <w:sz w:val="28"/>
        </w:rPr>
        <w:t>//</w:t>
      </w:r>
      <w:r w:rsidRPr="00EB42FA">
        <w:rPr>
          <w:sz w:val="28"/>
        </w:rPr>
        <w:t xml:space="preserve"> </w:t>
      </w:r>
      <w:r w:rsidRPr="003D3705">
        <w:rPr>
          <w:sz w:val="28"/>
        </w:rPr>
        <w:t>Новое в зарубежной лингвистике. Вып. Х</w:t>
      </w:r>
      <w:r w:rsidRPr="003D3705">
        <w:rPr>
          <w:sz w:val="28"/>
          <w:lang w:val="en-US"/>
        </w:rPr>
        <w:t>V</w:t>
      </w:r>
      <w:r w:rsidRPr="003D3705">
        <w:rPr>
          <w:sz w:val="28"/>
        </w:rPr>
        <w:t>. – М.: Прогресс, 1985. – С.</w:t>
      </w:r>
      <w:r>
        <w:rPr>
          <w:sz w:val="28"/>
        </w:rPr>
        <w:t xml:space="preserve"> </w:t>
      </w:r>
      <w:r w:rsidRPr="003D3705">
        <w:rPr>
          <w:sz w:val="28"/>
        </w:rPr>
        <w:t>171-203.</w:t>
      </w:r>
    </w:p>
    <w:p w14:paraId="7C7D2DB0" w14:textId="77777777" w:rsidR="00EB42FA" w:rsidRPr="003D3705" w:rsidRDefault="00EB42FA" w:rsidP="00E97F28">
      <w:pPr>
        <w:numPr>
          <w:ilvl w:val="0"/>
          <w:numId w:val="59"/>
        </w:numPr>
        <w:suppressAutoHyphens w:val="0"/>
        <w:spacing w:line="360" w:lineRule="auto"/>
        <w:jc w:val="both"/>
        <w:rPr>
          <w:sz w:val="28"/>
        </w:rPr>
      </w:pPr>
      <w:r w:rsidRPr="008E4C8F">
        <w:rPr>
          <w:i/>
          <w:sz w:val="28"/>
        </w:rPr>
        <w:t>Валин Ван Р., Фоли У.</w:t>
      </w:r>
      <w:r w:rsidRPr="003D3705">
        <w:rPr>
          <w:sz w:val="28"/>
        </w:rPr>
        <w:t xml:space="preserve"> Референциально-ролевая грамматика</w:t>
      </w:r>
      <w:r w:rsidRPr="00EB42FA">
        <w:rPr>
          <w:sz w:val="28"/>
        </w:rPr>
        <w:t xml:space="preserve"> </w:t>
      </w:r>
      <w:r w:rsidRPr="003D3705">
        <w:rPr>
          <w:sz w:val="28"/>
        </w:rPr>
        <w:t>//</w:t>
      </w:r>
      <w:r w:rsidRPr="00EB42FA">
        <w:rPr>
          <w:sz w:val="28"/>
        </w:rPr>
        <w:t xml:space="preserve"> </w:t>
      </w:r>
      <w:r w:rsidRPr="003D3705">
        <w:rPr>
          <w:sz w:val="28"/>
        </w:rPr>
        <w:t xml:space="preserve">Новое в зарубежной лингвистике. Вып. </w:t>
      </w:r>
      <w:r w:rsidRPr="003D3705">
        <w:rPr>
          <w:sz w:val="28"/>
          <w:lang w:val="en-US"/>
        </w:rPr>
        <w:t>XI</w:t>
      </w:r>
      <w:r w:rsidRPr="003D3705">
        <w:rPr>
          <w:sz w:val="28"/>
        </w:rPr>
        <w:t>. – М.: Прогресс, 1982. – С.</w:t>
      </w:r>
      <w:r>
        <w:rPr>
          <w:sz w:val="28"/>
        </w:rPr>
        <w:t xml:space="preserve"> </w:t>
      </w:r>
      <w:r w:rsidRPr="003D3705">
        <w:rPr>
          <w:sz w:val="28"/>
        </w:rPr>
        <w:t>376-410.</w:t>
      </w:r>
    </w:p>
    <w:p w14:paraId="694EC547" w14:textId="77777777" w:rsidR="00EB42FA" w:rsidRPr="003D3705" w:rsidRDefault="00EB42FA" w:rsidP="00E97F28">
      <w:pPr>
        <w:numPr>
          <w:ilvl w:val="0"/>
          <w:numId w:val="59"/>
        </w:numPr>
        <w:suppressAutoHyphens w:val="0"/>
        <w:spacing w:line="360" w:lineRule="auto"/>
        <w:jc w:val="both"/>
        <w:rPr>
          <w:sz w:val="28"/>
        </w:rPr>
      </w:pPr>
      <w:r w:rsidRPr="008E4C8F">
        <w:rPr>
          <w:i/>
          <w:sz w:val="28"/>
        </w:rPr>
        <w:t xml:space="preserve">Вандриес Ж. </w:t>
      </w:r>
      <w:r w:rsidRPr="003D3705">
        <w:rPr>
          <w:sz w:val="28"/>
        </w:rPr>
        <w:t>Язык. Лингвистическое введение в историю. – М.: Соцпедгиз, 1937. – 410</w:t>
      </w:r>
      <w:r>
        <w:rPr>
          <w:sz w:val="28"/>
        </w:rPr>
        <w:t xml:space="preserve"> </w:t>
      </w:r>
      <w:r w:rsidRPr="003D3705">
        <w:rPr>
          <w:sz w:val="28"/>
        </w:rPr>
        <w:t>с.</w:t>
      </w:r>
    </w:p>
    <w:p w14:paraId="0DF316E1" w14:textId="77777777" w:rsidR="00EB42FA" w:rsidRPr="00E00DED" w:rsidRDefault="00EB42FA" w:rsidP="00E97F28">
      <w:pPr>
        <w:numPr>
          <w:ilvl w:val="0"/>
          <w:numId w:val="59"/>
        </w:numPr>
        <w:suppressAutoHyphens w:val="0"/>
        <w:spacing w:line="360" w:lineRule="auto"/>
        <w:jc w:val="both"/>
        <w:rPr>
          <w:sz w:val="28"/>
        </w:rPr>
      </w:pPr>
      <w:r w:rsidRPr="008E4C8F">
        <w:rPr>
          <w:i/>
          <w:sz w:val="28"/>
        </w:rPr>
        <w:t>Васильев Л.М.</w:t>
      </w:r>
      <w:r w:rsidRPr="003D3705">
        <w:rPr>
          <w:sz w:val="28"/>
        </w:rPr>
        <w:t xml:space="preserve"> Современная лингвистическая семантика. – М.: Высшая школа, 1990. – 176</w:t>
      </w:r>
      <w:r>
        <w:rPr>
          <w:sz w:val="28"/>
        </w:rPr>
        <w:t xml:space="preserve"> </w:t>
      </w:r>
      <w:r w:rsidRPr="003D3705">
        <w:rPr>
          <w:sz w:val="28"/>
        </w:rPr>
        <w:t>с.</w:t>
      </w:r>
    </w:p>
    <w:p w14:paraId="41C1604C" w14:textId="77777777" w:rsidR="00EB42FA" w:rsidRDefault="00EB42FA" w:rsidP="00E97F28">
      <w:pPr>
        <w:pStyle w:val="afffffffc"/>
        <w:numPr>
          <w:ilvl w:val="0"/>
          <w:numId w:val="59"/>
        </w:numPr>
        <w:suppressAutoHyphens w:val="0"/>
        <w:spacing w:after="0" w:line="360" w:lineRule="auto"/>
        <w:jc w:val="both"/>
      </w:pPr>
      <w:r w:rsidRPr="008E4C8F">
        <w:rPr>
          <w:i/>
        </w:rPr>
        <w:t>Валеева Д.Л.</w:t>
      </w:r>
      <w:r>
        <w:t xml:space="preserve"> Роль глагольных единиц в формировании предикативного поля. </w:t>
      </w:r>
      <w:r w:rsidRPr="003D3705">
        <w:t xml:space="preserve">Автореф. дис. … канд. филол. наук. </w:t>
      </w:r>
      <w:r>
        <w:t xml:space="preserve">10.02.04. / БГУ. </w:t>
      </w:r>
      <w:r w:rsidRPr="003D3705">
        <w:t xml:space="preserve">– </w:t>
      </w:r>
      <w:r>
        <w:t>Уфа, 2000</w:t>
      </w:r>
      <w:r w:rsidRPr="003D3705">
        <w:t xml:space="preserve">. – </w:t>
      </w:r>
      <w:r>
        <w:t xml:space="preserve">24 </w:t>
      </w:r>
      <w:r w:rsidRPr="003D3705">
        <w:t>с.</w:t>
      </w:r>
    </w:p>
    <w:p w14:paraId="3298240B"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Верба Г.В., Верба Л.Г.</w:t>
      </w:r>
      <w:r>
        <w:rPr>
          <w:sz w:val="28"/>
          <w:lang w:val="uk-UA"/>
        </w:rPr>
        <w:t xml:space="preserve"> Довідник з граматики англійської мови: Довідк. вид. – К.: Освіта, 1994. – 320 с.</w:t>
      </w:r>
    </w:p>
    <w:p w14:paraId="11AB8B12" w14:textId="77777777" w:rsidR="00EB42FA" w:rsidRPr="003D3705" w:rsidRDefault="00EB42FA" w:rsidP="00E97F28">
      <w:pPr>
        <w:numPr>
          <w:ilvl w:val="0"/>
          <w:numId w:val="59"/>
        </w:numPr>
        <w:suppressAutoHyphens w:val="0"/>
        <w:spacing w:line="360" w:lineRule="auto"/>
        <w:jc w:val="both"/>
        <w:rPr>
          <w:sz w:val="28"/>
        </w:rPr>
      </w:pPr>
      <w:r w:rsidRPr="008E4C8F">
        <w:rPr>
          <w:i/>
          <w:sz w:val="28"/>
        </w:rPr>
        <w:t>Вердиева З.Н.</w:t>
      </w:r>
      <w:r w:rsidRPr="003D3705">
        <w:rPr>
          <w:sz w:val="28"/>
        </w:rPr>
        <w:t xml:space="preserve"> Семантический объем подкласса абстрактных имен существительных</w:t>
      </w:r>
      <w:r w:rsidRPr="00EB42FA">
        <w:rPr>
          <w:sz w:val="28"/>
        </w:rPr>
        <w:t xml:space="preserve"> </w:t>
      </w:r>
      <w:r w:rsidRPr="003D3705">
        <w:rPr>
          <w:sz w:val="28"/>
        </w:rPr>
        <w:t>//</w:t>
      </w:r>
      <w:r w:rsidRPr="00EB42FA">
        <w:rPr>
          <w:sz w:val="28"/>
        </w:rPr>
        <w:t xml:space="preserve"> </w:t>
      </w:r>
      <w:r w:rsidRPr="003D3705">
        <w:rPr>
          <w:sz w:val="28"/>
        </w:rPr>
        <w:t>Семантические поля в современном английском языке. – М.: Высш</w:t>
      </w:r>
      <w:r w:rsidRPr="00EB42FA">
        <w:rPr>
          <w:sz w:val="28"/>
        </w:rPr>
        <w:t>.</w:t>
      </w:r>
      <w:r w:rsidRPr="003D3705">
        <w:rPr>
          <w:sz w:val="28"/>
        </w:rPr>
        <w:t xml:space="preserve"> школа, 1986. – С.</w:t>
      </w:r>
      <w:r>
        <w:rPr>
          <w:sz w:val="28"/>
        </w:rPr>
        <w:t xml:space="preserve"> </w:t>
      </w:r>
      <w:r w:rsidRPr="003D3705">
        <w:rPr>
          <w:sz w:val="28"/>
        </w:rPr>
        <w:t>106-113.</w:t>
      </w:r>
    </w:p>
    <w:p w14:paraId="7D02F98B"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Виноградов В.В.</w:t>
      </w:r>
      <w:r w:rsidRPr="003D3705">
        <w:rPr>
          <w:sz w:val="28"/>
          <w:lang w:val="uk-UA"/>
        </w:rPr>
        <w:t xml:space="preserve"> </w:t>
      </w:r>
      <w:r w:rsidRPr="003D3705">
        <w:rPr>
          <w:sz w:val="28"/>
        </w:rPr>
        <w:t>Основные типы лексических значений слов</w:t>
      </w:r>
      <w:r>
        <w:rPr>
          <w:sz w:val="28"/>
          <w:lang w:val="uk-UA"/>
        </w:rPr>
        <w:t xml:space="preserve"> // Вопрос</w:t>
      </w:r>
      <w:r>
        <w:rPr>
          <w:sz w:val="28"/>
        </w:rPr>
        <w:t>ы языкознания. –</w:t>
      </w:r>
      <w:r w:rsidRPr="003D3705">
        <w:rPr>
          <w:sz w:val="28"/>
          <w:lang w:val="uk-UA"/>
        </w:rPr>
        <w:t xml:space="preserve"> 1953</w:t>
      </w:r>
      <w:r>
        <w:rPr>
          <w:sz w:val="28"/>
          <w:lang w:val="uk-UA"/>
        </w:rPr>
        <w:t>.</w:t>
      </w:r>
      <w:r w:rsidRPr="003D3705">
        <w:rPr>
          <w:sz w:val="28"/>
          <w:lang w:val="uk-UA"/>
        </w:rPr>
        <w:t xml:space="preserve"> </w:t>
      </w:r>
      <w:r>
        <w:rPr>
          <w:sz w:val="28"/>
          <w:lang w:val="uk-UA"/>
        </w:rPr>
        <w:t xml:space="preserve">- </w:t>
      </w:r>
      <w:r w:rsidRPr="003D3705">
        <w:rPr>
          <w:sz w:val="28"/>
          <w:lang w:val="uk-UA"/>
        </w:rPr>
        <w:t>№ 5. – С.</w:t>
      </w:r>
      <w:r>
        <w:rPr>
          <w:sz w:val="28"/>
          <w:lang w:val="uk-UA"/>
        </w:rPr>
        <w:t xml:space="preserve"> </w:t>
      </w:r>
      <w:r w:rsidRPr="003D3705">
        <w:rPr>
          <w:sz w:val="28"/>
          <w:lang w:val="uk-UA"/>
        </w:rPr>
        <w:t>6.</w:t>
      </w:r>
    </w:p>
    <w:p w14:paraId="762C38B0" w14:textId="77777777" w:rsidR="00EB42FA" w:rsidRPr="003D3705" w:rsidRDefault="00EB42FA" w:rsidP="00E97F28">
      <w:pPr>
        <w:numPr>
          <w:ilvl w:val="0"/>
          <w:numId w:val="59"/>
        </w:numPr>
        <w:suppressAutoHyphens w:val="0"/>
        <w:spacing w:line="360" w:lineRule="auto"/>
        <w:jc w:val="both"/>
        <w:rPr>
          <w:sz w:val="28"/>
        </w:rPr>
      </w:pPr>
      <w:r w:rsidRPr="008E4C8F">
        <w:rPr>
          <w:i/>
          <w:sz w:val="28"/>
        </w:rPr>
        <w:t>Виноградов В.В.</w:t>
      </w:r>
      <w:r w:rsidRPr="003D3705">
        <w:rPr>
          <w:sz w:val="28"/>
        </w:rPr>
        <w:t xml:space="preserve"> О грамматической омонимии в современном русском языке // Исследования по русской грамматике. – М.: Наука, 1975. – 559</w:t>
      </w:r>
      <w:r>
        <w:rPr>
          <w:sz w:val="28"/>
        </w:rPr>
        <w:t xml:space="preserve"> </w:t>
      </w:r>
      <w:r w:rsidRPr="003D3705">
        <w:rPr>
          <w:sz w:val="28"/>
        </w:rPr>
        <w:t>с.</w:t>
      </w:r>
    </w:p>
    <w:p w14:paraId="1987A70F" w14:textId="77777777" w:rsidR="00EB42FA" w:rsidRPr="00EA672D" w:rsidRDefault="00EB42FA" w:rsidP="00E97F28">
      <w:pPr>
        <w:numPr>
          <w:ilvl w:val="0"/>
          <w:numId w:val="59"/>
        </w:numPr>
        <w:suppressAutoHyphens w:val="0"/>
        <w:spacing w:line="360" w:lineRule="auto"/>
        <w:jc w:val="both"/>
        <w:rPr>
          <w:sz w:val="28"/>
        </w:rPr>
      </w:pPr>
      <w:r w:rsidRPr="008E4C8F">
        <w:rPr>
          <w:i/>
          <w:sz w:val="28"/>
          <w:lang w:val="uk-UA"/>
        </w:rPr>
        <w:t>Виноградов В.В.</w:t>
      </w:r>
      <w:r w:rsidRPr="003D3705">
        <w:rPr>
          <w:sz w:val="28"/>
          <w:lang w:val="uk-UA"/>
        </w:rPr>
        <w:t xml:space="preserve"> </w:t>
      </w:r>
      <w:r w:rsidRPr="003D3705">
        <w:rPr>
          <w:sz w:val="28"/>
        </w:rPr>
        <w:t>Русский язык: Грамматическое учение о слове.</w:t>
      </w:r>
      <w:r w:rsidRPr="003D3705">
        <w:rPr>
          <w:sz w:val="28"/>
          <w:lang w:val="uk-UA"/>
        </w:rPr>
        <w:t xml:space="preserve"> – М.: Высш</w:t>
      </w:r>
      <w:r>
        <w:rPr>
          <w:sz w:val="28"/>
          <w:lang w:val="uk-UA"/>
        </w:rPr>
        <w:t>.</w:t>
      </w:r>
      <w:r w:rsidRPr="003D3705">
        <w:rPr>
          <w:sz w:val="28"/>
          <w:lang w:val="uk-UA"/>
        </w:rPr>
        <w:t xml:space="preserve"> школа, 1986. – 640</w:t>
      </w:r>
      <w:r>
        <w:rPr>
          <w:sz w:val="28"/>
          <w:lang w:val="uk-UA"/>
        </w:rPr>
        <w:t xml:space="preserve"> </w:t>
      </w:r>
      <w:r w:rsidRPr="003D3705">
        <w:rPr>
          <w:sz w:val="28"/>
          <w:lang w:val="uk-UA"/>
        </w:rPr>
        <w:t>с.</w:t>
      </w:r>
    </w:p>
    <w:p w14:paraId="0420AC51" w14:textId="77777777" w:rsidR="00EB42FA" w:rsidRPr="00EA672D" w:rsidRDefault="00EB42FA" w:rsidP="00E97F28">
      <w:pPr>
        <w:numPr>
          <w:ilvl w:val="0"/>
          <w:numId w:val="59"/>
        </w:numPr>
        <w:suppressAutoHyphens w:val="0"/>
        <w:spacing w:line="360" w:lineRule="auto"/>
        <w:jc w:val="both"/>
        <w:rPr>
          <w:sz w:val="28"/>
        </w:rPr>
      </w:pPr>
      <w:r w:rsidRPr="008E4C8F">
        <w:rPr>
          <w:i/>
          <w:sz w:val="28"/>
        </w:rPr>
        <w:t>Вихованець І.Р.</w:t>
      </w:r>
      <w:r w:rsidRPr="008E4C8F">
        <w:rPr>
          <w:i/>
          <w:sz w:val="28"/>
          <w:lang w:val="uk-UA"/>
        </w:rPr>
        <w:t>, Городецька К.Г., Русанівський В.М.</w:t>
      </w:r>
      <w:r>
        <w:rPr>
          <w:sz w:val="28"/>
          <w:lang w:val="uk-UA"/>
        </w:rPr>
        <w:t xml:space="preserve"> Семантико-синтаксична структура речення. – К.: Наук. думка, 1983. – 219 с.</w:t>
      </w:r>
    </w:p>
    <w:p w14:paraId="747F45F0" w14:textId="77777777" w:rsidR="00EB42FA" w:rsidRPr="003D3705" w:rsidRDefault="00EB42FA" w:rsidP="00E97F28">
      <w:pPr>
        <w:numPr>
          <w:ilvl w:val="0"/>
          <w:numId w:val="59"/>
        </w:numPr>
        <w:suppressAutoHyphens w:val="0"/>
        <w:spacing w:line="360" w:lineRule="auto"/>
        <w:jc w:val="both"/>
        <w:rPr>
          <w:sz w:val="28"/>
        </w:rPr>
      </w:pPr>
      <w:r w:rsidRPr="008E4C8F">
        <w:rPr>
          <w:i/>
          <w:sz w:val="28"/>
        </w:rPr>
        <w:t>Вихованець І.Р.</w:t>
      </w:r>
      <w:r>
        <w:rPr>
          <w:sz w:val="28"/>
          <w:lang w:val="uk-UA"/>
        </w:rPr>
        <w:t xml:space="preserve"> Система відмінків української мови. – К.: Наук. думка, 1987. – 231 с.</w:t>
      </w:r>
    </w:p>
    <w:p w14:paraId="51AAEFF6" w14:textId="77777777" w:rsidR="00EB42FA" w:rsidRPr="00EA672D" w:rsidRDefault="00EB42FA" w:rsidP="00E97F28">
      <w:pPr>
        <w:pStyle w:val="afffffffc"/>
        <w:numPr>
          <w:ilvl w:val="0"/>
          <w:numId w:val="59"/>
        </w:numPr>
        <w:suppressAutoHyphens w:val="0"/>
        <w:spacing w:after="0" w:line="360" w:lineRule="auto"/>
        <w:jc w:val="both"/>
      </w:pPr>
      <w:r w:rsidRPr="008E4C8F">
        <w:rPr>
          <w:i/>
        </w:rPr>
        <w:t>Вихованець І.Р.</w:t>
      </w:r>
      <w:r w:rsidRPr="003D3705">
        <w:t xml:space="preserve"> Частини мови в семантико-</w:t>
      </w:r>
      <w:r>
        <w:t>граматичному</w:t>
      </w:r>
      <w:r w:rsidRPr="003D3705">
        <w:t xml:space="preserve"> аспекті. – К.: Наукова думка, 1988. – 256</w:t>
      </w:r>
      <w:r>
        <w:t xml:space="preserve"> </w:t>
      </w:r>
      <w:r w:rsidRPr="003D3705">
        <w:t>с.</w:t>
      </w:r>
    </w:p>
    <w:p w14:paraId="25C4A03D" w14:textId="77777777" w:rsidR="00EB42FA" w:rsidRPr="003D3705" w:rsidRDefault="00EB42FA" w:rsidP="00E97F28">
      <w:pPr>
        <w:pStyle w:val="afffffffc"/>
        <w:numPr>
          <w:ilvl w:val="0"/>
          <w:numId w:val="59"/>
        </w:numPr>
        <w:suppressAutoHyphens w:val="0"/>
        <w:spacing w:after="0" w:line="360" w:lineRule="auto"/>
        <w:jc w:val="both"/>
      </w:pPr>
      <w:r w:rsidRPr="008E4C8F">
        <w:rPr>
          <w:i/>
        </w:rPr>
        <w:lastRenderedPageBreak/>
        <w:t>Вихованець І.Р.</w:t>
      </w:r>
      <w:r>
        <w:t xml:space="preserve"> Нариси з функціонального синтаксису української мови. – К.: Наук. думка, 1992. – 222 с.</w:t>
      </w:r>
    </w:p>
    <w:p w14:paraId="0343FEE8" w14:textId="77777777" w:rsidR="00EB42FA" w:rsidRDefault="00EB42FA" w:rsidP="00E97F28">
      <w:pPr>
        <w:numPr>
          <w:ilvl w:val="0"/>
          <w:numId w:val="59"/>
        </w:numPr>
        <w:suppressAutoHyphens w:val="0"/>
        <w:spacing w:line="360" w:lineRule="auto"/>
        <w:jc w:val="both"/>
        <w:rPr>
          <w:sz w:val="28"/>
          <w:lang w:val="uk-UA"/>
        </w:rPr>
      </w:pPr>
      <w:r w:rsidRPr="008E4C8F">
        <w:rPr>
          <w:i/>
          <w:sz w:val="28"/>
          <w:lang w:val="uk-UA"/>
        </w:rPr>
        <w:t>Вихованець І.Р.</w:t>
      </w:r>
      <w:r w:rsidRPr="003D3705">
        <w:rPr>
          <w:sz w:val="28"/>
          <w:lang w:val="uk-UA"/>
        </w:rPr>
        <w:t xml:space="preserve"> Граматичні вияви керування //Лінгвістичні студії: Зб. наук. праць. Випуск 2. Донецьк: ДонДУ, 1996. – С.</w:t>
      </w:r>
      <w:r>
        <w:rPr>
          <w:sz w:val="28"/>
          <w:lang w:val="uk-UA"/>
        </w:rPr>
        <w:t xml:space="preserve"> </w:t>
      </w:r>
      <w:r w:rsidRPr="003D3705">
        <w:rPr>
          <w:sz w:val="28"/>
          <w:lang w:val="uk-UA"/>
        </w:rPr>
        <w:t>9-13.</w:t>
      </w:r>
    </w:p>
    <w:p w14:paraId="6296CD57" w14:textId="77777777" w:rsidR="00EB42FA" w:rsidRPr="003D3705" w:rsidRDefault="00EB42FA" w:rsidP="00E97F28">
      <w:pPr>
        <w:numPr>
          <w:ilvl w:val="0"/>
          <w:numId w:val="59"/>
        </w:numPr>
        <w:suppressAutoHyphens w:val="0"/>
        <w:spacing w:line="360" w:lineRule="auto"/>
        <w:jc w:val="both"/>
        <w:rPr>
          <w:sz w:val="28"/>
          <w:lang w:val="uk-UA"/>
        </w:rPr>
      </w:pPr>
      <w:r w:rsidRPr="008E4C8F">
        <w:rPr>
          <w:i/>
          <w:sz w:val="28"/>
        </w:rPr>
        <w:t>Вихованець І.Р.</w:t>
      </w:r>
      <w:r>
        <w:rPr>
          <w:sz w:val="28"/>
          <w:lang w:val="uk-UA"/>
        </w:rPr>
        <w:t xml:space="preserve"> Прихована валентність і морфемна структура дієслова // Лінгвістичні студії: Зб. наук. праць. Випуск 3. – Донецьк: ДонНУ, 1997. – С. 13-16.</w:t>
      </w:r>
    </w:p>
    <w:p w14:paraId="4E507240" w14:textId="77777777" w:rsidR="00EB42FA" w:rsidRPr="003D3705" w:rsidRDefault="00EB42FA" w:rsidP="00E97F28">
      <w:pPr>
        <w:pStyle w:val="afffffffc"/>
        <w:numPr>
          <w:ilvl w:val="0"/>
          <w:numId w:val="59"/>
        </w:numPr>
        <w:suppressAutoHyphens w:val="0"/>
        <w:spacing w:after="0" w:line="360" w:lineRule="auto"/>
        <w:jc w:val="both"/>
      </w:pPr>
      <w:r w:rsidRPr="008E4C8F">
        <w:rPr>
          <w:i/>
        </w:rPr>
        <w:t>Воронов В.А.</w:t>
      </w:r>
      <w:r w:rsidRPr="003D3705">
        <w:t xml:space="preserve"> Имена действия как средство имплицитной связности текста (на материале английского языка)</w:t>
      </w:r>
      <w:r w:rsidRPr="00EB42FA">
        <w:t xml:space="preserve"> </w:t>
      </w:r>
      <w:r w:rsidRPr="003D3705">
        <w:t>//</w:t>
      </w:r>
      <w:r w:rsidRPr="00EB42FA">
        <w:t xml:space="preserve"> </w:t>
      </w:r>
      <w:r w:rsidRPr="003D3705">
        <w:t>Семантические и прагматические аспекты языковых единиц и речевых структур. – М.: Изд-во МГУ, 1987. – 103</w:t>
      </w:r>
      <w:r>
        <w:t xml:space="preserve"> </w:t>
      </w:r>
      <w:r w:rsidRPr="003D3705">
        <w:t>с.</w:t>
      </w:r>
    </w:p>
    <w:p w14:paraId="7F3BE474" w14:textId="77777777" w:rsidR="00EB42FA" w:rsidRPr="003D3705" w:rsidRDefault="00EB42FA" w:rsidP="00E97F28">
      <w:pPr>
        <w:pStyle w:val="afffffffc"/>
        <w:numPr>
          <w:ilvl w:val="0"/>
          <w:numId w:val="59"/>
        </w:numPr>
        <w:suppressAutoHyphens w:val="0"/>
        <w:spacing w:after="0" w:line="360" w:lineRule="auto"/>
        <w:jc w:val="both"/>
      </w:pPr>
      <w:r w:rsidRPr="008E4C8F">
        <w:rPr>
          <w:i/>
        </w:rPr>
        <w:t>Воротникова И.Г.</w:t>
      </w:r>
      <w:r w:rsidRPr="003D3705">
        <w:t xml:space="preserve"> О роли словообразовательных средств немецкого, английского и русского языков в формировании акциональных значений</w:t>
      </w:r>
      <w:r w:rsidRPr="00EB42FA">
        <w:t xml:space="preserve"> </w:t>
      </w:r>
      <w:r w:rsidRPr="003D3705">
        <w:t>//</w:t>
      </w:r>
      <w:r w:rsidRPr="00EB42FA">
        <w:t xml:space="preserve"> </w:t>
      </w:r>
      <w:r w:rsidRPr="003D3705">
        <w:t>Типологія мовних значень у діахронічному та зіставному аспектах. Випуск 3. – Донецьк: ДонДУ, 2000. – С.</w:t>
      </w:r>
      <w:r>
        <w:t xml:space="preserve"> </w:t>
      </w:r>
      <w:r w:rsidRPr="003D3705">
        <w:t>12-21.</w:t>
      </w:r>
    </w:p>
    <w:p w14:paraId="37B822DD" w14:textId="77777777" w:rsidR="00EB42FA" w:rsidRPr="001C15F1" w:rsidRDefault="00EB42FA" w:rsidP="00E97F28">
      <w:pPr>
        <w:pStyle w:val="afffffffc"/>
        <w:numPr>
          <w:ilvl w:val="0"/>
          <w:numId w:val="59"/>
        </w:numPr>
        <w:suppressAutoHyphens w:val="0"/>
        <w:spacing w:after="0" w:line="360" w:lineRule="auto"/>
        <w:jc w:val="both"/>
        <w:rPr>
          <w:b/>
        </w:rPr>
      </w:pPr>
      <w:r w:rsidRPr="008E4C8F">
        <w:rPr>
          <w:i/>
        </w:rPr>
        <w:t>Востоков А.Х.</w:t>
      </w:r>
      <w:r w:rsidRPr="003D3705">
        <w:t xml:space="preserve"> Русская грамматика. – СПб: </w:t>
      </w:r>
      <w:r>
        <w:t>И</w:t>
      </w:r>
      <w:r w:rsidRPr="003D3705">
        <w:t>зд</w:t>
      </w:r>
      <w:r w:rsidRPr="00EB42FA">
        <w:t>-</w:t>
      </w:r>
      <w:r w:rsidRPr="003D3705">
        <w:t>во И.Глазунова, 1835. – 408</w:t>
      </w:r>
      <w:r>
        <w:t xml:space="preserve"> </w:t>
      </w:r>
      <w:r w:rsidRPr="003D3705">
        <w:t>с.</w:t>
      </w:r>
    </w:p>
    <w:p w14:paraId="2E1E4157" w14:textId="77777777" w:rsidR="00EB42FA" w:rsidRPr="003D3705" w:rsidRDefault="00EB42FA" w:rsidP="00E97F28">
      <w:pPr>
        <w:pStyle w:val="afffffffc"/>
        <w:numPr>
          <w:ilvl w:val="0"/>
          <w:numId w:val="59"/>
        </w:numPr>
        <w:suppressAutoHyphens w:val="0"/>
        <w:spacing w:after="0" w:line="360" w:lineRule="auto"/>
        <w:jc w:val="both"/>
      </w:pPr>
      <w:r w:rsidRPr="008E4C8F">
        <w:rPr>
          <w:i/>
        </w:rPr>
        <w:t>Врабель Т.Т.</w:t>
      </w:r>
      <w:r>
        <w:t xml:space="preserve"> Словотворча прагматика у сучасній англійській мові. Автореф. дис. … канд. філол. наук: 10.02.04. / ДонНУ. – Донецьк, 2005. – 20 с.</w:t>
      </w:r>
    </w:p>
    <w:p w14:paraId="59BD8444" w14:textId="77777777" w:rsidR="00EB42FA" w:rsidRPr="003D3705" w:rsidRDefault="00EB42FA" w:rsidP="00E97F28">
      <w:pPr>
        <w:pStyle w:val="afffffffc"/>
        <w:numPr>
          <w:ilvl w:val="0"/>
          <w:numId w:val="59"/>
        </w:numPr>
        <w:suppressAutoHyphens w:val="0"/>
        <w:spacing w:after="0" w:line="360" w:lineRule="auto"/>
        <w:jc w:val="both"/>
      </w:pPr>
      <w:r w:rsidRPr="008E4C8F">
        <w:rPr>
          <w:i/>
        </w:rPr>
        <w:t>Всеволодова М.В.</w:t>
      </w:r>
      <w:r w:rsidRPr="003D3705">
        <w:t xml:space="preserve"> Категория валентности и грамматическое присоединение как механизмы реализации закона семантического согласования</w:t>
      </w:r>
      <w:r w:rsidRPr="00EB42FA">
        <w:t xml:space="preserve"> </w:t>
      </w:r>
      <w:r w:rsidRPr="003D3705">
        <w:t>//</w:t>
      </w:r>
      <w:r w:rsidRPr="00EB42FA">
        <w:t xml:space="preserve"> </w:t>
      </w:r>
      <w:r w:rsidRPr="003D3705">
        <w:t>Слово. Грамматика. Речь. Вып. 1. – М.: Изд-во МГУ, 1999. – С.</w:t>
      </w:r>
      <w:r>
        <w:t xml:space="preserve"> </w:t>
      </w:r>
      <w:r w:rsidRPr="003D3705">
        <w:t>16-25.</w:t>
      </w:r>
    </w:p>
    <w:p w14:paraId="5688007D" w14:textId="77777777" w:rsidR="00EB42FA" w:rsidRPr="003D3705" w:rsidRDefault="00EB42FA" w:rsidP="00E97F28">
      <w:pPr>
        <w:pStyle w:val="afffffffc"/>
        <w:numPr>
          <w:ilvl w:val="0"/>
          <w:numId w:val="59"/>
        </w:numPr>
        <w:suppressAutoHyphens w:val="0"/>
        <w:spacing w:after="0" w:line="360" w:lineRule="auto"/>
        <w:jc w:val="both"/>
      </w:pPr>
      <w:r w:rsidRPr="008E4C8F">
        <w:rPr>
          <w:i/>
        </w:rPr>
        <w:t>Всеволодова М.В.</w:t>
      </w:r>
      <w:r w:rsidRPr="003D3705">
        <w:t xml:space="preserve"> Теория функционально-коммуникативного синтаксиса. Фрагмент прикладной (педагогической) модели языка</w:t>
      </w:r>
      <w:r>
        <w:t>:</w:t>
      </w:r>
      <w:r w:rsidRPr="003D3705">
        <w:t xml:space="preserve"> Учебник. – М.: Изд-во МГУ, 2000. – 502</w:t>
      </w:r>
      <w:r>
        <w:t xml:space="preserve"> </w:t>
      </w:r>
      <w:r w:rsidRPr="003D3705">
        <w:t>с.</w:t>
      </w:r>
    </w:p>
    <w:p w14:paraId="3A87A8CE" w14:textId="77777777" w:rsidR="00EB42FA" w:rsidRPr="003D3705" w:rsidRDefault="00EB42FA" w:rsidP="00E97F28">
      <w:pPr>
        <w:numPr>
          <w:ilvl w:val="0"/>
          <w:numId w:val="59"/>
        </w:numPr>
        <w:suppressAutoHyphens w:val="0"/>
        <w:spacing w:line="360" w:lineRule="auto"/>
        <w:jc w:val="both"/>
        <w:rPr>
          <w:sz w:val="28"/>
        </w:rPr>
      </w:pPr>
      <w:r w:rsidRPr="008E4C8F">
        <w:rPr>
          <w:i/>
          <w:sz w:val="28"/>
        </w:rPr>
        <w:t>Гак В.Г.</w:t>
      </w:r>
      <w:r w:rsidRPr="003D3705">
        <w:rPr>
          <w:sz w:val="28"/>
        </w:rPr>
        <w:t xml:space="preserve"> К проблеме синтаксической семантики (семантическая интерпретация «глубинных» и «поверхностных» структур) // Инвариантные синтаксические значения и структура предложения. – М.: Наука, 1969. – С.</w:t>
      </w:r>
      <w:r w:rsidRPr="00EB42FA">
        <w:rPr>
          <w:sz w:val="28"/>
        </w:rPr>
        <w:t xml:space="preserve"> </w:t>
      </w:r>
      <w:r w:rsidRPr="003D3705">
        <w:rPr>
          <w:sz w:val="28"/>
        </w:rPr>
        <w:t>77-95.</w:t>
      </w:r>
    </w:p>
    <w:p w14:paraId="0163C82C"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Гак В.Г.</w:t>
      </w:r>
      <w:r w:rsidRPr="003D3705">
        <w:rPr>
          <w:sz w:val="28"/>
          <w:lang w:val="uk-UA"/>
        </w:rPr>
        <w:t xml:space="preserve"> К диалектике семантических отношений в языке</w:t>
      </w:r>
      <w:r w:rsidRPr="00EB42FA">
        <w:rPr>
          <w:sz w:val="28"/>
        </w:rPr>
        <w:t xml:space="preserve"> </w:t>
      </w:r>
      <w:r w:rsidRPr="003D3705">
        <w:rPr>
          <w:sz w:val="28"/>
          <w:lang w:val="uk-UA"/>
        </w:rPr>
        <w:t>//</w:t>
      </w:r>
      <w:r w:rsidRPr="00EB42FA">
        <w:rPr>
          <w:sz w:val="28"/>
        </w:rPr>
        <w:t xml:space="preserve"> </w:t>
      </w:r>
      <w:r w:rsidRPr="003D3705">
        <w:rPr>
          <w:sz w:val="28"/>
          <w:lang w:val="uk-UA"/>
        </w:rPr>
        <w:t>Принципы и методы семантических исследований. – М.:</w:t>
      </w:r>
      <w:r w:rsidRPr="00EB42FA">
        <w:rPr>
          <w:sz w:val="28"/>
        </w:rPr>
        <w:t xml:space="preserve"> </w:t>
      </w:r>
      <w:r w:rsidRPr="003D3705">
        <w:rPr>
          <w:sz w:val="28"/>
          <w:lang w:val="uk-UA"/>
        </w:rPr>
        <w:t>Наука, 1976. – С.</w:t>
      </w:r>
      <w:r>
        <w:rPr>
          <w:sz w:val="28"/>
          <w:lang w:val="uk-UA"/>
        </w:rPr>
        <w:t xml:space="preserve"> </w:t>
      </w:r>
      <w:r w:rsidRPr="003D3705">
        <w:rPr>
          <w:sz w:val="28"/>
          <w:lang w:val="uk-UA"/>
        </w:rPr>
        <w:t>73-92.</w:t>
      </w:r>
    </w:p>
    <w:p w14:paraId="6C02F196"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lastRenderedPageBreak/>
        <w:t>Гак В.Г</w:t>
      </w:r>
      <w:r w:rsidRPr="008E4C8F">
        <w:rPr>
          <w:i/>
          <w:sz w:val="28"/>
        </w:rPr>
        <w:t>.</w:t>
      </w:r>
      <w:r w:rsidRPr="003D3705">
        <w:rPr>
          <w:sz w:val="28"/>
        </w:rPr>
        <w:t xml:space="preserve"> К типологии лингвистических номинаций</w:t>
      </w:r>
      <w:r w:rsidRPr="00EB42FA">
        <w:rPr>
          <w:sz w:val="28"/>
        </w:rPr>
        <w:t xml:space="preserve"> </w:t>
      </w:r>
      <w:r w:rsidRPr="003D3705">
        <w:rPr>
          <w:sz w:val="28"/>
        </w:rPr>
        <w:t>//</w:t>
      </w:r>
      <w:r w:rsidRPr="00EB42FA">
        <w:rPr>
          <w:sz w:val="28"/>
        </w:rPr>
        <w:t xml:space="preserve"> </w:t>
      </w:r>
      <w:r w:rsidRPr="003D3705">
        <w:rPr>
          <w:sz w:val="28"/>
        </w:rPr>
        <w:t>Языковая номинация. Общие вопросы. Виды наименований. – М.: Наука, 1977. – С.</w:t>
      </w:r>
      <w:r>
        <w:rPr>
          <w:sz w:val="28"/>
        </w:rPr>
        <w:t xml:space="preserve"> </w:t>
      </w:r>
      <w:r w:rsidRPr="003D3705">
        <w:rPr>
          <w:sz w:val="28"/>
        </w:rPr>
        <w:t>233-234</w:t>
      </w:r>
      <w:r w:rsidRPr="003D3705">
        <w:rPr>
          <w:sz w:val="28"/>
          <w:lang w:val="uk-UA"/>
        </w:rPr>
        <w:t>.</w:t>
      </w:r>
    </w:p>
    <w:p w14:paraId="47FAEAC6"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Гак В.Г.</w:t>
      </w:r>
      <w:r w:rsidRPr="003D3705">
        <w:rPr>
          <w:sz w:val="28"/>
          <w:lang w:val="uk-UA"/>
        </w:rPr>
        <w:t xml:space="preserve"> О семантическом инварианте и синонимии предложения</w:t>
      </w:r>
      <w:r w:rsidRPr="00EB42FA">
        <w:rPr>
          <w:sz w:val="28"/>
        </w:rPr>
        <w:t xml:space="preserve"> </w:t>
      </w:r>
      <w:r w:rsidRPr="003D3705">
        <w:rPr>
          <w:sz w:val="28"/>
          <w:lang w:val="uk-UA"/>
        </w:rPr>
        <w:t>//</w:t>
      </w:r>
      <w:r w:rsidRPr="00EB42FA">
        <w:rPr>
          <w:sz w:val="28"/>
        </w:rPr>
        <w:t xml:space="preserve"> </w:t>
      </w:r>
      <w:r w:rsidRPr="003D3705">
        <w:rPr>
          <w:sz w:val="28"/>
          <w:lang w:val="uk-UA"/>
        </w:rPr>
        <w:t>Сборник научных трудов МГПИИЯ им.М.Тореза</w:t>
      </w:r>
      <w:r>
        <w:rPr>
          <w:sz w:val="28"/>
          <w:lang w:val="uk-UA"/>
        </w:rPr>
        <w:t>. В</w:t>
      </w:r>
      <w:r w:rsidRPr="003D3705">
        <w:rPr>
          <w:sz w:val="28"/>
          <w:lang w:val="uk-UA"/>
        </w:rPr>
        <w:t>ып.122</w:t>
      </w:r>
      <w:r>
        <w:rPr>
          <w:sz w:val="28"/>
          <w:lang w:val="uk-UA"/>
        </w:rPr>
        <w:t>.</w:t>
      </w:r>
      <w:r w:rsidRPr="003D3705">
        <w:rPr>
          <w:sz w:val="28"/>
          <w:lang w:val="uk-UA"/>
        </w:rPr>
        <w:t xml:space="preserve"> М., 1977. – С.</w:t>
      </w:r>
      <w:r>
        <w:rPr>
          <w:sz w:val="28"/>
          <w:lang w:val="uk-UA"/>
        </w:rPr>
        <w:t xml:space="preserve"> </w:t>
      </w:r>
      <w:r w:rsidRPr="003D3705">
        <w:rPr>
          <w:sz w:val="28"/>
          <w:lang w:val="uk-UA"/>
        </w:rPr>
        <w:t>42-50.</w:t>
      </w:r>
    </w:p>
    <w:p w14:paraId="000D86E0" w14:textId="77777777" w:rsidR="00EB42FA" w:rsidRPr="003D3705" w:rsidRDefault="00EB42FA" w:rsidP="00E97F28">
      <w:pPr>
        <w:numPr>
          <w:ilvl w:val="0"/>
          <w:numId w:val="59"/>
        </w:numPr>
        <w:suppressAutoHyphens w:val="0"/>
        <w:spacing w:line="360" w:lineRule="auto"/>
        <w:jc w:val="both"/>
        <w:rPr>
          <w:sz w:val="28"/>
        </w:rPr>
      </w:pPr>
      <w:r w:rsidRPr="008E4C8F">
        <w:rPr>
          <w:i/>
          <w:sz w:val="28"/>
        </w:rPr>
        <w:t>Гак В.Г.</w:t>
      </w:r>
      <w:r w:rsidRPr="003D3705">
        <w:rPr>
          <w:sz w:val="28"/>
        </w:rPr>
        <w:t xml:space="preserve"> Номинация действия // Логический анализ языка: Модели действия. – М.: Наука, 1992. – С.</w:t>
      </w:r>
      <w:r>
        <w:rPr>
          <w:sz w:val="28"/>
        </w:rPr>
        <w:t xml:space="preserve"> </w:t>
      </w:r>
      <w:r w:rsidRPr="003D3705">
        <w:rPr>
          <w:sz w:val="28"/>
        </w:rPr>
        <w:t>47-65.</w:t>
      </w:r>
    </w:p>
    <w:p w14:paraId="21FBE3CB" w14:textId="77777777" w:rsidR="00EB42FA" w:rsidRPr="003D3705" w:rsidRDefault="00EB42FA" w:rsidP="00E97F28">
      <w:pPr>
        <w:numPr>
          <w:ilvl w:val="0"/>
          <w:numId w:val="59"/>
        </w:numPr>
        <w:suppressAutoHyphens w:val="0"/>
        <w:spacing w:line="360" w:lineRule="auto"/>
        <w:jc w:val="both"/>
        <w:rPr>
          <w:sz w:val="28"/>
        </w:rPr>
      </w:pPr>
      <w:r w:rsidRPr="008E4C8F">
        <w:rPr>
          <w:i/>
          <w:sz w:val="28"/>
        </w:rPr>
        <w:t>Гак В.Г.</w:t>
      </w:r>
      <w:r w:rsidRPr="003D3705">
        <w:rPr>
          <w:sz w:val="28"/>
        </w:rPr>
        <w:t xml:space="preserve"> Теоретическая грамматика французского языка. – М.: Добросвет, 2000. – 832</w:t>
      </w:r>
      <w:r>
        <w:rPr>
          <w:sz w:val="28"/>
        </w:rPr>
        <w:t xml:space="preserve"> </w:t>
      </w:r>
      <w:r w:rsidRPr="003D3705">
        <w:rPr>
          <w:sz w:val="28"/>
        </w:rPr>
        <w:t>с.</w:t>
      </w:r>
    </w:p>
    <w:p w14:paraId="575EA0DD" w14:textId="77777777" w:rsidR="00EB42FA" w:rsidRPr="003D3705" w:rsidRDefault="00EB42FA" w:rsidP="00E97F28">
      <w:pPr>
        <w:numPr>
          <w:ilvl w:val="0"/>
          <w:numId w:val="59"/>
        </w:numPr>
        <w:suppressAutoHyphens w:val="0"/>
        <w:spacing w:line="360" w:lineRule="auto"/>
        <w:jc w:val="both"/>
        <w:rPr>
          <w:sz w:val="28"/>
        </w:rPr>
      </w:pPr>
      <w:r w:rsidRPr="008E4C8F">
        <w:rPr>
          <w:i/>
          <w:sz w:val="28"/>
        </w:rPr>
        <w:t>Генюшене Э.Ш., Недялков В.П.</w:t>
      </w:r>
      <w:r w:rsidRPr="003D3705">
        <w:rPr>
          <w:sz w:val="28"/>
        </w:rPr>
        <w:t xml:space="preserve"> Типология рефлексивных конструкций</w:t>
      </w:r>
      <w:r>
        <w:rPr>
          <w:sz w:val="28"/>
          <w:lang w:val="uk-UA"/>
        </w:rPr>
        <w:t xml:space="preserve"> </w:t>
      </w:r>
      <w:r w:rsidRPr="003D3705">
        <w:rPr>
          <w:sz w:val="28"/>
        </w:rPr>
        <w:t>//</w:t>
      </w:r>
      <w:r>
        <w:rPr>
          <w:sz w:val="28"/>
          <w:lang w:val="uk-UA"/>
        </w:rPr>
        <w:t xml:space="preserve"> </w:t>
      </w:r>
      <w:r w:rsidRPr="003D3705">
        <w:rPr>
          <w:sz w:val="28"/>
        </w:rPr>
        <w:t>Теория функциональной грамматики. Персональность. Залоговос</w:t>
      </w:r>
      <w:r>
        <w:rPr>
          <w:sz w:val="28"/>
        </w:rPr>
        <w:t>ть. – СПб.: Наука, 1991. – С. 32-48.</w:t>
      </w:r>
    </w:p>
    <w:p w14:paraId="644E15A6" w14:textId="77777777" w:rsidR="00EB42FA" w:rsidRPr="003D3705" w:rsidRDefault="00EB42FA" w:rsidP="00E97F28">
      <w:pPr>
        <w:numPr>
          <w:ilvl w:val="0"/>
          <w:numId w:val="59"/>
        </w:numPr>
        <w:suppressAutoHyphens w:val="0"/>
        <w:spacing w:line="360" w:lineRule="auto"/>
        <w:jc w:val="both"/>
        <w:rPr>
          <w:sz w:val="28"/>
        </w:rPr>
      </w:pPr>
      <w:r w:rsidRPr="008E4C8F">
        <w:rPr>
          <w:i/>
          <w:sz w:val="28"/>
        </w:rPr>
        <w:t>Гинзбург Е.Л.</w:t>
      </w:r>
      <w:r w:rsidRPr="003D3705">
        <w:rPr>
          <w:sz w:val="28"/>
        </w:rPr>
        <w:t xml:space="preserve"> Одноименность однокоренных производных // Проблемы структурной лингвистики. – М.: Наука, 1976. – С. 34-136.</w:t>
      </w:r>
    </w:p>
    <w:p w14:paraId="22A17991" w14:textId="77777777" w:rsidR="00EB42FA" w:rsidRPr="007E6013" w:rsidRDefault="00EB42FA" w:rsidP="00E97F28">
      <w:pPr>
        <w:numPr>
          <w:ilvl w:val="0"/>
          <w:numId w:val="59"/>
        </w:numPr>
        <w:suppressAutoHyphens w:val="0"/>
        <w:spacing w:line="360" w:lineRule="auto"/>
        <w:jc w:val="both"/>
        <w:rPr>
          <w:sz w:val="28"/>
        </w:rPr>
      </w:pPr>
      <w:r w:rsidRPr="008E4C8F">
        <w:rPr>
          <w:i/>
          <w:sz w:val="28"/>
        </w:rPr>
        <w:t>Гинзбург Е.Л.</w:t>
      </w:r>
      <w:r w:rsidRPr="003D3705">
        <w:rPr>
          <w:sz w:val="28"/>
        </w:rPr>
        <w:t xml:space="preserve"> Словообразование и синтаксис. – М.: Наука, 1979. – 263</w:t>
      </w:r>
      <w:r>
        <w:rPr>
          <w:sz w:val="28"/>
        </w:rPr>
        <w:t xml:space="preserve"> </w:t>
      </w:r>
      <w:r w:rsidRPr="003D3705">
        <w:rPr>
          <w:sz w:val="28"/>
        </w:rPr>
        <w:t>с.</w:t>
      </w:r>
    </w:p>
    <w:p w14:paraId="27C1779C" w14:textId="77777777" w:rsidR="00EB42FA" w:rsidRPr="004666E5" w:rsidRDefault="00EB42FA" w:rsidP="00E97F28">
      <w:pPr>
        <w:numPr>
          <w:ilvl w:val="0"/>
          <w:numId w:val="59"/>
        </w:numPr>
        <w:suppressAutoHyphens w:val="0"/>
        <w:spacing w:line="360" w:lineRule="auto"/>
        <w:jc w:val="both"/>
        <w:rPr>
          <w:sz w:val="28"/>
        </w:rPr>
      </w:pPr>
      <w:r w:rsidRPr="008E4C8F">
        <w:rPr>
          <w:i/>
          <w:sz w:val="28"/>
        </w:rPr>
        <w:t>Гончарова Н.Ю.</w:t>
      </w:r>
      <w:r>
        <w:rPr>
          <w:sz w:val="28"/>
        </w:rPr>
        <w:t xml:space="preserve"> Формирование факторообразующего значения английского глагольного предиката в системе языка и речи. – </w:t>
      </w:r>
      <w:r w:rsidRPr="003D3705">
        <w:rPr>
          <w:sz w:val="28"/>
        </w:rPr>
        <w:t>Автореф</w:t>
      </w:r>
      <w:r>
        <w:rPr>
          <w:sz w:val="28"/>
        </w:rPr>
        <w:t>.</w:t>
      </w:r>
      <w:r w:rsidRPr="003D3705">
        <w:rPr>
          <w:sz w:val="28"/>
        </w:rPr>
        <w:t xml:space="preserve"> дис. </w:t>
      </w:r>
      <w:r>
        <w:rPr>
          <w:sz w:val="28"/>
        </w:rPr>
        <w:t xml:space="preserve">… </w:t>
      </w:r>
      <w:r w:rsidRPr="003D3705">
        <w:rPr>
          <w:sz w:val="28"/>
        </w:rPr>
        <w:t>канд. филол. наук: 10.02.</w:t>
      </w:r>
      <w:r>
        <w:rPr>
          <w:sz w:val="28"/>
        </w:rPr>
        <w:t>04.</w:t>
      </w:r>
      <w:r w:rsidRPr="003D3705">
        <w:rPr>
          <w:sz w:val="28"/>
        </w:rPr>
        <w:t xml:space="preserve"> – </w:t>
      </w:r>
      <w:r>
        <w:rPr>
          <w:sz w:val="28"/>
        </w:rPr>
        <w:t>Тамбов</w:t>
      </w:r>
      <w:r w:rsidRPr="003D3705">
        <w:rPr>
          <w:sz w:val="28"/>
        </w:rPr>
        <w:t xml:space="preserve">, </w:t>
      </w:r>
      <w:r>
        <w:rPr>
          <w:sz w:val="28"/>
        </w:rPr>
        <w:t xml:space="preserve">2000. – 20 </w:t>
      </w:r>
      <w:r w:rsidRPr="003D3705">
        <w:rPr>
          <w:sz w:val="28"/>
        </w:rPr>
        <w:t>с.</w:t>
      </w:r>
    </w:p>
    <w:p w14:paraId="44165D89"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Городецька К.Г.</w:t>
      </w:r>
      <w:r>
        <w:rPr>
          <w:sz w:val="28"/>
          <w:lang w:val="uk-UA"/>
        </w:rPr>
        <w:t xml:space="preserve"> Проблема виділення словотвірних категорій // Мовознавство. – 1994. - №6. – С. 22-28.</w:t>
      </w:r>
    </w:p>
    <w:p w14:paraId="290F1DA6"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 xml:space="preserve">Граматика </w:t>
      </w:r>
      <w:r>
        <w:rPr>
          <w:sz w:val="28"/>
          <w:lang w:val="uk-UA"/>
        </w:rPr>
        <w:t>слова і граматика мови: Зб. наук. праць. / Укл.: Анатолій Загнітко (наук. ред.) та ін. – Донецьк: ДонНУ, 2005. – 272 с.</w:t>
      </w:r>
    </w:p>
    <w:p w14:paraId="43F12AB8" w14:textId="77777777" w:rsidR="00EB42FA" w:rsidRPr="003D3705" w:rsidRDefault="00EB42FA" w:rsidP="00E97F28">
      <w:pPr>
        <w:numPr>
          <w:ilvl w:val="0"/>
          <w:numId w:val="59"/>
        </w:numPr>
        <w:suppressAutoHyphens w:val="0"/>
        <w:spacing w:line="360" w:lineRule="auto"/>
        <w:jc w:val="both"/>
        <w:rPr>
          <w:sz w:val="28"/>
        </w:rPr>
      </w:pPr>
      <w:r w:rsidRPr="008E4C8F">
        <w:rPr>
          <w:i/>
          <w:sz w:val="28"/>
        </w:rPr>
        <w:t>Григорян Е.Л.</w:t>
      </w:r>
      <w:r w:rsidRPr="003D3705">
        <w:rPr>
          <w:sz w:val="28"/>
        </w:rPr>
        <w:t xml:space="preserve"> Семантические и прагматические аспекты диатезы. Автореф. дис. ... канд.. филол. наук</w:t>
      </w:r>
      <w:r>
        <w:rPr>
          <w:sz w:val="28"/>
        </w:rPr>
        <w:t>: 10.02.0</w:t>
      </w:r>
      <w:r>
        <w:rPr>
          <w:sz w:val="28"/>
          <w:lang w:val="uk-UA"/>
        </w:rPr>
        <w:t>4.</w:t>
      </w:r>
      <w:r>
        <w:rPr>
          <w:sz w:val="28"/>
        </w:rPr>
        <w:t xml:space="preserve"> /</w:t>
      </w:r>
      <w:r w:rsidRPr="003D3705">
        <w:rPr>
          <w:sz w:val="28"/>
        </w:rPr>
        <w:t xml:space="preserve"> Ин-т языкознания АН С</w:t>
      </w:r>
      <w:r>
        <w:rPr>
          <w:sz w:val="28"/>
        </w:rPr>
        <w:t>С</w:t>
      </w:r>
      <w:r w:rsidRPr="003D3705">
        <w:rPr>
          <w:sz w:val="28"/>
        </w:rPr>
        <w:t>СР</w:t>
      </w:r>
      <w:r>
        <w:rPr>
          <w:sz w:val="28"/>
        </w:rPr>
        <w:t>. – Л.</w:t>
      </w:r>
      <w:r w:rsidRPr="003D3705">
        <w:rPr>
          <w:sz w:val="28"/>
        </w:rPr>
        <w:t>, 1986.</w:t>
      </w:r>
      <w:r>
        <w:rPr>
          <w:sz w:val="28"/>
        </w:rPr>
        <w:t xml:space="preserve"> – 19 с.</w:t>
      </w:r>
    </w:p>
    <w:p w14:paraId="16009E47" w14:textId="77777777" w:rsidR="00EB42FA" w:rsidRPr="000E2F00" w:rsidRDefault="00EB42FA" w:rsidP="00E97F28">
      <w:pPr>
        <w:numPr>
          <w:ilvl w:val="0"/>
          <w:numId w:val="59"/>
        </w:numPr>
        <w:suppressAutoHyphens w:val="0"/>
        <w:spacing w:line="360" w:lineRule="auto"/>
        <w:jc w:val="both"/>
        <w:rPr>
          <w:sz w:val="28"/>
        </w:rPr>
      </w:pPr>
      <w:r w:rsidRPr="008E4C8F">
        <w:rPr>
          <w:i/>
          <w:sz w:val="28"/>
          <w:lang w:val="uk-UA"/>
        </w:rPr>
        <w:t>Гутнікова А.В.</w:t>
      </w:r>
      <w:r w:rsidRPr="003D3705">
        <w:rPr>
          <w:sz w:val="28"/>
          <w:lang w:val="uk-UA"/>
        </w:rPr>
        <w:t xml:space="preserve"> Семантика безафіксних віддієслівних іменників у середньоверхньонімецькій та сучасній німецькій мовах // Типологія мовних значень у діахронічному та зіставному аспектах. Випуск 4. Донецьк: ДонНУ, 2001. – С.</w:t>
      </w:r>
      <w:r>
        <w:rPr>
          <w:sz w:val="28"/>
          <w:lang w:val="uk-UA"/>
        </w:rPr>
        <w:t xml:space="preserve"> </w:t>
      </w:r>
      <w:r w:rsidRPr="003D3705">
        <w:rPr>
          <w:sz w:val="28"/>
          <w:lang w:val="uk-UA"/>
        </w:rPr>
        <w:t>10-19.</w:t>
      </w:r>
    </w:p>
    <w:p w14:paraId="30C4BD92"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lastRenderedPageBreak/>
        <w:t>Данильчук І.Г.</w:t>
      </w:r>
      <w:r>
        <w:rPr>
          <w:sz w:val="28"/>
          <w:lang w:val="uk-UA"/>
        </w:rPr>
        <w:t xml:space="preserve"> Функціонально-семантичне поле посесивності в сучасній українській мові. – </w:t>
      </w:r>
      <w:r w:rsidRPr="003D3705">
        <w:rPr>
          <w:sz w:val="28"/>
        </w:rPr>
        <w:t>Автореф</w:t>
      </w:r>
      <w:r>
        <w:rPr>
          <w:sz w:val="28"/>
        </w:rPr>
        <w:t>.</w:t>
      </w:r>
      <w:r w:rsidRPr="003D3705">
        <w:rPr>
          <w:sz w:val="28"/>
        </w:rPr>
        <w:t xml:space="preserve"> дис.</w:t>
      </w:r>
      <w:r>
        <w:rPr>
          <w:sz w:val="28"/>
        </w:rPr>
        <w:t xml:space="preserve"> …</w:t>
      </w:r>
      <w:r w:rsidRPr="003D3705">
        <w:rPr>
          <w:sz w:val="28"/>
        </w:rPr>
        <w:t xml:space="preserve"> канд. ф</w:t>
      </w:r>
      <w:r>
        <w:rPr>
          <w:sz w:val="28"/>
          <w:lang w:val="uk-UA"/>
        </w:rPr>
        <w:t>і</w:t>
      </w:r>
      <w:r w:rsidRPr="003D3705">
        <w:rPr>
          <w:sz w:val="28"/>
        </w:rPr>
        <w:t>лол. наук: 10.02.</w:t>
      </w:r>
      <w:r>
        <w:rPr>
          <w:sz w:val="28"/>
          <w:lang w:val="uk-UA"/>
        </w:rPr>
        <w:t>01</w:t>
      </w:r>
      <w:r w:rsidRPr="003D3705">
        <w:rPr>
          <w:sz w:val="28"/>
        </w:rPr>
        <w:t xml:space="preserve">. – </w:t>
      </w:r>
      <w:r>
        <w:rPr>
          <w:sz w:val="28"/>
          <w:lang w:val="uk-UA"/>
        </w:rPr>
        <w:t>Одеса</w:t>
      </w:r>
      <w:r w:rsidRPr="003D3705">
        <w:rPr>
          <w:sz w:val="28"/>
        </w:rPr>
        <w:t>, 19</w:t>
      </w:r>
      <w:r>
        <w:rPr>
          <w:sz w:val="28"/>
          <w:lang w:val="uk-UA"/>
        </w:rPr>
        <w:t>96</w:t>
      </w:r>
      <w:r w:rsidRPr="003D3705">
        <w:rPr>
          <w:sz w:val="28"/>
        </w:rPr>
        <w:t xml:space="preserve">. – </w:t>
      </w:r>
      <w:r>
        <w:rPr>
          <w:sz w:val="28"/>
          <w:lang w:val="uk-UA"/>
        </w:rPr>
        <w:t xml:space="preserve">16 </w:t>
      </w:r>
      <w:r w:rsidRPr="003D3705">
        <w:rPr>
          <w:sz w:val="28"/>
        </w:rPr>
        <w:t>с.</w:t>
      </w:r>
    </w:p>
    <w:p w14:paraId="06A9513A"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Джочка І.Ф.</w:t>
      </w:r>
      <w:r>
        <w:rPr>
          <w:sz w:val="28"/>
          <w:lang w:val="uk-UA"/>
        </w:rPr>
        <w:t xml:space="preserve"> Дериваційний потенціал дієслів конкретної фізичної дії з семантикою створення об’єкта. –</w:t>
      </w:r>
      <w:r w:rsidRPr="00257EF5">
        <w:rPr>
          <w:sz w:val="28"/>
        </w:rPr>
        <w:t xml:space="preserve"> </w:t>
      </w:r>
      <w:r w:rsidRPr="003D3705">
        <w:rPr>
          <w:sz w:val="28"/>
        </w:rPr>
        <w:t>Автореф</w:t>
      </w:r>
      <w:r>
        <w:rPr>
          <w:sz w:val="28"/>
        </w:rPr>
        <w:t>.</w:t>
      </w:r>
      <w:r w:rsidRPr="003D3705">
        <w:rPr>
          <w:sz w:val="28"/>
        </w:rPr>
        <w:t xml:space="preserve"> дис.</w:t>
      </w:r>
      <w:r>
        <w:rPr>
          <w:sz w:val="28"/>
        </w:rPr>
        <w:t xml:space="preserve"> …</w:t>
      </w:r>
      <w:r w:rsidRPr="003D3705">
        <w:rPr>
          <w:sz w:val="28"/>
        </w:rPr>
        <w:t xml:space="preserve"> канд. ф</w:t>
      </w:r>
      <w:r>
        <w:rPr>
          <w:sz w:val="28"/>
          <w:lang w:val="uk-UA"/>
        </w:rPr>
        <w:t>і</w:t>
      </w:r>
      <w:r w:rsidRPr="003D3705">
        <w:rPr>
          <w:sz w:val="28"/>
        </w:rPr>
        <w:t>лол. наук: 10.02.</w:t>
      </w:r>
      <w:r>
        <w:rPr>
          <w:sz w:val="28"/>
          <w:lang w:val="uk-UA"/>
        </w:rPr>
        <w:t>01</w:t>
      </w:r>
      <w:r w:rsidRPr="003D3705">
        <w:rPr>
          <w:sz w:val="28"/>
        </w:rPr>
        <w:t xml:space="preserve">. – </w:t>
      </w:r>
      <w:r>
        <w:rPr>
          <w:sz w:val="28"/>
          <w:lang w:val="uk-UA"/>
        </w:rPr>
        <w:t>Івано-Франківськ</w:t>
      </w:r>
      <w:r w:rsidRPr="003D3705">
        <w:rPr>
          <w:sz w:val="28"/>
        </w:rPr>
        <w:t xml:space="preserve">, </w:t>
      </w:r>
      <w:r>
        <w:rPr>
          <w:sz w:val="28"/>
          <w:lang w:val="uk-UA"/>
        </w:rPr>
        <w:t>2003</w:t>
      </w:r>
      <w:r w:rsidRPr="003D3705">
        <w:rPr>
          <w:sz w:val="28"/>
        </w:rPr>
        <w:t>. – 2</w:t>
      </w:r>
      <w:r>
        <w:rPr>
          <w:sz w:val="28"/>
          <w:lang w:val="uk-UA"/>
        </w:rPr>
        <w:t xml:space="preserve">0 </w:t>
      </w:r>
      <w:r w:rsidRPr="003D3705">
        <w:rPr>
          <w:sz w:val="28"/>
        </w:rPr>
        <w:t>с.</w:t>
      </w:r>
    </w:p>
    <w:p w14:paraId="289DC09D"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Джура А.С.</w:t>
      </w:r>
      <w:r>
        <w:rPr>
          <w:sz w:val="28"/>
          <w:lang w:val="uk-UA"/>
        </w:rPr>
        <w:t xml:space="preserve"> Синтаксична транспозиція відмінкових форм (на матеріалі іменникових форм родового відмінка). – </w:t>
      </w:r>
      <w:r w:rsidRPr="003D3705">
        <w:rPr>
          <w:sz w:val="28"/>
        </w:rPr>
        <w:t>Автореф</w:t>
      </w:r>
      <w:r>
        <w:rPr>
          <w:sz w:val="28"/>
        </w:rPr>
        <w:t>.</w:t>
      </w:r>
      <w:r w:rsidRPr="003D3705">
        <w:rPr>
          <w:sz w:val="28"/>
        </w:rPr>
        <w:t xml:space="preserve"> дис.</w:t>
      </w:r>
      <w:r>
        <w:rPr>
          <w:sz w:val="28"/>
        </w:rPr>
        <w:t xml:space="preserve"> …</w:t>
      </w:r>
      <w:r w:rsidRPr="003D3705">
        <w:rPr>
          <w:sz w:val="28"/>
        </w:rPr>
        <w:t xml:space="preserve"> канд. ф</w:t>
      </w:r>
      <w:r>
        <w:rPr>
          <w:sz w:val="28"/>
          <w:lang w:val="uk-UA"/>
        </w:rPr>
        <w:t>і</w:t>
      </w:r>
      <w:r w:rsidRPr="003D3705">
        <w:rPr>
          <w:sz w:val="28"/>
        </w:rPr>
        <w:t>лол. наук: 10.02.</w:t>
      </w:r>
      <w:r>
        <w:rPr>
          <w:sz w:val="28"/>
          <w:lang w:val="uk-UA"/>
        </w:rPr>
        <w:t>01.</w:t>
      </w:r>
      <w:r w:rsidRPr="003D3705">
        <w:rPr>
          <w:sz w:val="28"/>
        </w:rPr>
        <w:t xml:space="preserve"> – </w:t>
      </w:r>
      <w:r>
        <w:rPr>
          <w:sz w:val="28"/>
          <w:lang w:val="uk-UA"/>
        </w:rPr>
        <w:t>К</w:t>
      </w:r>
      <w:r w:rsidRPr="003D3705">
        <w:rPr>
          <w:sz w:val="28"/>
        </w:rPr>
        <w:t xml:space="preserve">., </w:t>
      </w:r>
      <w:r>
        <w:rPr>
          <w:sz w:val="28"/>
          <w:lang w:val="uk-UA"/>
        </w:rPr>
        <w:t>2000</w:t>
      </w:r>
      <w:r w:rsidRPr="003D3705">
        <w:rPr>
          <w:sz w:val="28"/>
        </w:rPr>
        <w:t xml:space="preserve">. – </w:t>
      </w:r>
      <w:r>
        <w:rPr>
          <w:sz w:val="28"/>
          <w:lang w:val="uk-UA"/>
        </w:rPr>
        <w:t xml:space="preserve">17 </w:t>
      </w:r>
      <w:r w:rsidRPr="003D3705">
        <w:rPr>
          <w:sz w:val="28"/>
        </w:rPr>
        <w:t>с.</w:t>
      </w:r>
    </w:p>
    <w:p w14:paraId="46F316C2" w14:textId="77777777" w:rsidR="00EB42FA" w:rsidRPr="00E279F9" w:rsidRDefault="00EB42FA" w:rsidP="00E97F28">
      <w:pPr>
        <w:numPr>
          <w:ilvl w:val="0"/>
          <w:numId w:val="59"/>
        </w:numPr>
        <w:suppressAutoHyphens w:val="0"/>
        <w:spacing w:line="360" w:lineRule="auto"/>
        <w:jc w:val="both"/>
        <w:rPr>
          <w:sz w:val="28"/>
        </w:rPr>
      </w:pPr>
      <w:r w:rsidRPr="008E4C8F">
        <w:rPr>
          <w:i/>
          <w:sz w:val="28"/>
        </w:rPr>
        <w:t>Диброва Н.В.</w:t>
      </w:r>
      <w:r w:rsidRPr="003D3705">
        <w:rPr>
          <w:sz w:val="28"/>
        </w:rPr>
        <w:t xml:space="preserve"> Синтагматика абстрактных существительных в современном английском языке. </w:t>
      </w:r>
      <w:r>
        <w:rPr>
          <w:sz w:val="28"/>
        </w:rPr>
        <w:t xml:space="preserve">- </w:t>
      </w:r>
      <w:r w:rsidRPr="003D3705">
        <w:rPr>
          <w:sz w:val="28"/>
        </w:rPr>
        <w:t xml:space="preserve">Дис. </w:t>
      </w:r>
      <w:r>
        <w:rPr>
          <w:sz w:val="28"/>
        </w:rPr>
        <w:t xml:space="preserve">… </w:t>
      </w:r>
      <w:r w:rsidRPr="003D3705">
        <w:rPr>
          <w:sz w:val="28"/>
        </w:rPr>
        <w:t>канд. филол. наук: 10.02.04. – К., 1982. – 178</w:t>
      </w:r>
      <w:r>
        <w:rPr>
          <w:sz w:val="28"/>
        </w:rPr>
        <w:t xml:space="preserve"> </w:t>
      </w:r>
      <w:r w:rsidRPr="003D3705">
        <w:rPr>
          <w:sz w:val="28"/>
        </w:rPr>
        <w:t>с.</w:t>
      </w:r>
    </w:p>
    <w:p w14:paraId="76BCF481" w14:textId="77777777" w:rsidR="00EB42FA" w:rsidRPr="00233281" w:rsidRDefault="00EB42FA" w:rsidP="00E97F28">
      <w:pPr>
        <w:numPr>
          <w:ilvl w:val="0"/>
          <w:numId w:val="59"/>
        </w:numPr>
        <w:suppressAutoHyphens w:val="0"/>
        <w:spacing w:line="360" w:lineRule="auto"/>
        <w:jc w:val="both"/>
        <w:rPr>
          <w:sz w:val="28"/>
        </w:rPr>
      </w:pPr>
      <w:r w:rsidRPr="008E4C8F">
        <w:rPr>
          <w:i/>
          <w:sz w:val="28"/>
        </w:rPr>
        <w:t>Долгов Ю.С.</w:t>
      </w:r>
      <w:r>
        <w:rPr>
          <w:sz w:val="28"/>
        </w:rPr>
        <w:t xml:space="preserve"> Разделы валентностной грамматики на конструктивном уровне языка // Четвертые поливановские чтения: Сборник научных статей по материалам докладов и сообщений. Часть 3. Вопросы грамматики. Учебная лексикография. Методика. – Смоленск, 1998. – С. 19-24.</w:t>
      </w:r>
    </w:p>
    <w:p w14:paraId="49FCE582"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 xml:space="preserve">Долгов Ю.С. </w:t>
      </w:r>
      <w:r>
        <w:rPr>
          <w:sz w:val="28"/>
        </w:rPr>
        <w:t xml:space="preserve">Творцы языка о валентности и валентностной грамматике // </w:t>
      </w:r>
      <w:r>
        <w:rPr>
          <w:sz w:val="28"/>
          <w:lang w:val="uk-UA"/>
        </w:rPr>
        <w:t>Лінгвістичні студії: Зб. наук. праць. – Випуск 7. – Донецьк: ДонНУ, 2001. – С.</w:t>
      </w:r>
      <w:r>
        <w:rPr>
          <w:sz w:val="28"/>
          <w:lang w:val="en-US"/>
        </w:rPr>
        <w:t> </w:t>
      </w:r>
      <w:r>
        <w:rPr>
          <w:sz w:val="28"/>
          <w:lang w:val="uk-UA"/>
        </w:rPr>
        <w:t>64-72.</w:t>
      </w:r>
    </w:p>
    <w:p w14:paraId="05FD94C1" w14:textId="77777777" w:rsidR="00EB42FA" w:rsidRPr="003D3705" w:rsidRDefault="00EB42FA" w:rsidP="00E97F28">
      <w:pPr>
        <w:numPr>
          <w:ilvl w:val="0"/>
          <w:numId w:val="59"/>
        </w:numPr>
        <w:suppressAutoHyphens w:val="0"/>
        <w:spacing w:line="360" w:lineRule="auto"/>
        <w:jc w:val="both"/>
        <w:rPr>
          <w:sz w:val="28"/>
        </w:rPr>
      </w:pPr>
      <w:r w:rsidRPr="008E4C8F">
        <w:rPr>
          <w:i/>
          <w:sz w:val="28"/>
        </w:rPr>
        <w:t>Долинина И.Б.</w:t>
      </w:r>
      <w:r w:rsidRPr="003D3705">
        <w:rPr>
          <w:sz w:val="28"/>
        </w:rPr>
        <w:t xml:space="preserve"> Системный анализ предложения. – М.: Высшая школа, 1977. – 176</w:t>
      </w:r>
      <w:r>
        <w:rPr>
          <w:sz w:val="28"/>
        </w:rPr>
        <w:t xml:space="preserve"> </w:t>
      </w:r>
      <w:r w:rsidRPr="003D3705">
        <w:rPr>
          <w:sz w:val="28"/>
        </w:rPr>
        <w:t>с.</w:t>
      </w:r>
    </w:p>
    <w:p w14:paraId="6C40727F" w14:textId="77777777" w:rsidR="00EB42FA" w:rsidRPr="003D3705" w:rsidRDefault="00EB42FA" w:rsidP="00E97F28">
      <w:pPr>
        <w:numPr>
          <w:ilvl w:val="0"/>
          <w:numId w:val="59"/>
        </w:numPr>
        <w:suppressAutoHyphens w:val="0"/>
        <w:spacing w:line="360" w:lineRule="auto"/>
        <w:jc w:val="both"/>
        <w:rPr>
          <w:sz w:val="28"/>
        </w:rPr>
      </w:pPr>
      <w:r w:rsidRPr="008E4C8F">
        <w:rPr>
          <w:i/>
          <w:sz w:val="28"/>
        </w:rPr>
        <w:t>Долинина И.Б.</w:t>
      </w:r>
      <w:r w:rsidRPr="003D3705">
        <w:rPr>
          <w:sz w:val="28"/>
        </w:rPr>
        <w:t xml:space="preserve"> Синтаксически значимые категории английского глагола. – Л.: Наука, 1989.</w:t>
      </w:r>
      <w:r>
        <w:rPr>
          <w:sz w:val="28"/>
        </w:rPr>
        <w:t xml:space="preserve"> – 305 с.</w:t>
      </w:r>
    </w:p>
    <w:p w14:paraId="7F756FCA" w14:textId="77777777" w:rsidR="00EB42FA" w:rsidRPr="003D3705" w:rsidRDefault="00EB42FA" w:rsidP="00E97F28">
      <w:pPr>
        <w:numPr>
          <w:ilvl w:val="0"/>
          <w:numId w:val="59"/>
        </w:numPr>
        <w:suppressAutoHyphens w:val="0"/>
        <w:spacing w:line="360" w:lineRule="auto"/>
        <w:jc w:val="both"/>
        <w:rPr>
          <w:sz w:val="28"/>
        </w:rPr>
      </w:pPr>
      <w:r w:rsidRPr="008E4C8F">
        <w:rPr>
          <w:i/>
          <w:sz w:val="28"/>
        </w:rPr>
        <w:t>Егорова М.А.</w:t>
      </w:r>
      <w:r w:rsidRPr="003D3705">
        <w:rPr>
          <w:sz w:val="28"/>
        </w:rPr>
        <w:t xml:space="preserve"> Специфика лексико-грамматической сочетаемости в современном английском языке: (на материале субъектно-предикатных отношений). </w:t>
      </w:r>
      <w:r>
        <w:rPr>
          <w:sz w:val="28"/>
        </w:rPr>
        <w:t xml:space="preserve">- </w:t>
      </w:r>
      <w:r w:rsidRPr="003D3705">
        <w:rPr>
          <w:sz w:val="28"/>
        </w:rPr>
        <w:t xml:space="preserve">Дис. </w:t>
      </w:r>
      <w:r>
        <w:rPr>
          <w:sz w:val="28"/>
        </w:rPr>
        <w:t xml:space="preserve">… </w:t>
      </w:r>
      <w:r w:rsidRPr="003D3705">
        <w:rPr>
          <w:sz w:val="28"/>
        </w:rPr>
        <w:t>канд. филол. наук: 10.02.04. – М., 1983. – 197</w:t>
      </w:r>
      <w:r>
        <w:rPr>
          <w:sz w:val="28"/>
        </w:rPr>
        <w:t xml:space="preserve"> </w:t>
      </w:r>
      <w:r w:rsidRPr="003D3705">
        <w:rPr>
          <w:sz w:val="28"/>
        </w:rPr>
        <w:t>с.</w:t>
      </w:r>
    </w:p>
    <w:p w14:paraId="574E89C0" w14:textId="77777777" w:rsidR="00EB42FA" w:rsidRPr="003D3705" w:rsidRDefault="00EB42FA" w:rsidP="00E97F28">
      <w:pPr>
        <w:numPr>
          <w:ilvl w:val="0"/>
          <w:numId w:val="59"/>
        </w:numPr>
        <w:suppressAutoHyphens w:val="0"/>
        <w:spacing w:line="360" w:lineRule="auto"/>
        <w:jc w:val="both"/>
        <w:rPr>
          <w:sz w:val="28"/>
        </w:rPr>
      </w:pPr>
      <w:r w:rsidRPr="008E4C8F">
        <w:rPr>
          <w:i/>
          <w:sz w:val="28"/>
          <w:lang w:val="uk-UA"/>
        </w:rPr>
        <w:t>Есперсен О.</w:t>
      </w:r>
      <w:r w:rsidRPr="003D3705">
        <w:rPr>
          <w:sz w:val="28"/>
          <w:lang w:val="uk-UA"/>
        </w:rPr>
        <w:t xml:space="preserve"> </w:t>
      </w:r>
      <w:r w:rsidRPr="003D3705">
        <w:rPr>
          <w:sz w:val="28"/>
        </w:rPr>
        <w:t>Философия грамматики. – М.: Изд-во иностранной литературы, 1958. – 404</w:t>
      </w:r>
      <w:r>
        <w:rPr>
          <w:sz w:val="28"/>
        </w:rPr>
        <w:t xml:space="preserve"> </w:t>
      </w:r>
      <w:r w:rsidRPr="003D3705">
        <w:rPr>
          <w:sz w:val="28"/>
        </w:rPr>
        <w:t>с.</w:t>
      </w:r>
    </w:p>
    <w:p w14:paraId="7B075DD8" w14:textId="77777777" w:rsidR="00EB42FA" w:rsidRPr="003D3705" w:rsidRDefault="00EB42FA" w:rsidP="00E97F28">
      <w:pPr>
        <w:numPr>
          <w:ilvl w:val="0"/>
          <w:numId w:val="59"/>
        </w:numPr>
        <w:suppressAutoHyphens w:val="0"/>
        <w:spacing w:line="360" w:lineRule="auto"/>
        <w:jc w:val="both"/>
        <w:rPr>
          <w:sz w:val="28"/>
        </w:rPr>
      </w:pPr>
      <w:r w:rsidRPr="008E4C8F">
        <w:rPr>
          <w:i/>
          <w:sz w:val="28"/>
        </w:rPr>
        <w:t>Жирмунский В.М.</w:t>
      </w:r>
      <w:r w:rsidRPr="003D3705">
        <w:rPr>
          <w:sz w:val="28"/>
        </w:rPr>
        <w:t xml:space="preserve"> История немецкого языка. – М.: Высш</w:t>
      </w:r>
      <w:r>
        <w:rPr>
          <w:sz w:val="28"/>
        </w:rPr>
        <w:t>.</w:t>
      </w:r>
      <w:r w:rsidRPr="003D3705">
        <w:rPr>
          <w:sz w:val="28"/>
        </w:rPr>
        <w:t xml:space="preserve"> школа, 1965. – 408</w:t>
      </w:r>
      <w:r w:rsidRPr="00EB42FA">
        <w:rPr>
          <w:sz w:val="28"/>
        </w:rPr>
        <w:t xml:space="preserve"> </w:t>
      </w:r>
      <w:r w:rsidRPr="003D3705">
        <w:rPr>
          <w:sz w:val="28"/>
        </w:rPr>
        <w:t>с.</w:t>
      </w:r>
    </w:p>
    <w:p w14:paraId="64A8122A" w14:textId="77777777" w:rsidR="00EB42FA" w:rsidRPr="00233281" w:rsidRDefault="00EB42FA" w:rsidP="00E97F28">
      <w:pPr>
        <w:numPr>
          <w:ilvl w:val="0"/>
          <w:numId w:val="59"/>
        </w:numPr>
        <w:suppressAutoHyphens w:val="0"/>
        <w:spacing w:line="360" w:lineRule="auto"/>
        <w:jc w:val="both"/>
        <w:rPr>
          <w:sz w:val="28"/>
        </w:rPr>
      </w:pPr>
      <w:r w:rsidRPr="001E0BC9">
        <w:rPr>
          <w:i/>
          <w:sz w:val="28"/>
        </w:rPr>
        <w:lastRenderedPageBreak/>
        <w:t xml:space="preserve">Жлуктенко Ю.А. </w:t>
      </w:r>
      <w:r w:rsidRPr="003D3705">
        <w:rPr>
          <w:sz w:val="28"/>
        </w:rPr>
        <w:t>Конверсия в современном английском языке как морфолого-синтаксический способ словообразования</w:t>
      </w:r>
      <w:r>
        <w:rPr>
          <w:sz w:val="28"/>
          <w:lang w:val="uk-UA"/>
        </w:rPr>
        <w:t xml:space="preserve"> /</w:t>
      </w:r>
      <w:r w:rsidRPr="003D3705">
        <w:rPr>
          <w:sz w:val="28"/>
        </w:rPr>
        <w:t>/</w:t>
      </w:r>
      <w:r>
        <w:rPr>
          <w:sz w:val="28"/>
          <w:lang w:val="uk-UA"/>
        </w:rPr>
        <w:t xml:space="preserve"> </w:t>
      </w:r>
      <w:r w:rsidRPr="003D3705">
        <w:rPr>
          <w:sz w:val="28"/>
        </w:rPr>
        <w:t>Вопросы языкознания. – 1958. №5. – С.</w:t>
      </w:r>
      <w:r>
        <w:rPr>
          <w:sz w:val="28"/>
        </w:rPr>
        <w:t xml:space="preserve"> </w:t>
      </w:r>
      <w:r w:rsidRPr="003D3705">
        <w:rPr>
          <w:sz w:val="28"/>
        </w:rPr>
        <w:t>53-59.</w:t>
      </w:r>
    </w:p>
    <w:p w14:paraId="1ECDC846" w14:textId="77777777" w:rsidR="00EB42FA" w:rsidRPr="00233281" w:rsidRDefault="00EB42FA" w:rsidP="00E97F28">
      <w:pPr>
        <w:numPr>
          <w:ilvl w:val="0"/>
          <w:numId w:val="59"/>
        </w:numPr>
        <w:suppressAutoHyphens w:val="0"/>
        <w:spacing w:line="360" w:lineRule="auto"/>
        <w:jc w:val="both"/>
        <w:rPr>
          <w:sz w:val="28"/>
        </w:rPr>
      </w:pPr>
      <w:r w:rsidRPr="001E0BC9">
        <w:rPr>
          <w:i/>
          <w:sz w:val="28"/>
          <w:lang w:val="uk-UA"/>
        </w:rPr>
        <w:t>Загнітко А.П.</w:t>
      </w:r>
      <w:r>
        <w:rPr>
          <w:sz w:val="28"/>
          <w:lang w:val="uk-UA"/>
        </w:rPr>
        <w:t xml:space="preserve"> Структура та ієрархія валентних значень дієслова. – К.: НМК ВО, 1990. – 64 с.</w:t>
      </w:r>
    </w:p>
    <w:p w14:paraId="5788F84D" w14:textId="77777777" w:rsidR="00EB42FA" w:rsidRPr="003D3705" w:rsidRDefault="00EB42FA" w:rsidP="00E97F28">
      <w:pPr>
        <w:numPr>
          <w:ilvl w:val="0"/>
          <w:numId w:val="59"/>
        </w:numPr>
        <w:suppressAutoHyphens w:val="0"/>
        <w:spacing w:line="360" w:lineRule="auto"/>
        <w:jc w:val="both"/>
        <w:rPr>
          <w:sz w:val="28"/>
        </w:rPr>
      </w:pPr>
      <w:r w:rsidRPr="001E0BC9">
        <w:rPr>
          <w:i/>
          <w:sz w:val="28"/>
          <w:lang w:val="uk-UA"/>
        </w:rPr>
        <w:t>Загнітко А.П.</w:t>
      </w:r>
      <w:r>
        <w:rPr>
          <w:sz w:val="28"/>
          <w:lang w:val="uk-UA"/>
        </w:rPr>
        <w:t xml:space="preserve"> Позиційна модель речення і валентність дієслова // Мовознавство. – 1994. - №2-3. – С. 48-56.</w:t>
      </w:r>
    </w:p>
    <w:p w14:paraId="3CAA77C4" w14:textId="77777777" w:rsidR="00EB42FA" w:rsidRPr="003D3705" w:rsidRDefault="00EB42FA" w:rsidP="00E97F28">
      <w:pPr>
        <w:pStyle w:val="afffffffc"/>
        <w:numPr>
          <w:ilvl w:val="0"/>
          <w:numId w:val="59"/>
        </w:numPr>
        <w:suppressAutoHyphens w:val="0"/>
        <w:spacing w:after="0" w:line="360" w:lineRule="auto"/>
        <w:jc w:val="both"/>
      </w:pPr>
      <w:r w:rsidRPr="001E0BC9">
        <w:rPr>
          <w:i/>
        </w:rPr>
        <w:t>Загнітко А.П.</w:t>
      </w:r>
      <w:r w:rsidRPr="003D3705">
        <w:t xml:space="preserve"> Формальн</w:t>
      </w:r>
      <w:r>
        <w:t>о</w:t>
      </w:r>
      <w:r w:rsidRPr="003D3705">
        <w:t>-прагматична і семантична характеристика віддієслівних іменників</w:t>
      </w:r>
      <w:r>
        <w:t xml:space="preserve"> </w:t>
      </w:r>
      <w:r w:rsidRPr="003D3705">
        <w:t>//</w:t>
      </w:r>
      <w:r>
        <w:t xml:space="preserve"> </w:t>
      </w:r>
      <w:r w:rsidRPr="003D3705">
        <w:t>Значение языковых единиц в сравнительном и типологическом аспектах</w:t>
      </w:r>
      <w:r>
        <w:t>:</w:t>
      </w:r>
      <w:r w:rsidRPr="003D3705">
        <w:t xml:space="preserve"> Сборник нау</w:t>
      </w:r>
      <w:r>
        <w:t>чных</w:t>
      </w:r>
      <w:r w:rsidRPr="003D3705">
        <w:t xml:space="preserve"> трудов. – Донецк: ДонГУ, 1995. – С.</w:t>
      </w:r>
      <w:r>
        <w:t xml:space="preserve"> </w:t>
      </w:r>
      <w:r w:rsidRPr="003D3705">
        <w:t>79-83.</w:t>
      </w:r>
    </w:p>
    <w:p w14:paraId="72C17337" w14:textId="77777777" w:rsidR="00EB42FA" w:rsidRPr="003D3705" w:rsidRDefault="00EB42FA" w:rsidP="00E97F28">
      <w:pPr>
        <w:pStyle w:val="afffffffc"/>
        <w:numPr>
          <w:ilvl w:val="0"/>
          <w:numId w:val="59"/>
        </w:numPr>
        <w:suppressAutoHyphens w:val="0"/>
        <w:spacing w:after="0" w:line="360" w:lineRule="auto"/>
        <w:jc w:val="both"/>
        <w:rPr>
          <w:szCs w:val="28"/>
        </w:rPr>
      </w:pPr>
      <w:r w:rsidRPr="001E0BC9">
        <w:rPr>
          <w:i/>
          <w:szCs w:val="28"/>
        </w:rPr>
        <w:t>Загнітко А.П.</w:t>
      </w:r>
      <w:r w:rsidRPr="003D3705">
        <w:rPr>
          <w:szCs w:val="28"/>
        </w:rPr>
        <w:t xml:space="preserve"> Теоретична граматика української мови: Морфологія: Монографія. – Донецьк: ДонДУ, 1996. – 437 с.</w:t>
      </w:r>
    </w:p>
    <w:p w14:paraId="026DFD18" w14:textId="77777777" w:rsidR="00EB42FA" w:rsidRPr="003D3705" w:rsidRDefault="00EB42FA" w:rsidP="00E97F28">
      <w:pPr>
        <w:pStyle w:val="afffffffc"/>
        <w:numPr>
          <w:ilvl w:val="0"/>
          <w:numId w:val="59"/>
        </w:numPr>
        <w:suppressAutoHyphens w:val="0"/>
        <w:spacing w:after="0" w:line="360" w:lineRule="auto"/>
        <w:jc w:val="both"/>
        <w:rPr>
          <w:szCs w:val="28"/>
        </w:rPr>
      </w:pPr>
      <w:r w:rsidRPr="001E0BC9">
        <w:rPr>
          <w:i/>
          <w:szCs w:val="28"/>
        </w:rPr>
        <w:t>Загнітко А.П.</w:t>
      </w:r>
      <w:r w:rsidRPr="003D3705">
        <w:rPr>
          <w:szCs w:val="28"/>
        </w:rPr>
        <w:t xml:space="preserve"> Теоретична граматика української мови: Синтаксис: </w:t>
      </w:r>
      <w:r>
        <w:rPr>
          <w:szCs w:val="28"/>
        </w:rPr>
        <w:t>М</w:t>
      </w:r>
      <w:r w:rsidRPr="003D3705">
        <w:rPr>
          <w:szCs w:val="28"/>
        </w:rPr>
        <w:t>онографія. – Донецьк: ДонНУ, 2001. – 662 с.</w:t>
      </w:r>
    </w:p>
    <w:p w14:paraId="50933BCA" w14:textId="77777777" w:rsidR="00EB42FA" w:rsidRPr="003D3705" w:rsidRDefault="00EB42FA" w:rsidP="00E97F28">
      <w:pPr>
        <w:pStyle w:val="afffffffc"/>
        <w:numPr>
          <w:ilvl w:val="0"/>
          <w:numId w:val="59"/>
        </w:numPr>
        <w:suppressAutoHyphens w:val="0"/>
        <w:spacing w:after="0" w:line="360" w:lineRule="auto"/>
        <w:jc w:val="both"/>
      </w:pPr>
      <w:r w:rsidRPr="001E0BC9">
        <w:rPr>
          <w:i/>
        </w:rPr>
        <w:t>Зеленько А.С.</w:t>
      </w:r>
      <w:r w:rsidRPr="003D3705">
        <w:t xml:space="preserve"> Загальне мовознавство. Методи, аспекти, прийоми й процедури дослідження мови. – Луганськ: Видавництво “Альма-матер”, 2002. – 86</w:t>
      </w:r>
      <w:r>
        <w:t xml:space="preserve"> </w:t>
      </w:r>
      <w:r w:rsidRPr="003D3705">
        <w:t>с.</w:t>
      </w:r>
    </w:p>
    <w:p w14:paraId="3B698575" w14:textId="77777777" w:rsidR="00EB42FA" w:rsidRPr="003D3705" w:rsidRDefault="00EB42FA" w:rsidP="00E97F28">
      <w:pPr>
        <w:pStyle w:val="afffffffc"/>
        <w:numPr>
          <w:ilvl w:val="0"/>
          <w:numId w:val="59"/>
        </w:numPr>
        <w:suppressAutoHyphens w:val="0"/>
        <w:spacing w:after="0" w:line="360" w:lineRule="auto"/>
        <w:jc w:val="both"/>
      </w:pPr>
      <w:r w:rsidRPr="001E0BC9">
        <w:rPr>
          <w:i/>
        </w:rPr>
        <w:t>Зельберг Ю.Б.</w:t>
      </w:r>
      <w:r w:rsidRPr="003D3705">
        <w:t xml:space="preserve"> Имена действия в парадигме предложения в современном английском языке. – Дис</w:t>
      </w:r>
      <w:r>
        <w:t xml:space="preserve">. </w:t>
      </w:r>
      <w:r w:rsidRPr="003D3705">
        <w:t>…канд.</w:t>
      </w:r>
      <w:r>
        <w:t xml:space="preserve"> </w:t>
      </w:r>
      <w:r w:rsidRPr="003D3705">
        <w:t>филол.</w:t>
      </w:r>
      <w:r>
        <w:t xml:space="preserve"> </w:t>
      </w:r>
      <w:r w:rsidRPr="003D3705">
        <w:t>наук</w:t>
      </w:r>
      <w:r>
        <w:t>: 10.02.04</w:t>
      </w:r>
      <w:r w:rsidRPr="003D3705">
        <w:t>. – Иркутск, 2000.</w:t>
      </w:r>
      <w:r>
        <w:t xml:space="preserve"> – 198</w:t>
      </w:r>
      <w:r>
        <w:rPr>
          <w:lang w:val="en-US"/>
        </w:rPr>
        <w:t> </w:t>
      </w:r>
      <w:r>
        <w:t>с.</w:t>
      </w:r>
    </w:p>
    <w:p w14:paraId="5A31B883" w14:textId="77777777" w:rsidR="00EB42FA" w:rsidRPr="003D3705" w:rsidRDefault="00EB42FA" w:rsidP="00E97F28">
      <w:pPr>
        <w:pStyle w:val="afffffffc"/>
        <w:numPr>
          <w:ilvl w:val="0"/>
          <w:numId w:val="59"/>
        </w:numPr>
        <w:suppressAutoHyphens w:val="0"/>
        <w:spacing w:after="0" w:line="360" w:lineRule="auto"/>
        <w:jc w:val="both"/>
      </w:pPr>
      <w:r w:rsidRPr="001E0BC9">
        <w:rPr>
          <w:i/>
        </w:rPr>
        <w:t>Звегинцев В.А.</w:t>
      </w:r>
      <w:r w:rsidRPr="003D3705">
        <w:t xml:space="preserve"> Предложение и его отношение к языку и речи. – М.: Эдиториал УРСС, 2001. – 307</w:t>
      </w:r>
      <w:r>
        <w:t xml:space="preserve"> </w:t>
      </w:r>
      <w:r w:rsidRPr="003D3705">
        <w:t>с.</w:t>
      </w:r>
    </w:p>
    <w:p w14:paraId="40805FB8" w14:textId="77777777" w:rsidR="00EB42FA" w:rsidRPr="003D3705" w:rsidRDefault="00EB42FA" w:rsidP="00E97F28">
      <w:pPr>
        <w:pStyle w:val="afffffffc"/>
        <w:numPr>
          <w:ilvl w:val="0"/>
          <w:numId w:val="59"/>
        </w:numPr>
        <w:suppressAutoHyphens w:val="0"/>
        <w:spacing w:after="0" w:line="360" w:lineRule="auto"/>
        <w:jc w:val="both"/>
      </w:pPr>
      <w:r w:rsidRPr="001E0BC9">
        <w:rPr>
          <w:i/>
        </w:rPr>
        <w:t>Золотова Г.А.</w:t>
      </w:r>
      <w:r w:rsidRPr="003D3705">
        <w:t xml:space="preserve"> Коммуникативные аспекты русского синтаксиса. – М.: Эдиториал УРСС, 2001. – 358</w:t>
      </w:r>
      <w:r>
        <w:t xml:space="preserve"> с.</w:t>
      </w:r>
    </w:p>
    <w:p w14:paraId="17E4DF6D" w14:textId="77777777" w:rsidR="00EB42FA" w:rsidRPr="003D3705" w:rsidRDefault="00EB42FA" w:rsidP="00E97F28">
      <w:pPr>
        <w:pStyle w:val="afffffffc"/>
        <w:numPr>
          <w:ilvl w:val="0"/>
          <w:numId w:val="59"/>
        </w:numPr>
        <w:suppressAutoHyphens w:val="0"/>
        <w:spacing w:after="0" w:line="360" w:lineRule="auto"/>
        <w:jc w:val="both"/>
      </w:pPr>
      <w:r w:rsidRPr="001E0BC9">
        <w:rPr>
          <w:i/>
        </w:rPr>
        <w:t>Зоммерфельдт К.Э.</w:t>
      </w:r>
      <w:r w:rsidRPr="003D3705">
        <w:t xml:space="preserve"> К вопросу о минимуме предложения (валентность и ситуативная завершенность)</w:t>
      </w:r>
      <w:r>
        <w:t xml:space="preserve"> </w:t>
      </w:r>
      <w:r w:rsidRPr="003D3705">
        <w:t>//</w:t>
      </w:r>
      <w:r>
        <w:t xml:space="preserve"> </w:t>
      </w:r>
      <w:r w:rsidRPr="003D3705">
        <w:t>Иностр. яз в школе, 1975. - №1. – С.</w:t>
      </w:r>
      <w:r>
        <w:t xml:space="preserve"> </w:t>
      </w:r>
      <w:r w:rsidRPr="003D3705">
        <w:t>10-19.</w:t>
      </w:r>
    </w:p>
    <w:p w14:paraId="425C1A4F" w14:textId="77777777" w:rsidR="00EB42FA" w:rsidRPr="001C052A" w:rsidRDefault="00EB42FA" w:rsidP="00E97F28">
      <w:pPr>
        <w:pStyle w:val="afffffffc"/>
        <w:numPr>
          <w:ilvl w:val="0"/>
          <w:numId w:val="59"/>
        </w:numPr>
        <w:suppressAutoHyphens w:val="0"/>
        <w:spacing w:after="0" w:line="360" w:lineRule="auto"/>
        <w:jc w:val="both"/>
      </w:pPr>
      <w:r w:rsidRPr="001E0BC9">
        <w:rPr>
          <w:i/>
        </w:rPr>
        <w:t>Зоммерфельдт К.Э.</w:t>
      </w:r>
      <w:r w:rsidRPr="00EB42FA">
        <w:t xml:space="preserve"> </w:t>
      </w:r>
      <w:r w:rsidRPr="003D3705">
        <w:t>К класификации лексических</w:t>
      </w:r>
      <w:r>
        <w:t xml:space="preserve"> единиц с учетом их валентности //</w:t>
      </w:r>
      <w:r w:rsidRPr="003D3705">
        <w:t xml:space="preserve"> Иностранные языки в школе, 1979. </w:t>
      </w:r>
      <w:r>
        <w:t xml:space="preserve">- </w:t>
      </w:r>
      <w:r w:rsidRPr="003D3705">
        <w:t xml:space="preserve">№2. – </w:t>
      </w:r>
      <w:r>
        <w:t>С</w:t>
      </w:r>
      <w:r w:rsidRPr="003D3705">
        <w:t>.</w:t>
      </w:r>
      <w:r>
        <w:t xml:space="preserve"> </w:t>
      </w:r>
      <w:r w:rsidRPr="003D3705">
        <w:t>9-13.</w:t>
      </w:r>
    </w:p>
    <w:p w14:paraId="626A2E00" w14:textId="77777777" w:rsidR="00EB42FA" w:rsidRPr="003D3705" w:rsidRDefault="00EB42FA" w:rsidP="00E97F28">
      <w:pPr>
        <w:numPr>
          <w:ilvl w:val="0"/>
          <w:numId w:val="59"/>
        </w:numPr>
        <w:suppressAutoHyphens w:val="0"/>
        <w:spacing w:line="360" w:lineRule="auto"/>
        <w:jc w:val="both"/>
        <w:rPr>
          <w:sz w:val="28"/>
        </w:rPr>
      </w:pPr>
      <w:r w:rsidRPr="001E0BC9">
        <w:rPr>
          <w:i/>
          <w:sz w:val="28"/>
          <w:lang w:val="uk-UA"/>
        </w:rPr>
        <w:lastRenderedPageBreak/>
        <w:t>І</w:t>
      </w:r>
      <w:r w:rsidRPr="001E0BC9">
        <w:rPr>
          <w:i/>
          <w:sz w:val="28"/>
        </w:rPr>
        <w:t>ваницька Н.Б.</w:t>
      </w:r>
      <w:r>
        <w:rPr>
          <w:sz w:val="28"/>
        </w:rPr>
        <w:t xml:space="preserve"> Функціонально-семантичні параметри абсолютивних дієслів української мови. </w:t>
      </w:r>
      <w:r w:rsidRPr="003D3705">
        <w:rPr>
          <w:sz w:val="28"/>
        </w:rPr>
        <w:t>Автореф</w:t>
      </w:r>
      <w:r>
        <w:rPr>
          <w:sz w:val="28"/>
        </w:rPr>
        <w:t>.</w:t>
      </w:r>
      <w:r w:rsidRPr="003D3705">
        <w:rPr>
          <w:sz w:val="28"/>
        </w:rPr>
        <w:t xml:space="preserve"> дис. </w:t>
      </w:r>
      <w:r>
        <w:rPr>
          <w:sz w:val="28"/>
          <w:lang w:val="uk-UA"/>
        </w:rPr>
        <w:t xml:space="preserve">... </w:t>
      </w:r>
      <w:r w:rsidRPr="003D3705">
        <w:rPr>
          <w:sz w:val="28"/>
        </w:rPr>
        <w:t>канд. ф</w:t>
      </w:r>
      <w:r>
        <w:rPr>
          <w:sz w:val="28"/>
          <w:lang w:val="uk-UA"/>
        </w:rPr>
        <w:t>і</w:t>
      </w:r>
      <w:r w:rsidRPr="003D3705">
        <w:rPr>
          <w:sz w:val="28"/>
        </w:rPr>
        <w:t>лол</w:t>
      </w:r>
      <w:r>
        <w:rPr>
          <w:sz w:val="28"/>
          <w:lang w:val="uk-UA"/>
        </w:rPr>
        <w:t>ог</w:t>
      </w:r>
      <w:r w:rsidRPr="003D3705">
        <w:rPr>
          <w:sz w:val="28"/>
        </w:rPr>
        <w:t>. наук: 10.02.</w:t>
      </w:r>
      <w:r>
        <w:rPr>
          <w:sz w:val="28"/>
          <w:lang w:val="uk-UA"/>
        </w:rPr>
        <w:t>01. – К., 2000. –</w:t>
      </w:r>
      <w:r w:rsidRPr="003D3705">
        <w:rPr>
          <w:sz w:val="28"/>
        </w:rPr>
        <w:t xml:space="preserve"> 2</w:t>
      </w:r>
      <w:r>
        <w:rPr>
          <w:sz w:val="28"/>
          <w:lang w:val="uk-UA"/>
        </w:rPr>
        <w:t xml:space="preserve">0 </w:t>
      </w:r>
      <w:r w:rsidRPr="003D3705">
        <w:rPr>
          <w:sz w:val="28"/>
        </w:rPr>
        <w:t>с.</w:t>
      </w:r>
    </w:p>
    <w:p w14:paraId="1E73A605" w14:textId="77777777" w:rsidR="00EB42FA" w:rsidRPr="003D3705" w:rsidRDefault="00EB42FA" w:rsidP="00E97F28">
      <w:pPr>
        <w:numPr>
          <w:ilvl w:val="0"/>
          <w:numId w:val="59"/>
        </w:numPr>
        <w:suppressAutoHyphens w:val="0"/>
        <w:spacing w:line="360" w:lineRule="auto"/>
        <w:jc w:val="both"/>
        <w:rPr>
          <w:sz w:val="28"/>
        </w:rPr>
      </w:pPr>
      <w:r w:rsidRPr="001E0BC9">
        <w:rPr>
          <w:i/>
          <w:sz w:val="28"/>
        </w:rPr>
        <w:t>Иванов В.В.</w:t>
      </w:r>
      <w:r w:rsidRPr="003D3705">
        <w:rPr>
          <w:sz w:val="28"/>
        </w:rPr>
        <w:t xml:space="preserve"> Историческая грамматика русского языка. 3-е изд. – М.: Просвещение, 1990. – 400</w:t>
      </w:r>
      <w:r>
        <w:rPr>
          <w:sz w:val="28"/>
        </w:rPr>
        <w:t xml:space="preserve"> </w:t>
      </w:r>
      <w:r w:rsidRPr="003D3705">
        <w:rPr>
          <w:sz w:val="28"/>
        </w:rPr>
        <w:t>с.</w:t>
      </w:r>
    </w:p>
    <w:p w14:paraId="55B4D67F" w14:textId="77777777" w:rsidR="00EB42FA" w:rsidRDefault="00EB42FA" w:rsidP="00E97F28">
      <w:pPr>
        <w:pStyle w:val="afffffffc"/>
        <w:numPr>
          <w:ilvl w:val="0"/>
          <w:numId w:val="59"/>
        </w:numPr>
        <w:suppressAutoHyphens w:val="0"/>
        <w:spacing w:after="0" w:line="360" w:lineRule="auto"/>
        <w:jc w:val="both"/>
      </w:pPr>
      <w:r w:rsidRPr="001E0BC9">
        <w:rPr>
          <w:i/>
        </w:rPr>
        <w:t>Иевлева И.Ю.</w:t>
      </w:r>
      <w:r w:rsidRPr="003D3705">
        <w:t xml:space="preserve"> Компоненты глагольной семантики в отглагольном имени и их реализация в контексте. Автореф. дис. … канд. филол. наук</w:t>
      </w:r>
      <w:r>
        <w:t xml:space="preserve">: 10.02.04 / </w:t>
      </w:r>
      <w:r w:rsidRPr="003D3705">
        <w:t>МГУ</w:t>
      </w:r>
      <w:r>
        <w:t>.</w:t>
      </w:r>
      <w:r w:rsidRPr="003D3705">
        <w:t xml:space="preserve"> – М., 1975. – 18с.</w:t>
      </w:r>
    </w:p>
    <w:p w14:paraId="1595A752" w14:textId="77777777" w:rsidR="00EB42FA" w:rsidRDefault="00EB42FA" w:rsidP="00E97F28">
      <w:pPr>
        <w:pStyle w:val="afffffffc"/>
        <w:numPr>
          <w:ilvl w:val="0"/>
          <w:numId w:val="59"/>
        </w:numPr>
        <w:suppressAutoHyphens w:val="0"/>
        <w:spacing w:after="0" w:line="360" w:lineRule="auto"/>
        <w:jc w:val="both"/>
      </w:pPr>
      <w:r w:rsidRPr="001E0BC9">
        <w:rPr>
          <w:i/>
        </w:rPr>
        <w:t>Кабулова Л.Т.</w:t>
      </w:r>
      <w:r>
        <w:t xml:space="preserve"> Функціонування віддієслівних іменників в газетно-публіцистичному стилі. </w:t>
      </w:r>
      <w:r w:rsidRPr="003D3705">
        <w:t>Автореф. дис. … канд. ф</w:t>
      </w:r>
      <w:r>
        <w:t>і</w:t>
      </w:r>
      <w:r w:rsidRPr="003D3705">
        <w:t>лол. наук</w:t>
      </w:r>
      <w:r>
        <w:t>: 10.02.01 / КНЛУ</w:t>
      </w:r>
      <w:r w:rsidRPr="003D3705">
        <w:t xml:space="preserve">. – </w:t>
      </w:r>
      <w:r>
        <w:t>К</w:t>
      </w:r>
      <w:r w:rsidRPr="003D3705">
        <w:t xml:space="preserve">., </w:t>
      </w:r>
      <w:r>
        <w:t>2003</w:t>
      </w:r>
      <w:r w:rsidRPr="003D3705">
        <w:t xml:space="preserve">. – </w:t>
      </w:r>
      <w:r>
        <w:t>16</w:t>
      </w:r>
      <w:r w:rsidRPr="003D3705">
        <w:t>с.</w:t>
      </w:r>
    </w:p>
    <w:p w14:paraId="2940BED2" w14:textId="77777777" w:rsidR="00EB42FA" w:rsidRPr="003D3705" w:rsidRDefault="00EB42FA" w:rsidP="00E97F28">
      <w:pPr>
        <w:numPr>
          <w:ilvl w:val="0"/>
          <w:numId w:val="59"/>
        </w:numPr>
        <w:suppressAutoHyphens w:val="0"/>
        <w:spacing w:line="360" w:lineRule="auto"/>
        <w:jc w:val="both"/>
        <w:rPr>
          <w:sz w:val="28"/>
        </w:rPr>
      </w:pPr>
      <w:r w:rsidRPr="001E0BC9">
        <w:rPr>
          <w:i/>
          <w:sz w:val="28"/>
        </w:rPr>
        <w:t>Казаков В.П.</w:t>
      </w:r>
      <w:r w:rsidRPr="003D3705">
        <w:rPr>
          <w:sz w:val="28"/>
        </w:rPr>
        <w:t xml:space="preserve"> Синтаксис имен действия. – С</w:t>
      </w:r>
      <w:r>
        <w:rPr>
          <w:sz w:val="28"/>
          <w:lang w:val="uk-UA"/>
        </w:rPr>
        <w:t>П</w:t>
      </w:r>
      <w:r w:rsidRPr="003D3705">
        <w:rPr>
          <w:sz w:val="28"/>
        </w:rPr>
        <w:t>б.: Изд-во СПб. гос. ун-та, 1994. – 184</w:t>
      </w:r>
      <w:r>
        <w:rPr>
          <w:sz w:val="28"/>
        </w:rPr>
        <w:t xml:space="preserve"> </w:t>
      </w:r>
      <w:r w:rsidRPr="003D3705">
        <w:rPr>
          <w:sz w:val="28"/>
        </w:rPr>
        <w:t>с.</w:t>
      </w:r>
    </w:p>
    <w:p w14:paraId="33E54373" w14:textId="77777777" w:rsidR="00EB42FA" w:rsidRPr="003D3705" w:rsidRDefault="00EB42FA" w:rsidP="00E97F28">
      <w:pPr>
        <w:numPr>
          <w:ilvl w:val="0"/>
          <w:numId w:val="59"/>
        </w:numPr>
        <w:suppressAutoHyphens w:val="0"/>
        <w:spacing w:line="360" w:lineRule="auto"/>
        <w:jc w:val="both"/>
        <w:rPr>
          <w:sz w:val="28"/>
        </w:rPr>
      </w:pPr>
      <w:r w:rsidRPr="001E0BC9">
        <w:rPr>
          <w:i/>
          <w:sz w:val="28"/>
        </w:rPr>
        <w:t>Казенин К.И.</w:t>
      </w:r>
      <w:r w:rsidRPr="003D3705">
        <w:rPr>
          <w:sz w:val="28"/>
        </w:rPr>
        <w:t xml:space="preserve"> Синтаксические ограничения и пути их объяснения.</w:t>
      </w:r>
      <w:r>
        <w:rPr>
          <w:sz w:val="28"/>
        </w:rPr>
        <w:t xml:space="preserve"> -</w:t>
      </w:r>
      <w:r w:rsidRPr="003D3705">
        <w:rPr>
          <w:sz w:val="28"/>
        </w:rPr>
        <w:t xml:space="preserve"> Дис. … канд</w:t>
      </w:r>
      <w:r>
        <w:rPr>
          <w:sz w:val="28"/>
        </w:rPr>
        <w:t>.</w:t>
      </w:r>
      <w:r w:rsidRPr="003D3705">
        <w:rPr>
          <w:sz w:val="28"/>
        </w:rPr>
        <w:t xml:space="preserve"> филол. </w:t>
      </w:r>
      <w:r>
        <w:rPr>
          <w:sz w:val="28"/>
          <w:lang w:val="uk-UA"/>
        </w:rPr>
        <w:t>н</w:t>
      </w:r>
      <w:r w:rsidRPr="003D3705">
        <w:rPr>
          <w:sz w:val="28"/>
        </w:rPr>
        <w:t>аук</w:t>
      </w:r>
      <w:r>
        <w:rPr>
          <w:sz w:val="28"/>
        </w:rPr>
        <w:t>: 10.02.04/</w:t>
      </w:r>
      <w:r w:rsidRPr="003D3705">
        <w:rPr>
          <w:sz w:val="28"/>
        </w:rPr>
        <w:t>МГУ</w:t>
      </w:r>
      <w:r>
        <w:rPr>
          <w:sz w:val="28"/>
        </w:rPr>
        <w:t>. – М.</w:t>
      </w:r>
      <w:r w:rsidRPr="003D3705">
        <w:rPr>
          <w:sz w:val="28"/>
        </w:rPr>
        <w:t>, 1997.</w:t>
      </w:r>
      <w:r>
        <w:rPr>
          <w:sz w:val="28"/>
        </w:rPr>
        <w:t xml:space="preserve"> – 20 с.</w:t>
      </w:r>
    </w:p>
    <w:p w14:paraId="7D595F5A" w14:textId="77777777" w:rsidR="00EB42FA" w:rsidRPr="003D3705" w:rsidRDefault="00EB42FA" w:rsidP="00E97F28">
      <w:pPr>
        <w:pStyle w:val="afffffffc"/>
        <w:numPr>
          <w:ilvl w:val="0"/>
          <w:numId w:val="59"/>
        </w:numPr>
        <w:suppressAutoHyphens w:val="0"/>
        <w:spacing w:after="0" w:line="360" w:lineRule="auto"/>
        <w:jc w:val="both"/>
      </w:pPr>
      <w:r w:rsidRPr="001E0BC9">
        <w:rPr>
          <w:i/>
        </w:rPr>
        <w:t>Калиущенко В.Д.</w:t>
      </w:r>
      <w:r w:rsidRPr="003D3705">
        <w:t xml:space="preserve"> Значение отглагольного имени и реализация его валентности</w:t>
      </w:r>
      <w:r>
        <w:t xml:space="preserve"> </w:t>
      </w:r>
      <w:r w:rsidRPr="003D3705">
        <w:t>// Грамматическая и лексическая семантика. - М.: АН СССР, 1981. – С.</w:t>
      </w:r>
      <w:r>
        <w:t xml:space="preserve"> </w:t>
      </w:r>
      <w:r w:rsidRPr="003D3705">
        <w:t>101-106.</w:t>
      </w:r>
    </w:p>
    <w:p w14:paraId="68ABF1F5" w14:textId="77777777" w:rsidR="00EB42FA" w:rsidRPr="003D3705" w:rsidRDefault="00EB42FA" w:rsidP="00E97F28">
      <w:pPr>
        <w:numPr>
          <w:ilvl w:val="0"/>
          <w:numId w:val="59"/>
        </w:numPr>
        <w:suppressAutoHyphens w:val="0"/>
        <w:spacing w:line="360" w:lineRule="auto"/>
        <w:jc w:val="both"/>
        <w:rPr>
          <w:sz w:val="28"/>
        </w:rPr>
      </w:pPr>
      <w:r w:rsidRPr="001E0BC9">
        <w:rPr>
          <w:i/>
          <w:sz w:val="28"/>
        </w:rPr>
        <w:t>Калиущенко В.Д.</w:t>
      </w:r>
      <w:r w:rsidRPr="003D3705">
        <w:rPr>
          <w:sz w:val="28"/>
        </w:rPr>
        <w:t xml:space="preserve"> Факторы, влияющие на образование немецких отглагольных существительных</w:t>
      </w:r>
      <w:r>
        <w:rPr>
          <w:sz w:val="28"/>
          <w:lang w:val="uk-UA"/>
        </w:rPr>
        <w:t xml:space="preserve"> </w:t>
      </w:r>
      <w:r w:rsidRPr="003D3705">
        <w:rPr>
          <w:sz w:val="28"/>
        </w:rPr>
        <w:t>//</w:t>
      </w:r>
      <w:r>
        <w:rPr>
          <w:sz w:val="28"/>
        </w:rPr>
        <w:t xml:space="preserve"> </w:t>
      </w:r>
      <w:r w:rsidRPr="003D3705">
        <w:rPr>
          <w:sz w:val="28"/>
        </w:rPr>
        <w:t>Грамматическая семантика имени и глагола в языке. – К.</w:t>
      </w:r>
      <w:r>
        <w:rPr>
          <w:sz w:val="28"/>
        </w:rPr>
        <w:t>:</w:t>
      </w:r>
      <w:r w:rsidRPr="003D3705">
        <w:rPr>
          <w:sz w:val="28"/>
        </w:rPr>
        <w:t xml:space="preserve"> УМК ВО, 1988. – С.</w:t>
      </w:r>
      <w:r>
        <w:rPr>
          <w:sz w:val="28"/>
        </w:rPr>
        <w:t xml:space="preserve"> </w:t>
      </w:r>
      <w:r w:rsidRPr="003D3705">
        <w:rPr>
          <w:sz w:val="28"/>
        </w:rPr>
        <w:t>122-129.</w:t>
      </w:r>
    </w:p>
    <w:p w14:paraId="276E445C"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Карасик В.И.</w:t>
      </w:r>
      <w:r w:rsidRPr="003D3705">
        <w:t xml:space="preserve"> Категориальные признаки в значении слова. – М.: Наука, 1988. – 110</w:t>
      </w:r>
      <w:r>
        <w:t xml:space="preserve"> </w:t>
      </w:r>
      <w:r w:rsidRPr="003D3705">
        <w:t>с.</w:t>
      </w:r>
    </w:p>
    <w:p w14:paraId="4C4136AB"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Касевич В.Б.</w:t>
      </w:r>
      <w:r w:rsidRPr="003D3705">
        <w:t xml:space="preserve"> Семантика. Синтаксис. Морфология. – М.: Наука, 1988. – 312</w:t>
      </w:r>
      <w:r>
        <w:t xml:space="preserve"> </w:t>
      </w:r>
      <w:r w:rsidRPr="003D3705">
        <w:t>с.</w:t>
      </w:r>
    </w:p>
    <w:p w14:paraId="7CDB0F44" w14:textId="77777777" w:rsidR="00EB42FA" w:rsidRPr="003D3705" w:rsidRDefault="00EB42FA" w:rsidP="00E97F28">
      <w:pPr>
        <w:pStyle w:val="afffffffc"/>
        <w:numPr>
          <w:ilvl w:val="0"/>
          <w:numId w:val="59"/>
        </w:numPr>
        <w:suppressAutoHyphens w:val="0"/>
        <w:spacing w:after="0" w:line="360" w:lineRule="auto"/>
        <w:jc w:val="both"/>
      </w:pPr>
      <w:r w:rsidRPr="001E0BC9">
        <w:rPr>
          <w:i/>
        </w:rPr>
        <w:t xml:space="preserve">Категории </w:t>
      </w:r>
      <w:r w:rsidRPr="003D3705">
        <w:t>глагола и структура предложения / Тезисы докладов Международной конференции Российской Академии Наук: Институт лингвистических исследований.</w:t>
      </w:r>
      <w:r>
        <w:t xml:space="preserve"> </w:t>
      </w:r>
      <w:r w:rsidRPr="003D3705">
        <w:t>– Санкт-Петербург, 2001. – 100</w:t>
      </w:r>
      <w:r>
        <w:t xml:space="preserve"> </w:t>
      </w:r>
      <w:r w:rsidRPr="003D3705">
        <w:t>с.</w:t>
      </w:r>
    </w:p>
    <w:p w14:paraId="7AE5990A"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Кацнельсон</w:t>
      </w:r>
      <w:r w:rsidRPr="00EB42FA">
        <w:rPr>
          <w:i/>
        </w:rPr>
        <w:t xml:space="preserve"> </w:t>
      </w:r>
      <w:r w:rsidRPr="001E0BC9">
        <w:rPr>
          <w:i/>
        </w:rPr>
        <w:t>С.Д.</w:t>
      </w:r>
      <w:r w:rsidRPr="003D3705">
        <w:t xml:space="preserve"> О грамматической категории // Вестник ЛГУ</w:t>
      </w:r>
      <w:r>
        <w:t>.</w:t>
      </w:r>
      <w:r w:rsidRPr="003D3705">
        <w:t xml:space="preserve"> 1948</w:t>
      </w:r>
      <w:r>
        <w:t>. -</w:t>
      </w:r>
      <w:r w:rsidRPr="003D3705">
        <w:t xml:space="preserve"> №2. </w:t>
      </w:r>
      <w:r>
        <w:t xml:space="preserve">- </w:t>
      </w:r>
      <w:r w:rsidRPr="003D3705">
        <w:t>С.</w:t>
      </w:r>
      <w:r>
        <w:t xml:space="preserve"> </w:t>
      </w:r>
      <w:r w:rsidRPr="003D3705">
        <w:t>114-134.</w:t>
      </w:r>
    </w:p>
    <w:p w14:paraId="552CFFDB" w14:textId="77777777" w:rsidR="00EB42FA" w:rsidRPr="003D3705" w:rsidRDefault="00EB42FA" w:rsidP="00E97F28">
      <w:pPr>
        <w:pStyle w:val="afffffffc"/>
        <w:numPr>
          <w:ilvl w:val="0"/>
          <w:numId w:val="59"/>
        </w:numPr>
        <w:suppressAutoHyphens w:val="0"/>
        <w:spacing w:after="0" w:line="360" w:lineRule="auto"/>
        <w:jc w:val="both"/>
      </w:pPr>
      <w:r w:rsidRPr="001E0BC9">
        <w:rPr>
          <w:i/>
        </w:rPr>
        <w:lastRenderedPageBreak/>
        <w:t>Кацнельсон С.Д.</w:t>
      </w:r>
      <w:r w:rsidRPr="003D3705">
        <w:t xml:space="preserve"> Содержание слова, значение и обозначение. – М.-Л.: Наука, 1965. – 110</w:t>
      </w:r>
      <w:r>
        <w:t xml:space="preserve"> </w:t>
      </w:r>
      <w:r w:rsidRPr="003D3705">
        <w:t>с.</w:t>
      </w:r>
    </w:p>
    <w:p w14:paraId="3A604BB3"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Кацнельсон С.Д.</w:t>
      </w:r>
      <w:r w:rsidRPr="003D3705">
        <w:t xml:space="preserve"> Об универсальных категориях и грамматике</w:t>
      </w:r>
      <w:r>
        <w:t xml:space="preserve"> </w:t>
      </w:r>
      <w:r w:rsidRPr="003D3705">
        <w:t>//</w:t>
      </w:r>
      <w:r>
        <w:t xml:space="preserve"> </w:t>
      </w:r>
      <w:r w:rsidRPr="003D3705">
        <w:t>Универсалии и их место в типологических исследованиях. – М.: Наука, 1971. – С.</w:t>
      </w:r>
      <w:r>
        <w:t xml:space="preserve"> </w:t>
      </w:r>
      <w:r w:rsidRPr="003D3705">
        <w:t>9-10.</w:t>
      </w:r>
    </w:p>
    <w:p w14:paraId="1B44F563"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Кацнельсон С.Д.</w:t>
      </w:r>
      <w:r w:rsidRPr="003D3705">
        <w:t xml:space="preserve"> Типология языка и речевое мышление. – Л.: Наука, 1972. – 216с.</w:t>
      </w:r>
    </w:p>
    <w:p w14:paraId="3F8684E5"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Кацнельсон С.Д.</w:t>
      </w:r>
      <w:r w:rsidRPr="003D3705">
        <w:t xml:space="preserve"> Категория субъекта и объекта в языках различных типов. – Л.: Наука, 1982. – 189</w:t>
      </w:r>
      <w:r>
        <w:t xml:space="preserve"> </w:t>
      </w:r>
      <w:r w:rsidRPr="003D3705">
        <w:t>с.</w:t>
      </w:r>
    </w:p>
    <w:p w14:paraId="26A52C4B"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Кацнельсон С.Д.</w:t>
      </w:r>
      <w:r w:rsidRPr="003D3705">
        <w:t xml:space="preserve"> К понятию типов валентности</w:t>
      </w:r>
      <w:r>
        <w:t xml:space="preserve"> </w:t>
      </w:r>
      <w:r w:rsidRPr="003D3705">
        <w:t>//</w:t>
      </w:r>
      <w:r>
        <w:t xml:space="preserve"> </w:t>
      </w:r>
      <w:r w:rsidRPr="003D3705">
        <w:t xml:space="preserve">Вопросы языкознания. </w:t>
      </w:r>
      <w:r>
        <w:t xml:space="preserve">- </w:t>
      </w:r>
      <w:r w:rsidRPr="003D3705">
        <w:t xml:space="preserve">1987. </w:t>
      </w:r>
      <w:r>
        <w:t xml:space="preserve">- </w:t>
      </w:r>
      <w:r w:rsidRPr="003D3705">
        <w:t>№3.</w:t>
      </w:r>
      <w:r>
        <w:t xml:space="preserve"> – С. 20-32.</w:t>
      </w:r>
    </w:p>
    <w:p w14:paraId="29A110B0"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Кацнельсон С.Д.</w:t>
      </w:r>
      <w:r w:rsidRPr="003D3705">
        <w:t xml:space="preserve"> Категории языка и мышления: Из научного наследия. – М.: Языки славянской культуры, 2001. – 851</w:t>
      </w:r>
      <w:r>
        <w:t xml:space="preserve"> </w:t>
      </w:r>
      <w:r w:rsidRPr="003D3705">
        <w:t>с.</w:t>
      </w:r>
    </w:p>
    <w:p w14:paraId="230A08CE" w14:textId="77777777" w:rsidR="00EB42FA" w:rsidRPr="003D3705" w:rsidRDefault="00EB42FA" w:rsidP="00E97F28">
      <w:pPr>
        <w:pStyle w:val="afffffffc"/>
        <w:numPr>
          <w:ilvl w:val="0"/>
          <w:numId w:val="59"/>
        </w:numPr>
        <w:suppressAutoHyphens w:val="0"/>
        <w:spacing w:after="0" w:line="360" w:lineRule="auto"/>
        <w:jc w:val="both"/>
      </w:pPr>
      <w:r w:rsidRPr="001E0BC9">
        <w:rPr>
          <w:i/>
        </w:rPr>
        <w:t>Качалова К.Н., Израилевич Е.Е.</w:t>
      </w:r>
      <w:r>
        <w:t xml:space="preserve"> Практическая грамматика английского языка. – М: ЮНВЕС, </w:t>
      </w:r>
      <w:r w:rsidRPr="00FD70A5">
        <w:t>19</w:t>
      </w:r>
      <w:r w:rsidRPr="00EB42FA">
        <w:t>95.</w:t>
      </w:r>
      <w:r>
        <w:t xml:space="preserve"> – </w:t>
      </w:r>
      <w:r w:rsidRPr="003D3705">
        <w:t>5</w:t>
      </w:r>
      <w:r>
        <w:t>60 с.</w:t>
      </w:r>
    </w:p>
    <w:p w14:paraId="53008AA5" w14:textId="77777777" w:rsidR="00EB42FA" w:rsidRPr="003D3705" w:rsidRDefault="00EB42FA" w:rsidP="00E97F28">
      <w:pPr>
        <w:pStyle w:val="afffffffc"/>
        <w:numPr>
          <w:ilvl w:val="0"/>
          <w:numId w:val="59"/>
        </w:numPr>
        <w:suppressAutoHyphens w:val="0"/>
        <w:spacing w:after="0" w:line="360" w:lineRule="auto"/>
        <w:jc w:val="both"/>
      </w:pPr>
      <w:r w:rsidRPr="001E0BC9">
        <w:rPr>
          <w:i/>
        </w:rPr>
        <w:t>Кибардина С.М.</w:t>
      </w:r>
      <w:r w:rsidRPr="003D3705">
        <w:t xml:space="preserve"> Методика валентностного анализа в лингвистике ГДР последних лет</w:t>
      </w:r>
      <w:r>
        <w:t xml:space="preserve"> </w:t>
      </w:r>
      <w:r w:rsidRPr="003D3705">
        <w:t>//</w:t>
      </w:r>
      <w:r>
        <w:t xml:space="preserve"> </w:t>
      </w:r>
      <w:r w:rsidRPr="003D3705">
        <w:t>Грамматическая и лексическая семантика. - М.: АН СССР, 1981. – С.</w:t>
      </w:r>
      <w:r>
        <w:t xml:space="preserve"> </w:t>
      </w:r>
      <w:r w:rsidRPr="003D3705">
        <w:t>107-119.</w:t>
      </w:r>
    </w:p>
    <w:p w14:paraId="56D3C48A" w14:textId="77777777" w:rsidR="00EB42FA" w:rsidRPr="003D3705" w:rsidRDefault="00EB42FA" w:rsidP="00E97F28">
      <w:pPr>
        <w:pStyle w:val="afffffffc"/>
        <w:numPr>
          <w:ilvl w:val="0"/>
          <w:numId w:val="59"/>
        </w:numPr>
        <w:suppressAutoHyphens w:val="0"/>
        <w:spacing w:after="0" w:line="360" w:lineRule="auto"/>
        <w:jc w:val="both"/>
      </w:pPr>
      <w:r w:rsidRPr="001E0BC9">
        <w:rPr>
          <w:i/>
        </w:rPr>
        <w:t>Кибардина С.М.</w:t>
      </w:r>
      <w:r w:rsidRPr="003D3705">
        <w:t xml:space="preserve"> Валентность немецкого глагола. – Дис. …канд. филол. наук</w:t>
      </w:r>
      <w:r>
        <w:t>: 10.02.04</w:t>
      </w:r>
      <w:r w:rsidRPr="00EB42FA">
        <w:t xml:space="preserve"> </w:t>
      </w:r>
      <w:r>
        <w:t>/</w:t>
      </w:r>
      <w:r w:rsidRPr="00EB42FA">
        <w:t xml:space="preserve"> </w:t>
      </w:r>
      <w:r w:rsidRPr="003D3705">
        <w:t>Вологодский государственный педагогический институт</w:t>
      </w:r>
      <w:r>
        <w:t>. – Л.</w:t>
      </w:r>
      <w:r w:rsidRPr="003D3705">
        <w:t xml:space="preserve">, 1988. </w:t>
      </w:r>
      <w:r>
        <w:t>–</w:t>
      </w:r>
      <w:r w:rsidRPr="003D3705">
        <w:t xml:space="preserve"> </w:t>
      </w:r>
      <w:r>
        <w:t>207</w:t>
      </w:r>
      <w:r w:rsidRPr="00EB42FA">
        <w:t xml:space="preserve"> </w:t>
      </w:r>
      <w:r w:rsidRPr="003D3705">
        <w:t>с.</w:t>
      </w:r>
    </w:p>
    <w:p w14:paraId="1527D1DB" w14:textId="77777777" w:rsidR="00EB42FA" w:rsidRPr="003D3705" w:rsidRDefault="00EB42FA" w:rsidP="00E97F28">
      <w:pPr>
        <w:pStyle w:val="afffffffc"/>
        <w:numPr>
          <w:ilvl w:val="0"/>
          <w:numId w:val="59"/>
        </w:numPr>
        <w:suppressAutoHyphens w:val="0"/>
        <w:spacing w:after="0" w:line="360" w:lineRule="auto"/>
        <w:jc w:val="both"/>
      </w:pPr>
      <w:r w:rsidRPr="001E0BC9">
        <w:rPr>
          <w:i/>
        </w:rPr>
        <w:t>Кибрик А.А., Кобозева И.М., Секерина И.А.</w:t>
      </w:r>
      <w:r w:rsidRPr="003D3705">
        <w:t xml:space="preserve"> Фундаментальные направления современной американской лингвистики</w:t>
      </w:r>
      <w:r>
        <w:t>:</w:t>
      </w:r>
      <w:r w:rsidRPr="003D3705">
        <w:t xml:space="preserve"> Сборник обзоров. – М.: Эдиториал УРСС, 2001.</w:t>
      </w:r>
      <w:r>
        <w:t xml:space="preserve"> – 234 с.</w:t>
      </w:r>
    </w:p>
    <w:p w14:paraId="33AA6B5E" w14:textId="77777777" w:rsidR="00EB42FA" w:rsidRPr="003D3705" w:rsidRDefault="00EB42FA" w:rsidP="00E97F28">
      <w:pPr>
        <w:pStyle w:val="afffffffc"/>
        <w:numPr>
          <w:ilvl w:val="0"/>
          <w:numId w:val="59"/>
        </w:numPr>
        <w:suppressAutoHyphens w:val="0"/>
        <w:spacing w:after="0" w:line="360" w:lineRule="auto"/>
        <w:jc w:val="both"/>
      </w:pPr>
      <w:r w:rsidRPr="001E0BC9">
        <w:rPr>
          <w:i/>
        </w:rPr>
        <w:t>Кибрик А.Е.</w:t>
      </w:r>
      <w:r w:rsidRPr="003D3705">
        <w:t xml:space="preserve"> О соотношении понятия синтаксического подчинения с понятиями согласования, управления и примыкания</w:t>
      </w:r>
      <w:r>
        <w:t xml:space="preserve"> </w:t>
      </w:r>
      <w:r w:rsidRPr="003D3705">
        <w:t>//</w:t>
      </w:r>
      <w:r>
        <w:t xml:space="preserve"> </w:t>
      </w:r>
      <w:r w:rsidRPr="003D3705">
        <w:t>Проблемы теоретической и прикладной лингвистики. – М.: Изд-во МГУ, 1977.</w:t>
      </w:r>
      <w:r>
        <w:t xml:space="preserve"> – С. 57-64.</w:t>
      </w:r>
    </w:p>
    <w:p w14:paraId="2BE5C074" w14:textId="77777777" w:rsidR="00EB42FA" w:rsidRPr="003D3705" w:rsidRDefault="00EB42FA" w:rsidP="00E97F28">
      <w:pPr>
        <w:pStyle w:val="afffffffc"/>
        <w:numPr>
          <w:ilvl w:val="0"/>
          <w:numId w:val="59"/>
        </w:numPr>
        <w:suppressAutoHyphens w:val="0"/>
        <w:spacing w:after="0" w:line="360" w:lineRule="auto"/>
        <w:jc w:val="both"/>
      </w:pPr>
      <w:r w:rsidRPr="001E0BC9">
        <w:rPr>
          <w:i/>
        </w:rPr>
        <w:t>Кибрик А.Е.</w:t>
      </w:r>
      <w:r w:rsidRPr="003D3705">
        <w:t xml:space="preserve"> Очерки по общим и прикладным вопросам языкознания. – М.: Изд-во МГУ, 1992. – 335</w:t>
      </w:r>
      <w:r>
        <w:t xml:space="preserve"> </w:t>
      </w:r>
      <w:r w:rsidRPr="003D3705">
        <w:t>с.</w:t>
      </w:r>
    </w:p>
    <w:p w14:paraId="2814EAAC" w14:textId="77777777" w:rsidR="00EB42FA" w:rsidRPr="003D3705" w:rsidRDefault="00EB42FA" w:rsidP="00E97F28">
      <w:pPr>
        <w:pStyle w:val="afffffffc"/>
        <w:numPr>
          <w:ilvl w:val="0"/>
          <w:numId w:val="59"/>
        </w:numPr>
        <w:suppressAutoHyphens w:val="0"/>
        <w:spacing w:after="0" w:line="360" w:lineRule="auto"/>
        <w:jc w:val="both"/>
      </w:pPr>
      <w:r w:rsidRPr="001E0BC9">
        <w:rPr>
          <w:i/>
        </w:rPr>
        <w:lastRenderedPageBreak/>
        <w:t>Кибрик А.Е.</w:t>
      </w:r>
      <w:r w:rsidRPr="003D3705">
        <w:t xml:space="preserve"> Иерархии, роли, нули, маркированность и «аномальная» упаковка грамматической семантики</w:t>
      </w:r>
      <w:r>
        <w:t xml:space="preserve"> /</w:t>
      </w:r>
      <w:r w:rsidRPr="003D3705">
        <w:t>/</w:t>
      </w:r>
      <w:r>
        <w:t xml:space="preserve"> </w:t>
      </w:r>
      <w:r w:rsidRPr="003D3705">
        <w:t>Вопросы языкознания, 1997. №4.</w:t>
      </w:r>
      <w:r>
        <w:t xml:space="preserve"> С. 28-34.</w:t>
      </w:r>
    </w:p>
    <w:p w14:paraId="457B9BBB" w14:textId="77777777" w:rsidR="00EB42FA" w:rsidRPr="003D3705" w:rsidRDefault="00EB42FA" w:rsidP="00E97F28">
      <w:pPr>
        <w:pStyle w:val="afffffffc"/>
        <w:numPr>
          <w:ilvl w:val="0"/>
          <w:numId w:val="59"/>
        </w:numPr>
        <w:suppressAutoHyphens w:val="0"/>
        <w:spacing w:after="0" w:line="360" w:lineRule="auto"/>
        <w:jc w:val="both"/>
      </w:pPr>
      <w:r w:rsidRPr="001E0BC9">
        <w:rPr>
          <w:i/>
        </w:rPr>
        <w:t>Киланава Э.В.</w:t>
      </w:r>
      <w:r w:rsidRPr="003D3705">
        <w:t xml:space="preserve"> Пассивные диатезы в современном английском литературном диалоге. - Дис. …канд.</w:t>
      </w:r>
      <w:r>
        <w:t xml:space="preserve"> </w:t>
      </w:r>
      <w:r w:rsidRPr="003D3705">
        <w:t>филол.</w:t>
      </w:r>
      <w:r>
        <w:t xml:space="preserve"> </w:t>
      </w:r>
      <w:r w:rsidRPr="003D3705">
        <w:t>наук</w:t>
      </w:r>
      <w:r>
        <w:t xml:space="preserve">: </w:t>
      </w:r>
      <w:r w:rsidRPr="003D3705">
        <w:t>10.02.04. – Сухуми, 1980. – 188</w:t>
      </w:r>
      <w:r>
        <w:t xml:space="preserve"> </w:t>
      </w:r>
      <w:r w:rsidRPr="003D3705">
        <w:t>с.</w:t>
      </w:r>
    </w:p>
    <w:p w14:paraId="32122735"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Кобозева И.М.</w:t>
      </w:r>
      <w:r w:rsidRPr="003D3705">
        <w:t xml:space="preserve"> Лингвистическая семантика. – М.: Эдиториал УРСС, 2000. – 350</w:t>
      </w:r>
      <w:r>
        <w:t xml:space="preserve"> </w:t>
      </w:r>
      <w:r w:rsidRPr="003D3705">
        <w:t>с.</w:t>
      </w:r>
    </w:p>
    <w:p w14:paraId="7D76E0A9"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Кобрина Н.А., Корнеева Е.А., Оссобская М.И., Гузеева К.А.</w:t>
      </w:r>
      <w:r>
        <w:t xml:space="preserve"> Грамматика английского языка. Морфология. Синтаксис. – С.-Пб: Изд-во Союз, 2000. – 496 с.</w:t>
      </w:r>
    </w:p>
    <w:p w14:paraId="5495AD60" w14:textId="77777777" w:rsidR="00EB42FA" w:rsidRDefault="00EB42FA" w:rsidP="00E97F28">
      <w:pPr>
        <w:pStyle w:val="afffffffc"/>
        <w:numPr>
          <w:ilvl w:val="0"/>
          <w:numId w:val="59"/>
        </w:numPr>
        <w:suppressAutoHyphens w:val="0"/>
        <w:spacing w:after="0" w:line="360" w:lineRule="auto"/>
        <w:jc w:val="both"/>
      </w:pPr>
      <w:r w:rsidRPr="001E0BC9">
        <w:rPr>
          <w:i/>
        </w:rPr>
        <w:t>Ковалева Л.М.</w:t>
      </w:r>
      <w:r w:rsidRPr="003D3705">
        <w:t xml:space="preserve"> Семантическая интерпретация простого предложения. – Иркутск: ИГПИ, 1983. – 157</w:t>
      </w:r>
      <w:r>
        <w:t xml:space="preserve"> </w:t>
      </w:r>
      <w:r w:rsidRPr="003D3705">
        <w:t>с.</w:t>
      </w:r>
    </w:p>
    <w:p w14:paraId="0D2930FE"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Ковалева Л.М.</w:t>
      </w:r>
      <w:r w:rsidRPr="003D3705">
        <w:t xml:space="preserve"> Проблемы структурно-семантического анализа простой глагольной конструкции в современном английском языке. – Иркутск: Изд-во Иркутск. ун-та, 1987. – 221</w:t>
      </w:r>
      <w:r>
        <w:t xml:space="preserve"> </w:t>
      </w:r>
      <w:r w:rsidRPr="003D3705">
        <w:t>с.</w:t>
      </w:r>
    </w:p>
    <w:p w14:paraId="00493015"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Ковалева Л.М.</w:t>
      </w:r>
      <w:r w:rsidRPr="003D3705">
        <w:t xml:space="preserve"> Скрытая грамматика и разнообразие форм номинализации</w:t>
      </w:r>
      <w:r>
        <w:t xml:space="preserve"> </w:t>
      </w:r>
      <w:r w:rsidRPr="003D3705">
        <w:t>//</w:t>
      </w:r>
      <w:r>
        <w:t xml:space="preserve"> </w:t>
      </w:r>
      <w:r w:rsidRPr="003D3705">
        <w:t>Коммуникативно-прагматические классы и типы предложений: Межвуз. сб. научн. тр. – Иркутск: ИГПИИЯ им. Хо Ши Мина, 1992. – С.</w:t>
      </w:r>
      <w:r>
        <w:t xml:space="preserve"> </w:t>
      </w:r>
      <w:r w:rsidRPr="003D3705">
        <w:t>132-147.</w:t>
      </w:r>
    </w:p>
    <w:p w14:paraId="12C644C3"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Ковалева Л.М.</w:t>
      </w:r>
      <w:r>
        <w:t xml:space="preserve"> </w:t>
      </w:r>
      <w:r w:rsidRPr="003D3705">
        <w:t>Современный английский язык  (слово и предложение). – Иркутск: Изд-во ИГЛУ, 1997. – 409</w:t>
      </w:r>
      <w:r>
        <w:t xml:space="preserve"> </w:t>
      </w:r>
      <w:r w:rsidRPr="003D3705">
        <w:t>с.</w:t>
      </w:r>
    </w:p>
    <w:p w14:paraId="5B48A9FB"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Ковалева Л.М.</w:t>
      </w:r>
      <w:r w:rsidRPr="003D3705">
        <w:t xml:space="preserve"> Деривационно-трансформационный ряд v</w:t>
      </w:r>
      <w:r w:rsidRPr="003D3705">
        <w:rPr>
          <w:lang w:val="en-US"/>
        </w:rPr>
        <w:t>s</w:t>
      </w:r>
      <w:r w:rsidRPr="003D3705">
        <w:t xml:space="preserve"> ассоциативно-парадигматический ряд. Статус вторично-предикативных оборотов в этих рядах</w:t>
      </w:r>
      <w:r>
        <w:t xml:space="preserve"> </w:t>
      </w:r>
      <w:r w:rsidRPr="003D3705">
        <w:t>//</w:t>
      </w:r>
      <w:r>
        <w:t xml:space="preserve"> </w:t>
      </w:r>
      <w:r w:rsidRPr="003D3705">
        <w:t>Синтаксическая семантика конструкций с предикатными актантами. – Иркутск: Изд-во ИГЛУ, 199</w:t>
      </w:r>
      <w:r>
        <w:t>8</w:t>
      </w:r>
      <w:r w:rsidRPr="003D3705">
        <w:t xml:space="preserve">. – </w:t>
      </w:r>
      <w:r>
        <w:t>С. 41-4</w:t>
      </w:r>
      <w:r w:rsidRPr="003D3705">
        <w:t>9.</w:t>
      </w:r>
    </w:p>
    <w:p w14:paraId="0DADF2C9"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Колобова Л.С.</w:t>
      </w:r>
      <w:r w:rsidRPr="003D3705">
        <w:t xml:space="preserve"> Валентность глаголов в сопоставлении с валентностью отглагольных существительных: (на материале синонимического ряда глагола </w:t>
      </w:r>
      <w:r w:rsidRPr="003D3705">
        <w:rPr>
          <w:lang w:val="en-US"/>
        </w:rPr>
        <w:t>travailer</w:t>
      </w:r>
      <w:r w:rsidRPr="003D3705">
        <w:t>).</w:t>
      </w:r>
      <w:r>
        <w:t xml:space="preserve"> -</w:t>
      </w:r>
      <w:r w:rsidRPr="003D3705">
        <w:t xml:space="preserve"> Автореф. дис</w:t>
      </w:r>
      <w:r>
        <w:t>. …</w:t>
      </w:r>
      <w:r w:rsidRPr="003D3705">
        <w:t>канд. филол. наук</w:t>
      </w:r>
      <w:r>
        <w:t>:</w:t>
      </w:r>
      <w:r w:rsidRPr="003D3705">
        <w:t xml:space="preserve"> 10.02.05.</w:t>
      </w:r>
      <w:r>
        <w:t xml:space="preserve"> </w:t>
      </w:r>
      <w:r w:rsidRPr="003D3705">
        <w:t>- М.,1983. – 180</w:t>
      </w:r>
      <w:r>
        <w:t xml:space="preserve"> </w:t>
      </w:r>
      <w:r w:rsidRPr="003D3705">
        <w:t>с.</w:t>
      </w:r>
    </w:p>
    <w:p w14:paraId="6547C496" w14:textId="77777777" w:rsidR="00EB42FA" w:rsidRPr="003D3705" w:rsidRDefault="00EB42FA" w:rsidP="00E97F28">
      <w:pPr>
        <w:pStyle w:val="afffffffc"/>
        <w:numPr>
          <w:ilvl w:val="0"/>
          <w:numId w:val="59"/>
        </w:numPr>
        <w:suppressAutoHyphens w:val="0"/>
        <w:spacing w:after="0" w:line="360" w:lineRule="auto"/>
        <w:jc w:val="both"/>
      </w:pPr>
      <w:r w:rsidRPr="001E0BC9">
        <w:rPr>
          <w:i/>
        </w:rPr>
        <w:lastRenderedPageBreak/>
        <w:t>Колшанский Г.В.</w:t>
      </w:r>
      <w:r w:rsidRPr="003D3705">
        <w:t xml:space="preserve"> Некоторые вопросы семантики языка в гносеологическом аспекте</w:t>
      </w:r>
      <w:r>
        <w:t xml:space="preserve"> </w:t>
      </w:r>
      <w:r w:rsidRPr="003D3705">
        <w:t>//</w:t>
      </w:r>
      <w:r>
        <w:t xml:space="preserve"> </w:t>
      </w:r>
      <w:r w:rsidRPr="003D3705">
        <w:t>Принципы и методы семантических исследований. – М.: Наука, 1976. – С.</w:t>
      </w:r>
      <w:r>
        <w:t xml:space="preserve"> </w:t>
      </w:r>
      <w:r w:rsidRPr="003D3705">
        <w:t>21.</w:t>
      </w:r>
    </w:p>
    <w:p w14:paraId="0D4D97D8" w14:textId="77777777" w:rsidR="00EB42FA" w:rsidRPr="003D3705" w:rsidRDefault="00EB42FA" w:rsidP="00E97F28">
      <w:pPr>
        <w:pStyle w:val="afffffffc"/>
        <w:numPr>
          <w:ilvl w:val="0"/>
          <w:numId w:val="59"/>
        </w:numPr>
        <w:suppressAutoHyphens w:val="0"/>
        <w:spacing w:after="0" w:line="360" w:lineRule="auto"/>
        <w:jc w:val="both"/>
      </w:pPr>
      <w:r w:rsidRPr="001E0BC9">
        <w:rPr>
          <w:i/>
        </w:rPr>
        <w:t xml:space="preserve">Комри Б. </w:t>
      </w:r>
      <w:r w:rsidRPr="003D3705">
        <w:t>Синтаксис и семантика в трансформационной грамматике // Проблемы структурной лингвистики. – М.: Наука, 1972.</w:t>
      </w:r>
      <w:r>
        <w:t xml:space="preserve"> – 122с.</w:t>
      </w:r>
    </w:p>
    <w:p w14:paraId="74C6FBC7" w14:textId="77777777" w:rsidR="00EB42FA" w:rsidRPr="003D3705" w:rsidRDefault="00EB42FA" w:rsidP="00E97F28">
      <w:pPr>
        <w:pStyle w:val="afffffffc"/>
        <w:numPr>
          <w:ilvl w:val="0"/>
          <w:numId w:val="59"/>
        </w:numPr>
        <w:suppressAutoHyphens w:val="0"/>
        <w:spacing w:after="0" w:line="360" w:lineRule="auto"/>
        <w:jc w:val="both"/>
      </w:pPr>
      <w:r w:rsidRPr="001E0BC9">
        <w:rPr>
          <w:i/>
        </w:rPr>
        <w:t>Копа</w:t>
      </w:r>
      <w:r>
        <w:rPr>
          <w:i/>
        </w:rPr>
        <w:t>є</w:t>
      </w:r>
      <w:r w:rsidRPr="001E0BC9">
        <w:rPr>
          <w:i/>
        </w:rPr>
        <w:t>ва М.</w:t>
      </w:r>
      <w:r>
        <w:rPr>
          <w:i/>
        </w:rPr>
        <w:t>І</w:t>
      </w:r>
      <w:r w:rsidRPr="001E0BC9">
        <w:rPr>
          <w:i/>
        </w:rPr>
        <w:t>.</w:t>
      </w:r>
      <w:r w:rsidRPr="003D3705">
        <w:t xml:space="preserve"> Роль формальних методів у семантичному аналізі англійських іменників.</w:t>
      </w:r>
      <w:r>
        <w:t xml:space="preserve"> – Автореф.</w:t>
      </w:r>
      <w:r w:rsidRPr="003D3705">
        <w:t xml:space="preserve"> </w:t>
      </w:r>
      <w:r>
        <w:t>дис. … канд. філол. наук: 10.02.04.</w:t>
      </w:r>
      <w:r w:rsidRPr="003D3705">
        <w:t xml:space="preserve"> – Київ, 1970.</w:t>
      </w:r>
      <w:r>
        <w:t xml:space="preserve"> – 18 с.</w:t>
      </w:r>
    </w:p>
    <w:p w14:paraId="10B5F7FC" w14:textId="77777777" w:rsidR="00EB42FA" w:rsidRPr="001E0BC9" w:rsidRDefault="00EB42FA" w:rsidP="00E97F28">
      <w:pPr>
        <w:pStyle w:val="afffffffc"/>
        <w:numPr>
          <w:ilvl w:val="0"/>
          <w:numId w:val="59"/>
        </w:numPr>
        <w:suppressAutoHyphens w:val="0"/>
        <w:spacing w:after="0" w:line="360" w:lineRule="auto"/>
        <w:jc w:val="both"/>
      </w:pPr>
      <w:r w:rsidRPr="001E0BC9">
        <w:rPr>
          <w:i/>
        </w:rPr>
        <w:t>Корунець І.В.</w:t>
      </w:r>
      <w:r w:rsidRPr="003D3705">
        <w:t xml:space="preserve"> Порівняльна типологія англійської та української мови. – Вінниця: Нова книга, 2003. </w:t>
      </w:r>
      <w:r>
        <w:t>–</w:t>
      </w:r>
      <w:r w:rsidRPr="003D3705">
        <w:t xml:space="preserve"> 464</w:t>
      </w:r>
      <w:r>
        <w:t xml:space="preserve"> </w:t>
      </w:r>
      <w:r w:rsidRPr="003D3705">
        <w:t>с.</w:t>
      </w:r>
    </w:p>
    <w:p w14:paraId="2FF7273C" w14:textId="77777777" w:rsidR="00EB42FA" w:rsidRPr="003D3705" w:rsidRDefault="00EB42FA" w:rsidP="00E97F28">
      <w:pPr>
        <w:pStyle w:val="afffffffc"/>
        <w:numPr>
          <w:ilvl w:val="0"/>
          <w:numId w:val="59"/>
        </w:numPr>
        <w:suppressAutoHyphens w:val="0"/>
        <w:spacing w:after="0" w:line="360" w:lineRule="auto"/>
        <w:jc w:val="both"/>
      </w:pPr>
      <w:r w:rsidRPr="001E0BC9">
        <w:rPr>
          <w:i/>
        </w:rPr>
        <w:t>Коряковцева Е.И.</w:t>
      </w:r>
      <w:r w:rsidRPr="003D3705">
        <w:t xml:space="preserve"> Статус имени действия </w:t>
      </w:r>
      <w:r>
        <w:t>/</w:t>
      </w:r>
      <w:r w:rsidRPr="003D3705">
        <w:t xml:space="preserve">/ Вопросы языкознания. – 1996. </w:t>
      </w:r>
      <w:r>
        <w:t xml:space="preserve">- </w:t>
      </w:r>
      <w:r w:rsidRPr="003D3705">
        <w:t>№3. – С.</w:t>
      </w:r>
      <w:r>
        <w:t xml:space="preserve"> </w:t>
      </w:r>
      <w:r w:rsidRPr="003D3705">
        <w:t>55-66.</w:t>
      </w:r>
    </w:p>
    <w:p w14:paraId="37A8F47A" w14:textId="77777777" w:rsidR="00EB42FA" w:rsidRPr="003D3705" w:rsidRDefault="00EB42FA" w:rsidP="00E97F28">
      <w:pPr>
        <w:pStyle w:val="afffffffc"/>
        <w:numPr>
          <w:ilvl w:val="0"/>
          <w:numId w:val="59"/>
        </w:numPr>
        <w:suppressAutoHyphens w:val="0"/>
        <w:spacing w:after="0" w:line="360" w:lineRule="auto"/>
        <w:jc w:val="both"/>
      </w:pPr>
      <w:r w:rsidRPr="001E0BC9">
        <w:rPr>
          <w:i/>
        </w:rPr>
        <w:t>Космарская И.В.</w:t>
      </w:r>
      <w:r w:rsidRPr="003D3705">
        <w:t xml:space="preserve"> Наблюдения над приглагольным дериватом</w:t>
      </w:r>
      <w:r>
        <w:t xml:space="preserve"> </w:t>
      </w:r>
      <w:r w:rsidRPr="003D3705">
        <w:t>// Коммуникативно-смысловые параметры грамматики и текста. – М.: Эдиториал УРСС, 2002. – С.</w:t>
      </w:r>
      <w:r>
        <w:t xml:space="preserve"> </w:t>
      </w:r>
      <w:r w:rsidRPr="003D3705">
        <w:t>211-215.</w:t>
      </w:r>
    </w:p>
    <w:p w14:paraId="67B7B154" w14:textId="77777777" w:rsidR="00EB42FA" w:rsidRDefault="00EB42FA" w:rsidP="00E97F28">
      <w:pPr>
        <w:pStyle w:val="afffffffc"/>
        <w:numPr>
          <w:ilvl w:val="0"/>
          <w:numId w:val="59"/>
        </w:numPr>
        <w:suppressAutoHyphens w:val="0"/>
        <w:spacing w:after="0" w:line="360" w:lineRule="auto"/>
        <w:jc w:val="both"/>
      </w:pPr>
      <w:r w:rsidRPr="001E0BC9">
        <w:rPr>
          <w:i/>
        </w:rPr>
        <w:t>Котелова Н.З.</w:t>
      </w:r>
      <w:r w:rsidRPr="003D3705">
        <w:t xml:space="preserve"> Значение слова и его сочетаемость (к формализации в языкознании). – Л.: Наука, 1975. – 163</w:t>
      </w:r>
      <w:r>
        <w:t xml:space="preserve"> </w:t>
      </w:r>
      <w:r w:rsidRPr="003D3705">
        <w:t>с.</w:t>
      </w:r>
    </w:p>
    <w:p w14:paraId="0D1AC886" w14:textId="77777777" w:rsidR="00EB42FA" w:rsidRDefault="00EB42FA" w:rsidP="00E97F28">
      <w:pPr>
        <w:pStyle w:val="afffffffc"/>
        <w:numPr>
          <w:ilvl w:val="0"/>
          <w:numId w:val="59"/>
        </w:numPr>
        <w:suppressAutoHyphens w:val="0"/>
        <w:spacing w:after="0" w:line="360" w:lineRule="auto"/>
        <w:jc w:val="both"/>
      </w:pPr>
      <w:r w:rsidRPr="001E0BC9">
        <w:rPr>
          <w:i/>
        </w:rPr>
        <w:t>Кочерган М.П.</w:t>
      </w:r>
      <w:r>
        <w:t xml:space="preserve"> Слово і контекст. – Львів: Вища шк., 1980. – 183 с.</w:t>
      </w:r>
    </w:p>
    <w:p w14:paraId="578B6A76" w14:textId="77777777" w:rsidR="00EB42FA" w:rsidRPr="003D3705" w:rsidRDefault="00EB42FA" w:rsidP="00E97F28">
      <w:pPr>
        <w:pStyle w:val="afffffffc"/>
        <w:numPr>
          <w:ilvl w:val="0"/>
          <w:numId w:val="59"/>
        </w:numPr>
        <w:suppressAutoHyphens w:val="0"/>
        <w:spacing w:after="0" w:line="360" w:lineRule="auto"/>
        <w:jc w:val="both"/>
      </w:pPr>
      <w:r w:rsidRPr="001E0BC9">
        <w:rPr>
          <w:i/>
        </w:rPr>
        <w:t>Кочерган М.П.</w:t>
      </w:r>
      <w:r>
        <w:t xml:space="preserve"> Вступ до мовознавства: Підручник для студентів філологічних спеціальностей вищих навчальних закладів освіти. – К.: Видавничий центр „Академія”, 2002. – 368 с.</w:t>
      </w:r>
    </w:p>
    <w:p w14:paraId="1A800A09" w14:textId="77777777" w:rsidR="00EB42FA" w:rsidRPr="003D3705" w:rsidRDefault="00EB42FA" w:rsidP="00E97F28">
      <w:pPr>
        <w:pStyle w:val="afffffffc"/>
        <w:numPr>
          <w:ilvl w:val="0"/>
          <w:numId w:val="59"/>
        </w:numPr>
        <w:suppressAutoHyphens w:val="0"/>
        <w:spacing w:after="0" w:line="360" w:lineRule="auto"/>
        <w:jc w:val="both"/>
      </w:pPr>
      <w:r w:rsidRPr="001E0BC9">
        <w:rPr>
          <w:i/>
        </w:rPr>
        <w:t>Красухин К.Г.</w:t>
      </w:r>
      <w:r w:rsidRPr="003D3705">
        <w:t xml:space="preserve"> Система индоевропейских инфинитивов и связанных с ними отглагольных имен // Вестник Московского университета. Серия 9. Филология. – 1996. - № 6. – С.</w:t>
      </w:r>
      <w:r>
        <w:t xml:space="preserve"> </w:t>
      </w:r>
      <w:r w:rsidRPr="003D3705">
        <w:t>79-92.</w:t>
      </w:r>
    </w:p>
    <w:p w14:paraId="3D0DB497" w14:textId="77777777" w:rsidR="00EB42FA" w:rsidRPr="003D3705" w:rsidRDefault="00EB42FA" w:rsidP="00E97F28">
      <w:pPr>
        <w:pStyle w:val="afffffffc"/>
        <w:numPr>
          <w:ilvl w:val="0"/>
          <w:numId w:val="59"/>
        </w:numPr>
        <w:suppressAutoHyphens w:val="0"/>
        <w:spacing w:after="0" w:line="360" w:lineRule="auto"/>
        <w:jc w:val="both"/>
      </w:pPr>
      <w:r w:rsidRPr="001E0BC9">
        <w:rPr>
          <w:i/>
        </w:rPr>
        <w:t>Крылова И.П., Гордон Е.М.</w:t>
      </w:r>
      <w:r>
        <w:t xml:space="preserve"> Грамматика современного английского языка: Учебник для ин-тов и фак. иностр. яз. – М.: Книжный дом «Университет», 1999. – 448 с.</w:t>
      </w:r>
    </w:p>
    <w:p w14:paraId="51D5DCF8"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w:t>
      </w:r>
      <w:r w:rsidRPr="003D3705">
        <w:t xml:space="preserve"> Словообразование</w:t>
      </w:r>
      <w:r>
        <w:t xml:space="preserve"> </w:t>
      </w:r>
      <w:r w:rsidRPr="003D3705">
        <w:t>//</w:t>
      </w:r>
      <w:r>
        <w:t xml:space="preserve"> </w:t>
      </w:r>
      <w:r w:rsidRPr="003D3705">
        <w:t>Общее языкознание. Внутренняя структура языка. – М.: Наука, 1972. – 565</w:t>
      </w:r>
      <w:r>
        <w:t xml:space="preserve"> </w:t>
      </w:r>
      <w:r w:rsidRPr="003D3705">
        <w:t>с.</w:t>
      </w:r>
    </w:p>
    <w:p w14:paraId="148B0750"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 Харитончик З.А.</w:t>
      </w:r>
      <w:r w:rsidRPr="003D3705">
        <w:t xml:space="preserve"> О словообразовательном значении в описании смысловой структуры производных суффиксального типа</w:t>
      </w:r>
      <w:r>
        <w:t xml:space="preserve"> </w:t>
      </w:r>
      <w:r w:rsidRPr="003D3705">
        <w:t>//</w:t>
      </w:r>
      <w:r>
        <w:t xml:space="preserve"> </w:t>
      </w:r>
      <w:r w:rsidRPr="003D3705">
        <w:lastRenderedPageBreak/>
        <w:t>Принципы и методы семантических исследований. – М.: Наука, 1976. – С.</w:t>
      </w:r>
      <w:r w:rsidRPr="007C3035">
        <w:t xml:space="preserve"> </w:t>
      </w:r>
      <w:r w:rsidRPr="003D3705">
        <w:t>221</w:t>
      </w:r>
      <w:r>
        <w:t>-225</w:t>
      </w:r>
      <w:r w:rsidRPr="003D3705">
        <w:t>.</w:t>
      </w:r>
    </w:p>
    <w:p w14:paraId="34A44D26" w14:textId="77777777" w:rsidR="00EB42FA" w:rsidRPr="003D3705" w:rsidRDefault="00EB42FA" w:rsidP="00E97F28">
      <w:pPr>
        <w:pStyle w:val="afffffffc"/>
        <w:numPr>
          <w:ilvl w:val="0"/>
          <w:numId w:val="59"/>
        </w:numPr>
        <w:suppressAutoHyphens w:val="0"/>
        <w:spacing w:after="0" w:line="360" w:lineRule="auto"/>
        <w:jc w:val="both"/>
        <w:rPr>
          <w:szCs w:val="28"/>
        </w:rPr>
      </w:pPr>
      <w:r w:rsidRPr="001E0BC9">
        <w:rPr>
          <w:i/>
          <w:szCs w:val="28"/>
        </w:rPr>
        <w:t>Кубрякова Е.С.</w:t>
      </w:r>
      <w:r w:rsidRPr="003D3705">
        <w:rPr>
          <w:szCs w:val="28"/>
        </w:rPr>
        <w:t xml:space="preserve"> Семантика синтаксиса и некоторые проблемы словообразования // Проблемы синтаксической семантики. – М.</w:t>
      </w:r>
      <w:r>
        <w:rPr>
          <w:szCs w:val="28"/>
        </w:rPr>
        <w:t>: Изд-во МГПИИЯ</w:t>
      </w:r>
      <w:r w:rsidRPr="003D3705">
        <w:rPr>
          <w:szCs w:val="28"/>
        </w:rPr>
        <w:t>, 1976. – С.</w:t>
      </w:r>
      <w:r>
        <w:rPr>
          <w:szCs w:val="28"/>
        </w:rPr>
        <w:t xml:space="preserve"> </w:t>
      </w:r>
      <w:r w:rsidRPr="003D3705">
        <w:rPr>
          <w:szCs w:val="28"/>
        </w:rPr>
        <w:t>34-41.</w:t>
      </w:r>
    </w:p>
    <w:p w14:paraId="1E30706A"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w:t>
      </w:r>
      <w:r w:rsidRPr="003D3705">
        <w:t xml:space="preserve"> Теория номинации и словообразование. – Ч.2. – М.: Наука, 1977. – С.</w:t>
      </w:r>
      <w:r>
        <w:t xml:space="preserve"> </w:t>
      </w:r>
      <w:r w:rsidRPr="003D3705">
        <w:t>234.</w:t>
      </w:r>
    </w:p>
    <w:p w14:paraId="43556288"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w:t>
      </w:r>
      <w:r w:rsidRPr="003D3705">
        <w:t xml:space="preserve"> Части речи в ономасиологическом освещении. – М.: Наука, 1978. – 115</w:t>
      </w:r>
      <w:r>
        <w:t xml:space="preserve"> </w:t>
      </w:r>
      <w:r w:rsidRPr="003D3705">
        <w:t>с.</w:t>
      </w:r>
    </w:p>
    <w:p w14:paraId="3DB1D4F2"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w:t>
      </w:r>
      <w:r w:rsidRPr="003D3705">
        <w:t xml:space="preserve"> Семантика производного слова</w:t>
      </w:r>
      <w:r>
        <w:t xml:space="preserve"> </w:t>
      </w:r>
      <w:r w:rsidRPr="003D3705">
        <w:t>//</w:t>
      </w:r>
      <w:r>
        <w:t xml:space="preserve"> </w:t>
      </w:r>
      <w:r w:rsidRPr="003D3705">
        <w:t>Аспекты семантического исследования. – М.:</w:t>
      </w:r>
      <w:r>
        <w:t xml:space="preserve"> </w:t>
      </w:r>
      <w:r w:rsidRPr="003D3705">
        <w:t>Наука, 1980. – С.</w:t>
      </w:r>
      <w:r>
        <w:t xml:space="preserve"> </w:t>
      </w:r>
      <w:r w:rsidRPr="003D3705">
        <w:t xml:space="preserve">81-155. </w:t>
      </w:r>
    </w:p>
    <w:p w14:paraId="6A432413"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w:t>
      </w:r>
      <w:r w:rsidRPr="003D3705">
        <w:t xml:space="preserve"> Типы языковых значений. Семантика производного слова. – М.: Наука, 1981. – 200</w:t>
      </w:r>
      <w:r>
        <w:t xml:space="preserve"> </w:t>
      </w:r>
      <w:r w:rsidRPr="003D3705">
        <w:t xml:space="preserve">с. </w:t>
      </w:r>
    </w:p>
    <w:p w14:paraId="2CCBD6C7"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w:t>
      </w:r>
      <w:r w:rsidRPr="003D3705">
        <w:t xml:space="preserve"> Номинативный аспект речевой деятельности. – М.: Наука, 1986. – 158</w:t>
      </w:r>
      <w:r>
        <w:t xml:space="preserve"> </w:t>
      </w:r>
      <w:r w:rsidRPr="003D3705">
        <w:t>с.</w:t>
      </w:r>
    </w:p>
    <w:p w14:paraId="22FB5D06" w14:textId="77777777" w:rsidR="00EB42FA" w:rsidRPr="003D3705" w:rsidRDefault="00EB42FA" w:rsidP="00E97F28">
      <w:pPr>
        <w:pStyle w:val="afffffffc"/>
        <w:numPr>
          <w:ilvl w:val="0"/>
          <w:numId w:val="59"/>
        </w:numPr>
        <w:suppressAutoHyphens w:val="0"/>
        <w:spacing w:after="0" w:line="360" w:lineRule="auto"/>
        <w:jc w:val="both"/>
      </w:pPr>
      <w:r w:rsidRPr="001E0BC9">
        <w:rPr>
          <w:i/>
        </w:rPr>
        <w:t>Кубрякова Е.С.</w:t>
      </w:r>
      <w:r w:rsidRPr="003D3705">
        <w:t xml:space="preserve"> Категории падежной грамматики и их роль в сравнительно-типологическом изучении словообразовательных систем славянских языков // Сопоставительное изучение словообразования славянских языков. – М.: Наука, 1987. – С.</w:t>
      </w:r>
      <w:r>
        <w:t xml:space="preserve"> </w:t>
      </w:r>
      <w:r w:rsidRPr="003D3705">
        <w:t>41-46.</w:t>
      </w:r>
    </w:p>
    <w:p w14:paraId="202C62A8" w14:textId="77777777" w:rsidR="00EB42FA" w:rsidRPr="003D3705" w:rsidRDefault="00EB42FA" w:rsidP="00E97F28">
      <w:pPr>
        <w:pStyle w:val="afffffffc"/>
        <w:numPr>
          <w:ilvl w:val="0"/>
          <w:numId w:val="59"/>
        </w:numPr>
        <w:suppressAutoHyphens w:val="0"/>
        <w:spacing w:after="0" w:line="360" w:lineRule="auto"/>
        <w:jc w:val="both"/>
      </w:pPr>
      <w:r w:rsidRPr="00E808DE">
        <w:rPr>
          <w:i/>
        </w:rPr>
        <w:t xml:space="preserve">Кубрякова Е.С. </w:t>
      </w:r>
      <w:r w:rsidRPr="003D3705">
        <w:t>О роли предиката в организации производных слов</w:t>
      </w:r>
      <w:r>
        <w:t xml:space="preserve"> </w:t>
      </w:r>
      <w:r w:rsidRPr="003D3705">
        <w:t>//</w:t>
      </w:r>
      <w:r>
        <w:t xml:space="preserve"> </w:t>
      </w:r>
      <w:r w:rsidRPr="003D3705">
        <w:t>Исследования по языкознанию: Сб. статей к 70-летию А.В.Бондарко. – СПб.: Изд</w:t>
      </w:r>
      <w:r>
        <w:t>-</w:t>
      </w:r>
      <w:r w:rsidRPr="003D3705">
        <w:t xml:space="preserve">во С.-Петерб. </w:t>
      </w:r>
      <w:r>
        <w:t>у</w:t>
      </w:r>
      <w:r w:rsidRPr="003D3705">
        <w:t>ниверситета, 2001. – С.</w:t>
      </w:r>
      <w:r>
        <w:t xml:space="preserve"> </w:t>
      </w:r>
      <w:r w:rsidRPr="003D3705">
        <w:t>303-307.</w:t>
      </w:r>
    </w:p>
    <w:p w14:paraId="61D198B4" w14:textId="77777777" w:rsidR="00EB42FA" w:rsidRPr="003D3705" w:rsidRDefault="00EB42FA" w:rsidP="00E97F28">
      <w:pPr>
        <w:pStyle w:val="afffffffc"/>
        <w:numPr>
          <w:ilvl w:val="0"/>
          <w:numId w:val="59"/>
        </w:numPr>
        <w:suppressAutoHyphens w:val="0"/>
        <w:spacing w:after="0" w:line="360" w:lineRule="auto"/>
        <w:jc w:val="both"/>
      </w:pPr>
      <w:r w:rsidRPr="00E808DE">
        <w:rPr>
          <w:i/>
        </w:rPr>
        <w:t>Кубрякова Е.С.</w:t>
      </w:r>
      <w:r w:rsidRPr="003D3705">
        <w:t xml:space="preserve"> Язык и знание: на пути получения знаний о языке: Части речи с когнитивной точки зрения. Роль языка в познании мира</w:t>
      </w:r>
      <w:r>
        <w:t xml:space="preserve"> </w:t>
      </w:r>
      <w:r w:rsidRPr="003D3705">
        <w:t>/</w:t>
      </w:r>
      <w:r>
        <w:t xml:space="preserve"> </w:t>
      </w:r>
      <w:r w:rsidRPr="003D3705">
        <w:t>Рос. Академия наук</w:t>
      </w:r>
      <w:r>
        <w:t>,</w:t>
      </w:r>
      <w:r w:rsidRPr="003D3705">
        <w:t xml:space="preserve"> Ин-т языкознания. – М.: Языки славянской культуры, 2004. – 560</w:t>
      </w:r>
      <w:r>
        <w:t xml:space="preserve"> </w:t>
      </w:r>
      <w:r w:rsidRPr="003D3705">
        <w:t>с.</w:t>
      </w:r>
    </w:p>
    <w:p w14:paraId="40DC0AC8" w14:textId="77777777" w:rsidR="00EB42FA" w:rsidRPr="003D3705" w:rsidRDefault="00EB42FA" w:rsidP="00E97F28">
      <w:pPr>
        <w:pStyle w:val="afffffffc"/>
        <w:numPr>
          <w:ilvl w:val="0"/>
          <w:numId w:val="59"/>
        </w:numPr>
        <w:suppressAutoHyphens w:val="0"/>
        <w:spacing w:after="0" w:line="360" w:lineRule="auto"/>
        <w:jc w:val="both"/>
      </w:pPr>
      <w:r w:rsidRPr="00E808DE">
        <w:rPr>
          <w:i/>
        </w:rPr>
        <w:t>Кудрявцева В.А.</w:t>
      </w:r>
      <w:r w:rsidRPr="003D3705">
        <w:t xml:space="preserve"> Соотношение явных и скрытых значений в семантике производного слова. – Алма-Ата: АГУ, 1991. – 152</w:t>
      </w:r>
      <w:r>
        <w:t xml:space="preserve"> </w:t>
      </w:r>
      <w:r w:rsidRPr="003D3705">
        <w:t>с.</w:t>
      </w:r>
    </w:p>
    <w:p w14:paraId="549668E1" w14:textId="77777777" w:rsidR="00EB42FA" w:rsidRPr="003D3705" w:rsidRDefault="00EB42FA" w:rsidP="00E97F28">
      <w:pPr>
        <w:pStyle w:val="afffffffc"/>
        <w:numPr>
          <w:ilvl w:val="0"/>
          <w:numId w:val="59"/>
        </w:numPr>
        <w:suppressAutoHyphens w:val="0"/>
        <w:spacing w:after="0" w:line="360" w:lineRule="auto"/>
        <w:jc w:val="both"/>
      </w:pPr>
      <w:r w:rsidRPr="00E808DE">
        <w:rPr>
          <w:i/>
        </w:rPr>
        <w:t>Курилович Е.</w:t>
      </w:r>
      <w:r>
        <w:rPr>
          <w:i/>
        </w:rPr>
        <w:t>Д.</w:t>
      </w:r>
      <w:r w:rsidRPr="003D3705">
        <w:t xml:space="preserve"> Основные структуры языка: словосочетание и предложение</w:t>
      </w:r>
      <w:r>
        <w:t xml:space="preserve"> </w:t>
      </w:r>
      <w:r w:rsidRPr="003D3705">
        <w:t>//</w:t>
      </w:r>
      <w:r>
        <w:t xml:space="preserve"> </w:t>
      </w:r>
      <w:r w:rsidRPr="003D3705">
        <w:t>Очерки по лингвистике. – М.: Изд-во иностранной литературы, 1962. – 456</w:t>
      </w:r>
      <w:r>
        <w:t xml:space="preserve"> </w:t>
      </w:r>
      <w:r w:rsidRPr="003D3705">
        <w:t>с.</w:t>
      </w:r>
    </w:p>
    <w:p w14:paraId="294271DB" w14:textId="77777777" w:rsidR="00EB42FA" w:rsidRDefault="00EB42FA" w:rsidP="00E97F28">
      <w:pPr>
        <w:pStyle w:val="afffffffc"/>
        <w:numPr>
          <w:ilvl w:val="0"/>
          <w:numId w:val="59"/>
        </w:numPr>
        <w:suppressAutoHyphens w:val="0"/>
        <w:spacing w:after="0" w:line="360" w:lineRule="auto"/>
        <w:jc w:val="both"/>
      </w:pPr>
      <w:r w:rsidRPr="00E808DE">
        <w:rPr>
          <w:i/>
        </w:rPr>
        <w:lastRenderedPageBreak/>
        <w:t>Курилович Е.Д.</w:t>
      </w:r>
      <w:r w:rsidRPr="003D3705">
        <w:t xml:space="preserve"> Деривация лексическая и деривация синтаксическая // Очерки по лингвистике. – М.: Изд-во иностранной литературы, 1962. – 456</w:t>
      </w:r>
      <w:r>
        <w:t xml:space="preserve"> </w:t>
      </w:r>
      <w:r w:rsidRPr="003D3705">
        <w:t>с.</w:t>
      </w:r>
    </w:p>
    <w:p w14:paraId="7516AA88" w14:textId="77777777" w:rsidR="00EB42FA" w:rsidRPr="000E2F00" w:rsidRDefault="00EB42FA" w:rsidP="00E97F28">
      <w:pPr>
        <w:numPr>
          <w:ilvl w:val="0"/>
          <w:numId w:val="59"/>
        </w:numPr>
        <w:suppressAutoHyphens w:val="0"/>
        <w:spacing w:line="360" w:lineRule="auto"/>
        <w:jc w:val="both"/>
        <w:rPr>
          <w:sz w:val="28"/>
          <w:szCs w:val="28"/>
        </w:rPr>
      </w:pPr>
      <w:r w:rsidRPr="00E808DE">
        <w:rPr>
          <w:i/>
          <w:sz w:val="28"/>
          <w:szCs w:val="28"/>
        </w:rPr>
        <w:t>Куц О.В.</w:t>
      </w:r>
      <w:r w:rsidRPr="000E2F00">
        <w:rPr>
          <w:sz w:val="28"/>
          <w:szCs w:val="28"/>
        </w:rPr>
        <w:t xml:space="preserve"> Семантико-синтаксична структура речень з чотирьохвалентними предикатами. </w:t>
      </w:r>
      <w:r>
        <w:rPr>
          <w:sz w:val="28"/>
          <w:szCs w:val="28"/>
        </w:rPr>
        <w:t>–</w:t>
      </w:r>
      <w:r w:rsidRPr="000E2F00">
        <w:rPr>
          <w:sz w:val="28"/>
          <w:szCs w:val="28"/>
        </w:rPr>
        <w:t xml:space="preserve"> Автореф</w:t>
      </w:r>
      <w:r>
        <w:rPr>
          <w:sz w:val="28"/>
          <w:szCs w:val="28"/>
        </w:rPr>
        <w:t xml:space="preserve">. </w:t>
      </w:r>
      <w:r w:rsidRPr="000E2F00">
        <w:rPr>
          <w:sz w:val="28"/>
          <w:szCs w:val="28"/>
        </w:rPr>
        <w:t>дис.</w:t>
      </w:r>
      <w:r>
        <w:rPr>
          <w:sz w:val="28"/>
          <w:szCs w:val="28"/>
        </w:rPr>
        <w:t xml:space="preserve"> ...</w:t>
      </w:r>
      <w:r w:rsidRPr="000E2F00">
        <w:rPr>
          <w:sz w:val="28"/>
          <w:szCs w:val="28"/>
        </w:rPr>
        <w:t xml:space="preserve"> канд. ф</w:t>
      </w:r>
      <w:r>
        <w:rPr>
          <w:sz w:val="28"/>
          <w:szCs w:val="28"/>
          <w:lang w:val="uk-UA"/>
        </w:rPr>
        <w:t>і</w:t>
      </w:r>
      <w:r w:rsidRPr="000E2F00">
        <w:rPr>
          <w:sz w:val="28"/>
          <w:szCs w:val="28"/>
        </w:rPr>
        <w:t xml:space="preserve">лол. </w:t>
      </w:r>
      <w:r>
        <w:rPr>
          <w:sz w:val="28"/>
          <w:szCs w:val="28"/>
        </w:rPr>
        <w:t>н</w:t>
      </w:r>
      <w:r w:rsidRPr="000E2F00">
        <w:rPr>
          <w:sz w:val="28"/>
          <w:szCs w:val="28"/>
        </w:rPr>
        <w:t>аук</w:t>
      </w:r>
      <w:r>
        <w:rPr>
          <w:sz w:val="28"/>
          <w:szCs w:val="28"/>
        </w:rPr>
        <w:t>: 10.02.01</w:t>
      </w:r>
      <w:r w:rsidRPr="000E2F00">
        <w:rPr>
          <w:sz w:val="28"/>
          <w:szCs w:val="28"/>
          <w:lang w:val="uk-UA"/>
        </w:rPr>
        <w:t>. – К., 2003. – 20</w:t>
      </w:r>
      <w:r>
        <w:rPr>
          <w:sz w:val="28"/>
          <w:szCs w:val="28"/>
          <w:lang w:val="uk-UA"/>
        </w:rPr>
        <w:t xml:space="preserve"> </w:t>
      </w:r>
      <w:r w:rsidRPr="000E2F00">
        <w:rPr>
          <w:sz w:val="28"/>
          <w:szCs w:val="28"/>
          <w:lang w:val="uk-UA"/>
        </w:rPr>
        <w:t>с.</w:t>
      </w:r>
    </w:p>
    <w:p w14:paraId="01992AA8" w14:textId="77777777" w:rsidR="00EB42FA" w:rsidRPr="003D3705" w:rsidRDefault="00EB42FA" w:rsidP="00E97F28">
      <w:pPr>
        <w:pStyle w:val="afffffffc"/>
        <w:numPr>
          <w:ilvl w:val="0"/>
          <w:numId w:val="59"/>
        </w:numPr>
        <w:suppressAutoHyphens w:val="0"/>
        <w:spacing w:after="0" w:line="360" w:lineRule="auto"/>
        <w:jc w:val="both"/>
      </w:pPr>
      <w:r w:rsidRPr="00E808DE">
        <w:rPr>
          <w:i/>
        </w:rPr>
        <w:t>Лавриненко Г.Я.</w:t>
      </w:r>
      <w:r w:rsidRPr="003D3705">
        <w:t xml:space="preserve"> Отглагольные существительные в средневерхненемецком языке и степень нейтрализации в них глагольных признаков</w:t>
      </w:r>
      <w:r>
        <w:t>. -</w:t>
      </w:r>
      <w:r w:rsidRPr="003D3705">
        <w:t xml:space="preserve"> Автореф. дис. … канд.</w:t>
      </w:r>
      <w:r>
        <w:t xml:space="preserve"> </w:t>
      </w:r>
      <w:r w:rsidRPr="003D3705">
        <w:t>филол.</w:t>
      </w:r>
      <w:r>
        <w:t xml:space="preserve"> </w:t>
      </w:r>
      <w:r w:rsidRPr="003D3705">
        <w:t>наук: 10.02.04</w:t>
      </w:r>
      <w:r>
        <w:t xml:space="preserve"> </w:t>
      </w:r>
      <w:r w:rsidRPr="003D3705">
        <w:t>/</w:t>
      </w:r>
      <w:r>
        <w:t xml:space="preserve"> </w:t>
      </w:r>
      <w:r w:rsidRPr="003D3705">
        <w:t>МГПИИЯ. – М., 1978. – 24</w:t>
      </w:r>
      <w:r>
        <w:t xml:space="preserve"> </w:t>
      </w:r>
      <w:r w:rsidRPr="003D3705">
        <w:t>с.</w:t>
      </w:r>
    </w:p>
    <w:p w14:paraId="6C061D42" w14:textId="77777777" w:rsidR="00EB42FA" w:rsidRPr="003D3705" w:rsidRDefault="00EB42FA" w:rsidP="00E97F28">
      <w:pPr>
        <w:pStyle w:val="afffffffc"/>
        <w:numPr>
          <w:ilvl w:val="0"/>
          <w:numId w:val="59"/>
        </w:numPr>
        <w:suppressAutoHyphens w:val="0"/>
        <w:spacing w:after="0" w:line="360" w:lineRule="auto"/>
        <w:jc w:val="both"/>
      </w:pPr>
      <w:r w:rsidRPr="00E808DE">
        <w:rPr>
          <w:i/>
        </w:rPr>
        <w:t>Левицкий А.Э.</w:t>
      </w:r>
      <w:r w:rsidRPr="003D3705">
        <w:t xml:space="preserve"> Функциональные подходы к классификации единиц современного английского языка. – К.: АСА, 1998. – 362</w:t>
      </w:r>
      <w:r>
        <w:t xml:space="preserve"> </w:t>
      </w:r>
      <w:r w:rsidRPr="003D3705">
        <w:t>с.</w:t>
      </w:r>
    </w:p>
    <w:p w14:paraId="419D6FF4" w14:textId="77777777" w:rsidR="00EB42FA" w:rsidRPr="003D3705" w:rsidRDefault="00EB42FA" w:rsidP="00E97F28">
      <w:pPr>
        <w:pStyle w:val="afffffffc"/>
        <w:numPr>
          <w:ilvl w:val="0"/>
          <w:numId w:val="59"/>
        </w:numPr>
        <w:suppressAutoHyphens w:val="0"/>
        <w:spacing w:after="0" w:line="360" w:lineRule="auto"/>
        <w:jc w:val="both"/>
      </w:pPr>
      <w:r w:rsidRPr="00E808DE">
        <w:rPr>
          <w:i/>
        </w:rPr>
        <w:t>Левицкий В.В.</w:t>
      </w:r>
      <w:r w:rsidRPr="003D3705">
        <w:t xml:space="preserve"> Квантитативные методы в лингвистике. – Черновцы: Рута, 2004. – 190</w:t>
      </w:r>
      <w:r>
        <w:t xml:space="preserve"> </w:t>
      </w:r>
      <w:r w:rsidRPr="003D3705">
        <w:t>с.</w:t>
      </w:r>
    </w:p>
    <w:p w14:paraId="4FDCB623" w14:textId="77777777" w:rsidR="00EB42FA" w:rsidRDefault="00EB42FA" w:rsidP="00E97F28">
      <w:pPr>
        <w:pStyle w:val="afffffffc"/>
        <w:numPr>
          <w:ilvl w:val="0"/>
          <w:numId w:val="59"/>
        </w:numPr>
        <w:suppressAutoHyphens w:val="0"/>
        <w:spacing w:after="0" w:line="360" w:lineRule="auto"/>
        <w:jc w:val="both"/>
      </w:pPr>
      <w:r w:rsidRPr="00E808DE">
        <w:rPr>
          <w:i/>
        </w:rPr>
        <w:t>Левицкий Ю.А.</w:t>
      </w:r>
      <w:r w:rsidRPr="003D3705">
        <w:t xml:space="preserve"> Основы теории синтаксиса: Учебное пособие по спецкурсу. – М.: Эдиториал УРСС, 2002. – 236</w:t>
      </w:r>
      <w:r>
        <w:t xml:space="preserve"> </w:t>
      </w:r>
      <w:r w:rsidRPr="003D3705">
        <w:t>с.</w:t>
      </w:r>
    </w:p>
    <w:p w14:paraId="61443607" w14:textId="77777777" w:rsidR="00EB42FA" w:rsidRPr="005D50E7" w:rsidRDefault="00EB42FA" w:rsidP="00E97F28">
      <w:pPr>
        <w:numPr>
          <w:ilvl w:val="0"/>
          <w:numId w:val="59"/>
        </w:numPr>
        <w:suppressAutoHyphens w:val="0"/>
        <w:spacing w:line="360" w:lineRule="auto"/>
        <w:jc w:val="both"/>
        <w:rPr>
          <w:sz w:val="28"/>
        </w:rPr>
      </w:pPr>
      <w:r w:rsidRPr="00E808DE">
        <w:rPr>
          <w:i/>
          <w:sz w:val="28"/>
        </w:rPr>
        <w:t>Ледней О.Ф.</w:t>
      </w:r>
      <w:r>
        <w:rPr>
          <w:sz w:val="28"/>
        </w:rPr>
        <w:t xml:space="preserve"> Об</w:t>
      </w:r>
      <w:r>
        <w:rPr>
          <w:sz w:val="28"/>
          <w:lang w:val="uk-UA"/>
        </w:rPr>
        <w:t>’</w:t>
      </w:r>
      <w:r>
        <w:rPr>
          <w:sz w:val="28"/>
        </w:rPr>
        <w:t>єктні синтаксеми в структурі простого речення. –</w:t>
      </w:r>
      <w:r w:rsidRPr="007E6013">
        <w:rPr>
          <w:sz w:val="28"/>
        </w:rPr>
        <w:t xml:space="preserve"> </w:t>
      </w:r>
      <w:r w:rsidRPr="003D3705">
        <w:rPr>
          <w:sz w:val="28"/>
        </w:rPr>
        <w:t>Автореф</w:t>
      </w:r>
      <w:r>
        <w:rPr>
          <w:sz w:val="28"/>
        </w:rPr>
        <w:t>.</w:t>
      </w:r>
      <w:r w:rsidRPr="003D3705">
        <w:rPr>
          <w:sz w:val="28"/>
        </w:rPr>
        <w:t xml:space="preserve"> дис. </w:t>
      </w:r>
      <w:r>
        <w:rPr>
          <w:sz w:val="28"/>
        </w:rPr>
        <w:t xml:space="preserve">… </w:t>
      </w:r>
      <w:r w:rsidRPr="003D3705">
        <w:rPr>
          <w:sz w:val="28"/>
        </w:rPr>
        <w:t>канд. филол. наук: 10.02.</w:t>
      </w:r>
      <w:r>
        <w:rPr>
          <w:sz w:val="28"/>
          <w:lang w:val="uk-UA"/>
        </w:rPr>
        <w:t>01 / ОНУ. – Одеса, 2003.</w:t>
      </w:r>
      <w:r w:rsidRPr="003D3705">
        <w:rPr>
          <w:sz w:val="28"/>
        </w:rPr>
        <w:t xml:space="preserve"> – </w:t>
      </w:r>
      <w:r>
        <w:rPr>
          <w:sz w:val="28"/>
          <w:lang w:val="uk-UA"/>
        </w:rPr>
        <w:t xml:space="preserve">19 </w:t>
      </w:r>
      <w:r w:rsidRPr="003D3705">
        <w:rPr>
          <w:sz w:val="28"/>
        </w:rPr>
        <w:t>с.</w:t>
      </w:r>
    </w:p>
    <w:p w14:paraId="10D9982B" w14:textId="77777777" w:rsidR="00EB42FA" w:rsidRPr="003D3705" w:rsidRDefault="00EB42FA" w:rsidP="00E97F28">
      <w:pPr>
        <w:numPr>
          <w:ilvl w:val="0"/>
          <w:numId w:val="59"/>
        </w:numPr>
        <w:suppressAutoHyphens w:val="0"/>
        <w:spacing w:line="360" w:lineRule="auto"/>
        <w:jc w:val="both"/>
        <w:rPr>
          <w:sz w:val="28"/>
        </w:rPr>
      </w:pPr>
      <w:r w:rsidRPr="00E808DE">
        <w:rPr>
          <w:i/>
          <w:sz w:val="28"/>
        </w:rPr>
        <w:t>Лосев А.Ф.</w:t>
      </w:r>
      <w:r>
        <w:rPr>
          <w:sz w:val="28"/>
        </w:rPr>
        <w:t xml:space="preserve"> О понятии языковой валентности // Изв. АН СССР. Сер. лит. и яз. – 1981. – Т.40. - №5. – С. 403-411.</w:t>
      </w:r>
    </w:p>
    <w:p w14:paraId="06AF5323" w14:textId="77777777" w:rsidR="00EB42FA" w:rsidRPr="003D3705" w:rsidRDefault="00EB42FA" w:rsidP="00E97F28">
      <w:pPr>
        <w:pStyle w:val="afffffffc"/>
        <w:numPr>
          <w:ilvl w:val="0"/>
          <w:numId w:val="59"/>
        </w:numPr>
        <w:suppressAutoHyphens w:val="0"/>
        <w:spacing w:after="0" w:line="360" w:lineRule="auto"/>
        <w:jc w:val="both"/>
      </w:pPr>
      <w:r w:rsidRPr="00E808DE">
        <w:rPr>
          <w:i/>
        </w:rPr>
        <w:t>Малинович М.В.</w:t>
      </w:r>
      <w:r w:rsidRPr="003D3705">
        <w:t xml:space="preserve"> Валентность имен действия и ее реализация в структуре свободного словосочетания</w:t>
      </w:r>
      <w:r>
        <w:t xml:space="preserve"> </w:t>
      </w:r>
      <w:r w:rsidRPr="003D3705">
        <w:t>//</w:t>
      </w:r>
      <w:r>
        <w:t xml:space="preserve"> </w:t>
      </w:r>
      <w:r w:rsidRPr="003D3705">
        <w:t>Вопросы германской филологии. – Вып.1. – Иркутск: ИГПИ, 1968. – С.</w:t>
      </w:r>
      <w:r>
        <w:t xml:space="preserve"> </w:t>
      </w:r>
      <w:r w:rsidRPr="003D3705">
        <w:t>49-58.</w:t>
      </w:r>
    </w:p>
    <w:p w14:paraId="0F150AF5" w14:textId="77777777" w:rsidR="00EB42FA" w:rsidRPr="003D3705" w:rsidRDefault="00EB42FA" w:rsidP="00E97F28">
      <w:pPr>
        <w:pStyle w:val="afffffffc"/>
        <w:numPr>
          <w:ilvl w:val="0"/>
          <w:numId w:val="59"/>
        </w:numPr>
        <w:suppressAutoHyphens w:val="0"/>
        <w:spacing w:after="0" w:line="360" w:lineRule="auto"/>
        <w:jc w:val="both"/>
      </w:pPr>
      <w:r w:rsidRPr="00E808DE">
        <w:rPr>
          <w:i/>
        </w:rPr>
        <w:t>Малинович М.В.</w:t>
      </w:r>
      <w:r w:rsidRPr="003D3705">
        <w:t xml:space="preserve"> О синтаксической валентности в именных свободных словосочетаниях как вторичных образованиях трехчленных глагольных структур (на материале английского языка)</w:t>
      </w:r>
      <w:r>
        <w:t xml:space="preserve"> </w:t>
      </w:r>
      <w:r w:rsidRPr="003D3705">
        <w:t>//</w:t>
      </w:r>
      <w:r>
        <w:t xml:space="preserve"> </w:t>
      </w:r>
      <w:r w:rsidRPr="003D3705">
        <w:t>Проблемы английской филологии. Вып. 2. Иркутск, 1970. – 163</w:t>
      </w:r>
      <w:r>
        <w:t xml:space="preserve"> </w:t>
      </w:r>
      <w:r w:rsidRPr="003D3705">
        <w:t>с.</w:t>
      </w:r>
    </w:p>
    <w:p w14:paraId="3552170C" w14:textId="77777777" w:rsidR="00EB42FA" w:rsidRDefault="00EB42FA" w:rsidP="00E97F28">
      <w:pPr>
        <w:pStyle w:val="afffffffc"/>
        <w:numPr>
          <w:ilvl w:val="0"/>
          <w:numId w:val="59"/>
        </w:numPr>
        <w:suppressAutoHyphens w:val="0"/>
        <w:spacing w:after="0" w:line="360" w:lineRule="auto"/>
        <w:jc w:val="both"/>
      </w:pPr>
      <w:r w:rsidRPr="00E808DE">
        <w:rPr>
          <w:i/>
        </w:rPr>
        <w:t>Маркус С.</w:t>
      </w:r>
      <w:r w:rsidRPr="003D3705">
        <w:t xml:space="preserve"> Логический аспект лингвистических оппозиций</w:t>
      </w:r>
      <w:r>
        <w:t xml:space="preserve"> /</w:t>
      </w:r>
      <w:r w:rsidRPr="003D3705">
        <w:t>/</w:t>
      </w:r>
      <w:r>
        <w:t xml:space="preserve"> </w:t>
      </w:r>
      <w:r w:rsidRPr="003D3705">
        <w:t>Проблемы структурной лингвистики. – М.: Наука, 1963. – С.</w:t>
      </w:r>
      <w:r>
        <w:t xml:space="preserve"> </w:t>
      </w:r>
      <w:r w:rsidRPr="003D3705">
        <w:t>85-97.</w:t>
      </w:r>
    </w:p>
    <w:p w14:paraId="294AEA1F" w14:textId="77777777" w:rsidR="00EB42FA" w:rsidRDefault="00EB42FA" w:rsidP="00E97F28">
      <w:pPr>
        <w:pStyle w:val="afffffffc"/>
        <w:numPr>
          <w:ilvl w:val="0"/>
          <w:numId w:val="59"/>
        </w:numPr>
        <w:suppressAutoHyphens w:val="0"/>
        <w:spacing w:after="0" w:line="360" w:lineRule="auto"/>
        <w:jc w:val="both"/>
      </w:pPr>
      <w:r w:rsidRPr="00E808DE">
        <w:rPr>
          <w:i/>
        </w:rPr>
        <w:lastRenderedPageBreak/>
        <w:t>Масицька Т.Є.</w:t>
      </w:r>
      <w:r>
        <w:t xml:space="preserve"> Валентність і структура семантично елементарного простого речення // Лінгвістичні студії: Зб. наук. праць. – Випуск 2. – Донецьк: ДонНУ, 1996. – С. 68-73.</w:t>
      </w:r>
    </w:p>
    <w:p w14:paraId="3A047B08" w14:textId="77777777" w:rsidR="00EB42FA" w:rsidRDefault="00EB42FA" w:rsidP="00E97F28">
      <w:pPr>
        <w:pStyle w:val="afffffffc"/>
        <w:numPr>
          <w:ilvl w:val="0"/>
          <w:numId w:val="59"/>
        </w:numPr>
        <w:suppressAutoHyphens w:val="0"/>
        <w:spacing w:after="0" w:line="360" w:lineRule="auto"/>
        <w:jc w:val="both"/>
      </w:pPr>
      <w:r w:rsidRPr="00E808DE">
        <w:rPr>
          <w:i/>
        </w:rPr>
        <w:t>Масицька Т.Є.</w:t>
      </w:r>
      <w:r>
        <w:t xml:space="preserve"> Семантико-синтаксична валентність дієслова. - </w:t>
      </w:r>
      <w:r w:rsidRPr="003D3705">
        <w:t>Автореф. дис. … канд. ф</w:t>
      </w:r>
      <w:r>
        <w:t>і</w:t>
      </w:r>
      <w:r w:rsidRPr="003D3705">
        <w:t>лол. наук</w:t>
      </w:r>
      <w:r>
        <w:t>: 10.02.01/КНУ. – К.</w:t>
      </w:r>
      <w:r w:rsidRPr="003D3705">
        <w:t>, 19</w:t>
      </w:r>
      <w:r>
        <w:t>96</w:t>
      </w:r>
      <w:r w:rsidRPr="003D3705">
        <w:t>. – 1</w:t>
      </w:r>
      <w:r>
        <w:t xml:space="preserve">6 </w:t>
      </w:r>
      <w:r w:rsidRPr="003D3705">
        <w:t>с.</w:t>
      </w:r>
    </w:p>
    <w:p w14:paraId="58F0BE97" w14:textId="77777777" w:rsidR="00EB42FA" w:rsidRDefault="00EB42FA" w:rsidP="00E97F28">
      <w:pPr>
        <w:pStyle w:val="afffffffc"/>
        <w:numPr>
          <w:ilvl w:val="0"/>
          <w:numId w:val="59"/>
        </w:numPr>
        <w:suppressAutoHyphens w:val="0"/>
        <w:spacing w:after="0" w:line="360" w:lineRule="auto"/>
        <w:jc w:val="both"/>
      </w:pPr>
      <w:r w:rsidRPr="00E808DE">
        <w:rPr>
          <w:i/>
        </w:rPr>
        <w:t xml:space="preserve">Масицька Т.Є. </w:t>
      </w:r>
      <w:r>
        <w:t>Граматична структура дієслівної валентності. – Луцьк: Вид-во ВДУ, 1998. – 208 с.</w:t>
      </w:r>
    </w:p>
    <w:p w14:paraId="26CC9B25" w14:textId="77777777" w:rsidR="00EB42FA" w:rsidRDefault="00EB42FA" w:rsidP="00E97F28">
      <w:pPr>
        <w:pStyle w:val="afffffffc"/>
        <w:numPr>
          <w:ilvl w:val="0"/>
          <w:numId w:val="59"/>
        </w:numPr>
        <w:suppressAutoHyphens w:val="0"/>
        <w:spacing w:after="0" w:line="360" w:lineRule="auto"/>
        <w:jc w:val="both"/>
      </w:pPr>
      <w:r w:rsidRPr="00E808DE">
        <w:rPr>
          <w:i/>
        </w:rPr>
        <w:t>Масицька Т.Є.</w:t>
      </w:r>
      <w:r>
        <w:t xml:space="preserve"> Категорія валентності у лінгвістичній інтерпретації Івана Вихованця // Граматика слова і граматика мови. – Донецьк: ДонНУ, 2005. – С.</w:t>
      </w:r>
      <w:r>
        <w:rPr>
          <w:lang w:val="en-US"/>
        </w:rPr>
        <w:t> </w:t>
      </w:r>
      <w:r>
        <w:t>83-96.</w:t>
      </w:r>
    </w:p>
    <w:p w14:paraId="1268B0B0" w14:textId="77777777" w:rsidR="00EB42FA" w:rsidRPr="003D3705" w:rsidRDefault="00EB42FA" w:rsidP="00E97F28">
      <w:pPr>
        <w:pStyle w:val="afffffffc"/>
        <w:numPr>
          <w:ilvl w:val="0"/>
          <w:numId w:val="59"/>
        </w:numPr>
        <w:suppressAutoHyphens w:val="0"/>
        <w:spacing w:after="0" w:line="360" w:lineRule="auto"/>
        <w:jc w:val="both"/>
      </w:pPr>
      <w:r w:rsidRPr="00E808DE">
        <w:rPr>
          <w:i/>
        </w:rPr>
        <w:t>Маслова Н.А.</w:t>
      </w:r>
      <w:r w:rsidRPr="003D3705">
        <w:t xml:space="preserve"> Семантика и синтаксис производных имен существительных в современном немецком языке. – Казань: Изд-во КГУ, 1985. – 170</w:t>
      </w:r>
      <w:r>
        <w:t xml:space="preserve"> </w:t>
      </w:r>
      <w:r w:rsidRPr="003D3705">
        <w:t>с.</w:t>
      </w:r>
    </w:p>
    <w:p w14:paraId="554F0609" w14:textId="77777777" w:rsidR="00EB42FA" w:rsidRPr="00257EF5" w:rsidRDefault="00EB42FA" w:rsidP="00E97F28">
      <w:pPr>
        <w:pStyle w:val="afffffffc"/>
        <w:numPr>
          <w:ilvl w:val="0"/>
          <w:numId w:val="59"/>
        </w:numPr>
        <w:suppressAutoHyphens w:val="0"/>
        <w:spacing w:after="0" w:line="360" w:lineRule="auto"/>
        <w:jc w:val="both"/>
      </w:pPr>
      <w:r w:rsidRPr="00E808DE">
        <w:rPr>
          <w:i/>
        </w:rPr>
        <w:t>Медведева Л.М.</w:t>
      </w:r>
      <w:r w:rsidRPr="003D3705">
        <w:t xml:space="preserve"> Части речи и залог (на материале английского языка). – К.: Высш</w:t>
      </w:r>
      <w:r w:rsidRPr="00EB42FA">
        <w:t>.</w:t>
      </w:r>
      <w:r w:rsidRPr="003D3705">
        <w:t xml:space="preserve"> школа, 1983. </w:t>
      </w:r>
      <w:r>
        <w:t>–</w:t>
      </w:r>
      <w:r w:rsidRPr="003D3705">
        <w:t xml:space="preserve"> 133</w:t>
      </w:r>
      <w:r>
        <w:t xml:space="preserve"> </w:t>
      </w:r>
      <w:r w:rsidRPr="003D3705">
        <w:t>с.</w:t>
      </w:r>
    </w:p>
    <w:p w14:paraId="53A766A7" w14:textId="77777777" w:rsidR="00EB42FA" w:rsidRPr="00246C44" w:rsidRDefault="00EB42FA" w:rsidP="00E97F28">
      <w:pPr>
        <w:numPr>
          <w:ilvl w:val="0"/>
          <w:numId w:val="59"/>
        </w:numPr>
        <w:suppressAutoHyphens w:val="0"/>
        <w:spacing w:line="360" w:lineRule="auto"/>
        <w:jc w:val="both"/>
        <w:rPr>
          <w:sz w:val="28"/>
        </w:rPr>
      </w:pPr>
      <w:r w:rsidRPr="00E808DE">
        <w:rPr>
          <w:i/>
          <w:sz w:val="28"/>
        </w:rPr>
        <w:t>Межов О.Г.</w:t>
      </w:r>
      <w:r>
        <w:rPr>
          <w:sz w:val="28"/>
        </w:rPr>
        <w:t xml:space="preserve"> Суб’єктні синтаксеми у структурі простого речення. – </w:t>
      </w:r>
      <w:r w:rsidRPr="003D3705">
        <w:rPr>
          <w:sz w:val="28"/>
        </w:rPr>
        <w:t>Автореф</w:t>
      </w:r>
      <w:r>
        <w:rPr>
          <w:sz w:val="28"/>
        </w:rPr>
        <w:t>.</w:t>
      </w:r>
      <w:r w:rsidRPr="003D3705">
        <w:rPr>
          <w:sz w:val="28"/>
        </w:rPr>
        <w:t xml:space="preserve"> дис. </w:t>
      </w:r>
      <w:r>
        <w:rPr>
          <w:sz w:val="28"/>
          <w:lang w:val="uk-UA"/>
        </w:rPr>
        <w:t>...</w:t>
      </w:r>
      <w:r>
        <w:rPr>
          <w:sz w:val="28"/>
        </w:rPr>
        <w:t xml:space="preserve"> канд. ф</w:t>
      </w:r>
      <w:r>
        <w:rPr>
          <w:sz w:val="28"/>
          <w:lang w:val="uk-UA"/>
        </w:rPr>
        <w:t>і</w:t>
      </w:r>
      <w:r w:rsidRPr="003D3705">
        <w:rPr>
          <w:sz w:val="28"/>
        </w:rPr>
        <w:t>лол. наук: 10.02.</w:t>
      </w:r>
      <w:r>
        <w:rPr>
          <w:sz w:val="28"/>
          <w:lang w:val="uk-UA"/>
        </w:rPr>
        <w:t>01</w:t>
      </w:r>
      <w:r w:rsidRPr="003D3705">
        <w:rPr>
          <w:sz w:val="28"/>
        </w:rPr>
        <w:t xml:space="preserve">. – </w:t>
      </w:r>
      <w:r>
        <w:rPr>
          <w:sz w:val="28"/>
          <w:lang w:val="uk-UA"/>
        </w:rPr>
        <w:t>К</w:t>
      </w:r>
      <w:r w:rsidRPr="003D3705">
        <w:rPr>
          <w:sz w:val="28"/>
        </w:rPr>
        <w:t>., 19</w:t>
      </w:r>
      <w:r>
        <w:rPr>
          <w:sz w:val="28"/>
          <w:lang w:val="uk-UA"/>
        </w:rPr>
        <w:t>98</w:t>
      </w:r>
      <w:r w:rsidRPr="003D3705">
        <w:rPr>
          <w:sz w:val="28"/>
        </w:rPr>
        <w:t xml:space="preserve">. – </w:t>
      </w:r>
      <w:r>
        <w:rPr>
          <w:sz w:val="28"/>
          <w:lang w:val="uk-UA"/>
        </w:rPr>
        <w:t xml:space="preserve">19 </w:t>
      </w:r>
      <w:r w:rsidRPr="003D3705">
        <w:rPr>
          <w:sz w:val="28"/>
        </w:rPr>
        <w:t>с.</w:t>
      </w:r>
    </w:p>
    <w:p w14:paraId="5819F746" w14:textId="77777777" w:rsidR="00EB42FA" w:rsidRPr="003D3705" w:rsidRDefault="00EB42FA" w:rsidP="00E97F28">
      <w:pPr>
        <w:numPr>
          <w:ilvl w:val="0"/>
          <w:numId w:val="59"/>
        </w:numPr>
        <w:suppressAutoHyphens w:val="0"/>
        <w:spacing w:line="360" w:lineRule="auto"/>
        <w:jc w:val="both"/>
        <w:rPr>
          <w:sz w:val="28"/>
        </w:rPr>
      </w:pPr>
      <w:r w:rsidRPr="00E808DE">
        <w:rPr>
          <w:i/>
          <w:sz w:val="28"/>
          <w:lang w:val="uk-UA"/>
        </w:rPr>
        <w:t>Межов О.Г.</w:t>
      </w:r>
      <w:r>
        <w:rPr>
          <w:sz w:val="28"/>
          <w:lang w:val="uk-UA"/>
        </w:rPr>
        <w:t xml:space="preserve"> Прийменниково-відмінкові засоби вираження суб’єктних та об’єктних синтаксем // Граматика слова і граматика мови. – Донецьк: ДонНУ, 2005. – С. 152-175.</w:t>
      </w:r>
    </w:p>
    <w:p w14:paraId="773013C4" w14:textId="77777777" w:rsidR="00EB42FA" w:rsidRPr="003D3705" w:rsidRDefault="00EB42FA" w:rsidP="00E97F28">
      <w:pPr>
        <w:pStyle w:val="afffffffc"/>
        <w:numPr>
          <w:ilvl w:val="0"/>
          <w:numId w:val="59"/>
        </w:numPr>
        <w:suppressAutoHyphens w:val="0"/>
        <w:spacing w:after="0" w:line="360" w:lineRule="auto"/>
        <w:jc w:val="both"/>
      </w:pPr>
      <w:r w:rsidRPr="00E808DE">
        <w:rPr>
          <w:i/>
        </w:rPr>
        <w:t>Мельчук И.А.</w:t>
      </w:r>
      <w:r w:rsidRPr="003D3705">
        <w:t xml:space="preserve"> Опыт теории лингвистических моделей «Смысл↔Текст». Семантика, синтаксис. – М.: Школа «Языки русской культуры», 1999. – 314</w:t>
      </w:r>
      <w:r>
        <w:t xml:space="preserve"> </w:t>
      </w:r>
      <w:r w:rsidRPr="003D3705">
        <w:t>с.</w:t>
      </w:r>
    </w:p>
    <w:p w14:paraId="0A733028" w14:textId="77777777" w:rsidR="00EB42FA" w:rsidRPr="003D3705" w:rsidRDefault="00EB42FA" w:rsidP="00E97F28">
      <w:pPr>
        <w:pStyle w:val="afffffffc"/>
        <w:numPr>
          <w:ilvl w:val="0"/>
          <w:numId w:val="59"/>
        </w:numPr>
        <w:suppressAutoHyphens w:val="0"/>
        <w:spacing w:after="0" w:line="360" w:lineRule="auto"/>
        <w:jc w:val="both"/>
      </w:pPr>
      <w:r w:rsidRPr="00E808DE">
        <w:rPr>
          <w:i/>
        </w:rPr>
        <w:t>Мельчук И.А., Холодович А.А.</w:t>
      </w:r>
      <w:r w:rsidRPr="003D3705">
        <w:t xml:space="preserve"> К теории грамматического залога (определение, исчисление)</w:t>
      </w:r>
      <w:r>
        <w:t xml:space="preserve"> </w:t>
      </w:r>
      <w:r w:rsidRPr="003D3705">
        <w:t>//</w:t>
      </w:r>
      <w:r>
        <w:t xml:space="preserve"> </w:t>
      </w:r>
      <w:r w:rsidRPr="003D3705">
        <w:t xml:space="preserve">Народы Азии и Африки. </w:t>
      </w:r>
      <w:r>
        <w:t xml:space="preserve">- </w:t>
      </w:r>
      <w:r w:rsidRPr="003D3705">
        <w:t xml:space="preserve">1970. </w:t>
      </w:r>
      <w:r>
        <w:t xml:space="preserve">- </w:t>
      </w:r>
      <w:r w:rsidRPr="003D3705">
        <w:t>№4.</w:t>
      </w:r>
      <w:r>
        <w:t xml:space="preserve"> – С. 53-65.</w:t>
      </w:r>
    </w:p>
    <w:p w14:paraId="000B1C04" w14:textId="77777777" w:rsidR="00EB42FA" w:rsidRPr="003D3705" w:rsidRDefault="00EB42FA" w:rsidP="00E97F28">
      <w:pPr>
        <w:pStyle w:val="afffffffc"/>
        <w:numPr>
          <w:ilvl w:val="0"/>
          <w:numId w:val="59"/>
        </w:numPr>
        <w:suppressAutoHyphens w:val="0"/>
        <w:spacing w:after="0" w:line="360" w:lineRule="auto"/>
        <w:jc w:val="both"/>
      </w:pPr>
      <w:r w:rsidRPr="00E808DE">
        <w:rPr>
          <w:i/>
        </w:rPr>
        <w:t>Мечковская Н.Б.</w:t>
      </w:r>
      <w:r w:rsidRPr="003D3705">
        <w:t xml:space="preserve"> Общее языкознание. Структурная и социальная типология языков. – М.: Флинта, Наука, 2001. – 312</w:t>
      </w:r>
      <w:r>
        <w:t xml:space="preserve"> </w:t>
      </w:r>
      <w:r w:rsidRPr="003D3705">
        <w:t>с.</w:t>
      </w:r>
    </w:p>
    <w:p w14:paraId="453E82BF" w14:textId="77777777" w:rsidR="00EB42FA" w:rsidRPr="000E2F00" w:rsidRDefault="00EB42FA" w:rsidP="00E97F28">
      <w:pPr>
        <w:pStyle w:val="afffffffc"/>
        <w:numPr>
          <w:ilvl w:val="0"/>
          <w:numId w:val="59"/>
        </w:numPr>
        <w:suppressAutoHyphens w:val="0"/>
        <w:spacing w:after="0" w:line="360" w:lineRule="auto"/>
        <w:jc w:val="both"/>
      </w:pPr>
      <w:r w:rsidRPr="00E808DE">
        <w:rPr>
          <w:i/>
        </w:rPr>
        <w:t>Милькевич Е.С.</w:t>
      </w:r>
      <w:r w:rsidRPr="003D3705">
        <w:t xml:space="preserve"> Словообразовательное поле отглагольных существительных в современном английском языке</w:t>
      </w:r>
      <w:r>
        <w:t>. -</w:t>
      </w:r>
      <w:r w:rsidRPr="003D3705">
        <w:t xml:space="preserve"> Дис. … канд. филол. наук: 10.02.04</w:t>
      </w:r>
      <w:r>
        <w:t xml:space="preserve"> </w:t>
      </w:r>
      <w:r w:rsidRPr="003D3705">
        <w:t>/</w:t>
      </w:r>
      <w:r>
        <w:t xml:space="preserve"> </w:t>
      </w:r>
      <w:r w:rsidRPr="003D3705">
        <w:t>Ростовский гос.пед.ун-т. – Ростов, 1996</w:t>
      </w:r>
      <w:r>
        <w:t>.</w:t>
      </w:r>
      <w:r w:rsidRPr="003D3705">
        <w:t xml:space="preserve"> - 210</w:t>
      </w:r>
      <w:r>
        <w:t xml:space="preserve"> </w:t>
      </w:r>
      <w:r w:rsidRPr="003D3705">
        <w:t>с.</w:t>
      </w:r>
    </w:p>
    <w:p w14:paraId="0A2AA332" w14:textId="77777777" w:rsidR="00EB42FA" w:rsidRPr="005D50E7" w:rsidRDefault="00EB42FA" w:rsidP="00E97F28">
      <w:pPr>
        <w:numPr>
          <w:ilvl w:val="0"/>
          <w:numId w:val="59"/>
        </w:numPr>
        <w:suppressAutoHyphens w:val="0"/>
        <w:spacing w:line="360" w:lineRule="auto"/>
        <w:jc w:val="both"/>
        <w:rPr>
          <w:sz w:val="28"/>
          <w:szCs w:val="28"/>
        </w:rPr>
      </w:pPr>
      <w:r w:rsidRPr="00E808DE">
        <w:rPr>
          <w:i/>
          <w:sz w:val="28"/>
          <w:szCs w:val="28"/>
        </w:rPr>
        <w:lastRenderedPageBreak/>
        <w:t>Митякина Е.А.</w:t>
      </w:r>
      <w:r w:rsidRPr="00FD56E3">
        <w:rPr>
          <w:sz w:val="28"/>
          <w:szCs w:val="28"/>
        </w:rPr>
        <w:t xml:space="preserve"> Типология конструкций с предикатными актантами в позиции дополнения в современном английском языке. </w:t>
      </w:r>
      <w:r>
        <w:rPr>
          <w:sz w:val="28"/>
          <w:szCs w:val="28"/>
        </w:rPr>
        <w:t>–</w:t>
      </w:r>
      <w:r w:rsidRPr="00FD56E3">
        <w:rPr>
          <w:sz w:val="28"/>
          <w:szCs w:val="28"/>
        </w:rPr>
        <w:t xml:space="preserve"> Автореф</w:t>
      </w:r>
      <w:r>
        <w:rPr>
          <w:sz w:val="28"/>
          <w:szCs w:val="28"/>
          <w:lang w:val="uk-UA"/>
        </w:rPr>
        <w:t>.</w:t>
      </w:r>
      <w:r w:rsidRPr="00FD56E3">
        <w:rPr>
          <w:sz w:val="28"/>
          <w:szCs w:val="28"/>
        </w:rPr>
        <w:t xml:space="preserve"> дис.</w:t>
      </w:r>
      <w:r>
        <w:rPr>
          <w:sz w:val="28"/>
          <w:szCs w:val="28"/>
          <w:lang w:val="uk-UA"/>
        </w:rPr>
        <w:t xml:space="preserve"> ...</w:t>
      </w:r>
      <w:r w:rsidRPr="00FD56E3">
        <w:rPr>
          <w:sz w:val="28"/>
          <w:szCs w:val="28"/>
        </w:rPr>
        <w:t xml:space="preserve"> канд. филол. наук: 10.02.04</w:t>
      </w:r>
      <w:r>
        <w:rPr>
          <w:sz w:val="28"/>
          <w:szCs w:val="28"/>
          <w:lang w:val="uk-UA"/>
        </w:rPr>
        <w:t xml:space="preserve"> / МГПИИЯ.</w:t>
      </w:r>
      <w:r w:rsidRPr="00FD56E3">
        <w:rPr>
          <w:sz w:val="28"/>
          <w:szCs w:val="28"/>
        </w:rPr>
        <w:t xml:space="preserve"> – М., 1983. – 17</w:t>
      </w:r>
      <w:r>
        <w:rPr>
          <w:sz w:val="28"/>
          <w:szCs w:val="28"/>
        </w:rPr>
        <w:t xml:space="preserve"> </w:t>
      </w:r>
      <w:r w:rsidRPr="00FD56E3">
        <w:rPr>
          <w:sz w:val="28"/>
          <w:szCs w:val="28"/>
        </w:rPr>
        <w:t>с.</w:t>
      </w:r>
    </w:p>
    <w:p w14:paraId="20C3730F" w14:textId="77777777" w:rsidR="00EB42FA" w:rsidRDefault="00EB42FA" w:rsidP="00E97F28">
      <w:pPr>
        <w:numPr>
          <w:ilvl w:val="0"/>
          <w:numId w:val="59"/>
        </w:numPr>
        <w:suppressAutoHyphens w:val="0"/>
        <w:spacing w:line="360" w:lineRule="auto"/>
        <w:jc w:val="both"/>
        <w:rPr>
          <w:sz w:val="28"/>
          <w:szCs w:val="28"/>
        </w:rPr>
      </w:pPr>
      <w:r w:rsidRPr="00E808DE">
        <w:rPr>
          <w:i/>
          <w:sz w:val="28"/>
          <w:szCs w:val="28"/>
          <w:lang w:val="uk-UA"/>
        </w:rPr>
        <w:t>Мірченко М.В.</w:t>
      </w:r>
      <w:r>
        <w:rPr>
          <w:sz w:val="28"/>
          <w:szCs w:val="28"/>
          <w:lang w:val="uk-UA"/>
        </w:rPr>
        <w:t xml:space="preserve"> Структура синтаксичних категорій: Монографія. – Луцьк: Ред.-вид. „Вежа” ВДУ ім. Лесі Українки, 2001. – 340 с.</w:t>
      </w:r>
    </w:p>
    <w:p w14:paraId="0521BB47" w14:textId="77777777" w:rsidR="00EB42FA" w:rsidRDefault="00EB42FA" w:rsidP="00E97F28">
      <w:pPr>
        <w:numPr>
          <w:ilvl w:val="0"/>
          <w:numId w:val="59"/>
        </w:numPr>
        <w:suppressAutoHyphens w:val="0"/>
        <w:spacing w:line="360" w:lineRule="auto"/>
        <w:jc w:val="both"/>
        <w:rPr>
          <w:sz w:val="28"/>
          <w:szCs w:val="28"/>
        </w:rPr>
      </w:pPr>
      <w:r w:rsidRPr="00E808DE">
        <w:rPr>
          <w:i/>
          <w:sz w:val="28"/>
          <w:szCs w:val="28"/>
        </w:rPr>
        <w:t>Мозгунов В.В.</w:t>
      </w:r>
      <w:r>
        <w:rPr>
          <w:sz w:val="28"/>
          <w:szCs w:val="28"/>
        </w:rPr>
        <w:t xml:space="preserve"> </w:t>
      </w:r>
      <w:r>
        <w:rPr>
          <w:sz w:val="28"/>
          <w:szCs w:val="28"/>
          <w:lang w:val="uk-UA"/>
        </w:rPr>
        <w:t xml:space="preserve">Перехідність як тип валентності дієслова (на матеріалі української мови). - </w:t>
      </w:r>
      <w:r w:rsidRPr="00FD56E3">
        <w:rPr>
          <w:sz w:val="28"/>
          <w:szCs w:val="28"/>
        </w:rPr>
        <w:t>Автореф</w:t>
      </w:r>
      <w:r>
        <w:rPr>
          <w:sz w:val="28"/>
          <w:szCs w:val="28"/>
          <w:lang w:val="uk-UA"/>
        </w:rPr>
        <w:t xml:space="preserve">. </w:t>
      </w:r>
      <w:r w:rsidRPr="00FD56E3">
        <w:rPr>
          <w:sz w:val="28"/>
          <w:szCs w:val="28"/>
        </w:rPr>
        <w:t>дис.</w:t>
      </w:r>
      <w:r>
        <w:rPr>
          <w:sz w:val="28"/>
          <w:szCs w:val="28"/>
          <w:lang w:val="uk-UA"/>
        </w:rPr>
        <w:t xml:space="preserve"> ...</w:t>
      </w:r>
      <w:r w:rsidRPr="00FD56E3">
        <w:rPr>
          <w:sz w:val="28"/>
          <w:szCs w:val="28"/>
        </w:rPr>
        <w:t xml:space="preserve"> канд. ф</w:t>
      </w:r>
      <w:r>
        <w:rPr>
          <w:sz w:val="28"/>
          <w:szCs w:val="28"/>
          <w:lang w:val="uk-UA"/>
        </w:rPr>
        <w:t>і</w:t>
      </w:r>
      <w:r w:rsidRPr="00FD56E3">
        <w:rPr>
          <w:sz w:val="28"/>
          <w:szCs w:val="28"/>
        </w:rPr>
        <w:t>лол. наук: 10.02.0</w:t>
      </w:r>
      <w:r>
        <w:rPr>
          <w:sz w:val="28"/>
          <w:szCs w:val="28"/>
          <w:lang w:val="uk-UA"/>
        </w:rPr>
        <w:t>1</w:t>
      </w:r>
      <w:r w:rsidRPr="00FD56E3">
        <w:rPr>
          <w:sz w:val="28"/>
          <w:szCs w:val="28"/>
        </w:rPr>
        <w:t xml:space="preserve">. – </w:t>
      </w:r>
      <w:r>
        <w:rPr>
          <w:sz w:val="28"/>
          <w:szCs w:val="28"/>
          <w:lang w:val="uk-UA"/>
        </w:rPr>
        <w:t>Дніпропетровськ</w:t>
      </w:r>
      <w:r w:rsidRPr="00FD56E3">
        <w:rPr>
          <w:sz w:val="28"/>
          <w:szCs w:val="28"/>
        </w:rPr>
        <w:t>, 19</w:t>
      </w:r>
      <w:r>
        <w:rPr>
          <w:sz w:val="28"/>
          <w:szCs w:val="28"/>
          <w:lang w:val="uk-UA"/>
        </w:rPr>
        <w:t>97</w:t>
      </w:r>
      <w:r w:rsidRPr="00FD56E3">
        <w:rPr>
          <w:sz w:val="28"/>
          <w:szCs w:val="28"/>
        </w:rPr>
        <w:t xml:space="preserve">. – </w:t>
      </w:r>
      <w:r>
        <w:rPr>
          <w:sz w:val="28"/>
          <w:szCs w:val="28"/>
          <w:lang w:val="uk-UA"/>
        </w:rPr>
        <w:t xml:space="preserve">22 </w:t>
      </w:r>
      <w:r w:rsidRPr="00FD56E3">
        <w:rPr>
          <w:sz w:val="28"/>
          <w:szCs w:val="28"/>
        </w:rPr>
        <w:t>с.</w:t>
      </w:r>
    </w:p>
    <w:p w14:paraId="7A1A4870" w14:textId="77777777" w:rsidR="00EB42FA" w:rsidRPr="003D3705" w:rsidRDefault="00EB42FA" w:rsidP="00E97F28">
      <w:pPr>
        <w:pStyle w:val="afffffffc"/>
        <w:numPr>
          <w:ilvl w:val="0"/>
          <w:numId w:val="59"/>
        </w:numPr>
        <w:suppressAutoHyphens w:val="0"/>
        <w:spacing w:after="0" w:line="360" w:lineRule="auto"/>
        <w:jc w:val="both"/>
      </w:pPr>
      <w:r w:rsidRPr="00E808DE">
        <w:rPr>
          <w:i/>
        </w:rPr>
        <w:t>Мурзин Л.Н.</w:t>
      </w:r>
      <w:r w:rsidRPr="003D3705">
        <w:t xml:space="preserve"> Компрессия текста и семантическая структура предложения</w:t>
      </w:r>
      <w:r>
        <w:t xml:space="preserve"> </w:t>
      </w:r>
      <w:r w:rsidRPr="003D3705">
        <w:t>//</w:t>
      </w:r>
      <w:r>
        <w:t xml:space="preserve"> </w:t>
      </w:r>
      <w:r w:rsidRPr="003D3705">
        <w:t>Проблемы синтаксической семантики. – Материалы конференции МГПИИЯ. – М.: Наука, 1976. – С.</w:t>
      </w:r>
      <w:r>
        <w:t xml:space="preserve"> </w:t>
      </w:r>
      <w:r w:rsidRPr="003D3705">
        <w:t>165.</w:t>
      </w:r>
    </w:p>
    <w:p w14:paraId="5D59F2FD" w14:textId="77777777" w:rsidR="00EB42FA" w:rsidRPr="003D3705" w:rsidRDefault="00EB42FA" w:rsidP="00E97F28">
      <w:pPr>
        <w:pStyle w:val="afffffffc"/>
        <w:numPr>
          <w:ilvl w:val="0"/>
          <w:numId w:val="59"/>
        </w:numPr>
        <w:suppressAutoHyphens w:val="0"/>
        <w:spacing w:after="0" w:line="360" w:lineRule="auto"/>
        <w:jc w:val="both"/>
      </w:pPr>
      <w:r w:rsidRPr="00E808DE">
        <w:rPr>
          <w:i/>
        </w:rPr>
        <w:t>Мурзин Л.Н.</w:t>
      </w:r>
      <w:r w:rsidRPr="003D3705">
        <w:t xml:space="preserve"> Основы дериватологии. – Пермь: Изд-во ПГУ, 1984. – 56</w:t>
      </w:r>
      <w:r>
        <w:t xml:space="preserve"> </w:t>
      </w:r>
      <w:r w:rsidRPr="003D3705">
        <w:t>с.</w:t>
      </w:r>
    </w:p>
    <w:p w14:paraId="5ECBA8F4" w14:textId="77777777" w:rsidR="00EB42FA" w:rsidRPr="003D3705" w:rsidRDefault="00EB42FA" w:rsidP="00E97F28">
      <w:pPr>
        <w:pStyle w:val="afffffffc"/>
        <w:numPr>
          <w:ilvl w:val="0"/>
          <w:numId w:val="59"/>
        </w:numPr>
        <w:suppressAutoHyphens w:val="0"/>
        <w:spacing w:after="0" w:line="360" w:lineRule="auto"/>
        <w:jc w:val="both"/>
      </w:pPr>
      <w:r w:rsidRPr="00E808DE">
        <w:rPr>
          <w:i/>
        </w:rPr>
        <w:t>Мурясов Р.З.</w:t>
      </w:r>
      <w:r w:rsidRPr="003D3705">
        <w:t xml:space="preserve"> О словообразовательном значении и семантическом моделировании частей речи</w:t>
      </w:r>
      <w:r>
        <w:t xml:space="preserve"> /</w:t>
      </w:r>
      <w:r w:rsidRPr="003D3705">
        <w:t>/</w:t>
      </w:r>
      <w:r>
        <w:t xml:space="preserve"> </w:t>
      </w:r>
      <w:r w:rsidRPr="003D3705">
        <w:t xml:space="preserve">Вопросы языкознания. </w:t>
      </w:r>
      <w:r>
        <w:t xml:space="preserve">- </w:t>
      </w:r>
      <w:r w:rsidRPr="003D3705">
        <w:t xml:space="preserve">1976. </w:t>
      </w:r>
      <w:r>
        <w:t xml:space="preserve">- </w:t>
      </w:r>
      <w:r w:rsidRPr="003D3705">
        <w:t>№5. – С.</w:t>
      </w:r>
      <w:r>
        <w:t xml:space="preserve"> </w:t>
      </w:r>
      <w:r w:rsidRPr="003D3705">
        <w:t>128.</w:t>
      </w:r>
    </w:p>
    <w:p w14:paraId="461D78B3" w14:textId="77777777" w:rsidR="00EB42FA" w:rsidRPr="003D3705" w:rsidRDefault="00EB42FA" w:rsidP="00E97F28">
      <w:pPr>
        <w:pStyle w:val="afffffffc"/>
        <w:numPr>
          <w:ilvl w:val="0"/>
          <w:numId w:val="59"/>
        </w:numPr>
        <w:suppressAutoHyphens w:val="0"/>
        <w:spacing w:after="0" w:line="360" w:lineRule="auto"/>
        <w:jc w:val="both"/>
      </w:pPr>
      <w:r w:rsidRPr="00E808DE">
        <w:rPr>
          <w:i/>
        </w:rPr>
        <w:t>Мухин А.М.</w:t>
      </w:r>
      <w:r w:rsidRPr="003D3705">
        <w:t xml:space="preserve"> Валентность и сочетаемость глаголов</w:t>
      </w:r>
      <w:r>
        <w:t xml:space="preserve"> /</w:t>
      </w:r>
      <w:r w:rsidRPr="003D3705">
        <w:t>/</w:t>
      </w:r>
      <w:r>
        <w:t xml:space="preserve"> </w:t>
      </w:r>
      <w:r w:rsidRPr="003D3705">
        <w:t xml:space="preserve">Вопросы языкознания. </w:t>
      </w:r>
      <w:r>
        <w:t xml:space="preserve">- </w:t>
      </w:r>
      <w:r w:rsidRPr="003D3705">
        <w:t xml:space="preserve">1987. </w:t>
      </w:r>
      <w:r>
        <w:t xml:space="preserve">= </w:t>
      </w:r>
      <w:r w:rsidRPr="003D3705">
        <w:t>№6.</w:t>
      </w:r>
      <w:r>
        <w:t xml:space="preserve"> – С. 84.</w:t>
      </w:r>
    </w:p>
    <w:p w14:paraId="73AC3F9E" w14:textId="77777777" w:rsidR="00EB42FA" w:rsidRPr="003D3705" w:rsidRDefault="00EB42FA" w:rsidP="00E97F28">
      <w:pPr>
        <w:pStyle w:val="afffffffc"/>
        <w:numPr>
          <w:ilvl w:val="0"/>
          <w:numId w:val="59"/>
        </w:numPr>
        <w:suppressAutoHyphens w:val="0"/>
        <w:spacing w:after="0" w:line="360" w:lineRule="auto"/>
        <w:jc w:val="both"/>
      </w:pPr>
      <w:r w:rsidRPr="00E808DE">
        <w:rPr>
          <w:i/>
        </w:rPr>
        <w:t>Мухин А.М.</w:t>
      </w:r>
      <w:r w:rsidRPr="003D3705">
        <w:t xml:space="preserve"> Вариантность синтаксических единиц. – СПб.: Наука, 1995.</w:t>
      </w:r>
      <w:r>
        <w:t xml:space="preserve"> – 244 с.</w:t>
      </w:r>
    </w:p>
    <w:p w14:paraId="32119360" w14:textId="77777777" w:rsidR="00EB42FA" w:rsidRPr="003D3705" w:rsidRDefault="00EB42FA" w:rsidP="00E97F28">
      <w:pPr>
        <w:pStyle w:val="afffffffc"/>
        <w:numPr>
          <w:ilvl w:val="0"/>
          <w:numId w:val="59"/>
        </w:numPr>
        <w:suppressAutoHyphens w:val="0"/>
        <w:spacing w:after="0" w:line="360" w:lineRule="auto"/>
        <w:jc w:val="both"/>
      </w:pPr>
      <w:r w:rsidRPr="00E808DE">
        <w:rPr>
          <w:i/>
        </w:rPr>
        <w:t>Мухин А.М.</w:t>
      </w:r>
      <w:r w:rsidRPr="003D3705">
        <w:t xml:space="preserve"> Функциональный синтаксис. - СПб.: Наука, 1999.</w:t>
      </w:r>
      <w:r>
        <w:t xml:space="preserve"> – 397 с.</w:t>
      </w:r>
    </w:p>
    <w:p w14:paraId="674F90D4" w14:textId="77777777" w:rsidR="00EB42FA" w:rsidRPr="003D3705" w:rsidRDefault="00EB42FA" w:rsidP="00E97F28">
      <w:pPr>
        <w:pStyle w:val="afffffffc"/>
        <w:numPr>
          <w:ilvl w:val="0"/>
          <w:numId w:val="59"/>
        </w:numPr>
        <w:suppressAutoHyphens w:val="0"/>
        <w:spacing w:after="0" w:line="360" w:lineRule="auto"/>
        <w:jc w:val="both"/>
      </w:pPr>
      <w:r w:rsidRPr="00E808DE">
        <w:rPr>
          <w:i/>
        </w:rPr>
        <w:t>Недялков В.П., Сильницкий Г.Г.</w:t>
      </w:r>
      <w:r w:rsidRPr="003D3705">
        <w:t xml:space="preserve"> Типология каузативных конструкций</w:t>
      </w:r>
      <w:r>
        <w:t xml:space="preserve"> </w:t>
      </w:r>
      <w:r w:rsidRPr="003D3705">
        <w:t>//</w:t>
      </w:r>
      <w:r>
        <w:t xml:space="preserve"> </w:t>
      </w:r>
      <w:r w:rsidRPr="003D3705">
        <w:t>Типология каузативных конструкций: морфологический каузатив. – Л.: Наука, 1969. – С.</w:t>
      </w:r>
      <w:r>
        <w:t xml:space="preserve"> </w:t>
      </w:r>
      <w:r w:rsidRPr="003D3705">
        <w:t>20-50.</w:t>
      </w:r>
    </w:p>
    <w:p w14:paraId="727415BD" w14:textId="77777777" w:rsidR="00EB42FA" w:rsidRPr="001C052A" w:rsidRDefault="00EB42FA" w:rsidP="00E97F28">
      <w:pPr>
        <w:numPr>
          <w:ilvl w:val="0"/>
          <w:numId w:val="59"/>
        </w:numPr>
        <w:suppressAutoHyphens w:val="0"/>
        <w:spacing w:line="360" w:lineRule="auto"/>
        <w:jc w:val="both"/>
        <w:rPr>
          <w:sz w:val="28"/>
        </w:rPr>
      </w:pPr>
      <w:r w:rsidRPr="00E808DE">
        <w:rPr>
          <w:i/>
          <w:sz w:val="28"/>
        </w:rPr>
        <w:t>Недялков В.П.</w:t>
      </w:r>
      <w:r w:rsidRPr="003D3705">
        <w:rPr>
          <w:sz w:val="28"/>
        </w:rPr>
        <w:t xml:space="preserve"> Типология взаимных конструкций</w:t>
      </w:r>
      <w:r>
        <w:rPr>
          <w:sz w:val="28"/>
          <w:lang w:val="uk-UA"/>
        </w:rPr>
        <w:t xml:space="preserve"> </w:t>
      </w:r>
      <w:r w:rsidRPr="003D3705">
        <w:rPr>
          <w:sz w:val="28"/>
        </w:rPr>
        <w:t>//</w:t>
      </w:r>
      <w:r>
        <w:rPr>
          <w:sz w:val="28"/>
          <w:lang w:val="uk-UA"/>
        </w:rPr>
        <w:t xml:space="preserve"> </w:t>
      </w:r>
      <w:r w:rsidRPr="003D3705">
        <w:rPr>
          <w:sz w:val="28"/>
        </w:rPr>
        <w:t xml:space="preserve">Теория функциональной грамматики. Персональность. Залоговость. – СПб.: Наука, 1991. </w:t>
      </w:r>
      <w:r>
        <w:rPr>
          <w:sz w:val="28"/>
          <w:lang w:val="uk-UA"/>
        </w:rPr>
        <w:t>– С. 64-79.</w:t>
      </w:r>
    </w:p>
    <w:p w14:paraId="6A72F61C" w14:textId="77777777" w:rsidR="00EB42FA" w:rsidRPr="003D3705" w:rsidRDefault="00EB42FA" w:rsidP="00E97F28">
      <w:pPr>
        <w:numPr>
          <w:ilvl w:val="0"/>
          <w:numId w:val="59"/>
        </w:numPr>
        <w:suppressAutoHyphens w:val="0"/>
        <w:spacing w:line="360" w:lineRule="auto"/>
        <w:jc w:val="both"/>
        <w:rPr>
          <w:sz w:val="28"/>
        </w:rPr>
      </w:pPr>
      <w:r w:rsidRPr="00E808DE">
        <w:rPr>
          <w:i/>
          <w:sz w:val="28"/>
          <w:lang w:val="uk-UA"/>
        </w:rPr>
        <w:t>Ніколаєва Н.Г.</w:t>
      </w:r>
      <w:r>
        <w:rPr>
          <w:sz w:val="28"/>
          <w:lang w:val="uk-UA"/>
        </w:rPr>
        <w:t xml:space="preserve"> Семантико-синтаксична організація речень з дієслівними предикатами мовлення. – </w:t>
      </w:r>
      <w:r w:rsidRPr="003D3705">
        <w:rPr>
          <w:sz w:val="28"/>
        </w:rPr>
        <w:t>Автореф</w:t>
      </w:r>
      <w:r>
        <w:rPr>
          <w:sz w:val="28"/>
          <w:lang w:val="uk-UA"/>
        </w:rPr>
        <w:t>.</w:t>
      </w:r>
      <w:r w:rsidRPr="003D3705">
        <w:rPr>
          <w:sz w:val="28"/>
        </w:rPr>
        <w:t xml:space="preserve"> дис.</w:t>
      </w:r>
      <w:r>
        <w:rPr>
          <w:sz w:val="28"/>
          <w:lang w:val="uk-UA"/>
        </w:rPr>
        <w:t xml:space="preserve"> ...</w:t>
      </w:r>
      <w:r w:rsidRPr="003D3705">
        <w:rPr>
          <w:sz w:val="28"/>
        </w:rPr>
        <w:t xml:space="preserve"> канд. ф</w:t>
      </w:r>
      <w:r>
        <w:rPr>
          <w:sz w:val="28"/>
          <w:lang w:val="uk-UA"/>
        </w:rPr>
        <w:t>і</w:t>
      </w:r>
      <w:r w:rsidRPr="003D3705">
        <w:rPr>
          <w:sz w:val="28"/>
        </w:rPr>
        <w:t>лол. наук: 10.02.</w:t>
      </w:r>
      <w:r>
        <w:rPr>
          <w:sz w:val="28"/>
          <w:lang w:val="uk-UA"/>
        </w:rPr>
        <w:t>01.</w:t>
      </w:r>
      <w:r w:rsidRPr="003D3705">
        <w:rPr>
          <w:sz w:val="28"/>
        </w:rPr>
        <w:t xml:space="preserve"> – </w:t>
      </w:r>
      <w:r>
        <w:rPr>
          <w:sz w:val="28"/>
          <w:lang w:val="uk-UA"/>
        </w:rPr>
        <w:t>К</w:t>
      </w:r>
      <w:r w:rsidRPr="003D3705">
        <w:rPr>
          <w:sz w:val="28"/>
        </w:rPr>
        <w:t xml:space="preserve">., </w:t>
      </w:r>
      <w:r>
        <w:rPr>
          <w:sz w:val="28"/>
          <w:lang w:val="uk-UA"/>
        </w:rPr>
        <w:t>2003</w:t>
      </w:r>
      <w:r w:rsidRPr="003D3705">
        <w:rPr>
          <w:sz w:val="28"/>
        </w:rPr>
        <w:t>. – 2</w:t>
      </w:r>
      <w:r>
        <w:rPr>
          <w:sz w:val="28"/>
          <w:lang w:val="uk-UA"/>
        </w:rPr>
        <w:t xml:space="preserve">7 </w:t>
      </w:r>
      <w:r w:rsidRPr="003D3705">
        <w:rPr>
          <w:sz w:val="28"/>
        </w:rPr>
        <w:t>с.</w:t>
      </w:r>
    </w:p>
    <w:p w14:paraId="57587327" w14:textId="77777777" w:rsidR="00EB42FA" w:rsidRPr="00257EF5" w:rsidRDefault="00EB42FA" w:rsidP="00E97F28">
      <w:pPr>
        <w:pStyle w:val="afffffffc"/>
        <w:numPr>
          <w:ilvl w:val="0"/>
          <w:numId w:val="59"/>
        </w:numPr>
        <w:suppressAutoHyphens w:val="0"/>
        <w:spacing w:after="0" w:line="360" w:lineRule="auto"/>
        <w:jc w:val="both"/>
      </w:pPr>
      <w:r w:rsidRPr="00E808DE">
        <w:rPr>
          <w:i/>
        </w:rPr>
        <w:lastRenderedPageBreak/>
        <w:t xml:space="preserve">Общее </w:t>
      </w:r>
      <w:r w:rsidRPr="003D3705">
        <w:t>языкознание. Внутренняя структура языка. – М.: Наука, 1972. – 565</w:t>
      </w:r>
      <w:r>
        <w:t xml:space="preserve"> </w:t>
      </w:r>
      <w:r w:rsidRPr="003D3705">
        <w:t>с.</w:t>
      </w:r>
    </w:p>
    <w:p w14:paraId="774676FB" w14:textId="77777777" w:rsidR="00EB42FA" w:rsidRPr="003D3705" w:rsidRDefault="00EB42FA" w:rsidP="00E97F28">
      <w:pPr>
        <w:numPr>
          <w:ilvl w:val="0"/>
          <w:numId w:val="59"/>
        </w:numPr>
        <w:suppressAutoHyphens w:val="0"/>
        <w:spacing w:line="360" w:lineRule="auto"/>
        <w:jc w:val="both"/>
        <w:rPr>
          <w:sz w:val="28"/>
        </w:rPr>
      </w:pPr>
      <w:r w:rsidRPr="00E808DE">
        <w:rPr>
          <w:i/>
          <w:sz w:val="28"/>
        </w:rPr>
        <w:t>Орлова Т.М.</w:t>
      </w:r>
      <w:r>
        <w:rPr>
          <w:sz w:val="28"/>
        </w:rPr>
        <w:t xml:space="preserve"> Семантична структура та лінгвостилістичні можливості назв руху в сучасній українській мові. – </w:t>
      </w:r>
      <w:r w:rsidRPr="003D3705">
        <w:rPr>
          <w:sz w:val="28"/>
        </w:rPr>
        <w:t>Автореф</w:t>
      </w:r>
      <w:r>
        <w:rPr>
          <w:sz w:val="28"/>
          <w:lang w:val="uk-UA"/>
        </w:rPr>
        <w:t>.</w:t>
      </w:r>
      <w:r w:rsidRPr="003D3705">
        <w:rPr>
          <w:sz w:val="28"/>
        </w:rPr>
        <w:t xml:space="preserve"> дис.</w:t>
      </w:r>
      <w:r>
        <w:rPr>
          <w:sz w:val="28"/>
          <w:lang w:val="uk-UA"/>
        </w:rPr>
        <w:t xml:space="preserve"> ...</w:t>
      </w:r>
      <w:r w:rsidRPr="003D3705">
        <w:rPr>
          <w:sz w:val="28"/>
        </w:rPr>
        <w:t xml:space="preserve"> канд. ф</w:t>
      </w:r>
      <w:r>
        <w:rPr>
          <w:sz w:val="28"/>
          <w:lang w:val="uk-UA"/>
        </w:rPr>
        <w:t>і</w:t>
      </w:r>
      <w:r w:rsidRPr="003D3705">
        <w:rPr>
          <w:sz w:val="28"/>
        </w:rPr>
        <w:t>лол. наук: 10.02.</w:t>
      </w:r>
      <w:r>
        <w:rPr>
          <w:sz w:val="28"/>
          <w:lang w:val="uk-UA"/>
        </w:rPr>
        <w:t>01</w:t>
      </w:r>
      <w:r w:rsidRPr="003D3705">
        <w:rPr>
          <w:sz w:val="28"/>
        </w:rPr>
        <w:t xml:space="preserve">. – </w:t>
      </w:r>
      <w:r>
        <w:rPr>
          <w:sz w:val="28"/>
          <w:lang w:val="uk-UA"/>
        </w:rPr>
        <w:t>Запоріжжя</w:t>
      </w:r>
      <w:r w:rsidRPr="003D3705">
        <w:rPr>
          <w:sz w:val="28"/>
        </w:rPr>
        <w:t>, 19</w:t>
      </w:r>
      <w:r>
        <w:rPr>
          <w:sz w:val="28"/>
          <w:lang w:val="uk-UA"/>
        </w:rPr>
        <w:t>99</w:t>
      </w:r>
      <w:r w:rsidRPr="003D3705">
        <w:rPr>
          <w:sz w:val="28"/>
        </w:rPr>
        <w:t>. – 2</w:t>
      </w:r>
      <w:r>
        <w:rPr>
          <w:sz w:val="28"/>
          <w:lang w:val="uk-UA"/>
        </w:rPr>
        <w:t xml:space="preserve">0 </w:t>
      </w:r>
      <w:r w:rsidRPr="003D3705">
        <w:rPr>
          <w:sz w:val="28"/>
        </w:rPr>
        <w:t>с.</w:t>
      </w:r>
    </w:p>
    <w:p w14:paraId="654F76E3" w14:textId="77777777" w:rsidR="00EB42FA" w:rsidRPr="003D3705" w:rsidRDefault="00EB42FA" w:rsidP="00E97F28">
      <w:pPr>
        <w:pStyle w:val="afffffffc"/>
        <w:numPr>
          <w:ilvl w:val="0"/>
          <w:numId w:val="59"/>
        </w:numPr>
        <w:suppressAutoHyphens w:val="0"/>
        <w:spacing w:after="0" w:line="360" w:lineRule="auto"/>
        <w:jc w:val="both"/>
      </w:pPr>
      <w:r w:rsidRPr="00E808DE">
        <w:rPr>
          <w:i/>
        </w:rPr>
        <w:t>Падучева Е.В.</w:t>
      </w:r>
      <w:r w:rsidRPr="003D3705">
        <w:t xml:space="preserve"> О способах представления синтаксической структуры предложения</w:t>
      </w:r>
      <w:r>
        <w:t xml:space="preserve"> /</w:t>
      </w:r>
      <w:r w:rsidRPr="003D3705">
        <w:t>/</w:t>
      </w:r>
      <w:r>
        <w:t xml:space="preserve"> </w:t>
      </w:r>
      <w:r w:rsidRPr="003D3705">
        <w:t>Вопросы языкознания</w:t>
      </w:r>
      <w:r>
        <w:t xml:space="preserve">. - </w:t>
      </w:r>
      <w:r w:rsidRPr="003D3705">
        <w:t xml:space="preserve">1964. </w:t>
      </w:r>
      <w:r>
        <w:t xml:space="preserve">- </w:t>
      </w:r>
      <w:r w:rsidRPr="003D3705">
        <w:t>№2.</w:t>
      </w:r>
      <w:r>
        <w:t xml:space="preserve"> – С. 64.</w:t>
      </w:r>
    </w:p>
    <w:p w14:paraId="3490DE79" w14:textId="77777777" w:rsidR="00EB42FA" w:rsidRPr="003D3705" w:rsidRDefault="00EB42FA" w:rsidP="00E97F28">
      <w:pPr>
        <w:pStyle w:val="afffffffc"/>
        <w:numPr>
          <w:ilvl w:val="0"/>
          <w:numId w:val="59"/>
        </w:numPr>
        <w:suppressAutoHyphens w:val="0"/>
        <w:spacing w:after="0" w:line="360" w:lineRule="auto"/>
        <w:jc w:val="both"/>
      </w:pPr>
      <w:r w:rsidRPr="00E808DE">
        <w:rPr>
          <w:i/>
        </w:rPr>
        <w:t>Падучева Е.В.</w:t>
      </w:r>
      <w:r w:rsidRPr="003D3705">
        <w:t xml:space="preserve"> О производных диатезах отпредикатных имен в русском языке</w:t>
      </w:r>
      <w:r>
        <w:t xml:space="preserve"> </w:t>
      </w:r>
      <w:r w:rsidRPr="003D3705">
        <w:t>//</w:t>
      </w:r>
      <w:r>
        <w:t xml:space="preserve"> </w:t>
      </w:r>
      <w:r w:rsidRPr="003D3705">
        <w:t>Проблемы лингвистической типологии и структуры языка. – Л.: Наука, 1977. – С.</w:t>
      </w:r>
      <w:r>
        <w:t xml:space="preserve"> </w:t>
      </w:r>
      <w:r w:rsidRPr="003D3705">
        <w:t>84-107.</w:t>
      </w:r>
    </w:p>
    <w:p w14:paraId="34B39309" w14:textId="77777777" w:rsidR="00EB42FA" w:rsidRPr="003D3705" w:rsidRDefault="00EB42FA" w:rsidP="00E97F28">
      <w:pPr>
        <w:pStyle w:val="afffffffc"/>
        <w:numPr>
          <w:ilvl w:val="0"/>
          <w:numId w:val="59"/>
        </w:numPr>
        <w:suppressAutoHyphens w:val="0"/>
        <w:spacing w:after="0" w:line="360" w:lineRule="auto"/>
        <w:jc w:val="both"/>
      </w:pPr>
      <w:r w:rsidRPr="00E808DE">
        <w:rPr>
          <w:i/>
        </w:rPr>
        <w:t>Падучева Е.В.</w:t>
      </w:r>
      <w:r w:rsidRPr="003D3705">
        <w:t xml:space="preserve"> Семантические исследования. – М.: Языки русской культуры, 1996.</w:t>
      </w:r>
      <w:r>
        <w:t xml:space="preserve"> – 327 с.</w:t>
      </w:r>
    </w:p>
    <w:p w14:paraId="681C9A42" w14:textId="77777777" w:rsidR="00EB42FA" w:rsidRPr="003D3705" w:rsidRDefault="00EB42FA" w:rsidP="00E97F28">
      <w:pPr>
        <w:pStyle w:val="afffffffc"/>
        <w:numPr>
          <w:ilvl w:val="0"/>
          <w:numId w:val="59"/>
        </w:numPr>
        <w:suppressAutoHyphens w:val="0"/>
        <w:spacing w:after="0" w:line="360" w:lineRule="auto"/>
        <w:jc w:val="both"/>
      </w:pPr>
      <w:r w:rsidRPr="00E808DE">
        <w:rPr>
          <w:i/>
        </w:rPr>
        <w:t>Падучева Е.В.</w:t>
      </w:r>
      <w:r w:rsidRPr="003D3705">
        <w:t xml:space="preserve"> Семантические роли и проблема сохранения инварианта при лексической деривации</w:t>
      </w:r>
      <w:r>
        <w:t xml:space="preserve"> </w:t>
      </w:r>
      <w:r w:rsidRPr="003D3705">
        <w:t>//</w:t>
      </w:r>
      <w:r>
        <w:t xml:space="preserve"> </w:t>
      </w:r>
      <w:r w:rsidRPr="003D3705">
        <w:t>Научно-техническая информация. Сер. 2. 1997</w:t>
      </w:r>
      <w:r>
        <w:t>.</w:t>
      </w:r>
      <w:r w:rsidRPr="003D3705">
        <w:t xml:space="preserve"> №1.</w:t>
      </w:r>
      <w:r>
        <w:t xml:space="preserve"> С. 93-107.</w:t>
      </w:r>
    </w:p>
    <w:p w14:paraId="2C56B596" w14:textId="77777777" w:rsidR="00EB42FA" w:rsidRDefault="00EB42FA" w:rsidP="00E97F28">
      <w:pPr>
        <w:pStyle w:val="afffffffc"/>
        <w:numPr>
          <w:ilvl w:val="0"/>
          <w:numId w:val="59"/>
        </w:numPr>
        <w:suppressAutoHyphens w:val="0"/>
        <w:spacing w:after="0" w:line="360" w:lineRule="auto"/>
        <w:jc w:val="both"/>
      </w:pPr>
      <w:r w:rsidRPr="00E808DE">
        <w:rPr>
          <w:i/>
        </w:rPr>
        <w:t>Падучева Е.В.</w:t>
      </w:r>
      <w:r w:rsidRPr="003D3705">
        <w:t xml:space="preserve"> Диатеза, как параметр, выявляющий системную организацию в лексике</w:t>
      </w:r>
      <w:r>
        <w:t xml:space="preserve"> </w:t>
      </w:r>
      <w:r w:rsidRPr="003D3705">
        <w:t>//</w:t>
      </w:r>
      <w:r>
        <w:t xml:space="preserve"> </w:t>
      </w:r>
      <w:r w:rsidRPr="003D3705">
        <w:t>Категории глагола и структура предложения</w:t>
      </w:r>
      <w:r>
        <w:t xml:space="preserve"> </w:t>
      </w:r>
      <w:r w:rsidRPr="003D3705">
        <w:t>/</w:t>
      </w:r>
      <w:r>
        <w:t xml:space="preserve"> </w:t>
      </w:r>
      <w:r w:rsidRPr="003D3705">
        <w:t>Тезисы докладов Международной конференции Российской Академии Наук: Институт лингвистических исследований.</w:t>
      </w:r>
      <w:r>
        <w:t xml:space="preserve"> </w:t>
      </w:r>
      <w:r w:rsidRPr="003D3705">
        <w:t>– СПб, 2001. – С.</w:t>
      </w:r>
      <w:r>
        <w:t xml:space="preserve"> </w:t>
      </w:r>
      <w:r w:rsidRPr="003D3705">
        <w:t>67-68.</w:t>
      </w:r>
    </w:p>
    <w:p w14:paraId="15810CA4" w14:textId="77777777" w:rsidR="00EB42FA" w:rsidRDefault="00EB42FA" w:rsidP="00E97F28">
      <w:pPr>
        <w:pStyle w:val="afffffffc"/>
        <w:numPr>
          <w:ilvl w:val="0"/>
          <w:numId w:val="59"/>
        </w:numPr>
        <w:suppressAutoHyphens w:val="0"/>
        <w:spacing w:after="0" w:line="360" w:lineRule="auto"/>
        <w:jc w:val="both"/>
      </w:pPr>
      <w:r w:rsidRPr="00E808DE">
        <w:rPr>
          <w:i/>
        </w:rPr>
        <w:t>Пац Л.І.</w:t>
      </w:r>
      <w:r>
        <w:t xml:space="preserve"> Внутрішньотекстова валентність надфразової єдності // Фукціонально-комунікативні аспекти граматики і тексту: Збірник наук. праць. – Донецьк: ДонНУ, 2004. – С. 63-70.</w:t>
      </w:r>
    </w:p>
    <w:p w14:paraId="12CEBE8E" w14:textId="77777777" w:rsidR="00EB42FA" w:rsidRPr="003D3705" w:rsidRDefault="00EB42FA" w:rsidP="00E97F28">
      <w:pPr>
        <w:pStyle w:val="afffffffc"/>
        <w:numPr>
          <w:ilvl w:val="0"/>
          <w:numId w:val="59"/>
        </w:numPr>
        <w:suppressAutoHyphens w:val="0"/>
        <w:spacing w:after="0" w:line="360" w:lineRule="auto"/>
        <w:jc w:val="both"/>
      </w:pPr>
      <w:r w:rsidRPr="00E808DE">
        <w:rPr>
          <w:i/>
        </w:rPr>
        <w:t>Пелехата О.М.</w:t>
      </w:r>
      <w:r>
        <w:t xml:space="preserve"> Семіологічні характеристики та словотворчі можливості дієслова // Семантика мови і тексту. Збірник статей 6 міжнародної наукової конференції. Івано-Франківськ: Плай, 2000. – С. 449-453.</w:t>
      </w:r>
    </w:p>
    <w:p w14:paraId="2071124C" w14:textId="77777777" w:rsidR="00EB42FA" w:rsidRPr="003D3705" w:rsidRDefault="00EB42FA" w:rsidP="00E97F28">
      <w:pPr>
        <w:pStyle w:val="afffffffc"/>
        <w:numPr>
          <w:ilvl w:val="0"/>
          <w:numId w:val="59"/>
        </w:numPr>
        <w:suppressAutoHyphens w:val="0"/>
        <w:spacing w:after="0" w:line="360" w:lineRule="auto"/>
        <w:jc w:val="both"/>
      </w:pPr>
      <w:r w:rsidRPr="00E808DE">
        <w:rPr>
          <w:i/>
        </w:rPr>
        <w:t>Петров А.В.</w:t>
      </w:r>
      <w:r w:rsidRPr="003D3705">
        <w:t xml:space="preserve"> О залоговой семантике в отглагольных именах русского языка</w:t>
      </w:r>
      <w:r>
        <w:t xml:space="preserve"> </w:t>
      </w:r>
      <w:r w:rsidRPr="003D3705">
        <w:t>//</w:t>
      </w:r>
      <w:r>
        <w:t xml:space="preserve"> </w:t>
      </w:r>
      <w:r w:rsidRPr="003D3705">
        <w:t xml:space="preserve">Исследования лексической и грамматической семантики русского языка. </w:t>
      </w:r>
      <w:r>
        <w:t xml:space="preserve">- </w:t>
      </w:r>
      <w:r w:rsidRPr="003D3705">
        <w:t>Симферополь: СГУ, 1983. – С.</w:t>
      </w:r>
      <w:r>
        <w:t xml:space="preserve"> </w:t>
      </w:r>
      <w:r w:rsidRPr="003D3705">
        <w:t>26-34.</w:t>
      </w:r>
    </w:p>
    <w:p w14:paraId="2CD7B6BE" w14:textId="77777777" w:rsidR="00EB42FA" w:rsidRPr="003D3705" w:rsidRDefault="00EB42FA" w:rsidP="00E97F28">
      <w:pPr>
        <w:pStyle w:val="afffffffc"/>
        <w:numPr>
          <w:ilvl w:val="0"/>
          <w:numId w:val="59"/>
        </w:numPr>
        <w:suppressAutoHyphens w:val="0"/>
        <w:spacing w:after="0" w:line="360" w:lineRule="auto"/>
        <w:jc w:val="both"/>
      </w:pPr>
      <w:r w:rsidRPr="00E808DE">
        <w:rPr>
          <w:i/>
        </w:rPr>
        <w:t>Петрухина Е.В.</w:t>
      </w:r>
      <w:r w:rsidRPr="003D3705">
        <w:t xml:space="preserve"> Типологические особенности глагола в славянских языках</w:t>
      </w:r>
      <w:r>
        <w:t xml:space="preserve"> </w:t>
      </w:r>
      <w:r w:rsidRPr="003D3705">
        <w:t>//</w:t>
      </w:r>
      <w:r>
        <w:t xml:space="preserve"> </w:t>
      </w:r>
      <w:r w:rsidRPr="003D3705">
        <w:t>Вестник МГУ. Серия 9. Филология. 1993. №3. С.</w:t>
      </w:r>
      <w:r>
        <w:t xml:space="preserve"> </w:t>
      </w:r>
      <w:r w:rsidRPr="003D3705">
        <w:t>42-55.</w:t>
      </w:r>
    </w:p>
    <w:p w14:paraId="6A8A5549" w14:textId="77777777" w:rsidR="00EB42FA" w:rsidRPr="003D3705" w:rsidRDefault="00EB42FA" w:rsidP="00E97F28">
      <w:pPr>
        <w:pStyle w:val="afffffffc"/>
        <w:numPr>
          <w:ilvl w:val="0"/>
          <w:numId w:val="59"/>
        </w:numPr>
        <w:suppressAutoHyphens w:val="0"/>
        <w:spacing w:after="0" w:line="360" w:lineRule="auto"/>
        <w:jc w:val="both"/>
      </w:pPr>
      <w:r w:rsidRPr="00E808DE">
        <w:rPr>
          <w:i/>
        </w:rPr>
        <w:lastRenderedPageBreak/>
        <w:t>Пешковский А.М.</w:t>
      </w:r>
      <w:r w:rsidRPr="003D3705">
        <w:t xml:space="preserve"> Русский синтаксис в научном освещении. – М.: Учпедгиз, 1956. – 511</w:t>
      </w:r>
      <w:r>
        <w:t xml:space="preserve"> </w:t>
      </w:r>
      <w:r w:rsidRPr="003D3705">
        <w:t>с.</w:t>
      </w:r>
    </w:p>
    <w:p w14:paraId="57F6CF8C" w14:textId="77777777" w:rsidR="00EB42FA" w:rsidRPr="003D3705" w:rsidRDefault="00EB42FA" w:rsidP="00E97F28">
      <w:pPr>
        <w:pStyle w:val="afffffffc"/>
        <w:numPr>
          <w:ilvl w:val="0"/>
          <w:numId w:val="59"/>
        </w:numPr>
        <w:suppressAutoHyphens w:val="0"/>
        <w:spacing w:after="0" w:line="360" w:lineRule="auto"/>
        <w:jc w:val="both"/>
      </w:pPr>
      <w:r w:rsidRPr="00E808DE">
        <w:rPr>
          <w:i/>
        </w:rPr>
        <w:t>Плоткина К.З.</w:t>
      </w:r>
      <w:r w:rsidRPr="003D3705">
        <w:t xml:space="preserve"> Имена действия в современном английском языке</w:t>
      </w:r>
      <w:r>
        <w:t>. -</w:t>
      </w:r>
      <w:r w:rsidRPr="003D3705">
        <w:t xml:space="preserve"> Дис. …</w:t>
      </w:r>
      <w:r>
        <w:t xml:space="preserve"> </w:t>
      </w:r>
      <w:r w:rsidRPr="003D3705">
        <w:t>канд. филол. наук</w:t>
      </w:r>
      <w:r>
        <w:t>: 10.02.04</w:t>
      </w:r>
      <w:r w:rsidRPr="003D3705">
        <w:t>. – М., 1971. – 190</w:t>
      </w:r>
      <w:r>
        <w:t xml:space="preserve"> </w:t>
      </w:r>
      <w:r w:rsidRPr="003D3705">
        <w:t>с.</w:t>
      </w:r>
    </w:p>
    <w:p w14:paraId="32851BA1" w14:textId="77777777" w:rsidR="00EB42FA" w:rsidRPr="003D3705" w:rsidRDefault="00EB42FA" w:rsidP="00E97F28">
      <w:pPr>
        <w:pStyle w:val="afffffffc"/>
        <w:numPr>
          <w:ilvl w:val="0"/>
          <w:numId w:val="59"/>
        </w:numPr>
        <w:suppressAutoHyphens w:val="0"/>
        <w:spacing w:after="0" w:line="360" w:lineRule="auto"/>
        <w:jc w:val="both"/>
      </w:pPr>
      <w:r w:rsidRPr="00E808DE">
        <w:rPr>
          <w:i/>
        </w:rPr>
        <w:t>Плунгян В.А.</w:t>
      </w:r>
      <w:r w:rsidRPr="003D3705">
        <w:t xml:space="preserve"> Общая морфология: Введение в проблематику. - М.: Эдиториал УРСС, 2000. – 384</w:t>
      </w:r>
      <w:r>
        <w:t xml:space="preserve"> </w:t>
      </w:r>
      <w:r w:rsidRPr="003D3705">
        <w:t>с.</w:t>
      </w:r>
    </w:p>
    <w:p w14:paraId="3781CD4D" w14:textId="77777777" w:rsidR="00EB42FA" w:rsidRDefault="00EB42FA" w:rsidP="00E97F28">
      <w:pPr>
        <w:pStyle w:val="afffffffc"/>
        <w:numPr>
          <w:ilvl w:val="0"/>
          <w:numId w:val="59"/>
        </w:numPr>
        <w:suppressAutoHyphens w:val="0"/>
        <w:spacing w:after="0" w:line="360" w:lineRule="auto"/>
        <w:jc w:val="both"/>
      </w:pPr>
      <w:r w:rsidRPr="00E808DE">
        <w:rPr>
          <w:i/>
        </w:rPr>
        <w:t>Плунгян В.А., Рахилина Е.В.</w:t>
      </w:r>
      <w:r w:rsidRPr="003D3705">
        <w:t xml:space="preserve"> Парадоксы валентностей</w:t>
      </w:r>
      <w:r>
        <w:t xml:space="preserve"> </w:t>
      </w:r>
      <w:r w:rsidRPr="003D3705">
        <w:t>//</w:t>
      </w:r>
      <w:r>
        <w:t xml:space="preserve"> </w:t>
      </w:r>
      <w:r w:rsidRPr="003D3705">
        <w:t>Семиотика и информатика</w:t>
      </w:r>
      <w:r>
        <w:t>:</w:t>
      </w:r>
      <w:r w:rsidRPr="003D3705">
        <w:t xml:space="preserve"> Сборник научных статей. Вып. 36. – М.: Языки русской культуры, 1998.</w:t>
      </w:r>
      <w:r>
        <w:t xml:space="preserve"> – С. 98-104.</w:t>
      </w:r>
    </w:p>
    <w:p w14:paraId="09ADC656" w14:textId="77777777" w:rsidR="00EB42FA" w:rsidRPr="003D3705" w:rsidRDefault="00EB42FA" w:rsidP="00E97F28">
      <w:pPr>
        <w:pStyle w:val="afffffffc"/>
        <w:numPr>
          <w:ilvl w:val="0"/>
          <w:numId w:val="59"/>
        </w:numPr>
        <w:suppressAutoHyphens w:val="0"/>
        <w:spacing w:after="0" w:line="360" w:lineRule="auto"/>
        <w:jc w:val="both"/>
      </w:pPr>
      <w:r w:rsidRPr="00E808DE">
        <w:rPr>
          <w:i/>
        </w:rPr>
        <w:t>Плющ М.Я.</w:t>
      </w:r>
      <w:r>
        <w:t xml:space="preserve"> Категорії суб’єкта і об’єкта в структурі простого речення. – К.: Вища шк., 1986. – 176 с.</w:t>
      </w:r>
    </w:p>
    <w:p w14:paraId="6A9E9008" w14:textId="77777777" w:rsidR="00EB42FA" w:rsidRPr="003D3705" w:rsidRDefault="00EB42FA" w:rsidP="00E97F28">
      <w:pPr>
        <w:pStyle w:val="afffffffc"/>
        <w:numPr>
          <w:ilvl w:val="0"/>
          <w:numId w:val="59"/>
        </w:numPr>
        <w:suppressAutoHyphens w:val="0"/>
        <w:spacing w:after="0" w:line="360" w:lineRule="auto"/>
        <w:jc w:val="both"/>
      </w:pPr>
      <w:r w:rsidRPr="00E808DE">
        <w:rPr>
          <w:i/>
        </w:rPr>
        <w:t>Пономарева Л.Ф.</w:t>
      </w:r>
      <w:r w:rsidRPr="003D3705">
        <w:t xml:space="preserve"> Типы семантических ограничений в сфере девербативного словопроизводства имени существительного</w:t>
      </w:r>
      <w:r>
        <w:t>. -</w:t>
      </w:r>
      <w:r w:rsidRPr="003D3705">
        <w:t xml:space="preserve"> Автореф. дис. … канд. филол. наук: 10.02.04</w:t>
      </w:r>
      <w:r>
        <w:t xml:space="preserve"> </w:t>
      </w:r>
      <w:r w:rsidRPr="003D3705">
        <w:t>/</w:t>
      </w:r>
      <w:r>
        <w:t xml:space="preserve"> </w:t>
      </w:r>
      <w:r w:rsidRPr="003D3705">
        <w:t>КГПИИЯ – М., 1988. – 17</w:t>
      </w:r>
      <w:r>
        <w:t xml:space="preserve"> </w:t>
      </w:r>
      <w:r w:rsidRPr="003D3705">
        <w:t>с.</w:t>
      </w:r>
    </w:p>
    <w:p w14:paraId="600864FC" w14:textId="77777777" w:rsidR="00EB42FA" w:rsidRPr="003D3705" w:rsidRDefault="00EB42FA" w:rsidP="00E97F28">
      <w:pPr>
        <w:pStyle w:val="afffffffc"/>
        <w:numPr>
          <w:ilvl w:val="0"/>
          <w:numId w:val="59"/>
        </w:numPr>
        <w:suppressAutoHyphens w:val="0"/>
        <w:spacing w:after="0" w:line="360" w:lineRule="auto"/>
        <w:jc w:val="both"/>
      </w:pPr>
      <w:r w:rsidRPr="00E808DE">
        <w:rPr>
          <w:i/>
        </w:rPr>
        <w:t xml:space="preserve">Порівняльні </w:t>
      </w:r>
      <w:r w:rsidRPr="003D3705">
        <w:t>дослідження з граматики англійської, української і російської мов. – К.: Наукова думка, 1981. – 350</w:t>
      </w:r>
      <w:r>
        <w:t xml:space="preserve"> </w:t>
      </w:r>
      <w:r w:rsidRPr="003D3705">
        <w:t>с.</w:t>
      </w:r>
    </w:p>
    <w:p w14:paraId="3D170ED5" w14:textId="77777777" w:rsidR="00EB42FA" w:rsidRPr="003D3705" w:rsidRDefault="00EB42FA" w:rsidP="00E97F28">
      <w:pPr>
        <w:pStyle w:val="afffffffc"/>
        <w:numPr>
          <w:ilvl w:val="0"/>
          <w:numId w:val="59"/>
        </w:numPr>
        <w:suppressAutoHyphens w:val="0"/>
        <w:spacing w:after="0" w:line="360" w:lineRule="auto"/>
        <w:jc w:val="both"/>
      </w:pPr>
      <w:r w:rsidRPr="00E808DE">
        <w:rPr>
          <w:i/>
        </w:rPr>
        <w:t>Потебня А.А.</w:t>
      </w:r>
      <w:r w:rsidRPr="003D3705">
        <w:t xml:space="preserve"> Из записок по русской грамматике. Т.1-2. – М.: Учпедгиз, 1958. – 356</w:t>
      </w:r>
      <w:r>
        <w:t xml:space="preserve"> </w:t>
      </w:r>
      <w:r w:rsidRPr="003D3705">
        <w:t xml:space="preserve">с. </w:t>
      </w:r>
    </w:p>
    <w:p w14:paraId="38A0E1D0" w14:textId="77777777" w:rsidR="00EB42FA" w:rsidRPr="003D3705" w:rsidRDefault="00EB42FA" w:rsidP="00E97F28">
      <w:pPr>
        <w:pStyle w:val="afffffffc"/>
        <w:numPr>
          <w:ilvl w:val="0"/>
          <w:numId w:val="59"/>
        </w:numPr>
        <w:suppressAutoHyphens w:val="0"/>
        <w:spacing w:after="0" w:line="360" w:lineRule="auto"/>
        <w:jc w:val="both"/>
      </w:pPr>
      <w:r w:rsidRPr="00E808DE">
        <w:rPr>
          <w:i/>
        </w:rPr>
        <w:t>Почепцов Г.Г.</w:t>
      </w:r>
      <w:r w:rsidRPr="003D3705">
        <w:t xml:space="preserve"> Коммуникативные аспекты семантики. – К.: Выща школа, 1987. – 129</w:t>
      </w:r>
      <w:r>
        <w:t xml:space="preserve"> </w:t>
      </w:r>
      <w:r w:rsidRPr="003D3705">
        <w:t>с.</w:t>
      </w:r>
    </w:p>
    <w:p w14:paraId="0F03B9A3" w14:textId="77777777" w:rsidR="00EB42FA" w:rsidRPr="003D3705" w:rsidRDefault="00EB42FA" w:rsidP="00E97F28">
      <w:pPr>
        <w:pStyle w:val="afffffffc"/>
        <w:numPr>
          <w:ilvl w:val="0"/>
          <w:numId w:val="59"/>
        </w:numPr>
        <w:suppressAutoHyphens w:val="0"/>
        <w:spacing w:after="0" w:line="360" w:lineRule="auto"/>
        <w:jc w:val="both"/>
      </w:pPr>
      <w:r w:rsidRPr="00E808DE">
        <w:rPr>
          <w:i/>
        </w:rPr>
        <w:t xml:space="preserve">Проблемы </w:t>
      </w:r>
      <w:r w:rsidRPr="003D3705">
        <w:t>словообразования в английском и немецком языках</w:t>
      </w:r>
      <w:r>
        <w:t xml:space="preserve"> </w:t>
      </w:r>
      <w:r w:rsidRPr="003D3705">
        <w:t>//</w:t>
      </w:r>
      <w:r>
        <w:t xml:space="preserve"> </w:t>
      </w:r>
      <w:r w:rsidRPr="003D3705">
        <w:t>Межвуз. сб. науч. тр. – Смоле</w:t>
      </w:r>
      <w:r>
        <w:t>нск: СГПИ им.К.Маркса. – 1982. – 186 с.</w:t>
      </w:r>
    </w:p>
    <w:p w14:paraId="1CF56A39" w14:textId="77777777" w:rsidR="00EB42FA" w:rsidRPr="003D3705" w:rsidRDefault="00EB42FA" w:rsidP="00E97F28">
      <w:pPr>
        <w:pStyle w:val="afffffffc"/>
        <w:numPr>
          <w:ilvl w:val="0"/>
          <w:numId w:val="59"/>
        </w:numPr>
        <w:suppressAutoHyphens w:val="0"/>
        <w:spacing w:after="0" w:line="360" w:lineRule="auto"/>
        <w:jc w:val="both"/>
      </w:pPr>
      <w:r w:rsidRPr="00E808DE">
        <w:rPr>
          <w:i/>
        </w:rPr>
        <w:t>Проблемы</w:t>
      </w:r>
      <w:r w:rsidRPr="003D3705">
        <w:t xml:space="preserve"> теории грамматического залога. – Л.: Наука, 1978. – 286</w:t>
      </w:r>
      <w:r>
        <w:t xml:space="preserve"> </w:t>
      </w:r>
      <w:r w:rsidRPr="003D3705">
        <w:t>с.</w:t>
      </w:r>
    </w:p>
    <w:p w14:paraId="0DF8D58A" w14:textId="77777777" w:rsidR="00EB42FA" w:rsidRPr="003D3705" w:rsidRDefault="00EB42FA" w:rsidP="00E97F28">
      <w:pPr>
        <w:pStyle w:val="afffffffc"/>
        <w:numPr>
          <w:ilvl w:val="0"/>
          <w:numId w:val="59"/>
        </w:numPr>
        <w:suppressAutoHyphens w:val="0"/>
        <w:spacing w:after="0" w:line="360" w:lineRule="auto"/>
        <w:jc w:val="both"/>
      </w:pPr>
      <w:r w:rsidRPr="00E808DE">
        <w:rPr>
          <w:i/>
        </w:rPr>
        <w:t>Прокопович Н.Н., Дерибас Л.А., Прокопович Е.Н.</w:t>
      </w:r>
      <w:r w:rsidRPr="003D3705">
        <w:t xml:space="preserve"> Именное и глагольное управление в современном русском языке. – М.: Русский язык, 1981. – С.</w:t>
      </w:r>
      <w:r>
        <w:t xml:space="preserve"> </w:t>
      </w:r>
      <w:r w:rsidRPr="003D3705">
        <w:t>173.</w:t>
      </w:r>
    </w:p>
    <w:p w14:paraId="1E24D7E4" w14:textId="77777777" w:rsidR="00EB42FA" w:rsidRPr="003D3705" w:rsidRDefault="00EB42FA" w:rsidP="00E97F28">
      <w:pPr>
        <w:pStyle w:val="afffffffc"/>
        <w:numPr>
          <w:ilvl w:val="0"/>
          <w:numId w:val="59"/>
        </w:numPr>
        <w:suppressAutoHyphens w:val="0"/>
        <w:spacing w:after="0" w:line="360" w:lineRule="auto"/>
        <w:jc w:val="both"/>
      </w:pPr>
      <w:r w:rsidRPr="00E808DE">
        <w:rPr>
          <w:i/>
        </w:rPr>
        <w:t>Прокопчук А.В.</w:t>
      </w:r>
      <w:r w:rsidRPr="003D3705">
        <w:t xml:space="preserve"> Глагольные значения именных отглагольных образований</w:t>
      </w:r>
      <w:r>
        <w:t xml:space="preserve"> //</w:t>
      </w:r>
      <w:r w:rsidRPr="003D3705">
        <w:t xml:space="preserve"> Мовознавство</w:t>
      </w:r>
      <w:r>
        <w:t>. -</w:t>
      </w:r>
      <w:r w:rsidRPr="003D3705">
        <w:t xml:space="preserve"> 1975. </w:t>
      </w:r>
      <w:r>
        <w:t xml:space="preserve">- </w:t>
      </w:r>
      <w:r w:rsidRPr="003D3705">
        <w:t>№1. – С.</w:t>
      </w:r>
      <w:r>
        <w:t xml:space="preserve"> </w:t>
      </w:r>
      <w:r w:rsidRPr="003D3705">
        <w:t>28-37.</w:t>
      </w:r>
    </w:p>
    <w:p w14:paraId="067B079E" w14:textId="77777777" w:rsidR="00EB42FA" w:rsidRPr="003D3705" w:rsidRDefault="00EB42FA" w:rsidP="00E97F28">
      <w:pPr>
        <w:pStyle w:val="afffffffc"/>
        <w:numPr>
          <w:ilvl w:val="0"/>
          <w:numId w:val="59"/>
        </w:numPr>
        <w:suppressAutoHyphens w:val="0"/>
        <w:spacing w:after="0" w:line="360" w:lineRule="auto"/>
        <w:jc w:val="both"/>
      </w:pPr>
      <w:r w:rsidRPr="00E808DE">
        <w:rPr>
          <w:i/>
        </w:rPr>
        <w:t>Расторгуева Т.А.</w:t>
      </w:r>
      <w:r w:rsidRPr="003D3705">
        <w:t xml:space="preserve"> Проблемы </w:t>
      </w:r>
      <w:r>
        <w:t>синтаксиса предложения и текста. – М.</w:t>
      </w:r>
      <w:r w:rsidRPr="003D3705">
        <w:t>: МГПИИЯ, 198</w:t>
      </w:r>
      <w:r>
        <w:t>4</w:t>
      </w:r>
      <w:r w:rsidRPr="003D3705">
        <w:t xml:space="preserve">. – </w:t>
      </w:r>
      <w:r>
        <w:t>244 с</w:t>
      </w:r>
      <w:r w:rsidRPr="003D3705">
        <w:t>.</w:t>
      </w:r>
    </w:p>
    <w:p w14:paraId="38DFFE4F" w14:textId="77777777" w:rsidR="00EB42FA" w:rsidRPr="003D3705" w:rsidRDefault="00EB42FA" w:rsidP="00E97F28">
      <w:pPr>
        <w:pStyle w:val="afffffffc"/>
        <w:numPr>
          <w:ilvl w:val="0"/>
          <w:numId w:val="59"/>
        </w:numPr>
        <w:suppressAutoHyphens w:val="0"/>
        <w:spacing w:after="0" w:line="360" w:lineRule="auto"/>
        <w:jc w:val="both"/>
      </w:pPr>
      <w:r w:rsidRPr="00E808DE">
        <w:rPr>
          <w:i/>
        </w:rPr>
        <w:lastRenderedPageBreak/>
        <w:t>Расторгуева Т.А.</w:t>
      </w:r>
      <w:r w:rsidRPr="003D3705">
        <w:t xml:space="preserve"> Проблемы грамматической семантики английского языка. – М.: МГПИИЯ, 1986. – 159</w:t>
      </w:r>
      <w:r>
        <w:t xml:space="preserve"> </w:t>
      </w:r>
      <w:r w:rsidRPr="003D3705">
        <w:t>с.</w:t>
      </w:r>
    </w:p>
    <w:p w14:paraId="042BE23D" w14:textId="77777777" w:rsidR="00EB42FA" w:rsidRPr="003D3705" w:rsidRDefault="00EB42FA" w:rsidP="00E97F28">
      <w:pPr>
        <w:pStyle w:val="afffffffc"/>
        <w:numPr>
          <w:ilvl w:val="0"/>
          <w:numId w:val="59"/>
        </w:numPr>
        <w:suppressAutoHyphens w:val="0"/>
        <w:spacing w:after="0" w:line="360" w:lineRule="auto"/>
        <w:jc w:val="both"/>
      </w:pPr>
      <w:r w:rsidRPr="00E808DE">
        <w:rPr>
          <w:i/>
        </w:rPr>
        <w:t>Расторгуева Т.А.</w:t>
      </w:r>
      <w:r w:rsidRPr="003D3705">
        <w:t xml:space="preserve"> Проблемы функциональной грамматики английского языка в синхронии и диахронии. – М.: МГПИИЯ, 1987. – 152</w:t>
      </w:r>
      <w:r>
        <w:t xml:space="preserve"> </w:t>
      </w:r>
      <w:r w:rsidRPr="003D3705">
        <w:t>с.</w:t>
      </w:r>
    </w:p>
    <w:p w14:paraId="2292E0DB" w14:textId="77777777" w:rsidR="00EB42FA" w:rsidRDefault="00EB42FA" w:rsidP="00E97F28">
      <w:pPr>
        <w:pStyle w:val="afffffffc"/>
        <w:numPr>
          <w:ilvl w:val="0"/>
          <w:numId w:val="59"/>
        </w:numPr>
        <w:suppressAutoHyphens w:val="0"/>
        <w:spacing w:after="0" w:line="360" w:lineRule="auto"/>
        <w:jc w:val="both"/>
        <w:rPr>
          <w:szCs w:val="28"/>
        </w:rPr>
      </w:pPr>
      <w:r w:rsidRPr="00E808DE">
        <w:rPr>
          <w:i/>
          <w:szCs w:val="28"/>
        </w:rPr>
        <w:t>Ревзина О.Г.</w:t>
      </w:r>
      <w:r w:rsidRPr="003D3705">
        <w:rPr>
          <w:szCs w:val="28"/>
        </w:rPr>
        <w:t xml:space="preserve"> Структура словообразовательных полей в славянских языках. М., 1969</w:t>
      </w:r>
      <w:r>
        <w:rPr>
          <w:szCs w:val="28"/>
        </w:rPr>
        <w:t>. -</w:t>
      </w:r>
      <w:r w:rsidRPr="003D3705">
        <w:rPr>
          <w:szCs w:val="28"/>
        </w:rPr>
        <w:t xml:space="preserve"> С.</w:t>
      </w:r>
      <w:r>
        <w:rPr>
          <w:szCs w:val="28"/>
        </w:rPr>
        <w:t xml:space="preserve"> </w:t>
      </w:r>
      <w:r w:rsidRPr="003D3705">
        <w:rPr>
          <w:szCs w:val="28"/>
        </w:rPr>
        <w:t>48</w:t>
      </w:r>
      <w:r>
        <w:rPr>
          <w:szCs w:val="28"/>
        </w:rPr>
        <w:t>.</w:t>
      </w:r>
    </w:p>
    <w:p w14:paraId="77C8E8DA" w14:textId="77777777" w:rsidR="00EB42FA" w:rsidRPr="003D3705" w:rsidRDefault="00EB42FA" w:rsidP="00E97F28">
      <w:pPr>
        <w:pStyle w:val="afffffffc"/>
        <w:numPr>
          <w:ilvl w:val="0"/>
          <w:numId w:val="59"/>
        </w:numPr>
        <w:suppressAutoHyphens w:val="0"/>
        <w:spacing w:after="0" w:line="360" w:lineRule="auto"/>
        <w:jc w:val="both"/>
        <w:rPr>
          <w:szCs w:val="28"/>
        </w:rPr>
      </w:pPr>
      <w:r w:rsidRPr="00E808DE">
        <w:rPr>
          <w:i/>
          <w:szCs w:val="28"/>
        </w:rPr>
        <w:t>Резник Р.В.</w:t>
      </w:r>
      <w:r>
        <w:rPr>
          <w:szCs w:val="28"/>
        </w:rPr>
        <w:t xml:space="preserve"> и др. Практическая грамматика английского языка:Учебник. – М.: Флинта, Наука, 1998. – 688 с.</w:t>
      </w:r>
    </w:p>
    <w:p w14:paraId="7199F558" w14:textId="77777777" w:rsidR="00EB42FA" w:rsidRPr="003D3705" w:rsidRDefault="00EB42FA" w:rsidP="00E97F28">
      <w:pPr>
        <w:pStyle w:val="afffffffc"/>
        <w:numPr>
          <w:ilvl w:val="0"/>
          <w:numId w:val="59"/>
        </w:numPr>
        <w:suppressAutoHyphens w:val="0"/>
        <w:spacing w:after="0" w:line="360" w:lineRule="auto"/>
        <w:jc w:val="both"/>
      </w:pPr>
      <w:r w:rsidRPr="00E808DE">
        <w:rPr>
          <w:i/>
        </w:rPr>
        <w:t>Рекемчук Л.А.</w:t>
      </w:r>
      <w:r w:rsidRPr="003D3705">
        <w:t xml:space="preserve"> Дифференциация словообразовательных значений отглагольных имен существительных действия в современном английском языке</w:t>
      </w:r>
      <w:r>
        <w:t>. -</w:t>
      </w:r>
      <w:r w:rsidRPr="003D3705">
        <w:t xml:space="preserve"> Автореф. дис. … канд. филол. наук.: 10.02.04</w:t>
      </w:r>
      <w:r>
        <w:t xml:space="preserve"> </w:t>
      </w:r>
      <w:r w:rsidRPr="003D3705">
        <w:t>/</w:t>
      </w:r>
      <w:r>
        <w:t xml:space="preserve"> </w:t>
      </w:r>
      <w:r w:rsidRPr="003D3705">
        <w:t>МГПИИЯ им. М.Тореза. – М., 1985. – 20</w:t>
      </w:r>
      <w:r>
        <w:t xml:space="preserve"> </w:t>
      </w:r>
      <w:r w:rsidRPr="003D3705">
        <w:t>с.</w:t>
      </w:r>
    </w:p>
    <w:p w14:paraId="3A661E71" w14:textId="77777777" w:rsidR="00EB42FA" w:rsidRPr="003D3705" w:rsidRDefault="00EB42FA" w:rsidP="00E97F28">
      <w:pPr>
        <w:pStyle w:val="afffffffc"/>
        <w:numPr>
          <w:ilvl w:val="0"/>
          <w:numId w:val="59"/>
        </w:numPr>
        <w:suppressAutoHyphens w:val="0"/>
        <w:spacing w:after="0" w:line="360" w:lineRule="auto"/>
        <w:jc w:val="both"/>
      </w:pPr>
      <w:r w:rsidRPr="00E808DE">
        <w:rPr>
          <w:i/>
        </w:rPr>
        <w:t>Ренская Т.В.</w:t>
      </w:r>
      <w:r w:rsidRPr="003D3705">
        <w:t xml:space="preserve"> Эллипсис фразеологической единицы как нулевой знак</w:t>
      </w:r>
      <w:r>
        <w:t xml:space="preserve"> </w:t>
      </w:r>
      <w:r w:rsidRPr="003D3705">
        <w:t>//</w:t>
      </w:r>
      <w:r>
        <w:t xml:space="preserve"> </w:t>
      </w:r>
      <w:r w:rsidRPr="003D3705">
        <w:t>Актуальные вопросы лексикологии и фразеологии. – Тула: Изд-во Тул. гос. пед. ун-та им.</w:t>
      </w:r>
      <w:r>
        <w:t xml:space="preserve"> </w:t>
      </w:r>
      <w:r w:rsidRPr="003D3705">
        <w:t>Л.Н. Толстого, 2005. – С.</w:t>
      </w:r>
      <w:r>
        <w:t xml:space="preserve"> </w:t>
      </w:r>
      <w:r w:rsidRPr="003D3705">
        <w:t>161-170.</w:t>
      </w:r>
    </w:p>
    <w:p w14:paraId="7AAA970F" w14:textId="77777777" w:rsidR="00EB42FA" w:rsidRPr="003D3705" w:rsidRDefault="00EB42FA" w:rsidP="00E97F28">
      <w:pPr>
        <w:pStyle w:val="afffffffc"/>
        <w:numPr>
          <w:ilvl w:val="0"/>
          <w:numId w:val="59"/>
        </w:numPr>
        <w:suppressAutoHyphens w:val="0"/>
        <w:spacing w:after="0" w:line="360" w:lineRule="auto"/>
        <w:jc w:val="both"/>
      </w:pPr>
      <w:r w:rsidRPr="00E808DE">
        <w:rPr>
          <w:i/>
        </w:rPr>
        <w:t>Рогачева Н.В.</w:t>
      </w:r>
      <w:r w:rsidRPr="003D3705">
        <w:t xml:space="preserve"> Морфемная структура существительных в текстах разных функциональных стилей (на материале английского языка). – Автореф. дис. … канд. филол. наук</w:t>
      </w:r>
      <w:r>
        <w:t>: 10.02.04. – К.</w:t>
      </w:r>
      <w:r w:rsidRPr="003D3705">
        <w:t>, 2000. – 21</w:t>
      </w:r>
      <w:r>
        <w:t xml:space="preserve"> </w:t>
      </w:r>
      <w:r w:rsidRPr="003D3705">
        <w:t>с.</w:t>
      </w:r>
    </w:p>
    <w:p w14:paraId="7D721B9F" w14:textId="77777777" w:rsidR="00EB42FA" w:rsidRPr="003D3705" w:rsidRDefault="00EB42FA" w:rsidP="00E97F28">
      <w:pPr>
        <w:pStyle w:val="afffffffc"/>
        <w:numPr>
          <w:ilvl w:val="0"/>
          <w:numId w:val="59"/>
        </w:numPr>
        <w:suppressAutoHyphens w:val="0"/>
        <w:spacing w:after="0" w:line="360" w:lineRule="auto"/>
        <w:jc w:val="both"/>
      </w:pPr>
      <w:r w:rsidRPr="00E808DE">
        <w:rPr>
          <w:i/>
        </w:rPr>
        <w:t>Семантика</w:t>
      </w:r>
      <w:r w:rsidRPr="003D3705">
        <w:t xml:space="preserve"> переходности. Сб. наук. тр. ЛГПИ, 1977. – 149</w:t>
      </w:r>
      <w:r>
        <w:t xml:space="preserve"> </w:t>
      </w:r>
      <w:r w:rsidRPr="003D3705">
        <w:t>с.</w:t>
      </w:r>
    </w:p>
    <w:p w14:paraId="1D9AA8A9" w14:textId="77777777" w:rsidR="00EB42FA" w:rsidRPr="003D3705" w:rsidRDefault="00EB42FA" w:rsidP="00E97F28">
      <w:pPr>
        <w:pStyle w:val="afffffffc"/>
        <w:numPr>
          <w:ilvl w:val="0"/>
          <w:numId w:val="59"/>
        </w:numPr>
        <w:suppressAutoHyphens w:val="0"/>
        <w:spacing w:after="0" w:line="360" w:lineRule="auto"/>
        <w:jc w:val="both"/>
      </w:pPr>
      <w:r w:rsidRPr="00E808DE">
        <w:rPr>
          <w:i/>
        </w:rPr>
        <w:t>Сергеев А.В.</w:t>
      </w:r>
      <w:r w:rsidRPr="003D3705">
        <w:t xml:space="preserve"> Специфика проявления переходности и непереходности в лексике и синтаксисе современного английского языка (на материале глаголов звучания и их производных)</w:t>
      </w:r>
      <w:r>
        <w:t>. -</w:t>
      </w:r>
      <w:r w:rsidRPr="003D3705">
        <w:t xml:space="preserve"> Автореф. дис. … канд. филол. наук: 10.02.04.</w:t>
      </w:r>
      <w:r>
        <w:t xml:space="preserve"> </w:t>
      </w:r>
      <w:r w:rsidRPr="003D3705">
        <w:t>/</w:t>
      </w:r>
      <w:r>
        <w:t xml:space="preserve"> </w:t>
      </w:r>
      <w:r w:rsidRPr="003D3705">
        <w:t>Азербайджанский пед. ин-т иностр. языков им. 50-летия СССР. – Баку, 1988. – 18</w:t>
      </w:r>
      <w:r>
        <w:t xml:space="preserve"> </w:t>
      </w:r>
      <w:r w:rsidRPr="003D3705">
        <w:t>с.</w:t>
      </w:r>
    </w:p>
    <w:p w14:paraId="514525A6" w14:textId="77777777" w:rsidR="00EB42FA" w:rsidRPr="003D3705" w:rsidRDefault="00EB42FA" w:rsidP="00E97F28">
      <w:pPr>
        <w:pStyle w:val="afffffffc"/>
        <w:numPr>
          <w:ilvl w:val="0"/>
          <w:numId w:val="59"/>
        </w:numPr>
        <w:suppressAutoHyphens w:val="0"/>
        <w:spacing w:after="0" w:line="360" w:lineRule="auto"/>
        <w:jc w:val="both"/>
      </w:pPr>
      <w:r w:rsidRPr="00E808DE">
        <w:rPr>
          <w:i/>
        </w:rPr>
        <w:t>Сильницкий Г.Г.</w:t>
      </w:r>
      <w:r w:rsidRPr="003D3705">
        <w:t xml:space="preserve"> Семантические типы ситуаций и семантические классы глаголов</w:t>
      </w:r>
      <w:r>
        <w:t xml:space="preserve"> </w:t>
      </w:r>
      <w:r w:rsidRPr="003D3705">
        <w:t>//</w:t>
      </w:r>
      <w:r>
        <w:t xml:space="preserve"> </w:t>
      </w:r>
      <w:r w:rsidRPr="003D3705">
        <w:t>Проблемы структурной лингвистики. – М.: Наука, 197</w:t>
      </w:r>
      <w:r>
        <w:t>3</w:t>
      </w:r>
      <w:r w:rsidRPr="003D3705">
        <w:t>. – С.</w:t>
      </w:r>
      <w:r>
        <w:t xml:space="preserve"> </w:t>
      </w:r>
      <w:r w:rsidRPr="003D3705">
        <w:t>373-392.</w:t>
      </w:r>
    </w:p>
    <w:p w14:paraId="64C22B5E" w14:textId="77777777" w:rsidR="00EB42FA" w:rsidRPr="003D3705" w:rsidRDefault="00EB42FA" w:rsidP="00E97F28">
      <w:pPr>
        <w:pStyle w:val="afffffffc"/>
        <w:numPr>
          <w:ilvl w:val="0"/>
          <w:numId w:val="59"/>
        </w:numPr>
        <w:suppressAutoHyphens w:val="0"/>
        <w:spacing w:after="0" w:line="360" w:lineRule="auto"/>
        <w:jc w:val="both"/>
      </w:pPr>
      <w:r w:rsidRPr="00E808DE">
        <w:rPr>
          <w:i/>
        </w:rPr>
        <w:t>Сильницкий Г.Г.</w:t>
      </w:r>
      <w:r w:rsidRPr="003D3705">
        <w:t xml:space="preserve"> Семантические и валентностные классы английских каузативных глаголов. </w:t>
      </w:r>
      <w:r>
        <w:t xml:space="preserve">- </w:t>
      </w:r>
      <w:r w:rsidRPr="003D3705">
        <w:t>Автореф. дис. … д-ра филол. наук</w:t>
      </w:r>
      <w:r>
        <w:t>: 10.02.04.</w:t>
      </w:r>
      <w:r w:rsidRPr="003D3705">
        <w:t xml:space="preserve"> – Л., 1975. – 43</w:t>
      </w:r>
      <w:r>
        <w:t xml:space="preserve"> </w:t>
      </w:r>
      <w:r w:rsidRPr="003D3705">
        <w:t>с.</w:t>
      </w:r>
    </w:p>
    <w:p w14:paraId="08069BBB" w14:textId="77777777" w:rsidR="00EB42FA" w:rsidRPr="003D3705" w:rsidRDefault="00EB42FA" w:rsidP="00E97F28">
      <w:pPr>
        <w:pStyle w:val="afffffffc"/>
        <w:numPr>
          <w:ilvl w:val="0"/>
          <w:numId w:val="59"/>
        </w:numPr>
        <w:suppressAutoHyphens w:val="0"/>
        <w:spacing w:after="0" w:line="360" w:lineRule="auto"/>
        <w:jc w:val="both"/>
      </w:pPr>
      <w:r w:rsidRPr="00E808DE">
        <w:rPr>
          <w:i/>
        </w:rPr>
        <w:lastRenderedPageBreak/>
        <w:t>Скрегг Г.</w:t>
      </w:r>
      <w:r w:rsidRPr="003D3705">
        <w:t xml:space="preserve"> Семантические сети как модели памяти</w:t>
      </w:r>
      <w:r>
        <w:t xml:space="preserve"> </w:t>
      </w:r>
      <w:r w:rsidRPr="003D3705">
        <w:t>//</w:t>
      </w:r>
      <w:r>
        <w:t xml:space="preserve"> </w:t>
      </w:r>
      <w:r w:rsidRPr="003D3705">
        <w:t xml:space="preserve">Зарубежная лингвистика </w:t>
      </w:r>
      <w:r w:rsidRPr="003D3705">
        <w:rPr>
          <w:lang w:val="en-US"/>
        </w:rPr>
        <w:t>III</w:t>
      </w:r>
      <w:r w:rsidRPr="003D3705">
        <w:t>. – М.: Прогресс, 1999. – С.</w:t>
      </w:r>
      <w:r>
        <w:t xml:space="preserve"> </w:t>
      </w:r>
      <w:r w:rsidRPr="003D3705">
        <w:t>259-302.</w:t>
      </w:r>
    </w:p>
    <w:p w14:paraId="0090FB9A" w14:textId="77777777" w:rsidR="00EB42FA" w:rsidRPr="003D3705" w:rsidRDefault="00EB42FA" w:rsidP="00E97F28">
      <w:pPr>
        <w:pStyle w:val="afffffffc"/>
        <w:numPr>
          <w:ilvl w:val="0"/>
          <w:numId w:val="59"/>
        </w:numPr>
        <w:suppressAutoHyphens w:val="0"/>
        <w:spacing w:after="0" w:line="360" w:lineRule="auto"/>
        <w:jc w:val="both"/>
      </w:pPr>
      <w:r w:rsidRPr="00E808DE">
        <w:rPr>
          <w:i/>
        </w:rPr>
        <w:t>Смирницкий А.И.</w:t>
      </w:r>
      <w:r w:rsidRPr="003D3705">
        <w:t xml:space="preserve"> Так называемая конверсия и чередование звуков в английском языке</w:t>
      </w:r>
      <w:r>
        <w:t xml:space="preserve"> </w:t>
      </w:r>
      <w:r w:rsidRPr="003D3705">
        <w:t>//</w:t>
      </w:r>
      <w:r>
        <w:t xml:space="preserve"> </w:t>
      </w:r>
      <w:r w:rsidRPr="003D3705">
        <w:t>Иностранные языки в школе. – 1953. - № 5. – С.</w:t>
      </w:r>
      <w:r>
        <w:t xml:space="preserve"> </w:t>
      </w:r>
      <w:r w:rsidRPr="003D3705">
        <w:t>21-31.</w:t>
      </w:r>
    </w:p>
    <w:p w14:paraId="5510EBEE" w14:textId="77777777" w:rsidR="00EB42FA" w:rsidRPr="003D3705" w:rsidRDefault="00EB42FA" w:rsidP="00E97F28">
      <w:pPr>
        <w:pStyle w:val="afffffffc"/>
        <w:numPr>
          <w:ilvl w:val="0"/>
          <w:numId w:val="59"/>
        </w:numPr>
        <w:suppressAutoHyphens w:val="0"/>
        <w:spacing w:after="0" w:line="360" w:lineRule="auto"/>
        <w:jc w:val="both"/>
      </w:pPr>
      <w:r w:rsidRPr="00E808DE">
        <w:rPr>
          <w:i/>
        </w:rPr>
        <w:t>Смирницкий А.И.</w:t>
      </w:r>
      <w:r w:rsidRPr="003D3705">
        <w:t xml:space="preserve"> Лексикология английского языка. – М.: МГУ, 1998. – 262</w:t>
      </w:r>
      <w:r>
        <w:t xml:space="preserve"> </w:t>
      </w:r>
      <w:r w:rsidRPr="003D3705">
        <w:t>с.</w:t>
      </w:r>
    </w:p>
    <w:p w14:paraId="0537F104" w14:textId="77777777" w:rsidR="00EB42FA" w:rsidRPr="003D3705" w:rsidRDefault="00EB42FA" w:rsidP="00E97F28">
      <w:pPr>
        <w:pStyle w:val="afffffffc"/>
        <w:numPr>
          <w:ilvl w:val="0"/>
          <w:numId w:val="59"/>
        </w:numPr>
        <w:suppressAutoHyphens w:val="0"/>
        <w:spacing w:after="0" w:line="360" w:lineRule="auto"/>
        <w:jc w:val="both"/>
      </w:pPr>
      <w:r w:rsidRPr="00E808DE">
        <w:rPr>
          <w:i/>
        </w:rPr>
        <w:t>Смирницкий А.И.</w:t>
      </w:r>
      <w:r w:rsidRPr="003D3705">
        <w:t xml:space="preserve"> Морфология английского языка. – М.: Изд-во иностр. лит-ры, 1959. – 440</w:t>
      </w:r>
      <w:r>
        <w:t xml:space="preserve"> </w:t>
      </w:r>
      <w:r w:rsidRPr="003D3705">
        <w:t>с.</w:t>
      </w:r>
    </w:p>
    <w:p w14:paraId="4E25E671" w14:textId="77777777" w:rsidR="00EB42FA" w:rsidRPr="003D3705" w:rsidRDefault="00EB42FA" w:rsidP="00E97F28">
      <w:pPr>
        <w:pStyle w:val="afffffffc"/>
        <w:numPr>
          <w:ilvl w:val="0"/>
          <w:numId w:val="59"/>
        </w:numPr>
        <w:suppressAutoHyphens w:val="0"/>
        <w:spacing w:after="0" w:line="360" w:lineRule="auto"/>
        <w:jc w:val="both"/>
      </w:pPr>
      <w:r w:rsidRPr="00E808DE">
        <w:rPr>
          <w:i/>
        </w:rPr>
        <w:t>Соболева П.А.</w:t>
      </w:r>
      <w:r w:rsidRPr="003D3705">
        <w:t xml:space="preserve"> Характеристика слов, производных по конверсии в английском языке </w:t>
      </w:r>
      <w:r>
        <w:t>/</w:t>
      </w:r>
      <w:r w:rsidRPr="003D3705">
        <w:t xml:space="preserve">/ Вопросы языкознания. – 1959. </w:t>
      </w:r>
      <w:r>
        <w:t xml:space="preserve">- </w:t>
      </w:r>
      <w:r w:rsidRPr="003D3705">
        <w:t>№ 2. – С.</w:t>
      </w:r>
      <w:r>
        <w:t xml:space="preserve"> </w:t>
      </w:r>
      <w:r w:rsidRPr="003D3705">
        <w:t>91-95.</w:t>
      </w:r>
    </w:p>
    <w:p w14:paraId="1F065B8A" w14:textId="77777777" w:rsidR="00EB42FA" w:rsidRPr="003D3705" w:rsidRDefault="00EB42FA" w:rsidP="00E97F28">
      <w:pPr>
        <w:pStyle w:val="afffffffc"/>
        <w:numPr>
          <w:ilvl w:val="0"/>
          <w:numId w:val="59"/>
        </w:numPr>
        <w:suppressAutoHyphens w:val="0"/>
        <w:spacing w:after="0" w:line="360" w:lineRule="auto"/>
        <w:jc w:val="both"/>
      </w:pPr>
      <w:r w:rsidRPr="00E808DE">
        <w:rPr>
          <w:i/>
        </w:rPr>
        <w:t>Соболева П.А.</w:t>
      </w:r>
      <w:r w:rsidRPr="003D3705">
        <w:t xml:space="preserve"> О трансформационном анализе словообразовательных отношений</w:t>
      </w:r>
      <w:r>
        <w:t xml:space="preserve"> </w:t>
      </w:r>
      <w:r w:rsidRPr="003D3705">
        <w:t>//</w:t>
      </w:r>
      <w:r>
        <w:t xml:space="preserve"> </w:t>
      </w:r>
      <w:r w:rsidRPr="003D3705">
        <w:t>Трансформационный метод в структурной лингвистике. – М.: Наука, 1964. – 180</w:t>
      </w:r>
      <w:r>
        <w:t xml:space="preserve"> </w:t>
      </w:r>
      <w:r w:rsidRPr="003D3705">
        <w:t>с.</w:t>
      </w:r>
    </w:p>
    <w:p w14:paraId="51F2727B" w14:textId="77777777" w:rsidR="00EB42FA" w:rsidRPr="003D3705" w:rsidRDefault="00EB42FA" w:rsidP="00E97F28">
      <w:pPr>
        <w:pStyle w:val="afffffffc"/>
        <w:numPr>
          <w:ilvl w:val="0"/>
          <w:numId w:val="59"/>
        </w:numPr>
        <w:suppressAutoHyphens w:val="0"/>
        <w:spacing w:after="0" w:line="360" w:lineRule="auto"/>
        <w:jc w:val="both"/>
      </w:pPr>
      <w:r w:rsidRPr="005A30F6">
        <w:rPr>
          <w:i/>
        </w:rPr>
        <w:t>Соболева П.А.</w:t>
      </w:r>
      <w:r w:rsidRPr="003D3705">
        <w:t xml:space="preserve"> Словообразовательная полисемия и омонимия. – М.: Наука, 1980. – 294</w:t>
      </w:r>
      <w:r>
        <w:t xml:space="preserve"> </w:t>
      </w:r>
      <w:r w:rsidRPr="003D3705">
        <w:t>с.</w:t>
      </w:r>
    </w:p>
    <w:p w14:paraId="5D1EBF1C" w14:textId="77777777" w:rsidR="00EB42FA" w:rsidRPr="008E68D6" w:rsidRDefault="00EB42FA" w:rsidP="00E97F28">
      <w:pPr>
        <w:pStyle w:val="afffffffc"/>
        <w:numPr>
          <w:ilvl w:val="0"/>
          <w:numId w:val="59"/>
        </w:numPr>
        <w:suppressAutoHyphens w:val="0"/>
        <w:spacing w:after="0" w:line="360" w:lineRule="auto"/>
        <w:jc w:val="both"/>
      </w:pPr>
      <w:r w:rsidRPr="005A30F6">
        <w:rPr>
          <w:i/>
        </w:rPr>
        <w:t>Соколов О.М.</w:t>
      </w:r>
      <w:r w:rsidRPr="003D3705">
        <w:t xml:space="preserve"> О месте семантики в описании мотивационных словообразовательных отношений //</w:t>
      </w:r>
      <w:r>
        <w:t xml:space="preserve"> </w:t>
      </w:r>
      <w:r w:rsidRPr="003D3705">
        <w:t>Вопросы словообразования в индоевропейских языках. – Томск: Изд-во Томск. ун-та, 1978. – С.</w:t>
      </w:r>
      <w:r>
        <w:t xml:space="preserve"> </w:t>
      </w:r>
      <w:r w:rsidRPr="003D3705">
        <w:t>170-176.</w:t>
      </w:r>
    </w:p>
    <w:p w14:paraId="7F967A9F" w14:textId="77777777" w:rsidR="00EB42FA" w:rsidRPr="003D3705" w:rsidRDefault="00EB42FA" w:rsidP="00E97F28">
      <w:pPr>
        <w:pStyle w:val="afffffffc"/>
        <w:numPr>
          <w:ilvl w:val="0"/>
          <w:numId w:val="59"/>
        </w:numPr>
        <w:suppressAutoHyphens w:val="0"/>
        <w:spacing w:after="0" w:line="360" w:lineRule="auto"/>
        <w:jc w:val="both"/>
      </w:pPr>
      <w:r w:rsidRPr="005A30F6">
        <w:rPr>
          <w:i/>
        </w:rPr>
        <w:t>Степаненко М.І.</w:t>
      </w:r>
      <w:r>
        <w:t xml:space="preserve"> Взаємодія формально-граматичної і семантичної валентності у структурі словосполучення та речення. – Київ, 1997. – 216 с.</w:t>
      </w:r>
    </w:p>
    <w:p w14:paraId="4AEB23B7" w14:textId="77777777" w:rsidR="00EB42FA" w:rsidRPr="003D3705" w:rsidRDefault="00EB42FA" w:rsidP="00E97F28">
      <w:pPr>
        <w:pStyle w:val="afffffffc"/>
        <w:numPr>
          <w:ilvl w:val="0"/>
          <w:numId w:val="59"/>
        </w:numPr>
        <w:suppressAutoHyphens w:val="0"/>
        <w:spacing w:after="0" w:line="360" w:lineRule="auto"/>
        <w:jc w:val="both"/>
      </w:pPr>
      <w:r w:rsidRPr="005A30F6">
        <w:rPr>
          <w:i/>
        </w:rPr>
        <w:t>Степанов Ю.С.</w:t>
      </w:r>
      <w:r w:rsidRPr="003D3705">
        <w:t xml:space="preserve"> </w:t>
      </w:r>
      <w:r>
        <w:t>Имена действия в древнейшем строе индоевропейского предложения // Вопросы языкознания. – 1985. - №6. – С. 32-54</w:t>
      </w:r>
      <w:r w:rsidRPr="003D3705">
        <w:t>.</w:t>
      </w:r>
    </w:p>
    <w:p w14:paraId="39C60A5C" w14:textId="77777777" w:rsidR="00EB42FA" w:rsidRPr="003D3705" w:rsidRDefault="00EB42FA" w:rsidP="00E97F28">
      <w:pPr>
        <w:pStyle w:val="afffffffc"/>
        <w:numPr>
          <w:ilvl w:val="0"/>
          <w:numId w:val="59"/>
        </w:numPr>
        <w:suppressAutoHyphens w:val="0"/>
        <w:spacing w:after="0" w:line="360" w:lineRule="auto"/>
        <w:jc w:val="both"/>
      </w:pPr>
      <w:r w:rsidRPr="005A30F6">
        <w:rPr>
          <w:i/>
        </w:rPr>
        <w:t>Степанов Ю.С.</w:t>
      </w:r>
      <w:r w:rsidRPr="003D3705">
        <w:t xml:space="preserve"> Язык и наука конца 20 века. – М.: РАН Институт языкознания, 1995. – 432</w:t>
      </w:r>
      <w:r>
        <w:t xml:space="preserve"> </w:t>
      </w:r>
      <w:r w:rsidRPr="003D3705">
        <w:t>с.</w:t>
      </w:r>
    </w:p>
    <w:p w14:paraId="7D882DF4" w14:textId="77777777" w:rsidR="00EB42FA" w:rsidRPr="003D3705" w:rsidRDefault="00EB42FA" w:rsidP="00E97F28">
      <w:pPr>
        <w:pStyle w:val="afffffffc"/>
        <w:numPr>
          <w:ilvl w:val="0"/>
          <w:numId w:val="59"/>
        </w:numPr>
        <w:suppressAutoHyphens w:val="0"/>
        <w:spacing w:after="0" w:line="360" w:lineRule="auto"/>
        <w:jc w:val="both"/>
      </w:pPr>
      <w:r w:rsidRPr="005A30F6">
        <w:rPr>
          <w:i/>
        </w:rPr>
        <w:t>Степанов Ю.С.</w:t>
      </w:r>
      <w:r w:rsidRPr="003D3705">
        <w:t xml:space="preserve"> Имена, предикаты, предложения (семиологическая грамматика). – М.: Эдиториал УРСС, 2002. – 360</w:t>
      </w:r>
      <w:r>
        <w:t xml:space="preserve"> </w:t>
      </w:r>
      <w:r w:rsidRPr="003D3705">
        <w:t>с.</w:t>
      </w:r>
    </w:p>
    <w:p w14:paraId="6C57F53B" w14:textId="77777777" w:rsidR="00EB42FA" w:rsidRPr="003D3705" w:rsidRDefault="00EB42FA" w:rsidP="00E97F28">
      <w:pPr>
        <w:pStyle w:val="afffffffc"/>
        <w:numPr>
          <w:ilvl w:val="0"/>
          <w:numId w:val="59"/>
        </w:numPr>
        <w:suppressAutoHyphens w:val="0"/>
        <w:spacing w:after="0" w:line="360" w:lineRule="auto"/>
        <w:jc w:val="both"/>
      </w:pPr>
      <w:r w:rsidRPr="005A30F6">
        <w:rPr>
          <w:i/>
        </w:rPr>
        <w:t>Степанов Ю.С.</w:t>
      </w:r>
      <w:r w:rsidRPr="003D3705">
        <w:t xml:space="preserve"> Методы и принципы современной лингвистики. – М.: УКСС, 2003. – 310</w:t>
      </w:r>
      <w:r>
        <w:t xml:space="preserve"> </w:t>
      </w:r>
      <w:r w:rsidRPr="003D3705">
        <w:t>с.</w:t>
      </w:r>
    </w:p>
    <w:p w14:paraId="0567C190" w14:textId="77777777" w:rsidR="00EB42FA" w:rsidRPr="003D3705" w:rsidRDefault="00EB42FA" w:rsidP="00E97F28">
      <w:pPr>
        <w:pStyle w:val="afffffffc"/>
        <w:numPr>
          <w:ilvl w:val="0"/>
          <w:numId w:val="59"/>
        </w:numPr>
        <w:suppressAutoHyphens w:val="0"/>
        <w:spacing w:after="0" w:line="360" w:lineRule="auto"/>
        <w:jc w:val="both"/>
      </w:pPr>
      <w:r w:rsidRPr="005A30F6">
        <w:rPr>
          <w:i/>
        </w:rPr>
        <w:lastRenderedPageBreak/>
        <w:t>Степанова М.Д.</w:t>
      </w:r>
      <w:r w:rsidRPr="003D3705">
        <w:t xml:space="preserve"> О внешней и внутренней валентности слова</w:t>
      </w:r>
      <w:r>
        <w:t xml:space="preserve"> //</w:t>
      </w:r>
      <w:r w:rsidRPr="003D3705">
        <w:t xml:space="preserve"> Иностранные языки в школе</w:t>
      </w:r>
      <w:r>
        <w:t>. -</w:t>
      </w:r>
      <w:r w:rsidRPr="003D3705">
        <w:t xml:space="preserve"> 1967</w:t>
      </w:r>
      <w:r>
        <w:t>.</w:t>
      </w:r>
      <w:r w:rsidRPr="003D3705">
        <w:t xml:space="preserve"> </w:t>
      </w:r>
      <w:r>
        <w:t xml:space="preserve">- </w:t>
      </w:r>
      <w:r w:rsidRPr="003D3705">
        <w:t>№3. – С.13-19.</w:t>
      </w:r>
    </w:p>
    <w:p w14:paraId="78795ECA" w14:textId="77777777" w:rsidR="00EB42FA" w:rsidRPr="003D3705" w:rsidRDefault="00EB42FA" w:rsidP="00E97F28">
      <w:pPr>
        <w:pStyle w:val="afffffffc"/>
        <w:numPr>
          <w:ilvl w:val="0"/>
          <w:numId w:val="59"/>
        </w:numPr>
        <w:suppressAutoHyphens w:val="0"/>
        <w:spacing w:after="0" w:line="360" w:lineRule="auto"/>
        <w:jc w:val="both"/>
      </w:pPr>
      <w:r w:rsidRPr="005A30F6">
        <w:rPr>
          <w:i/>
        </w:rPr>
        <w:t>Степанова М.Д.</w:t>
      </w:r>
      <w:r w:rsidRPr="003D3705">
        <w:t xml:space="preserve"> Вопросы лингвистической вероятности и внешней и внутренней валентности слова</w:t>
      </w:r>
      <w:r>
        <w:t xml:space="preserve"> </w:t>
      </w:r>
      <w:r w:rsidRPr="003D3705">
        <w:t>//</w:t>
      </w:r>
      <w:r>
        <w:t xml:space="preserve"> </w:t>
      </w:r>
      <w:r w:rsidRPr="003D3705">
        <w:t>Тезисы докладов конференции по вопросам германской, романской и классической филологии. – Вильнюс, 1967. – С.</w:t>
      </w:r>
      <w:r>
        <w:t xml:space="preserve"> </w:t>
      </w:r>
      <w:r w:rsidRPr="003D3705">
        <w:t>47-49</w:t>
      </w:r>
      <w:r w:rsidRPr="00EB42FA">
        <w:t>.</w:t>
      </w:r>
    </w:p>
    <w:p w14:paraId="63367566" w14:textId="77777777" w:rsidR="00EB42FA" w:rsidRPr="003D3705" w:rsidRDefault="00EB42FA" w:rsidP="00E97F28">
      <w:pPr>
        <w:pStyle w:val="afffffffc"/>
        <w:numPr>
          <w:ilvl w:val="0"/>
          <w:numId w:val="59"/>
        </w:numPr>
        <w:suppressAutoHyphens w:val="0"/>
        <w:spacing w:after="0" w:line="360" w:lineRule="auto"/>
        <w:jc w:val="both"/>
      </w:pPr>
      <w:r w:rsidRPr="005A30F6">
        <w:rPr>
          <w:i/>
        </w:rPr>
        <w:t>Степанова М.Д.</w:t>
      </w:r>
      <w:r w:rsidRPr="003D3705">
        <w:t xml:space="preserve"> Теория валентности и валентный анализ (на материале современного немецкого языка). – М.: МГПИИЯ, 1973.</w:t>
      </w:r>
      <w:r>
        <w:t xml:space="preserve"> – 110 с.</w:t>
      </w:r>
    </w:p>
    <w:p w14:paraId="3B42BA5F" w14:textId="77777777" w:rsidR="00EB42FA" w:rsidRPr="003D3705" w:rsidRDefault="00EB42FA" w:rsidP="00E97F28">
      <w:pPr>
        <w:numPr>
          <w:ilvl w:val="0"/>
          <w:numId w:val="59"/>
        </w:numPr>
        <w:suppressAutoHyphens w:val="0"/>
        <w:spacing w:line="360" w:lineRule="auto"/>
        <w:jc w:val="both"/>
        <w:rPr>
          <w:sz w:val="28"/>
        </w:rPr>
      </w:pPr>
      <w:r w:rsidRPr="005A30F6">
        <w:rPr>
          <w:i/>
          <w:sz w:val="28"/>
        </w:rPr>
        <w:t>Степанова М.Д., Хельбиг Г.</w:t>
      </w:r>
      <w:r w:rsidRPr="003D3705">
        <w:rPr>
          <w:sz w:val="28"/>
        </w:rPr>
        <w:t xml:space="preserve"> Части речи и проблема валентности в современном немецком языке. – М.: Высш</w:t>
      </w:r>
      <w:r>
        <w:rPr>
          <w:sz w:val="28"/>
          <w:lang w:val="uk-UA"/>
        </w:rPr>
        <w:t>.</w:t>
      </w:r>
      <w:r w:rsidRPr="003D3705">
        <w:rPr>
          <w:sz w:val="28"/>
        </w:rPr>
        <w:t xml:space="preserve"> школа, 1978. – 258</w:t>
      </w:r>
      <w:r>
        <w:rPr>
          <w:sz w:val="28"/>
        </w:rPr>
        <w:t xml:space="preserve"> </w:t>
      </w:r>
      <w:r w:rsidRPr="003D3705">
        <w:rPr>
          <w:sz w:val="28"/>
        </w:rPr>
        <w:t>с.</w:t>
      </w:r>
    </w:p>
    <w:p w14:paraId="09F4B312" w14:textId="77777777" w:rsidR="00EB42FA" w:rsidRPr="003D3705" w:rsidRDefault="00EB42FA" w:rsidP="00E97F28">
      <w:pPr>
        <w:numPr>
          <w:ilvl w:val="0"/>
          <w:numId w:val="59"/>
        </w:numPr>
        <w:suppressAutoHyphens w:val="0"/>
        <w:spacing w:line="360" w:lineRule="auto"/>
        <w:jc w:val="both"/>
        <w:rPr>
          <w:sz w:val="28"/>
        </w:rPr>
      </w:pPr>
      <w:r w:rsidRPr="005A30F6">
        <w:rPr>
          <w:i/>
          <w:sz w:val="28"/>
        </w:rPr>
        <w:t>Стернин И.А.</w:t>
      </w:r>
      <w:r w:rsidRPr="003D3705">
        <w:rPr>
          <w:sz w:val="28"/>
        </w:rPr>
        <w:t xml:space="preserve"> Проблемы анализа структуры значения слова. – Воронеж: Изд-во ВГУ, 1976. – 156</w:t>
      </w:r>
      <w:r>
        <w:rPr>
          <w:sz w:val="28"/>
        </w:rPr>
        <w:t xml:space="preserve"> </w:t>
      </w:r>
      <w:r w:rsidRPr="003D3705">
        <w:rPr>
          <w:sz w:val="28"/>
        </w:rPr>
        <w:t>с.</w:t>
      </w:r>
    </w:p>
    <w:p w14:paraId="0B8663E1" w14:textId="77777777" w:rsidR="00EB42FA" w:rsidRPr="003D3705" w:rsidRDefault="00EB42FA" w:rsidP="00E97F28">
      <w:pPr>
        <w:numPr>
          <w:ilvl w:val="0"/>
          <w:numId w:val="59"/>
        </w:numPr>
        <w:suppressAutoHyphens w:val="0"/>
        <w:spacing w:line="360" w:lineRule="auto"/>
        <w:jc w:val="both"/>
        <w:rPr>
          <w:sz w:val="28"/>
        </w:rPr>
      </w:pPr>
      <w:r w:rsidRPr="005A30F6">
        <w:rPr>
          <w:i/>
          <w:sz w:val="28"/>
        </w:rPr>
        <w:t>Телия В.Н.</w:t>
      </w:r>
      <w:r w:rsidRPr="003D3705">
        <w:rPr>
          <w:sz w:val="28"/>
        </w:rPr>
        <w:t xml:space="preserve"> Вторичная номинация и ее виды // Языковая номинация. Виды наименований. – М.: Наука, 1977. – С.</w:t>
      </w:r>
      <w:r>
        <w:rPr>
          <w:sz w:val="28"/>
        </w:rPr>
        <w:t xml:space="preserve"> </w:t>
      </w:r>
      <w:r w:rsidRPr="003D3705">
        <w:rPr>
          <w:sz w:val="28"/>
        </w:rPr>
        <w:t>129-221.</w:t>
      </w:r>
    </w:p>
    <w:p w14:paraId="3DB253E7" w14:textId="77777777" w:rsidR="00EB42FA" w:rsidRPr="003D3705" w:rsidRDefault="00EB42FA" w:rsidP="00E97F28">
      <w:pPr>
        <w:numPr>
          <w:ilvl w:val="0"/>
          <w:numId w:val="59"/>
        </w:numPr>
        <w:suppressAutoHyphens w:val="0"/>
        <w:spacing w:line="360" w:lineRule="auto"/>
        <w:jc w:val="both"/>
        <w:rPr>
          <w:sz w:val="28"/>
        </w:rPr>
      </w:pPr>
      <w:r w:rsidRPr="005A30F6">
        <w:rPr>
          <w:i/>
          <w:sz w:val="28"/>
        </w:rPr>
        <w:t>Теньер Л.</w:t>
      </w:r>
      <w:r w:rsidRPr="003D3705">
        <w:rPr>
          <w:sz w:val="28"/>
        </w:rPr>
        <w:t xml:space="preserve"> Основы структурного синтаксиса. – М.: Прогресс, 1988. – 656</w:t>
      </w:r>
      <w:r>
        <w:rPr>
          <w:sz w:val="28"/>
          <w:lang w:val="en-US"/>
        </w:rPr>
        <w:t> </w:t>
      </w:r>
      <w:r>
        <w:rPr>
          <w:sz w:val="28"/>
          <w:lang w:val="uk-UA"/>
        </w:rPr>
        <w:t>с</w:t>
      </w:r>
      <w:r w:rsidRPr="003D3705">
        <w:rPr>
          <w:sz w:val="28"/>
        </w:rPr>
        <w:t>.</w:t>
      </w:r>
    </w:p>
    <w:p w14:paraId="7D49A25A" w14:textId="77777777" w:rsidR="00EB42FA" w:rsidRPr="003D3705" w:rsidRDefault="00EB42FA" w:rsidP="00E97F28">
      <w:pPr>
        <w:numPr>
          <w:ilvl w:val="0"/>
          <w:numId w:val="59"/>
        </w:numPr>
        <w:suppressAutoHyphens w:val="0"/>
        <w:spacing w:line="360" w:lineRule="auto"/>
        <w:jc w:val="both"/>
        <w:rPr>
          <w:sz w:val="28"/>
        </w:rPr>
      </w:pPr>
      <w:r w:rsidRPr="005A30F6">
        <w:rPr>
          <w:i/>
          <w:sz w:val="28"/>
        </w:rPr>
        <w:t xml:space="preserve">Теория </w:t>
      </w:r>
      <w:r w:rsidRPr="003D3705">
        <w:rPr>
          <w:sz w:val="28"/>
        </w:rPr>
        <w:t>номинации и словообразования. – Воронеж, 1978. – 89</w:t>
      </w:r>
      <w:r>
        <w:rPr>
          <w:sz w:val="28"/>
        </w:rPr>
        <w:t xml:space="preserve"> </w:t>
      </w:r>
      <w:r w:rsidRPr="003D3705">
        <w:rPr>
          <w:sz w:val="28"/>
        </w:rPr>
        <w:t>с.</w:t>
      </w:r>
    </w:p>
    <w:p w14:paraId="0CE643F2" w14:textId="77777777" w:rsidR="00EB42FA" w:rsidRPr="003D3705" w:rsidRDefault="00EB42FA" w:rsidP="00E97F28">
      <w:pPr>
        <w:numPr>
          <w:ilvl w:val="0"/>
          <w:numId w:val="59"/>
        </w:numPr>
        <w:suppressAutoHyphens w:val="0"/>
        <w:spacing w:line="360" w:lineRule="auto"/>
        <w:jc w:val="both"/>
        <w:rPr>
          <w:sz w:val="28"/>
        </w:rPr>
      </w:pPr>
      <w:r w:rsidRPr="005A30F6">
        <w:rPr>
          <w:i/>
          <w:sz w:val="28"/>
        </w:rPr>
        <w:t>Тестелец Я.Г.</w:t>
      </w:r>
      <w:r w:rsidRPr="003D3705">
        <w:rPr>
          <w:sz w:val="28"/>
        </w:rPr>
        <w:t xml:space="preserve"> Введение в общий синтаксис. – М.: Росийский государственный гуманитарный университет, 2001. – 797</w:t>
      </w:r>
      <w:r>
        <w:rPr>
          <w:sz w:val="28"/>
        </w:rPr>
        <w:t xml:space="preserve"> </w:t>
      </w:r>
      <w:r w:rsidRPr="003D3705">
        <w:rPr>
          <w:sz w:val="28"/>
        </w:rPr>
        <w:t>с.</w:t>
      </w:r>
    </w:p>
    <w:p w14:paraId="78C94818" w14:textId="77777777" w:rsidR="00EB42FA" w:rsidRPr="003D3705" w:rsidRDefault="00EB42FA" w:rsidP="00E97F28">
      <w:pPr>
        <w:numPr>
          <w:ilvl w:val="0"/>
          <w:numId w:val="59"/>
        </w:numPr>
        <w:suppressAutoHyphens w:val="0"/>
        <w:spacing w:line="360" w:lineRule="auto"/>
        <w:jc w:val="both"/>
        <w:rPr>
          <w:sz w:val="28"/>
        </w:rPr>
      </w:pPr>
      <w:r w:rsidRPr="005A30F6">
        <w:rPr>
          <w:i/>
          <w:sz w:val="28"/>
        </w:rPr>
        <w:t>Типология</w:t>
      </w:r>
      <w:r w:rsidRPr="003D3705">
        <w:rPr>
          <w:sz w:val="28"/>
        </w:rPr>
        <w:t xml:space="preserve"> пассивных конструкций. Диатезы и залоги. – Л.: Наука, 1974. – 381</w:t>
      </w:r>
      <w:r>
        <w:rPr>
          <w:sz w:val="28"/>
          <w:lang w:val="uk-UA"/>
        </w:rPr>
        <w:t xml:space="preserve"> </w:t>
      </w:r>
      <w:r w:rsidRPr="003D3705">
        <w:rPr>
          <w:sz w:val="28"/>
        </w:rPr>
        <w:t>с.</w:t>
      </w:r>
    </w:p>
    <w:p w14:paraId="5CDFAEDD" w14:textId="77777777" w:rsidR="00EB42FA" w:rsidRPr="003D3705" w:rsidRDefault="00EB42FA" w:rsidP="00E97F28">
      <w:pPr>
        <w:numPr>
          <w:ilvl w:val="0"/>
          <w:numId w:val="59"/>
        </w:numPr>
        <w:suppressAutoHyphens w:val="0"/>
        <w:spacing w:line="360" w:lineRule="auto"/>
        <w:jc w:val="both"/>
        <w:rPr>
          <w:sz w:val="28"/>
        </w:rPr>
      </w:pPr>
      <w:r w:rsidRPr="005A30F6">
        <w:rPr>
          <w:i/>
          <w:sz w:val="28"/>
        </w:rPr>
        <w:t>Улуханов И.С.</w:t>
      </w:r>
      <w:r w:rsidRPr="003D3705">
        <w:rPr>
          <w:sz w:val="28"/>
        </w:rPr>
        <w:t xml:space="preserve"> Мотивация и производность</w:t>
      </w:r>
      <w:r>
        <w:rPr>
          <w:sz w:val="28"/>
        </w:rPr>
        <w:t xml:space="preserve"> </w:t>
      </w:r>
      <w:r>
        <w:rPr>
          <w:sz w:val="28"/>
          <w:lang w:val="uk-UA"/>
        </w:rPr>
        <w:t>/</w:t>
      </w:r>
      <w:r w:rsidRPr="003D3705">
        <w:rPr>
          <w:sz w:val="28"/>
        </w:rPr>
        <w:t>/</w:t>
      </w:r>
      <w:r>
        <w:rPr>
          <w:sz w:val="28"/>
        </w:rPr>
        <w:t xml:space="preserve"> </w:t>
      </w:r>
      <w:r w:rsidRPr="003D3705">
        <w:rPr>
          <w:sz w:val="28"/>
        </w:rPr>
        <w:t xml:space="preserve">Вопросы языкознания. – 1992. </w:t>
      </w:r>
      <w:r>
        <w:rPr>
          <w:sz w:val="28"/>
          <w:lang w:val="uk-UA"/>
        </w:rPr>
        <w:t xml:space="preserve">- </w:t>
      </w:r>
      <w:r w:rsidRPr="003D3705">
        <w:rPr>
          <w:sz w:val="28"/>
        </w:rPr>
        <w:t>№2. – С.</w:t>
      </w:r>
      <w:r>
        <w:rPr>
          <w:sz w:val="28"/>
        </w:rPr>
        <w:t xml:space="preserve"> </w:t>
      </w:r>
      <w:r w:rsidRPr="003D3705">
        <w:rPr>
          <w:sz w:val="28"/>
        </w:rPr>
        <w:t>5-20.</w:t>
      </w:r>
    </w:p>
    <w:p w14:paraId="0C442EBA" w14:textId="77777777" w:rsidR="00EB42FA" w:rsidRPr="003D3705" w:rsidRDefault="00EB42FA" w:rsidP="00E97F28">
      <w:pPr>
        <w:numPr>
          <w:ilvl w:val="0"/>
          <w:numId w:val="59"/>
        </w:numPr>
        <w:suppressAutoHyphens w:val="0"/>
        <w:spacing w:line="360" w:lineRule="auto"/>
        <w:jc w:val="both"/>
        <w:rPr>
          <w:sz w:val="28"/>
        </w:rPr>
      </w:pPr>
      <w:r w:rsidRPr="005A30F6">
        <w:rPr>
          <w:i/>
          <w:sz w:val="28"/>
        </w:rPr>
        <w:t>Улуханов И.С.</w:t>
      </w:r>
      <w:r w:rsidRPr="003D3705">
        <w:rPr>
          <w:sz w:val="28"/>
        </w:rPr>
        <w:t xml:space="preserve"> О степенях словообразовательной мотивированности слов</w:t>
      </w:r>
      <w:r>
        <w:rPr>
          <w:sz w:val="28"/>
        </w:rPr>
        <w:t xml:space="preserve"> </w:t>
      </w:r>
      <w:r>
        <w:rPr>
          <w:sz w:val="28"/>
          <w:lang w:val="uk-UA"/>
        </w:rPr>
        <w:t>/</w:t>
      </w:r>
      <w:r w:rsidRPr="003D3705">
        <w:rPr>
          <w:sz w:val="28"/>
        </w:rPr>
        <w:t>/</w:t>
      </w:r>
      <w:r>
        <w:rPr>
          <w:sz w:val="28"/>
        </w:rPr>
        <w:t xml:space="preserve"> </w:t>
      </w:r>
      <w:r w:rsidRPr="003D3705">
        <w:rPr>
          <w:sz w:val="28"/>
        </w:rPr>
        <w:t xml:space="preserve">Вопросы языкознания. – 1992. </w:t>
      </w:r>
      <w:r>
        <w:rPr>
          <w:sz w:val="28"/>
          <w:lang w:val="uk-UA"/>
        </w:rPr>
        <w:t xml:space="preserve">- </w:t>
      </w:r>
      <w:r w:rsidRPr="003D3705">
        <w:rPr>
          <w:sz w:val="28"/>
        </w:rPr>
        <w:t>№ 2. – С.</w:t>
      </w:r>
      <w:r>
        <w:rPr>
          <w:sz w:val="28"/>
        </w:rPr>
        <w:t xml:space="preserve"> </w:t>
      </w:r>
      <w:r w:rsidRPr="003D3705">
        <w:rPr>
          <w:sz w:val="28"/>
        </w:rPr>
        <w:t>74-89.</w:t>
      </w:r>
    </w:p>
    <w:p w14:paraId="2EC15243" w14:textId="77777777" w:rsidR="00EB42FA" w:rsidRPr="003D3705" w:rsidRDefault="00EB42FA" w:rsidP="00E97F28">
      <w:pPr>
        <w:numPr>
          <w:ilvl w:val="0"/>
          <w:numId w:val="59"/>
        </w:numPr>
        <w:suppressAutoHyphens w:val="0"/>
        <w:spacing w:line="360" w:lineRule="auto"/>
        <w:jc w:val="both"/>
        <w:rPr>
          <w:sz w:val="28"/>
        </w:rPr>
      </w:pPr>
      <w:r w:rsidRPr="005A30F6">
        <w:rPr>
          <w:i/>
          <w:sz w:val="28"/>
        </w:rPr>
        <w:t>Успенский В.А.</w:t>
      </w:r>
      <w:r w:rsidRPr="003D3705">
        <w:rPr>
          <w:sz w:val="28"/>
        </w:rPr>
        <w:t xml:space="preserve"> К понятию диатезы</w:t>
      </w:r>
      <w:r>
        <w:rPr>
          <w:sz w:val="28"/>
        </w:rPr>
        <w:t xml:space="preserve"> </w:t>
      </w:r>
      <w:r w:rsidRPr="003D3705">
        <w:rPr>
          <w:sz w:val="28"/>
        </w:rPr>
        <w:t>//</w:t>
      </w:r>
      <w:r>
        <w:rPr>
          <w:sz w:val="28"/>
        </w:rPr>
        <w:t xml:space="preserve"> </w:t>
      </w:r>
      <w:r w:rsidRPr="003D3705">
        <w:rPr>
          <w:sz w:val="28"/>
        </w:rPr>
        <w:t>Проблемы лингвистической типологии и структуры языка. – Л.: Наука, 1977. – С.65-84.</w:t>
      </w:r>
    </w:p>
    <w:p w14:paraId="497DB320" w14:textId="77777777" w:rsidR="00EB42FA" w:rsidRPr="003D3705" w:rsidRDefault="00EB42FA" w:rsidP="00E97F28">
      <w:pPr>
        <w:numPr>
          <w:ilvl w:val="0"/>
          <w:numId w:val="59"/>
        </w:numPr>
        <w:suppressAutoHyphens w:val="0"/>
        <w:spacing w:line="360" w:lineRule="auto"/>
        <w:jc w:val="both"/>
        <w:rPr>
          <w:sz w:val="28"/>
        </w:rPr>
      </w:pPr>
      <w:r w:rsidRPr="005A30F6">
        <w:rPr>
          <w:i/>
          <w:sz w:val="28"/>
        </w:rPr>
        <w:t>Уфимцева А.А.</w:t>
      </w:r>
      <w:r w:rsidRPr="003D3705">
        <w:rPr>
          <w:sz w:val="28"/>
        </w:rPr>
        <w:t xml:space="preserve"> Лексическое значение: принципы семиологического описания лексики. – М.: Наука, 1986. – 239</w:t>
      </w:r>
      <w:r>
        <w:rPr>
          <w:sz w:val="28"/>
        </w:rPr>
        <w:t xml:space="preserve"> </w:t>
      </w:r>
      <w:r w:rsidRPr="003D3705">
        <w:rPr>
          <w:sz w:val="28"/>
        </w:rPr>
        <w:t>с.</w:t>
      </w:r>
    </w:p>
    <w:p w14:paraId="764DA3D8" w14:textId="77777777" w:rsidR="00EB42FA" w:rsidRPr="003D3705" w:rsidRDefault="00EB42FA" w:rsidP="00E97F28">
      <w:pPr>
        <w:numPr>
          <w:ilvl w:val="0"/>
          <w:numId w:val="59"/>
        </w:numPr>
        <w:suppressAutoHyphens w:val="0"/>
        <w:spacing w:line="360" w:lineRule="auto"/>
        <w:jc w:val="both"/>
        <w:rPr>
          <w:sz w:val="28"/>
        </w:rPr>
      </w:pPr>
      <w:r w:rsidRPr="005A30F6">
        <w:rPr>
          <w:i/>
          <w:sz w:val="28"/>
        </w:rPr>
        <w:lastRenderedPageBreak/>
        <w:t>Филлмор Ч.</w:t>
      </w:r>
      <w:r w:rsidRPr="003D3705">
        <w:rPr>
          <w:sz w:val="28"/>
        </w:rPr>
        <w:t xml:space="preserve"> Дело о падеже открывается вновь</w:t>
      </w:r>
      <w:r>
        <w:rPr>
          <w:sz w:val="28"/>
          <w:lang w:val="uk-UA"/>
        </w:rPr>
        <w:t xml:space="preserve"> </w:t>
      </w:r>
      <w:r w:rsidRPr="003D3705">
        <w:rPr>
          <w:sz w:val="28"/>
        </w:rPr>
        <w:t>//</w:t>
      </w:r>
      <w:r>
        <w:rPr>
          <w:sz w:val="28"/>
          <w:lang w:val="uk-UA"/>
        </w:rPr>
        <w:t xml:space="preserve"> </w:t>
      </w:r>
      <w:r w:rsidRPr="003D3705">
        <w:rPr>
          <w:sz w:val="28"/>
        </w:rPr>
        <w:t>Новое в зарубежной лингвистике. Вып. Х. Лингвистическая семантика. – М.: Прогресс, 1981. – С.</w:t>
      </w:r>
      <w:r>
        <w:rPr>
          <w:sz w:val="28"/>
        </w:rPr>
        <w:t xml:space="preserve"> </w:t>
      </w:r>
      <w:r w:rsidRPr="003D3705">
        <w:rPr>
          <w:sz w:val="28"/>
        </w:rPr>
        <w:t>369-495.</w:t>
      </w:r>
    </w:p>
    <w:p w14:paraId="1B9391C7" w14:textId="77777777" w:rsidR="00EB42FA" w:rsidRPr="003D3705" w:rsidRDefault="00EB42FA" w:rsidP="00E97F28">
      <w:pPr>
        <w:numPr>
          <w:ilvl w:val="0"/>
          <w:numId w:val="59"/>
        </w:numPr>
        <w:suppressAutoHyphens w:val="0"/>
        <w:spacing w:line="360" w:lineRule="auto"/>
        <w:jc w:val="both"/>
        <w:rPr>
          <w:sz w:val="28"/>
        </w:rPr>
      </w:pPr>
      <w:r w:rsidRPr="005A30F6">
        <w:rPr>
          <w:i/>
          <w:sz w:val="28"/>
        </w:rPr>
        <w:t>Филлмор Ч.</w:t>
      </w:r>
      <w:r w:rsidRPr="003D3705">
        <w:rPr>
          <w:sz w:val="28"/>
        </w:rPr>
        <w:t xml:space="preserve"> Дело о падеже</w:t>
      </w:r>
      <w:r>
        <w:rPr>
          <w:sz w:val="28"/>
          <w:lang w:val="uk-UA"/>
        </w:rPr>
        <w:t xml:space="preserve"> </w:t>
      </w:r>
      <w:r w:rsidRPr="003D3705">
        <w:rPr>
          <w:sz w:val="28"/>
        </w:rPr>
        <w:t>//</w:t>
      </w:r>
      <w:r>
        <w:rPr>
          <w:sz w:val="28"/>
          <w:lang w:val="uk-UA"/>
        </w:rPr>
        <w:t xml:space="preserve"> </w:t>
      </w:r>
      <w:r w:rsidRPr="003D3705">
        <w:rPr>
          <w:sz w:val="28"/>
        </w:rPr>
        <w:t xml:space="preserve">Зарубежная лингвистика </w:t>
      </w:r>
      <w:r>
        <w:rPr>
          <w:sz w:val="28"/>
          <w:lang w:val="en-US"/>
        </w:rPr>
        <w:t>III</w:t>
      </w:r>
      <w:r w:rsidRPr="00EB42FA">
        <w:rPr>
          <w:sz w:val="28"/>
        </w:rPr>
        <w:t>/</w:t>
      </w:r>
      <w:r w:rsidRPr="003D3705">
        <w:rPr>
          <w:sz w:val="28"/>
        </w:rPr>
        <w:t xml:space="preserve"> – 1999. - С.</w:t>
      </w:r>
      <w:r>
        <w:rPr>
          <w:sz w:val="28"/>
        </w:rPr>
        <w:t xml:space="preserve"> </w:t>
      </w:r>
      <w:r w:rsidRPr="003D3705">
        <w:rPr>
          <w:sz w:val="28"/>
        </w:rPr>
        <w:t>127-258.</w:t>
      </w:r>
    </w:p>
    <w:p w14:paraId="074C3FF6" w14:textId="77777777" w:rsidR="00EB42FA" w:rsidRPr="003D3705" w:rsidRDefault="00EB42FA" w:rsidP="00E97F28">
      <w:pPr>
        <w:numPr>
          <w:ilvl w:val="0"/>
          <w:numId w:val="59"/>
        </w:numPr>
        <w:suppressAutoHyphens w:val="0"/>
        <w:spacing w:line="360" w:lineRule="auto"/>
        <w:jc w:val="both"/>
        <w:rPr>
          <w:sz w:val="28"/>
        </w:rPr>
      </w:pPr>
      <w:r w:rsidRPr="005A30F6">
        <w:rPr>
          <w:i/>
          <w:sz w:val="28"/>
        </w:rPr>
        <w:t>Филлмор Ч.</w:t>
      </w:r>
      <w:r w:rsidRPr="003D3705">
        <w:rPr>
          <w:sz w:val="28"/>
        </w:rPr>
        <w:t xml:space="preserve"> Основные проблемы лексической семантики</w:t>
      </w:r>
      <w:r>
        <w:rPr>
          <w:sz w:val="28"/>
          <w:lang w:val="uk-UA"/>
        </w:rPr>
        <w:t xml:space="preserve"> </w:t>
      </w:r>
      <w:r w:rsidRPr="003D3705">
        <w:rPr>
          <w:sz w:val="28"/>
        </w:rPr>
        <w:t>//</w:t>
      </w:r>
      <w:r>
        <w:rPr>
          <w:sz w:val="28"/>
          <w:lang w:val="uk-UA"/>
        </w:rPr>
        <w:t xml:space="preserve"> </w:t>
      </w:r>
      <w:r w:rsidRPr="003D3705">
        <w:rPr>
          <w:sz w:val="28"/>
        </w:rPr>
        <w:t>Зарубежная лингвистика Ш. – М.: Прогресс, 1999. - С.</w:t>
      </w:r>
      <w:r>
        <w:rPr>
          <w:sz w:val="28"/>
        </w:rPr>
        <w:t xml:space="preserve"> </w:t>
      </w:r>
      <w:r w:rsidRPr="003D3705">
        <w:rPr>
          <w:sz w:val="28"/>
        </w:rPr>
        <w:t>303-351.</w:t>
      </w:r>
    </w:p>
    <w:p w14:paraId="133E6A7B" w14:textId="77777777" w:rsidR="00EB42FA" w:rsidRPr="003D3705" w:rsidRDefault="00EB42FA" w:rsidP="00E97F28">
      <w:pPr>
        <w:numPr>
          <w:ilvl w:val="0"/>
          <w:numId w:val="59"/>
        </w:numPr>
        <w:suppressAutoHyphens w:val="0"/>
        <w:spacing w:line="360" w:lineRule="auto"/>
        <w:jc w:val="both"/>
        <w:rPr>
          <w:sz w:val="28"/>
        </w:rPr>
      </w:pPr>
      <w:r w:rsidRPr="005A30F6">
        <w:rPr>
          <w:i/>
          <w:sz w:val="28"/>
        </w:rPr>
        <w:t>Фоменко Ю.В.</w:t>
      </w:r>
      <w:r w:rsidRPr="003D3705">
        <w:rPr>
          <w:sz w:val="28"/>
        </w:rPr>
        <w:t xml:space="preserve"> Семантический синтаксис или синтаксическая семантика?</w:t>
      </w:r>
      <w:r>
        <w:rPr>
          <w:sz w:val="28"/>
          <w:lang w:val="uk-UA"/>
        </w:rPr>
        <w:t xml:space="preserve"> </w:t>
      </w:r>
      <w:r w:rsidRPr="003D3705">
        <w:rPr>
          <w:sz w:val="28"/>
        </w:rPr>
        <w:t>//</w:t>
      </w:r>
      <w:r>
        <w:rPr>
          <w:sz w:val="28"/>
          <w:lang w:val="uk-UA"/>
        </w:rPr>
        <w:t xml:space="preserve"> </w:t>
      </w:r>
      <w:r w:rsidRPr="003D3705">
        <w:rPr>
          <w:sz w:val="28"/>
        </w:rPr>
        <w:t xml:space="preserve">Семантика языковых единиц: </w:t>
      </w:r>
      <w:r>
        <w:rPr>
          <w:sz w:val="28"/>
          <w:lang w:val="uk-UA"/>
        </w:rPr>
        <w:t>Д</w:t>
      </w:r>
      <w:r w:rsidRPr="003D3705">
        <w:rPr>
          <w:sz w:val="28"/>
        </w:rPr>
        <w:t xml:space="preserve">оклады </w:t>
      </w:r>
      <w:r w:rsidRPr="003D3705">
        <w:rPr>
          <w:sz w:val="28"/>
          <w:lang w:val="en-US"/>
        </w:rPr>
        <w:t>V</w:t>
      </w:r>
      <w:r w:rsidRPr="003D3705">
        <w:rPr>
          <w:sz w:val="28"/>
        </w:rPr>
        <w:t xml:space="preserve"> Международной конференции. – М.: Физкультура, образование, наука, 1996. Т.</w:t>
      </w:r>
      <w:r w:rsidRPr="003D3705">
        <w:rPr>
          <w:sz w:val="28"/>
          <w:lang w:val="uk-UA"/>
        </w:rPr>
        <w:t>І. – С.</w:t>
      </w:r>
      <w:r>
        <w:rPr>
          <w:sz w:val="28"/>
          <w:lang w:val="uk-UA"/>
        </w:rPr>
        <w:t xml:space="preserve"> </w:t>
      </w:r>
      <w:r w:rsidRPr="003D3705">
        <w:rPr>
          <w:sz w:val="28"/>
          <w:lang w:val="uk-UA"/>
        </w:rPr>
        <w:t>39-40.</w:t>
      </w:r>
    </w:p>
    <w:p w14:paraId="5C87A74E" w14:textId="77777777" w:rsidR="00EB42FA" w:rsidRPr="003D3705" w:rsidRDefault="00EB42FA" w:rsidP="00E97F28">
      <w:pPr>
        <w:numPr>
          <w:ilvl w:val="0"/>
          <w:numId w:val="59"/>
        </w:numPr>
        <w:suppressAutoHyphens w:val="0"/>
        <w:spacing w:line="360" w:lineRule="auto"/>
        <w:jc w:val="both"/>
        <w:rPr>
          <w:sz w:val="28"/>
        </w:rPr>
      </w:pPr>
      <w:r w:rsidRPr="005A30F6">
        <w:rPr>
          <w:i/>
          <w:sz w:val="28"/>
        </w:rPr>
        <w:t>Харитончик З.А.</w:t>
      </w:r>
      <w:r w:rsidRPr="003D3705">
        <w:rPr>
          <w:sz w:val="28"/>
        </w:rPr>
        <w:t xml:space="preserve"> Очерки о языке. Теория номинации. Лексическая семантика. Словообразование: Избр. </w:t>
      </w:r>
      <w:r>
        <w:rPr>
          <w:sz w:val="28"/>
          <w:lang w:val="uk-UA"/>
        </w:rPr>
        <w:t>т</w:t>
      </w:r>
      <w:r w:rsidRPr="003D3705">
        <w:rPr>
          <w:sz w:val="28"/>
        </w:rPr>
        <w:t>руды. – Минск: МГЛУ, 2004. – 367</w:t>
      </w:r>
      <w:r>
        <w:rPr>
          <w:sz w:val="28"/>
        </w:rPr>
        <w:t xml:space="preserve"> </w:t>
      </w:r>
      <w:r w:rsidRPr="003D3705">
        <w:rPr>
          <w:sz w:val="28"/>
        </w:rPr>
        <w:t>с.</w:t>
      </w:r>
    </w:p>
    <w:p w14:paraId="5B2A4522" w14:textId="77777777" w:rsidR="00EB42FA" w:rsidRPr="003D3705" w:rsidRDefault="00EB42FA" w:rsidP="00E97F28">
      <w:pPr>
        <w:numPr>
          <w:ilvl w:val="0"/>
          <w:numId w:val="59"/>
        </w:numPr>
        <w:suppressAutoHyphens w:val="0"/>
        <w:spacing w:line="360" w:lineRule="auto"/>
        <w:jc w:val="both"/>
        <w:rPr>
          <w:sz w:val="28"/>
        </w:rPr>
      </w:pPr>
      <w:r w:rsidRPr="005A30F6">
        <w:rPr>
          <w:i/>
          <w:sz w:val="28"/>
        </w:rPr>
        <w:t>Холодович А.А.</w:t>
      </w:r>
      <w:r w:rsidRPr="003D3705">
        <w:rPr>
          <w:sz w:val="28"/>
        </w:rPr>
        <w:t xml:space="preserve"> Залог</w:t>
      </w:r>
      <w:r>
        <w:rPr>
          <w:sz w:val="28"/>
          <w:lang w:val="uk-UA"/>
        </w:rPr>
        <w:t xml:space="preserve"> </w:t>
      </w:r>
      <w:r w:rsidRPr="003D3705">
        <w:rPr>
          <w:sz w:val="28"/>
        </w:rPr>
        <w:t>//</w:t>
      </w:r>
      <w:r>
        <w:rPr>
          <w:sz w:val="28"/>
          <w:lang w:val="uk-UA"/>
        </w:rPr>
        <w:t xml:space="preserve"> </w:t>
      </w:r>
      <w:r w:rsidRPr="003D3705">
        <w:rPr>
          <w:sz w:val="28"/>
        </w:rPr>
        <w:t>Категория залога (материалы конференции). – Л., 1970. – С.</w:t>
      </w:r>
      <w:r>
        <w:rPr>
          <w:sz w:val="28"/>
        </w:rPr>
        <w:t xml:space="preserve"> </w:t>
      </w:r>
      <w:r w:rsidRPr="003D3705">
        <w:rPr>
          <w:sz w:val="28"/>
        </w:rPr>
        <w:t>2-26.</w:t>
      </w:r>
    </w:p>
    <w:p w14:paraId="7FAB1578" w14:textId="77777777" w:rsidR="00EB42FA" w:rsidRPr="003D3705" w:rsidRDefault="00EB42FA" w:rsidP="00E97F28">
      <w:pPr>
        <w:numPr>
          <w:ilvl w:val="0"/>
          <w:numId w:val="59"/>
        </w:numPr>
        <w:suppressAutoHyphens w:val="0"/>
        <w:spacing w:line="360" w:lineRule="auto"/>
        <w:jc w:val="both"/>
        <w:rPr>
          <w:sz w:val="28"/>
        </w:rPr>
      </w:pPr>
      <w:r w:rsidRPr="005A30F6">
        <w:rPr>
          <w:i/>
          <w:sz w:val="28"/>
        </w:rPr>
        <w:t>Холодович А.А.</w:t>
      </w:r>
      <w:r w:rsidRPr="003D3705">
        <w:rPr>
          <w:sz w:val="28"/>
        </w:rPr>
        <w:t xml:space="preserve"> Типология пассивных конструкций. Диатезы и залоги. – Л.: Наука, 1974.</w:t>
      </w:r>
      <w:r>
        <w:rPr>
          <w:sz w:val="28"/>
          <w:lang w:val="uk-UA"/>
        </w:rPr>
        <w:t xml:space="preserve"> – 260 с.</w:t>
      </w:r>
    </w:p>
    <w:p w14:paraId="6163A0EA" w14:textId="77777777" w:rsidR="00EB42FA" w:rsidRPr="003D3705" w:rsidRDefault="00EB42FA" w:rsidP="00E97F28">
      <w:pPr>
        <w:numPr>
          <w:ilvl w:val="0"/>
          <w:numId w:val="59"/>
        </w:numPr>
        <w:suppressAutoHyphens w:val="0"/>
        <w:spacing w:line="360" w:lineRule="auto"/>
        <w:jc w:val="both"/>
        <w:rPr>
          <w:sz w:val="28"/>
        </w:rPr>
      </w:pPr>
      <w:r w:rsidRPr="005A30F6">
        <w:rPr>
          <w:i/>
          <w:sz w:val="28"/>
        </w:rPr>
        <w:t>Холодович А.А.</w:t>
      </w:r>
      <w:r w:rsidRPr="003D3705">
        <w:rPr>
          <w:sz w:val="28"/>
        </w:rPr>
        <w:t xml:space="preserve"> Проблемы грамматической теории. – Л.: Наука, 1979. – 304</w:t>
      </w:r>
      <w:r>
        <w:rPr>
          <w:sz w:val="28"/>
        </w:rPr>
        <w:t xml:space="preserve"> </w:t>
      </w:r>
      <w:r w:rsidRPr="003D3705">
        <w:rPr>
          <w:sz w:val="28"/>
        </w:rPr>
        <w:t>с.</w:t>
      </w:r>
    </w:p>
    <w:p w14:paraId="462128D1" w14:textId="77777777" w:rsidR="00EB42FA" w:rsidRPr="003D3705" w:rsidRDefault="00EB42FA" w:rsidP="00E97F28">
      <w:pPr>
        <w:numPr>
          <w:ilvl w:val="0"/>
          <w:numId w:val="59"/>
        </w:numPr>
        <w:suppressAutoHyphens w:val="0"/>
        <w:spacing w:line="360" w:lineRule="auto"/>
        <w:jc w:val="both"/>
        <w:rPr>
          <w:sz w:val="28"/>
        </w:rPr>
      </w:pPr>
      <w:r w:rsidRPr="005A30F6">
        <w:rPr>
          <w:i/>
          <w:sz w:val="28"/>
        </w:rPr>
        <w:t>Храковский В.С.</w:t>
      </w:r>
      <w:r w:rsidRPr="003D3705">
        <w:rPr>
          <w:sz w:val="28"/>
        </w:rPr>
        <w:t xml:space="preserve"> Проблемы теории грамматического залога. – Л.: Наука, 1978. </w:t>
      </w:r>
      <w:r>
        <w:rPr>
          <w:sz w:val="28"/>
        </w:rPr>
        <w:t>–</w:t>
      </w:r>
      <w:r w:rsidRPr="003D3705">
        <w:rPr>
          <w:sz w:val="28"/>
        </w:rPr>
        <w:t xml:space="preserve"> 288</w:t>
      </w:r>
      <w:r>
        <w:rPr>
          <w:sz w:val="28"/>
        </w:rPr>
        <w:t xml:space="preserve"> </w:t>
      </w:r>
      <w:r w:rsidRPr="003D3705">
        <w:rPr>
          <w:sz w:val="28"/>
        </w:rPr>
        <w:t>с.</w:t>
      </w:r>
    </w:p>
    <w:p w14:paraId="0127C4C7" w14:textId="77777777" w:rsidR="00EB42FA" w:rsidRPr="003D3705" w:rsidRDefault="00EB42FA" w:rsidP="00E97F28">
      <w:pPr>
        <w:numPr>
          <w:ilvl w:val="0"/>
          <w:numId w:val="59"/>
        </w:numPr>
        <w:suppressAutoHyphens w:val="0"/>
        <w:spacing w:line="360" w:lineRule="auto"/>
        <w:jc w:val="both"/>
        <w:rPr>
          <w:sz w:val="28"/>
        </w:rPr>
      </w:pPr>
      <w:r w:rsidRPr="005A30F6">
        <w:rPr>
          <w:i/>
          <w:sz w:val="28"/>
        </w:rPr>
        <w:t>Храковский В.С.</w:t>
      </w:r>
      <w:r w:rsidRPr="003D3705">
        <w:rPr>
          <w:sz w:val="28"/>
        </w:rPr>
        <w:t xml:space="preserve"> Диатеза и референтность (к вопросу о соотношении активных, пассивных, рефлексивных и реципрокных конструкций)</w:t>
      </w:r>
      <w:r>
        <w:rPr>
          <w:sz w:val="28"/>
        </w:rPr>
        <w:t xml:space="preserve"> </w:t>
      </w:r>
      <w:r w:rsidRPr="003D3705">
        <w:rPr>
          <w:sz w:val="28"/>
        </w:rPr>
        <w:t>//</w:t>
      </w:r>
      <w:r>
        <w:rPr>
          <w:sz w:val="28"/>
        </w:rPr>
        <w:t xml:space="preserve"> </w:t>
      </w:r>
      <w:r w:rsidRPr="003D3705">
        <w:rPr>
          <w:sz w:val="28"/>
        </w:rPr>
        <w:t>Залоговые конструкции в разноструктурных языках. – Л.: Наука, 1981.</w:t>
      </w:r>
      <w:r>
        <w:rPr>
          <w:sz w:val="28"/>
          <w:lang w:val="uk-UA"/>
        </w:rPr>
        <w:t xml:space="preserve"> – С.</w:t>
      </w:r>
      <w:r>
        <w:rPr>
          <w:sz w:val="28"/>
          <w:lang w:val="en-US"/>
        </w:rPr>
        <w:t> </w:t>
      </w:r>
      <w:r>
        <w:rPr>
          <w:sz w:val="28"/>
          <w:lang w:val="uk-UA"/>
        </w:rPr>
        <w:t>187-189.</w:t>
      </w:r>
    </w:p>
    <w:p w14:paraId="6DB4BA84" w14:textId="77777777" w:rsidR="00EB42FA" w:rsidRPr="003D3705" w:rsidRDefault="00EB42FA" w:rsidP="00E97F28">
      <w:pPr>
        <w:numPr>
          <w:ilvl w:val="0"/>
          <w:numId w:val="59"/>
        </w:numPr>
        <w:suppressAutoHyphens w:val="0"/>
        <w:spacing w:line="360" w:lineRule="auto"/>
        <w:jc w:val="both"/>
        <w:rPr>
          <w:sz w:val="28"/>
        </w:rPr>
      </w:pPr>
      <w:r w:rsidRPr="005A30F6">
        <w:rPr>
          <w:i/>
          <w:sz w:val="28"/>
        </w:rPr>
        <w:t>Храковский В.С.</w:t>
      </w:r>
      <w:r w:rsidRPr="003D3705">
        <w:rPr>
          <w:sz w:val="28"/>
        </w:rPr>
        <w:t xml:space="preserve"> Типология конструкций с предикатными актантами. – Л.: Наука, 1985.</w:t>
      </w:r>
      <w:r>
        <w:rPr>
          <w:sz w:val="28"/>
          <w:lang w:val="uk-UA"/>
        </w:rPr>
        <w:t xml:space="preserve"> – 225 с.</w:t>
      </w:r>
    </w:p>
    <w:p w14:paraId="49644AF2" w14:textId="77777777" w:rsidR="00EB42FA" w:rsidRPr="003D3705" w:rsidRDefault="00EB42FA" w:rsidP="00E97F28">
      <w:pPr>
        <w:numPr>
          <w:ilvl w:val="0"/>
          <w:numId w:val="59"/>
        </w:numPr>
        <w:suppressAutoHyphens w:val="0"/>
        <w:spacing w:line="360" w:lineRule="auto"/>
        <w:jc w:val="both"/>
        <w:rPr>
          <w:sz w:val="28"/>
        </w:rPr>
      </w:pPr>
      <w:r w:rsidRPr="005A30F6">
        <w:rPr>
          <w:i/>
          <w:sz w:val="28"/>
        </w:rPr>
        <w:t>Храковский В.С.</w:t>
      </w:r>
      <w:r w:rsidRPr="003D3705">
        <w:rPr>
          <w:sz w:val="28"/>
        </w:rPr>
        <w:t xml:space="preserve"> Типология и грамматика. - М.: Наука, 1990. – 193</w:t>
      </w:r>
      <w:r>
        <w:rPr>
          <w:sz w:val="28"/>
        </w:rPr>
        <w:t xml:space="preserve"> </w:t>
      </w:r>
      <w:r w:rsidRPr="003D3705">
        <w:rPr>
          <w:sz w:val="28"/>
        </w:rPr>
        <w:t>с.</w:t>
      </w:r>
    </w:p>
    <w:p w14:paraId="279C07FF" w14:textId="77777777" w:rsidR="00EB42FA" w:rsidRPr="003D3705" w:rsidRDefault="00EB42FA" w:rsidP="00E97F28">
      <w:pPr>
        <w:pStyle w:val="afffffffc"/>
        <w:numPr>
          <w:ilvl w:val="0"/>
          <w:numId w:val="59"/>
        </w:numPr>
        <w:suppressAutoHyphens w:val="0"/>
        <w:spacing w:after="0" w:line="360" w:lineRule="auto"/>
        <w:jc w:val="both"/>
      </w:pPr>
      <w:r w:rsidRPr="005A30F6">
        <w:rPr>
          <w:i/>
        </w:rPr>
        <w:t>Храковский В.С.</w:t>
      </w:r>
      <w:r w:rsidRPr="003D3705">
        <w:t xml:space="preserve"> Концепция диатез и залогов (исходные гипотезы – испытание временем)</w:t>
      </w:r>
      <w:r>
        <w:t xml:space="preserve"> </w:t>
      </w:r>
      <w:r w:rsidRPr="003D3705">
        <w:t>//</w:t>
      </w:r>
      <w:r>
        <w:t xml:space="preserve"> </w:t>
      </w:r>
      <w:r w:rsidRPr="003D3705">
        <w:t>Категории глагола и структура предложения</w:t>
      </w:r>
      <w:r>
        <w:t>:</w:t>
      </w:r>
      <w:r w:rsidRPr="003D3705">
        <w:t xml:space="preserve"> Тезисы докладов Международной конференции Российской Академии </w:t>
      </w:r>
      <w:r w:rsidRPr="003D3705">
        <w:lastRenderedPageBreak/>
        <w:t>Наук: Институт лингвистических исследований.– Санкт-Петербург, 2001. – С.</w:t>
      </w:r>
      <w:r>
        <w:t xml:space="preserve"> </w:t>
      </w:r>
      <w:r w:rsidRPr="003D3705">
        <w:t>91-93.</w:t>
      </w:r>
    </w:p>
    <w:p w14:paraId="27EB9290" w14:textId="77777777" w:rsidR="00EB42FA" w:rsidRPr="003D3705" w:rsidRDefault="00EB42FA" w:rsidP="00E97F28">
      <w:pPr>
        <w:pStyle w:val="afffffffc"/>
        <w:numPr>
          <w:ilvl w:val="0"/>
          <w:numId w:val="59"/>
        </w:numPr>
        <w:suppressAutoHyphens w:val="0"/>
        <w:spacing w:after="0" w:line="360" w:lineRule="auto"/>
        <w:jc w:val="both"/>
      </w:pPr>
      <w:r w:rsidRPr="005A30F6">
        <w:rPr>
          <w:i/>
        </w:rPr>
        <w:t>Царев П.В.</w:t>
      </w:r>
      <w:r w:rsidRPr="003D3705">
        <w:t xml:space="preserve"> Продуктивное именное словообразование в современном английском языке. – М.: МГУ, 1984. – 225</w:t>
      </w:r>
      <w:r>
        <w:t xml:space="preserve"> </w:t>
      </w:r>
      <w:r w:rsidRPr="003D3705">
        <w:t>с.</w:t>
      </w:r>
    </w:p>
    <w:p w14:paraId="13625863" w14:textId="77777777" w:rsidR="00EB42FA" w:rsidRDefault="00EB42FA" w:rsidP="00E97F28">
      <w:pPr>
        <w:pStyle w:val="afffffffc"/>
        <w:numPr>
          <w:ilvl w:val="0"/>
          <w:numId w:val="59"/>
        </w:numPr>
        <w:suppressAutoHyphens w:val="0"/>
        <w:spacing w:after="0" w:line="360" w:lineRule="auto"/>
        <w:jc w:val="both"/>
      </w:pPr>
      <w:r w:rsidRPr="005A30F6">
        <w:rPr>
          <w:i/>
        </w:rPr>
        <w:t>Чейф У.Л.</w:t>
      </w:r>
      <w:r w:rsidRPr="003D3705">
        <w:t xml:space="preserve"> Значение и структура языка. – М.: Прогресс, 1975. – 433</w:t>
      </w:r>
      <w:r>
        <w:t xml:space="preserve"> </w:t>
      </w:r>
      <w:r w:rsidRPr="003D3705">
        <w:t>с.</w:t>
      </w:r>
    </w:p>
    <w:p w14:paraId="3EE578AD" w14:textId="77777777" w:rsidR="00EB42FA" w:rsidRPr="003D3705" w:rsidRDefault="00EB42FA" w:rsidP="00E97F28">
      <w:pPr>
        <w:pStyle w:val="afffffffc"/>
        <w:numPr>
          <w:ilvl w:val="0"/>
          <w:numId w:val="59"/>
        </w:numPr>
        <w:suppressAutoHyphens w:val="0"/>
        <w:spacing w:after="0" w:line="360" w:lineRule="auto"/>
        <w:jc w:val="both"/>
      </w:pPr>
      <w:r w:rsidRPr="005A30F6">
        <w:rPr>
          <w:i/>
        </w:rPr>
        <w:t>Чернейко Л.О.</w:t>
      </w:r>
      <w:r w:rsidRPr="003D3705">
        <w:t xml:space="preserve"> Лингво-философский анализ абстрактного имени. – М.: Изд-во МГУ, 1997. – 320</w:t>
      </w:r>
      <w:r>
        <w:t xml:space="preserve"> </w:t>
      </w:r>
      <w:r w:rsidRPr="003D3705">
        <w:t>с.</w:t>
      </w:r>
    </w:p>
    <w:p w14:paraId="04534CDC" w14:textId="77777777" w:rsidR="00EB42FA" w:rsidRPr="003D3705" w:rsidRDefault="00EB42FA" w:rsidP="00E97F28">
      <w:pPr>
        <w:pStyle w:val="afffffffc"/>
        <w:numPr>
          <w:ilvl w:val="0"/>
          <w:numId w:val="59"/>
        </w:numPr>
        <w:suppressAutoHyphens w:val="0"/>
        <w:spacing w:after="0" w:line="360" w:lineRule="auto"/>
        <w:jc w:val="both"/>
      </w:pPr>
      <w:r w:rsidRPr="005A30F6">
        <w:rPr>
          <w:i/>
        </w:rPr>
        <w:t>Шмелев Д.Н.</w:t>
      </w:r>
      <w:r w:rsidRPr="003D3705">
        <w:t xml:space="preserve"> Проблемы семантического анализа лексики (на материале русского языка). – М.: Наука, 1973. – 280</w:t>
      </w:r>
      <w:r>
        <w:t xml:space="preserve"> </w:t>
      </w:r>
      <w:r w:rsidRPr="003D3705">
        <w:t>с.</w:t>
      </w:r>
    </w:p>
    <w:p w14:paraId="0AB83664" w14:textId="77777777" w:rsidR="00EB42FA" w:rsidRPr="003D3705" w:rsidRDefault="00EB42FA" w:rsidP="00E97F28">
      <w:pPr>
        <w:pStyle w:val="afffffffc"/>
        <w:numPr>
          <w:ilvl w:val="0"/>
          <w:numId w:val="59"/>
        </w:numPr>
        <w:suppressAutoHyphens w:val="0"/>
        <w:spacing w:after="0" w:line="360" w:lineRule="auto"/>
        <w:jc w:val="both"/>
      </w:pPr>
      <w:r w:rsidRPr="005A30F6">
        <w:rPr>
          <w:i/>
        </w:rPr>
        <w:t>Шмелев А.Д.</w:t>
      </w:r>
      <w:r w:rsidRPr="003D3705">
        <w:t xml:space="preserve"> Типы «невыраженных валентностей»</w:t>
      </w:r>
      <w:r>
        <w:t xml:space="preserve"> </w:t>
      </w:r>
      <w:r w:rsidRPr="003D3705">
        <w:t>//</w:t>
      </w:r>
      <w:r>
        <w:t xml:space="preserve"> </w:t>
      </w:r>
      <w:r w:rsidRPr="003D3705">
        <w:t>Семиотика и информатика</w:t>
      </w:r>
      <w:r>
        <w:t>:</w:t>
      </w:r>
      <w:r w:rsidRPr="003D3705">
        <w:t xml:space="preserve"> Сборник научных статей. Вып. 36. – М.: Языки русской культуры, 1998.</w:t>
      </w:r>
    </w:p>
    <w:p w14:paraId="580B6315" w14:textId="77777777" w:rsidR="00EB42FA" w:rsidRPr="003D3705" w:rsidRDefault="00EB42FA" w:rsidP="00E97F28">
      <w:pPr>
        <w:numPr>
          <w:ilvl w:val="0"/>
          <w:numId w:val="59"/>
        </w:numPr>
        <w:suppressAutoHyphens w:val="0"/>
        <w:spacing w:line="360" w:lineRule="auto"/>
        <w:jc w:val="both"/>
        <w:rPr>
          <w:sz w:val="28"/>
        </w:rPr>
      </w:pPr>
      <w:r w:rsidRPr="005A30F6">
        <w:rPr>
          <w:i/>
          <w:sz w:val="28"/>
        </w:rPr>
        <w:t>Якобсон Р.</w:t>
      </w:r>
      <w:r w:rsidRPr="003D3705">
        <w:rPr>
          <w:sz w:val="28"/>
        </w:rPr>
        <w:t xml:space="preserve"> Избранные работы. – М.: Прогресс, 1985. – 455</w:t>
      </w:r>
      <w:r>
        <w:rPr>
          <w:sz w:val="28"/>
        </w:rPr>
        <w:t xml:space="preserve"> </w:t>
      </w:r>
      <w:r w:rsidRPr="003D3705">
        <w:rPr>
          <w:sz w:val="28"/>
        </w:rPr>
        <w:t>с.</w:t>
      </w:r>
    </w:p>
    <w:p w14:paraId="47E504C7" w14:textId="77777777" w:rsidR="00EB42FA" w:rsidRPr="003D3705" w:rsidRDefault="00EB42FA" w:rsidP="00E97F28">
      <w:pPr>
        <w:numPr>
          <w:ilvl w:val="0"/>
          <w:numId w:val="59"/>
        </w:numPr>
        <w:suppressAutoHyphens w:val="0"/>
        <w:spacing w:line="360" w:lineRule="auto"/>
        <w:jc w:val="both"/>
        <w:rPr>
          <w:sz w:val="28"/>
        </w:rPr>
      </w:pPr>
      <w:r w:rsidRPr="005A30F6">
        <w:rPr>
          <w:i/>
          <w:sz w:val="28"/>
        </w:rPr>
        <w:t xml:space="preserve">Языковая </w:t>
      </w:r>
      <w:r w:rsidRPr="003D3705">
        <w:rPr>
          <w:sz w:val="28"/>
        </w:rPr>
        <w:t>номинация. Общие вопросы. Виды наименований. – М.: Наука, 1977. – 359</w:t>
      </w:r>
      <w:r>
        <w:rPr>
          <w:sz w:val="28"/>
        </w:rPr>
        <w:t xml:space="preserve"> </w:t>
      </w:r>
      <w:r w:rsidRPr="003D3705">
        <w:rPr>
          <w:sz w:val="28"/>
        </w:rPr>
        <w:t>с.</w:t>
      </w:r>
    </w:p>
    <w:p w14:paraId="37F53291" w14:textId="77777777" w:rsidR="00EB42FA" w:rsidRPr="003D3705" w:rsidRDefault="00EB42FA" w:rsidP="00E97F28">
      <w:pPr>
        <w:numPr>
          <w:ilvl w:val="0"/>
          <w:numId w:val="59"/>
        </w:numPr>
        <w:suppressAutoHyphens w:val="0"/>
        <w:spacing w:line="360" w:lineRule="auto"/>
        <w:jc w:val="both"/>
        <w:rPr>
          <w:sz w:val="28"/>
          <w:lang w:val="uk-UA"/>
        </w:rPr>
      </w:pPr>
      <w:r w:rsidRPr="005127F2">
        <w:rPr>
          <w:i/>
          <w:sz w:val="28"/>
        </w:rPr>
        <w:t>Янценецкая М.Н.</w:t>
      </w:r>
      <w:r w:rsidRPr="003D3705">
        <w:rPr>
          <w:sz w:val="28"/>
        </w:rPr>
        <w:t xml:space="preserve"> Семантические вопросы словообразования. – Томск: Изд-во Томск. ун-та, 1991. – 240</w:t>
      </w:r>
      <w:r>
        <w:rPr>
          <w:sz w:val="28"/>
        </w:rPr>
        <w:t xml:space="preserve"> </w:t>
      </w:r>
      <w:r w:rsidRPr="003D3705">
        <w:rPr>
          <w:sz w:val="28"/>
        </w:rPr>
        <w:t>с.</w:t>
      </w:r>
    </w:p>
    <w:p w14:paraId="54A1AA35" w14:textId="77777777" w:rsidR="00EB42FA" w:rsidRPr="003D3705" w:rsidRDefault="00EB42FA" w:rsidP="00E97F28">
      <w:pPr>
        <w:numPr>
          <w:ilvl w:val="0"/>
          <w:numId w:val="59"/>
        </w:numPr>
        <w:suppressAutoHyphens w:val="0"/>
        <w:spacing w:line="360" w:lineRule="auto"/>
        <w:jc w:val="both"/>
        <w:rPr>
          <w:sz w:val="28"/>
        </w:rPr>
      </w:pPr>
      <w:r w:rsidRPr="005A30F6">
        <w:rPr>
          <w:i/>
          <w:sz w:val="28"/>
        </w:rPr>
        <w:t>Яхонтов С.Е.</w:t>
      </w:r>
      <w:r w:rsidRPr="003D3705">
        <w:rPr>
          <w:sz w:val="28"/>
        </w:rPr>
        <w:t xml:space="preserve"> Классы глаголов и падежное оформление актантов</w:t>
      </w:r>
      <w:r>
        <w:rPr>
          <w:sz w:val="28"/>
        </w:rPr>
        <w:t xml:space="preserve"> </w:t>
      </w:r>
      <w:r w:rsidRPr="003D3705">
        <w:rPr>
          <w:sz w:val="28"/>
        </w:rPr>
        <w:t>//</w:t>
      </w:r>
      <w:r>
        <w:rPr>
          <w:sz w:val="28"/>
        </w:rPr>
        <w:t xml:space="preserve"> </w:t>
      </w:r>
      <w:r w:rsidRPr="003D3705">
        <w:rPr>
          <w:sz w:val="28"/>
        </w:rPr>
        <w:t>Проблемы теории грамматического залога. – Л.: Наука, 1978. – С.</w:t>
      </w:r>
      <w:r>
        <w:rPr>
          <w:sz w:val="28"/>
        </w:rPr>
        <w:t xml:space="preserve"> </w:t>
      </w:r>
      <w:r w:rsidRPr="003D3705">
        <w:rPr>
          <w:sz w:val="28"/>
        </w:rPr>
        <w:t>102-108.</w:t>
      </w:r>
    </w:p>
    <w:p w14:paraId="590BA2AC"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Abraham W.</w:t>
      </w:r>
      <w:r w:rsidRPr="003D3705">
        <w:rPr>
          <w:sz w:val="28"/>
          <w:lang w:val="en-US"/>
        </w:rPr>
        <w:t xml:space="preserve"> Valence and </w:t>
      </w:r>
      <w:r>
        <w:rPr>
          <w:sz w:val="28"/>
          <w:lang w:val="en-US"/>
        </w:rPr>
        <w:t>C</w:t>
      </w:r>
      <w:r w:rsidRPr="003D3705">
        <w:rPr>
          <w:sz w:val="28"/>
          <w:lang w:val="en-US"/>
        </w:rPr>
        <w:t xml:space="preserve">ase: Remarks on their </w:t>
      </w:r>
      <w:r>
        <w:rPr>
          <w:sz w:val="28"/>
          <w:lang w:val="en-US"/>
        </w:rPr>
        <w:t>C</w:t>
      </w:r>
      <w:r w:rsidRPr="003D3705">
        <w:rPr>
          <w:sz w:val="28"/>
          <w:lang w:val="en-US"/>
        </w:rPr>
        <w:t xml:space="preserve">ontribution to the </w:t>
      </w:r>
      <w:r>
        <w:rPr>
          <w:sz w:val="28"/>
          <w:lang w:val="en-US"/>
        </w:rPr>
        <w:t>I</w:t>
      </w:r>
      <w:r w:rsidRPr="003D3705">
        <w:rPr>
          <w:sz w:val="28"/>
          <w:lang w:val="en-US"/>
        </w:rPr>
        <w:t xml:space="preserve">dentification of </w:t>
      </w:r>
      <w:r>
        <w:rPr>
          <w:sz w:val="28"/>
          <w:lang w:val="en-US"/>
        </w:rPr>
        <w:t>G</w:t>
      </w:r>
      <w:r w:rsidRPr="003D3705">
        <w:rPr>
          <w:sz w:val="28"/>
          <w:lang w:val="en-US"/>
        </w:rPr>
        <w:t xml:space="preserve">rammatical </w:t>
      </w:r>
      <w:r>
        <w:rPr>
          <w:sz w:val="28"/>
          <w:lang w:val="en-US"/>
        </w:rPr>
        <w:t>R</w:t>
      </w:r>
      <w:r w:rsidRPr="003D3705">
        <w:rPr>
          <w:sz w:val="28"/>
          <w:lang w:val="en-US"/>
        </w:rPr>
        <w:t>elations</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Valence, Semantic Case and grammatical Relations. – Amsterdam, 1978. – P.</w:t>
      </w:r>
      <w:r w:rsidRPr="00EB42FA">
        <w:rPr>
          <w:sz w:val="28"/>
          <w:lang w:val="en-US"/>
        </w:rPr>
        <w:t xml:space="preserve"> </w:t>
      </w:r>
      <w:r w:rsidRPr="003D3705">
        <w:rPr>
          <w:sz w:val="28"/>
          <w:lang w:val="en-US"/>
        </w:rPr>
        <w:t>695-729.</w:t>
      </w:r>
    </w:p>
    <w:p w14:paraId="2E6C7E25"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Akmajian A., Heny F.W.</w:t>
      </w:r>
      <w:r w:rsidRPr="003D3705">
        <w:rPr>
          <w:sz w:val="28"/>
          <w:lang w:val="en-US"/>
        </w:rPr>
        <w:t xml:space="preserve"> An </w:t>
      </w:r>
      <w:r>
        <w:rPr>
          <w:sz w:val="28"/>
          <w:lang w:val="en-US"/>
        </w:rPr>
        <w:t>I</w:t>
      </w:r>
      <w:r w:rsidRPr="003D3705">
        <w:rPr>
          <w:sz w:val="28"/>
          <w:lang w:val="en-US"/>
        </w:rPr>
        <w:t xml:space="preserve">ntroduction to the </w:t>
      </w:r>
      <w:r>
        <w:rPr>
          <w:sz w:val="28"/>
          <w:lang w:val="en-US"/>
        </w:rPr>
        <w:t>P</w:t>
      </w:r>
      <w:r w:rsidRPr="003D3705">
        <w:rPr>
          <w:sz w:val="28"/>
          <w:lang w:val="en-US"/>
        </w:rPr>
        <w:t xml:space="preserve">rinciples of </w:t>
      </w:r>
      <w:r>
        <w:rPr>
          <w:sz w:val="28"/>
          <w:lang w:val="en-US"/>
        </w:rPr>
        <w:t>T</w:t>
      </w:r>
      <w:r w:rsidRPr="003D3705">
        <w:rPr>
          <w:sz w:val="28"/>
          <w:lang w:val="en-US"/>
        </w:rPr>
        <w:t xml:space="preserve">ransformational </w:t>
      </w:r>
      <w:r>
        <w:rPr>
          <w:sz w:val="28"/>
          <w:lang w:val="en-US"/>
        </w:rPr>
        <w:t>S</w:t>
      </w:r>
      <w:r w:rsidRPr="003D3705">
        <w:rPr>
          <w:sz w:val="28"/>
          <w:lang w:val="en-US"/>
        </w:rPr>
        <w:t>yntax. – Cambridge: The MIT press, 1975.</w:t>
      </w:r>
      <w:r>
        <w:rPr>
          <w:sz w:val="28"/>
          <w:lang w:val="uk-UA"/>
        </w:rPr>
        <w:t>- 178 р.</w:t>
      </w:r>
    </w:p>
    <w:p w14:paraId="13302D3B" w14:textId="77777777" w:rsidR="00EB42FA" w:rsidRPr="00EB42FA" w:rsidRDefault="00EB42FA" w:rsidP="00E97F28">
      <w:pPr>
        <w:pStyle w:val="37"/>
        <w:numPr>
          <w:ilvl w:val="0"/>
          <w:numId w:val="59"/>
        </w:numPr>
        <w:suppressAutoHyphens w:val="0"/>
        <w:spacing w:after="0"/>
        <w:rPr>
          <w:sz w:val="28"/>
          <w:lang w:val="en-US"/>
        </w:rPr>
      </w:pPr>
      <w:r w:rsidRPr="00EB42FA">
        <w:rPr>
          <w:i/>
          <w:sz w:val="28"/>
          <w:lang w:val="en-US"/>
        </w:rPr>
        <w:t>Allerton D.J.</w:t>
      </w:r>
      <w:r w:rsidRPr="00EB42FA">
        <w:rPr>
          <w:sz w:val="28"/>
          <w:lang w:val="en-US"/>
        </w:rPr>
        <w:t xml:space="preserve"> Valency and the English Verb. - London and New York: L &amp; NY Academic Press, 1982. – P. 94-139.</w:t>
      </w:r>
    </w:p>
    <w:p w14:paraId="3A43F777" w14:textId="77777777" w:rsidR="00EB42FA" w:rsidRPr="003D3705" w:rsidRDefault="00EB42FA" w:rsidP="00E97F28">
      <w:pPr>
        <w:pStyle w:val="37"/>
        <w:numPr>
          <w:ilvl w:val="0"/>
          <w:numId w:val="59"/>
        </w:numPr>
        <w:suppressAutoHyphens w:val="0"/>
        <w:spacing w:after="0"/>
        <w:rPr>
          <w:sz w:val="28"/>
        </w:rPr>
      </w:pPr>
      <w:r w:rsidRPr="00EB42FA">
        <w:rPr>
          <w:i/>
          <w:sz w:val="28"/>
          <w:lang w:val="en-US"/>
        </w:rPr>
        <w:t>Alsina A.</w:t>
      </w:r>
      <w:r w:rsidRPr="00EB42FA">
        <w:rPr>
          <w:sz w:val="28"/>
          <w:lang w:val="en-US"/>
        </w:rPr>
        <w:t xml:space="preserve"> The Role of Argument Structure in Grammar: Evidence from Romance. </w:t>
      </w:r>
      <w:r>
        <w:rPr>
          <w:sz w:val="28"/>
        </w:rPr>
        <w:t>Stanford: CSLI publications, 1996.</w:t>
      </w:r>
      <w:r>
        <w:rPr>
          <w:sz w:val="28"/>
          <w:lang w:val="uk-UA"/>
        </w:rPr>
        <w:t xml:space="preserve"> – 120 р.</w:t>
      </w:r>
    </w:p>
    <w:p w14:paraId="5C797190" w14:textId="77777777" w:rsidR="00EB42FA" w:rsidRPr="00EB42FA" w:rsidRDefault="00EB42FA" w:rsidP="00E97F28">
      <w:pPr>
        <w:pStyle w:val="37"/>
        <w:numPr>
          <w:ilvl w:val="0"/>
          <w:numId w:val="59"/>
        </w:numPr>
        <w:suppressAutoHyphens w:val="0"/>
        <w:spacing w:after="0"/>
        <w:rPr>
          <w:sz w:val="28"/>
          <w:lang w:val="en-US"/>
        </w:rPr>
      </w:pPr>
      <w:r w:rsidRPr="00EB42FA">
        <w:rPr>
          <w:i/>
          <w:sz w:val="28"/>
          <w:lang w:val="en-US"/>
        </w:rPr>
        <w:t>Anley K.</w:t>
      </w:r>
      <w:r w:rsidRPr="00EB42FA">
        <w:rPr>
          <w:sz w:val="28"/>
          <w:lang w:val="en-US"/>
        </w:rPr>
        <w:t xml:space="preserve"> McCawley’s Theory of Selectional Restrictions. – Foundations of Language, 1974, v.11, №2. – </w:t>
      </w:r>
      <w:r>
        <w:rPr>
          <w:sz w:val="28"/>
        </w:rPr>
        <w:t>Р</w:t>
      </w:r>
      <w:r w:rsidRPr="00EB42FA">
        <w:rPr>
          <w:sz w:val="28"/>
          <w:lang w:val="en-US"/>
        </w:rPr>
        <w:t xml:space="preserve">. 257-272. </w:t>
      </w:r>
    </w:p>
    <w:p w14:paraId="3A067947" w14:textId="77777777" w:rsidR="00EB42FA" w:rsidRPr="00EB42FA" w:rsidRDefault="00EB42FA" w:rsidP="00E97F28">
      <w:pPr>
        <w:pStyle w:val="23"/>
        <w:numPr>
          <w:ilvl w:val="0"/>
          <w:numId w:val="59"/>
        </w:numPr>
        <w:spacing w:after="0" w:line="360" w:lineRule="auto"/>
        <w:jc w:val="both"/>
        <w:rPr>
          <w:lang w:val="en-US"/>
        </w:rPr>
      </w:pPr>
      <w:r w:rsidRPr="00EB42FA">
        <w:rPr>
          <w:i/>
          <w:lang w:val="en-US"/>
        </w:rPr>
        <w:lastRenderedPageBreak/>
        <w:t>Anderson J.M.</w:t>
      </w:r>
      <w:r w:rsidRPr="00EB42FA">
        <w:rPr>
          <w:lang w:val="en-US"/>
        </w:rPr>
        <w:t xml:space="preserve"> A Notional Theory of Syntactic Categories. – Cambridge: Cambridge University Press, 1997. – P. 86-91.</w:t>
      </w:r>
    </w:p>
    <w:p w14:paraId="25677C13" w14:textId="77777777" w:rsidR="00EB42FA" w:rsidRPr="00EB42FA" w:rsidRDefault="00EB42FA" w:rsidP="00E97F28">
      <w:pPr>
        <w:pStyle w:val="23"/>
        <w:numPr>
          <w:ilvl w:val="0"/>
          <w:numId w:val="59"/>
        </w:numPr>
        <w:spacing w:after="0" w:line="360" w:lineRule="auto"/>
        <w:jc w:val="both"/>
        <w:rPr>
          <w:lang w:val="en-US"/>
        </w:rPr>
      </w:pPr>
      <w:r w:rsidRPr="00EB42FA">
        <w:rPr>
          <w:i/>
          <w:lang w:val="en-US"/>
        </w:rPr>
        <w:t>Arnold I.A.</w:t>
      </w:r>
      <w:r w:rsidRPr="00EB42FA">
        <w:rPr>
          <w:lang w:val="en-US"/>
        </w:rPr>
        <w:t xml:space="preserve"> The English Word. – </w:t>
      </w:r>
      <w:r w:rsidRPr="003D3705">
        <w:t>М</w:t>
      </w:r>
      <w:r w:rsidRPr="00EB42FA">
        <w:rPr>
          <w:lang w:val="en-US"/>
        </w:rPr>
        <w:t xml:space="preserve">.: </w:t>
      </w:r>
      <w:r w:rsidRPr="003D3705">
        <w:t>Высшая</w:t>
      </w:r>
      <w:r w:rsidRPr="00EB42FA">
        <w:rPr>
          <w:lang w:val="en-US"/>
        </w:rPr>
        <w:t xml:space="preserve"> </w:t>
      </w:r>
      <w:r w:rsidRPr="003D3705">
        <w:t>школа</w:t>
      </w:r>
      <w:r w:rsidRPr="00EB42FA">
        <w:rPr>
          <w:lang w:val="en-US"/>
        </w:rPr>
        <w:t xml:space="preserve">, 1986. – 259 </w:t>
      </w:r>
      <w:r w:rsidRPr="003D3705">
        <w:t>с</w:t>
      </w:r>
      <w:r w:rsidRPr="00EB42FA">
        <w:rPr>
          <w:lang w:val="en-US"/>
        </w:rPr>
        <w:t>.</w:t>
      </w:r>
    </w:p>
    <w:p w14:paraId="0E0FB23B" w14:textId="77777777" w:rsidR="00EB42FA" w:rsidRPr="003D3705" w:rsidRDefault="00EB42FA" w:rsidP="00E97F28">
      <w:pPr>
        <w:pStyle w:val="23"/>
        <w:numPr>
          <w:ilvl w:val="0"/>
          <w:numId w:val="59"/>
        </w:numPr>
        <w:spacing w:after="0" w:line="360" w:lineRule="auto"/>
        <w:jc w:val="both"/>
      </w:pPr>
      <w:r w:rsidRPr="00EB42FA">
        <w:rPr>
          <w:i/>
          <w:lang w:val="en-US"/>
        </w:rPr>
        <w:t>Baker M.</w:t>
      </w:r>
      <w:r w:rsidRPr="00EB42FA">
        <w:rPr>
          <w:lang w:val="en-US"/>
        </w:rPr>
        <w:t xml:space="preserve"> Incorporation: a Theory of Grammatical Function Changing. </w:t>
      </w:r>
      <w:r>
        <w:t>Chicago: University of Chicago Press, 1988.</w:t>
      </w:r>
      <w:r>
        <w:rPr>
          <w:lang w:val="uk-UA"/>
        </w:rPr>
        <w:t xml:space="preserve"> – 284 р.</w:t>
      </w:r>
    </w:p>
    <w:p w14:paraId="0B35464C" w14:textId="77777777" w:rsidR="00EB42FA" w:rsidRPr="008230E9" w:rsidRDefault="00EB42FA" w:rsidP="00E97F28">
      <w:pPr>
        <w:numPr>
          <w:ilvl w:val="0"/>
          <w:numId w:val="59"/>
        </w:numPr>
        <w:suppressAutoHyphens w:val="0"/>
        <w:spacing w:line="360" w:lineRule="auto"/>
        <w:jc w:val="both"/>
        <w:rPr>
          <w:sz w:val="28"/>
          <w:lang w:val="en-US"/>
        </w:rPr>
      </w:pPr>
      <w:r w:rsidRPr="005A30F6">
        <w:rPr>
          <w:i/>
          <w:sz w:val="28"/>
          <w:lang w:val="en-US"/>
        </w:rPr>
        <w:t>Bauer L.</w:t>
      </w:r>
      <w:r w:rsidRPr="003D3705">
        <w:rPr>
          <w:sz w:val="28"/>
          <w:lang w:val="en-US"/>
        </w:rPr>
        <w:t xml:space="preserve"> English Word-formation. – Cambridge: Cambridge University Press, 1983.</w:t>
      </w:r>
    </w:p>
    <w:p w14:paraId="15D68251"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Bondzio W.</w:t>
      </w:r>
      <w:r>
        <w:rPr>
          <w:sz w:val="28"/>
          <w:lang w:val="en-US"/>
        </w:rPr>
        <w:t xml:space="preserve"> Die Valentz zweiter Stufe als Grundlage der Adverbialsyntax. // Wissenschaftliche Zeitschrift der Humboldt-Universität zu Berlin. Gesellschafts- und Sprachwissenshaftliche Reihe. 1974, </w:t>
      </w:r>
      <w:r>
        <w:rPr>
          <w:sz w:val="28"/>
          <w:lang w:val="uk-UA"/>
        </w:rPr>
        <w:t>№</w:t>
      </w:r>
      <w:r>
        <w:rPr>
          <w:sz w:val="28"/>
          <w:lang w:val="en-US"/>
        </w:rPr>
        <w:t>3/4.</w:t>
      </w:r>
      <w:r>
        <w:rPr>
          <w:sz w:val="28"/>
          <w:lang w:val="uk-UA"/>
        </w:rPr>
        <w:t xml:space="preserve"> – </w:t>
      </w:r>
      <w:r>
        <w:rPr>
          <w:sz w:val="28"/>
          <w:lang w:val="en-US"/>
        </w:rPr>
        <w:t>S</w:t>
      </w:r>
      <w:r>
        <w:rPr>
          <w:sz w:val="28"/>
          <w:lang w:val="uk-UA"/>
        </w:rPr>
        <w:t>. 34-48.</w:t>
      </w:r>
    </w:p>
    <w:p w14:paraId="61521373"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Borsley R.</w:t>
      </w:r>
      <w:r w:rsidRPr="003D3705">
        <w:rPr>
          <w:sz w:val="28"/>
          <w:lang w:val="en-US"/>
        </w:rPr>
        <w:t xml:space="preserve"> Syntactic Theory. A Unified Approach. 2</w:t>
      </w:r>
      <w:r w:rsidRPr="003D3705">
        <w:rPr>
          <w:sz w:val="28"/>
          <w:vertAlign w:val="superscript"/>
          <w:lang w:val="en-US"/>
        </w:rPr>
        <w:t>nd</w:t>
      </w:r>
      <w:r w:rsidRPr="003D3705">
        <w:rPr>
          <w:sz w:val="28"/>
          <w:lang w:val="en-US"/>
        </w:rPr>
        <w:t xml:space="preserve"> ed. L. etc.: Arnold, 1999.</w:t>
      </w:r>
      <w:r>
        <w:rPr>
          <w:sz w:val="28"/>
          <w:lang w:val="uk-UA"/>
        </w:rPr>
        <w:t xml:space="preserve"> – 288 р.</w:t>
      </w:r>
    </w:p>
    <w:p w14:paraId="24C0FB32"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Bowers J.</w:t>
      </w:r>
      <w:r w:rsidRPr="003D3705">
        <w:rPr>
          <w:sz w:val="28"/>
          <w:lang w:val="en-US"/>
        </w:rPr>
        <w:t xml:space="preserve"> The </w:t>
      </w:r>
      <w:r>
        <w:rPr>
          <w:sz w:val="28"/>
          <w:lang w:val="en-US"/>
        </w:rPr>
        <w:t>S</w:t>
      </w:r>
      <w:r w:rsidRPr="003D3705">
        <w:rPr>
          <w:sz w:val="28"/>
          <w:lang w:val="en-US"/>
        </w:rPr>
        <w:t xml:space="preserve">yntax of </w:t>
      </w:r>
      <w:r>
        <w:rPr>
          <w:sz w:val="28"/>
          <w:lang w:val="en-US"/>
        </w:rPr>
        <w:t>P</w:t>
      </w:r>
      <w:r w:rsidRPr="003D3705">
        <w:rPr>
          <w:sz w:val="28"/>
          <w:lang w:val="en-US"/>
        </w:rPr>
        <w:t>redication</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Linguistic Inquiry</w:t>
      </w:r>
      <w:r>
        <w:rPr>
          <w:sz w:val="28"/>
          <w:lang w:val="en-US"/>
        </w:rPr>
        <w:t>.</w:t>
      </w:r>
      <w:r w:rsidRPr="003D3705">
        <w:rPr>
          <w:sz w:val="28"/>
          <w:lang w:val="en-US"/>
        </w:rPr>
        <w:t xml:space="preserve"> 1993. Vol. 24. №3. – P.</w:t>
      </w:r>
      <w:r>
        <w:rPr>
          <w:sz w:val="28"/>
        </w:rPr>
        <w:t xml:space="preserve"> </w:t>
      </w:r>
      <w:r w:rsidRPr="003D3705">
        <w:rPr>
          <w:sz w:val="28"/>
          <w:lang w:val="en-US"/>
        </w:rPr>
        <w:t>591-656.</w:t>
      </w:r>
    </w:p>
    <w:p w14:paraId="1A716D88"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Brekle H.</w:t>
      </w:r>
      <w:r w:rsidRPr="003D3705">
        <w:rPr>
          <w:sz w:val="28"/>
          <w:lang w:val="en-US"/>
        </w:rPr>
        <w:t xml:space="preserve"> Reflections on the </w:t>
      </w:r>
      <w:r>
        <w:rPr>
          <w:sz w:val="28"/>
          <w:lang w:val="en-US"/>
        </w:rPr>
        <w:t>C</w:t>
      </w:r>
      <w:r w:rsidRPr="003D3705">
        <w:rPr>
          <w:sz w:val="28"/>
          <w:lang w:val="en-US"/>
        </w:rPr>
        <w:t xml:space="preserve">onditions for the </w:t>
      </w:r>
      <w:r>
        <w:rPr>
          <w:sz w:val="28"/>
          <w:lang w:val="en-US"/>
        </w:rPr>
        <w:t>C</w:t>
      </w:r>
      <w:r w:rsidRPr="003D3705">
        <w:rPr>
          <w:sz w:val="28"/>
          <w:lang w:val="en-US"/>
        </w:rPr>
        <w:t xml:space="preserve">oining </w:t>
      </w:r>
      <w:r>
        <w:rPr>
          <w:sz w:val="28"/>
          <w:lang w:val="en-US"/>
        </w:rPr>
        <w:t>U</w:t>
      </w:r>
      <w:r w:rsidRPr="003D3705">
        <w:rPr>
          <w:sz w:val="28"/>
          <w:lang w:val="en-US"/>
        </w:rPr>
        <w:t xml:space="preserve">se and </w:t>
      </w:r>
      <w:r>
        <w:rPr>
          <w:sz w:val="28"/>
          <w:lang w:val="en-US"/>
        </w:rPr>
        <w:t>U</w:t>
      </w:r>
      <w:r w:rsidRPr="003D3705">
        <w:rPr>
          <w:sz w:val="28"/>
          <w:lang w:val="en-US"/>
        </w:rPr>
        <w:t>nderstanding of Nominal Components</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Proceedings of the twelfth International Congress of Linguistics. – Innsbruck, 1978.</w:t>
      </w:r>
      <w:r>
        <w:rPr>
          <w:sz w:val="28"/>
          <w:lang w:val="uk-UA"/>
        </w:rPr>
        <w:t xml:space="preserve"> – Р. 86-92.</w:t>
      </w:r>
    </w:p>
    <w:p w14:paraId="0C83AF02"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Bresnan J.</w:t>
      </w:r>
      <w:r w:rsidRPr="003D3705">
        <w:rPr>
          <w:sz w:val="28"/>
          <w:lang w:val="en-US"/>
        </w:rPr>
        <w:t xml:space="preserve"> Lexical-functional </w:t>
      </w:r>
      <w:r>
        <w:rPr>
          <w:sz w:val="28"/>
          <w:lang w:val="en-US"/>
        </w:rPr>
        <w:t>S</w:t>
      </w:r>
      <w:r w:rsidRPr="003D3705">
        <w:rPr>
          <w:sz w:val="28"/>
          <w:lang w:val="en-US"/>
        </w:rPr>
        <w:t>yntax. – Oxford: Blackwell, 2001.</w:t>
      </w:r>
      <w:r>
        <w:rPr>
          <w:sz w:val="28"/>
          <w:lang w:val="uk-UA"/>
        </w:rPr>
        <w:t xml:space="preserve"> – 184 р.</w:t>
      </w:r>
    </w:p>
    <w:p w14:paraId="32DDA6D6"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 xml:space="preserve">Burton-Roberts N. </w:t>
      </w:r>
      <w:r w:rsidRPr="003D3705">
        <w:rPr>
          <w:sz w:val="28"/>
          <w:lang w:val="en-US"/>
        </w:rPr>
        <w:t xml:space="preserve">Analyzing </w:t>
      </w:r>
      <w:r>
        <w:rPr>
          <w:sz w:val="28"/>
          <w:lang w:val="en-US"/>
        </w:rPr>
        <w:t>S</w:t>
      </w:r>
      <w:r w:rsidRPr="003D3705">
        <w:rPr>
          <w:sz w:val="28"/>
          <w:lang w:val="en-US"/>
        </w:rPr>
        <w:t>entences. – L.: Longman, 1986.</w:t>
      </w:r>
      <w:r>
        <w:rPr>
          <w:sz w:val="28"/>
          <w:lang w:val="uk-UA"/>
        </w:rPr>
        <w:t xml:space="preserve"> – 264 р.</w:t>
      </w:r>
    </w:p>
    <w:p w14:paraId="7C5621AD"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Butt V., Geuder W.</w:t>
      </w:r>
      <w:r w:rsidRPr="003D3705">
        <w:rPr>
          <w:sz w:val="28"/>
          <w:lang w:val="en-US"/>
        </w:rPr>
        <w:t xml:space="preserve"> The </w:t>
      </w:r>
      <w:r>
        <w:rPr>
          <w:sz w:val="28"/>
          <w:lang w:val="en-US"/>
        </w:rPr>
        <w:t>P</w:t>
      </w:r>
      <w:r w:rsidRPr="003D3705">
        <w:rPr>
          <w:sz w:val="28"/>
          <w:lang w:val="en-US"/>
        </w:rPr>
        <w:t xml:space="preserve">rojection of </w:t>
      </w:r>
      <w:r>
        <w:rPr>
          <w:sz w:val="28"/>
          <w:lang w:val="en-US"/>
        </w:rPr>
        <w:t>A</w:t>
      </w:r>
      <w:r w:rsidRPr="003D3705">
        <w:rPr>
          <w:sz w:val="28"/>
          <w:lang w:val="en-US"/>
        </w:rPr>
        <w:t xml:space="preserve">rguments: </w:t>
      </w:r>
      <w:r>
        <w:rPr>
          <w:sz w:val="28"/>
          <w:lang w:val="en-US"/>
        </w:rPr>
        <w:t>L</w:t>
      </w:r>
      <w:r w:rsidRPr="003D3705">
        <w:rPr>
          <w:sz w:val="28"/>
          <w:lang w:val="en-US"/>
        </w:rPr>
        <w:t xml:space="preserve">exical and </w:t>
      </w:r>
      <w:r>
        <w:rPr>
          <w:sz w:val="28"/>
          <w:lang w:val="en-US"/>
        </w:rPr>
        <w:t>C</w:t>
      </w:r>
      <w:r w:rsidRPr="003D3705">
        <w:rPr>
          <w:sz w:val="28"/>
          <w:lang w:val="en-US"/>
        </w:rPr>
        <w:t xml:space="preserve">ompositional </w:t>
      </w:r>
      <w:r>
        <w:rPr>
          <w:sz w:val="28"/>
          <w:lang w:val="en-US"/>
        </w:rPr>
        <w:t>F</w:t>
      </w:r>
      <w:r w:rsidRPr="003D3705">
        <w:rPr>
          <w:sz w:val="28"/>
          <w:lang w:val="en-US"/>
        </w:rPr>
        <w:t>actors. – Stanford: CSLI publications, 1998.</w:t>
      </w:r>
      <w:r>
        <w:rPr>
          <w:sz w:val="28"/>
          <w:lang w:val="uk-UA"/>
        </w:rPr>
        <w:t xml:space="preserve"> – 254 р.</w:t>
      </w:r>
    </w:p>
    <w:p w14:paraId="0F56E40F"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Chierchia G. and McConnell-Ginet, Sally.</w:t>
      </w:r>
      <w:r w:rsidRPr="003D3705">
        <w:rPr>
          <w:sz w:val="28"/>
          <w:lang w:val="en-US"/>
        </w:rPr>
        <w:t xml:space="preserve"> Meaning and Grammar: An Introduction to Semantics. - Cambridge: Cambridge University Press, 1990.</w:t>
      </w:r>
      <w:r>
        <w:rPr>
          <w:sz w:val="28"/>
          <w:lang w:val="uk-UA"/>
        </w:rPr>
        <w:t xml:space="preserve"> – Р. 97-139.</w:t>
      </w:r>
    </w:p>
    <w:p w14:paraId="1377D0D2"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Chomsky N.</w:t>
      </w:r>
      <w:r w:rsidRPr="003D3705">
        <w:rPr>
          <w:sz w:val="28"/>
          <w:lang w:val="en-US"/>
        </w:rPr>
        <w:t xml:space="preserve"> Remarks on </w:t>
      </w:r>
      <w:r>
        <w:rPr>
          <w:sz w:val="28"/>
          <w:lang w:val="en-US"/>
        </w:rPr>
        <w:t>N</w:t>
      </w:r>
      <w:r w:rsidRPr="003D3705">
        <w:rPr>
          <w:sz w:val="28"/>
          <w:lang w:val="en-US"/>
        </w:rPr>
        <w:t>ominalization</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 xml:space="preserve">Jacobs R.A., Rosenbaum P.S. Readings in English </w:t>
      </w:r>
      <w:r>
        <w:rPr>
          <w:sz w:val="28"/>
          <w:lang w:val="en-US"/>
        </w:rPr>
        <w:t>T</w:t>
      </w:r>
      <w:r w:rsidRPr="003D3705">
        <w:rPr>
          <w:sz w:val="28"/>
          <w:lang w:val="en-US"/>
        </w:rPr>
        <w:t xml:space="preserve">ransformational </w:t>
      </w:r>
      <w:r>
        <w:rPr>
          <w:sz w:val="28"/>
          <w:lang w:val="en-US"/>
        </w:rPr>
        <w:t>G</w:t>
      </w:r>
      <w:r w:rsidRPr="003D3705">
        <w:rPr>
          <w:sz w:val="28"/>
          <w:lang w:val="en-US"/>
        </w:rPr>
        <w:t>rammar. – Waltham: Ginn &amp; Co., 1970.</w:t>
      </w:r>
      <w:r w:rsidRPr="00EB42FA">
        <w:rPr>
          <w:sz w:val="28"/>
          <w:lang w:val="en-US"/>
        </w:rPr>
        <w:t xml:space="preserve"> – </w:t>
      </w:r>
      <w:r>
        <w:rPr>
          <w:sz w:val="28"/>
        </w:rPr>
        <w:t>Р</w:t>
      </w:r>
      <w:r w:rsidRPr="00EB42FA">
        <w:rPr>
          <w:sz w:val="28"/>
          <w:lang w:val="en-US"/>
        </w:rPr>
        <w:t>. 184-221.</w:t>
      </w:r>
    </w:p>
    <w:p w14:paraId="7692B2B2"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Chomsky N.</w:t>
      </w:r>
      <w:r w:rsidRPr="003D3705">
        <w:rPr>
          <w:sz w:val="28"/>
          <w:lang w:val="en-US"/>
        </w:rPr>
        <w:t xml:space="preserve"> Studies on </w:t>
      </w:r>
      <w:r>
        <w:rPr>
          <w:sz w:val="28"/>
          <w:lang w:val="en-US"/>
        </w:rPr>
        <w:t>S</w:t>
      </w:r>
      <w:r w:rsidRPr="003D3705">
        <w:rPr>
          <w:sz w:val="28"/>
          <w:lang w:val="en-US"/>
        </w:rPr>
        <w:t xml:space="preserve">emantics in </w:t>
      </w:r>
      <w:r>
        <w:rPr>
          <w:sz w:val="28"/>
          <w:lang w:val="en-US"/>
        </w:rPr>
        <w:t>G</w:t>
      </w:r>
      <w:r w:rsidRPr="003D3705">
        <w:rPr>
          <w:sz w:val="28"/>
          <w:lang w:val="en-US"/>
        </w:rPr>
        <w:t xml:space="preserve">enerative </w:t>
      </w:r>
      <w:r>
        <w:rPr>
          <w:sz w:val="28"/>
          <w:lang w:val="en-US"/>
        </w:rPr>
        <w:t>G</w:t>
      </w:r>
      <w:r w:rsidRPr="003D3705">
        <w:rPr>
          <w:sz w:val="28"/>
          <w:lang w:val="en-US"/>
        </w:rPr>
        <w:t>rammar. – The Hague: Mouton, 19</w:t>
      </w:r>
      <w:r w:rsidRPr="003D3705">
        <w:rPr>
          <w:sz w:val="28"/>
          <w:lang w:val="uk-UA"/>
        </w:rPr>
        <w:t>88</w:t>
      </w:r>
      <w:r w:rsidRPr="003D3705">
        <w:rPr>
          <w:sz w:val="28"/>
          <w:lang w:val="en-US"/>
        </w:rPr>
        <w:t>.</w:t>
      </w:r>
      <w:r>
        <w:rPr>
          <w:sz w:val="28"/>
          <w:lang w:val="uk-UA"/>
        </w:rPr>
        <w:t xml:space="preserve"> – 348 р.</w:t>
      </w:r>
    </w:p>
    <w:p w14:paraId="74DE4F85"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Clark, Eva V. and Clark, Herbert H.</w:t>
      </w:r>
      <w:r w:rsidRPr="003D3705">
        <w:rPr>
          <w:sz w:val="28"/>
          <w:lang w:val="en-US"/>
        </w:rPr>
        <w:t xml:space="preserve"> “When </w:t>
      </w:r>
      <w:r>
        <w:rPr>
          <w:sz w:val="28"/>
          <w:lang w:val="en-US"/>
        </w:rPr>
        <w:t>N</w:t>
      </w:r>
      <w:r w:rsidRPr="003D3705">
        <w:rPr>
          <w:sz w:val="28"/>
          <w:lang w:val="en-US"/>
        </w:rPr>
        <w:t xml:space="preserve">ouns </w:t>
      </w:r>
      <w:r>
        <w:rPr>
          <w:sz w:val="28"/>
          <w:lang w:val="en-US"/>
        </w:rPr>
        <w:t>S</w:t>
      </w:r>
      <w:r w:rsidRPr="003D3705">
        <w:rPr>
          <w:sz w:val="28"/>
          <w:lang w:val="en-US"/>
        </w:rPr>
        <w:t xml:space="preserve">urface as </w:t>
      </w:r>
      <w:r>
        <w:rPr>
          <w:sz w:val="28"/>
          <w:lang w:val="en-US"/>
        </w:rPr>
        <w:t>V</w:t>
      </w:r>
      <w:r w:rsidRPr="003D3705">
        <w:rPr>
          <w:sz w:val="28"/>
          <w:lang w:val="en-US"/>
        </w:rPr>
        <w:t>erbs” – Language 55: 430-77, 1979.</w:t>
      </w:r>
      <w:r>
        <w:rPr>
          <w:sz w:val="28"/>
          <w:lang w:val="uk-UA"/>
        </w:rPr>
        <w:t xml:space="preserve"> – 220 р.</w:t>
      </w:r>
    </w:p>
    <w:p w14:paraId="0F9DA113"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lastRenderedPageBreak/>
        <w:t>Comrie B.</w:t>
      </w:r>
      <w:r w:rsidRPr="003D3705">
        <w:rPr>
          <w:sz w:val="28"/>
          <w:lang w:val="en-US"/>
        </w:rPr>
        <w:t xml:space="preserve"> The </w:t>
      </w:r>
      <w:r>
        <w:rPr>
          <w:sz w:val="28"/>
          <w:lang w:val="en-US"/>
        </w:rPr>
        <w:t>S</w:t>
      </w:r>
      <w:r w:rsidRPr="003D3705">
        <w:rPr>
          <w:sz w:val="28"/>
          <w:lang w:val="en-US"/>
        </w:rPr>
        <w:t xml:space="preserve">yntax of </w:t>
      </w:r>
      <w:r>
        <w:rPr>
          <w:sz w:val="28"/>
          <w:lang w:val="en-US"/>
        </w:rPr>
        <w:t>A</w:t>
      </w:r>
      <w:r w:rsidRPr="003D3705">
        <w:rPr>
          <w:sz w:val="28"/>
          <w:lang w:val="en-US"/>
        </w:rPr>
        <w:t xml:space="preserve">ctional </w:t>
      </w:r>
      <w:r>
        <w:rPr>
          <w:sz w:val="28"/>
          <w:lang w:val="en-US"/>
        </w:rPr>
        <w:t>N</w:t>
      </w:r>
      <w:r w:rsidRPr="003D3705">
        <w:rPr>
          <w:sz w:val="28"/>
          <w:lang w:val="en-US"/>
        </w:rPr>
        <w:t xml:space="preserve">ominals: a </w:t>
      </w:r>
      <w:r>
        <w:rPr>
          <w:sz w:val="28"/>
          <w:lang w:val="en-US"/>
        </w:rPr>
        <w:t>C</w:t>
      </w:r>
      <w:r w:rsidRPr="003D3705">
        <w:rPr>
          <w:sz w:val="28"/>
          <w:lang w:val="en-US"/>
        </w:rPr>
        <w:t xml:space="preserve">ross-language </w:t>
      </w:r>
      <w:r>
        <w:rPr>
          <w:sz w:val="28"/>
          <w:lang w:val="en-US"/>
        </w:rPr>
        <w:t>S</w:t>
      </w:r>
      <w:r w:rsidRPr="003D3705">
        <w:rPr>
          <w:sz w:val="28"/>
          <w:lang w:val="en-US"/>
        </w:rPr>
        <w:t>tudy</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Lingua, 19</w:t>
      </w:r>
      <w:r w:rsidRPr="00EB42FA">
        <w:rPr>
          <w:sz w:val="28"/>
          <w:lang w:val="en-US"/>
        </w:rPr>
        <w:t>85</w:t>
      </w:r>
      <w:r w:rsidRPr="003D3705">
        <w:rPr>
          <w:sz w:val="28"/>
          <w:lang w:val="en-US"/>
        </w:rPr>
        <w:t>a. Vol. 40. – P.</w:t>
      </w:r>
      <w:r>
        <w:rPr>
          <w:sz w:val="28"/>
        </w:rPr>
        <w:t xml:space="preserve"> </w:t>
      </w:r>
      <w:r w:rsidRPr="003D3705">
        <w:rPr>
          <w:sz w:val="28"/>
          <w:lang w:val="en-US"/>
        </w:rPr>
        <w:t>177-201.</w:t>
      </w:r>
    </w:p>
    <w:p w14:paraId="2D38FDD7"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Cruse D.A.</w:t>
      </w:r>
      <w:r w:rsidRPr="003D3705">
        <w:rPr>
          <w:sz w:val="28"/>
          <w:lang w:val="en-US"/>
        </w:rPr>
        <w:t xml:space="preserve"> Lexical Semantics. - Cambridge: Cambridge University Press, 1986.</w:t>
      </w:r>
      <w:r>
        <w:rPr>
          <w:sz w:val="28"/>
          <w:lang w:val="uk-UA"/>
        </w:rPr>
        <w:t xml:space="preserve"> – 460 р.</w:t>
      </w:r>
    </w:p>
    <w:p w14:paraId="7E6EF3D3"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Dixon R.M.W., Aikhenvald A.Y.</w:t>
      </w:r>
      <w:r w:rsidRPr="003D3705">
        <w:rPr>
          <w:sz w:val="28"/>
          <w:lang w:val="en-US"/>
        </w:rPr>
        <w:t xml:space="preserve"> A </w:t>
      </w:r>
      <w:r>
        <w:rPr>
          <w:sz w:val="28"/>
          <w:lang w:val="en-US"/>
        </w:rPr>
        <w:t>Typology of A</w:t>
      </w:r>
      <w:r w:rsidRPr="003D3705">
        <w:rPr>
          <w:sz w:val="28"/>
          <w:lang w:val="en-US"/>
        </w:rPr>
        <w:t xml:space="preserve">rgument-determined </w:t>
      </w:r>
      <w:r>
        <w:rPr>
          <w:sz w:val="28"/>
          <w:lang w:val="en-US"/>
        </w:rPr>
        <w:t>C</w:t>
      </w:r>
      <w:r w:rsidRPr="003D3705">
        <w:rPr>
          <w:sz w:val="28"/>
          <w:lang w:val="en-US"/>
        </w:rPr>
        <w:t>onstructions</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Bybee J., Haiman J., Thompson S.A. Essays on language function and language type dedicated to T.Givón. – Amsterdam: John Benjamins, 1997.</w:t>
      </w:r>
      <w:r>
        <w:rPr>
          <w:sz w:val="28"/>
          <w:lang w:val="uk-UA"/>
        </w:rPr>
        <w:t xml:space="preserve"> – Р. 68-84.</w:t>
      </w:r>
    </w:p>
    <w:p w14:paraId="018CD3E0"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Dowty D.R.</w:t>
      </w:r>
      <w:r w:rsidRPr="003D3705">
        <w:rPr>
          <w:sz w:val="28"/>
          <w:lang w:val="en-US"/>
        </w:rPr>
        <w:t xml:space="preserve"> Themantic </w:t>
      </w:r>
      <w:r>
        <w:rPr>
          <w:sz w:val="28"/>
          <w:lang w:val="en-US"/>
        </w:rPr>
        <w:t>P</w:t>
      </w:r>
      <w:r w:rsidRPr="003D3705">
        <w:rPr>
          <w:sz w:val="28"/>
          <w:lang w:val="en-US"/>
        </w:rPr>
        <w:t xml:space="preserve">roto-roles and </w:t>
      </w:r>
      <w:r>
        <w:rPr>
          <w:sz w:val="28"/>
          <w:lang w:val="en-US"/>
        </w:rPr>
        <w:t>A</w:t>
      </w:r>
      <w:r w:rsidRPr="003D3705">
        <w:rPr>
          <w:sz w:val="28"/>
          <w:lang w:val="en-US"/>
        </w:rPr>
        <w:t xml:space="preserve">rgument </w:t>
      </w:r>
      <w:r>
        <w:rPr>
          <w:sz w:val="28"/>
          <w:lang w:val="en-US"/>
        </w:rPr>
        <w:t>S</w:t>
      </w:r>
      <w:r w:rsidRPr="003D3705">
        <w:rPr>
          <w:sz w:val="28"/>
          <w:lang w:val="en-US"/>
        </w:rPr>
        <w:t>election</w:t>
      </w:r>
      <w:r w:rsidRPr="00EB42FA">
        <w:rPr>
          <w:sz w:val="28"/>
          <w:lang w:val="en-US"/>
        </w:rPr>
        <w:t xml:space="preserve"> // </w:t>
      </w:r>
      <w:r w:rsidRPr="003D3705">
        <w:rPr>
          <w:sz w:val="28"/>
          <w:lang w:val="en-US"/>
        </w:rPr>
        <w:t xml:space="preserve">Language. 1991. Vol. 67. </w:t>
      </w:r>
      <w:r>
        <w:rPr>
          <w:sz w:val="28"/>
          <w:lang w:val="uk-UA"/>
        </w:rPr>
        <w:t xml:space="preserve">- </w:t>
      </w:r>
      <w:r w:rsidRPr="003D3705">
        <w:rPr>
          <w:sz w:val="28"/>
          <w:lang w:val="en-US"/>
        </w:rPr>
        <w:t>P.</w:t>
      </w:r>
      <w:r>
        <w:rPr>
          <w:sz w:val="28"/>
        </w:rPr>
        <w:t xml:space="preserve"> </w:t>
      </w:r>
      <w:r w:rsidRPr="003D3705">
        <w:rPr>
          <w:sz w:val="28"/>
          <w:lang w:val="en-US"/>
        </w:rPr>
        <w:t>547-619.</w:t>
      </w:r>
    </w:p>
    <w:p w14:paraId="12A8F359"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Dressler W.</w:t>
      </w:r>
      <w:r w:rsidRPr="003D3705">
        <w:rPr>
          <w:sz w:val="28"/>
          <w:lang w:val="en-US"/>
        </w:rPr>
        <w:t xml:space="preserve"> Explanation in </w:t>
      </w:r>
      <w:r>
        <w:rPr>
          <w:sz w:val="28"/>
          <w:lang w:val="en-US"/>
        </w:rPr>
        <w:t>N</w:t>
      </w:r>
      <w:r w:rsidRPr="003D3705">
        <w:rPr>
          <w:sz w:val="28"/>
          <w:lang w:val="en-US"/>
        </w:rPr>
        <w:t xml:space="preserve">atural </w:t>
      </w:r>
      <w:r>
        <w:rPr>
          <w:sz w:val="28"/>
          <w:lang w:val="en-US"/>
        </w:rPr>
        <w:t>M</w:t>
      </w:r>
      <w:r w:rsidRPr="003D3705">
        <w:rPr>
          <w:sz w:val="28"/>
          <w:lang w:val="en-US"/>
        </w:rPr>
        <w:t xml:space="preserve">orphology, </w:t>
      </w:r>
      <w:r>
        <w:rPr>
          <w:sz w:val="28"/>
          <w:lang w:val="en-US"/>
        </w:rPr>
        <w:t>I</w:t>
      </w:r>
      <w:r w:rsidRPr="003D3705">
        <w:rPr>
          <w:sz w:val="28"/>
          <w:lang w:val="en-US"/>
        </w:rPr>
        <w:t xml:space="preserve">llustrated with </w:t>
      </w:r>
      <w:r>
        <w:rPr>
          <w:sz w:val="28"/>
          <w:lang w:val="en-US"/>
        </w:rPr>
        <w:t>C</w:t>
      </w:r>
      <w:r w:rsidRPr="003D3705">
        <w:rPr>
          <w:sz w:val="28"/>
          <w:lang w:val="en-US"/>
        </w:rPr>
        <w:t xml:space="preserve">omparative and </w:t>
      </w:r>
      <w:r>
        <w:rPr>
          <w:sz w:val="28"/>
          <w:lang w:val="en-US"/>
        </w:rPr>
        <w:t>A</w:t>
      </w:r>
      <w:r w:rsidRPr="003D3705">
        <w:rPr>
          <w:sz w:val="28"/>
          <w:lang w:val="en-US"/>
        </w:rPr>
        <w:t xml:space="preserve">gent-noun </w:t>
      </w:r>
      <w:r>
        <w:rPr>
          <w:sz w:val="28"/>
          <w:lang w:val="en-US"/>
        </w:rPr>
        <w:t>F</w:t>
      </w:r>
      <w:r w:rsidRPr="003D3705">
        <w:rPr>
          <w:sz w:val="28"/>
          <w:lang w:val="en-US"/>
        </w:rPr>
        <w:t>ormation</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Linguistics. – 1986. – Vol. 23. – No. 3. – P.</w:t>
      </w:r>
      <w:r w:rsidRPr="00EB42FA">
        <w:rPr>
          <w:sz w:val="28"/>
          <w:lang w:val="en-US"/>
        </w:rPr>
        <w:t xml:space="preserve"> </w:t>
      </w:r>
      <w:r w:rsidRPr="003D3705">
        <w:rPr>
          <w:sz w:val="28"/>
          <w:lang w:val="en-US"/>
        </w:rPr>
        <w:t>519-548.</w:t>
      </w:r>
    </w:p>
    <w:p w14:paraId="768C4EEF"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Emonds J.</w:t>
      </w:r>
      <w:r w:rsidRPr="003D3705">
        <w:rPr>
          <w:sz w:val="28"/>
          <w:lang w:val="en-US"/>
        </w:rPr>
        <w:t xml:space="preserve"> A </w:t>
      </w:r>
      <w:r>
        <w:rPr>
          <w:sz w:val="28"/>
          <w:lang w:val="en-US"/>
        </w:rPr>
        <w:t>T</w:t>
      </w:r>
      <w:r w:rsidRPr="003D3705">
        <w:rPr>
          <w:sz w:val="28"/>
          <w:lang w:val="en-US"/>
        </w:rPr>
        <w:t xml:space="preserve">ransformational </w:t>
      </w:r>
      <w:r>
        <w:rPr>
          <w:sz w:val="28"/>
          <w:lang w:val="en-US"/>
        </w:rPr>
        <w:t>A</w:t>
      </w:r>
      <w:r w:rsidRPr="003D3705">
        <w:rPr>
          <w:sz w:val="28"/>
          <w:lang w:val="en-US"/>
        </w:rPr>
        <w:t xml:space="preserve">pproach to English </w:t>
      </w:r>
      <w:r>
        <w:rPr>
          <w:sz w:val="28"/>
          <w:lang w:val="en-US"/>
        </w:rPr>
        <w:t>S</w:t>
      </w:r>
      <w:r w:rsidRPr="003D3705">
        <w:rPr>
          <w:sz w:val="28"/>
          <w:lang w:val="en-US"/>
        </w:rPr>
        <w:t>yntax. – San Diego etc.: Academic Press, 1976.</w:t>
      </w:r>
      <w:r>
        <w:rPr>
          <w:sz w:val="28"/>
          <w:lang w:val="uk-UA"/>
        </w:rPr>
        <w:t xml:space="preserve"> – 388 р.</w:t>
      </w:r>
    </w:p>
    <w:p w14:paraId="7FBD159A"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Fillmore Charles.</w:t>
      </w:r>
      <w:r w:rsidRPr="003D3705">
        <w:rPr>
          <w:sz w:val="28"/>
          <w:lang w:val="en-US"/>
        </w:rPr>
        <w:t xml:space="preserve"> The Case for Case</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Universals in linguistic theory. New York: Holtetal. – Reinehart, 1868. – P.</w:t>
      </w:r>
      <w:r>
        <w:rPr>
          <w:sz w:val="28"/>
        </w:rPr>
        <w:t xml:space="preserve"> </w:t>
      </w:r>
      <w:r w:rsidRPr="003D3705">
        <w:rPr>
          <w:sz w:val="28"/>
          <w:lang w:val="en-US"/>
        </w:rPr>
        <w:t>1-88.</w:t>
      </w:r>
    </w:p>
    <w:p w14:paraId="13F2B766"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Fillmore Ch.J.</w:t>
      </w:r>
      <w:r w:rsidRPr="003D3705">
        <w:rPr>
          <w:sz w:val="28"/>
          <w:lang w:val="en-US"/>
        </w:rPr>
        <w:t xml:space="preserve"> Toward a Modern Theory of Case</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The Ohio State University Project on Linguis</w:t>
      </w:r>
      <w:r>
        <w:rPr>
          <w:sz w:val="28"/>
          <w:lang w:val="en-US"/>
        </w:rPr>
        <w:t>tic Analysis. Report №13, 1966</w:t>
      </w:r>
      <w:r>
        <w:rPr>
          <w:sz w:val="28"/>
        </w:rPr>
        <w:t xml:space="preserve">. </w:t>
      </w:r>
      <w:r>
        <w:rPr>
          <w:sz w:val="28"/>
          <w:lang w:val="uk-UA"/>
        </w:rPr>
        <w:t xml:space="preserve">- </w:t>
      </w:r>
      <w:r>
        <w:rPr>
          <w:sz w:val="28"/>
        </w:rPr>
        <w:t>Р</w:t>
      </w:r>
      <w:r w:rsidRPr="003D3705">
        <w:rPr>
          <w:sz w:val="28"/>
          <w:lang w:val="en-US"/>
        </w:rPr>
        <w:t>.</w:t>
      </w:r>
      <w:r>
        <w:rPr>
          <w:sz w:val="28"/>
        </w:rPr>
        <w:t xml:space="preserve"> </w:t>
      </w:r>
      <w:r w:rsidRPr="003D3705">
        <w:rPr>
          <w:sz w:val="28"/>
          <w:lang w:val="en-US"/>
        </w:rPr>
        <w:t>1-24.</w:t>
      </w:r>
    </w:p>
    <w:p w14:paraId="617280AC"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Fox B., Hooper P.J.</w:t>
      </w:r>
      <w:r w:rsidRPr="003D3705">
        <w:rPr>
          <w:sz w:val="28"/>
          <w:lang w:val="en-US"/>
        </w:rPr>
        <w:t xml:space="preserve"> Voice: </w:t>
      </w:r>
      <w:r>
        <w:rPr>
          <w:sz w:val="28"/>
          <w:lang w:val="en-US"/>
        </w:rPr>
        <w:t>F</w:t>
      </w:r>
      <w:r w:rsidRPr="003D3705">
        <w:rPr>
          <w:sz w:val="28"/>
          <w:lang w:val="en-US"/>
        </w:rPr>
        <w:t xml:space="preserve">orm and </w:t>
      </w:r>
      <w:r>
        <w:rPr>
          <w:sz w:val="28"/>
          <w:lang w:val="en-US"/>
        </w:rPr>
        <w:t>F</w:t>
      </w:r>
      <w:r w:rsidRPr="003D3705">
        <w:rPr>
          <w:sz w:val="28"/>
          <w:lang w:val="en-US"/>
        </w:rPr>
        <w:t>unction. – Amsterdam: Benjamins, 1994.</w:t>
      </w:r>
      <w:r>
        <w:rPr>
          <w:sz w:val="28"/>
          <w:lang w:val="uk-UA"/>
        </w:rPr>
        <w:t xml:space="preserve"> – 518 р.</w:t>
      </w:r>
    </w:p>
    <w:p w14:paraId="00BF1E4E" w14:textId="77777777" w:rsidR="00EB42FA" w:rsidRDefault="00EB42FA" w:rsidP="00E97F28">
      <w:pPr>
        <w:numPr>
          <w:ilvl w:val="0"/>
          <w:numId w:val="59"/>
        </w:numPr>
        <w:suppressAutoHyphens w:val="0"/>
        <w:spacing w:line="360" w:lineRule="auto"/>
        <w:jc w:val="both"/>
        <w:rPr>
          <w:sz w:val="28"/>
          <w:lang w:val="en-US"/>
        </w:rPr>
      </w:pPr>
      <w:r w:rsidRPr="005A30F6">
        <w:rPr>
          <w:i/>
          <w:sz w:val="28"/>
          <w:lang w:val="en-US"/>
        </w:rPr>
        <w:t xml:space="preserve">Helbig G. </w:t>
      </w:r>
      <w:r w:rsidRPr="003D3705">
        <w:rPr>
          <w:sz w:val="28"/>
          <w:lang w:val="en-US"/>
        </w:rPr>
        <w:t>Der Begriff der Valenz als Mittel der Structurellen Shrachbeschreibung und des Fremdunterrichts. – DAF, 1965, N 1</w:t>
      </w:r>
      <w:r>
        <w:rPr>
          <w:sz w:val="28"/>
          <w:lang w:val="uk-UA"/>
        </w:rPr>
        <w:t xml:space="preserve">. </w:t>
      </w:r>
      <w:r>
        <w:rPr>
          <w:sz w:val="28"/>
          <w:lang w:val="en-US"/>
        </w:rPr>
        <w:t>- S</w:t>
      </w:r>
      <w:r w:rsidRPr="003D3705">
        <w:rPr>
          <w:sz w:val="28"/>
          <w:lang w:val="en-US"/>
        </w:rPr>
        <w:t>. 10-11.</w:t>
      </w:r>
    </w:p>
    <w:p w14:paraId="3EFA4551"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Helbig G.</w:t>
      </w:r>
      <w:r>
        <w:rPr>
          <w:sz w:val="28"/>
          <w:lang w:val="en-US"/>
        </w:rPr>
        <w:t xml:space="preserve"> Beiträge zur Valenztheorie. Halle: VEB Max Niemeyer Verlag, 1971. – 220 s.</w:t>
      </w:r>
    </w:p>
    <w:p w14:paraId="224209FF"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Hengeveld K.</w:t>
      </w:r>
      <w:r w:rsidRPr="003D3705">
        <w:rPr>
          <w:sz w:val="28"/>
          <w:lang w:val="en-US"/>
        </w:rPr>
        <w:t xml:space="preserve"> Non-verbal </w:t>
      </w:r>
      <w:r>
        <w:rPr>
          <w:sz w:val="28"/>
          <w:lang w:val="en-US"/>
        </w:rPr>
        <w:t>P</w:t>
      </w:r>
      <w:r w:rsidRPr="003D3705">
        <w:rPr>
          <w:sz w:val="28"/>
          <w:lang w:val="en-US"/>
        </w:rPr>
        <w:t xml:space="preserve">redication: Theory, </w:t>
      </w:r>
      <w:r>
        <w:rPr>
          <w:sz w:val="28"/>
          <w:lang w:val="en-US"/>
        </w:rPr>
        <w:t>Typology, D</w:t>
      </w:r>
      <w:r w:rsidRPr="003D3705">
        <w:rPr>
          <w:sz w:val="28"/>
          <w:lang w:val="en-US"/>
        </w:rPr>
        <w:t>iachrony //</w:t>
      </w:r>
      <w:r w:rsidRPr="00EB42FA">
        <w:rPr>
          <w:sz w:val="28"/>
          <w:lang w:val="en-US"/>
        </w:rPr>
        <w:t xml:space="preserve"> </w:t>
      </w:r>
      <w:r w:rsidRPr="003D3705">
        <w:rPr>
          <w:sz w:val="28"/>
          <w:lang w:val="en-US"/>
        </w:rPr>
        <w:t xml:space="preserve">Functional </w:t>
      </w:r>
      <w:r>
        <w:rPr>
          <w:sz w:val="28"/>
          <w:lang w:val="en-US"/>
        </w:rPr>
        <w:t>G</w:t>
      </w:r>
      <w:r w:rsidRPr="003D3705">
        <w:rPr>
          <w:sz w:val="28"/>
          <w:lang w:val="en-US"/>
        </w:rPr>
        <w:t xml:space="preserve">rammar </w:t>
      </w:r>
      <w:r>
        <w:rPr>
          <w:sz w:val="28"/>
          <w:lang w:val="en-US"/>
        </w:rPr>
        <w:t>S</w:t>
      </w:r>
      <w:r w:rsidRPr="003D3705">
        <w:rPr>
          <w:sz w:val="28"/>
          <w:lang w:val="en-US"/>
        </w:rPr>
        <w:t>eries 15. – Berlin: Mouton de Gruyter, 1992.</w:t>
      </w:r>
      <w:r>
        <w:rPr>
          <w:sz w:val="28"/>
          <w:lang w:val="en-US"/>
        </w:rPr>
        <w:t xml:space="preserve"> – P. 83-114.</w:t>
      </w:r>
    </w:p>
    <w:p w14:paraId="5A864B36" w14:textId="77777777" w:rsidR="00EB42FA" w:rsidRPr="00E279F9" w:rsidRDefault="00EB42FA" w:rsidP="00E97F28">
      <w:pPr>
        <w:numPr>
          <w:ilvl w:val="0"/>
          <w:numId w:val="59"/>
        </w:numPr>
        <w:suppressAutoHyphens w:val="0"/>
        <w:spacing w:line="360" w:lineRule="auto"/>
        <w:jc w:val="both"/>
        <w:rPr>
          <w:sz w:val="28"/>
          <w:szCs w:val="28"/>
          <w:lang w:val="en-US"/>
        </w:rPr>
      </w:pPr>
      <w:r w:rsidRPr="00EB42FA">
        <w:rPr>
          <w:i/>
          <w:sz w:val="28"/>
          <w:lang w:val="en-US"/>
        </w:rPr>
        <w:t>Kaliuščenko</w:t>
      </w:r>
      <w:r w:rsidRPr="005A30F6">
        <w:rPr>
          <w:i/>
          <w:iCs/>
          <w:color w:val="000000"/>
          <w:lang w:val="de-DE"/>
        </w:rPr>
        <w:t xml:space="preserve"> </w:t>
      </w:r>
      <w:r w:rsidRPr="005A30F6">
        <w:rPr>
          <w:i/>
          <w:iCs/>
          <w:color w:val="000000"/>
          <w:sz w:val="28"/>
          <w:szCs w:val="28"/>
          <w:lang w:val="de-DE"/>
        </w:rPr>
        <w:t>Vladimir D.</w:t>
      </w:r>
      <w:r w:rsidRPr="00E279F9">
        <w:rPr>
          <w:color w:val="000000"/>
          <w:sz w:val="28"/>
          <w:szCs w:val="28"/>
          <w:lang w:val="de-DE"/>
        </w:rPr>
        <w:t xml:space="preserve"> Typologie </w:t>
      </w:r>
      <w:r>
        <w:rPr>
          <w:color w:val="000000"/>
          <w:sz w:val="28"/>
          <w:szCs w:val="28"/>
          <w:lang w:val="de-DE"/>
        </w:rPr>
        <w:t>D</w:t>
      </w:r>
      <w:r w:rsidRPr="00E279F9">
        <w:rPr>
          <w:color w:val="000000"/>
          <w:sz w:val="28"/>
          <w:szCs w:val="28"/>
          <w:lang w:val="de-DE"/>
        </w:rPr>
        <w:t>enominaler Verben (Linguistische Arbeiten. Bd.419.). –</w:t>
      </w:r>
      <w:r w:rsidRPr="00E279F9">
        <w:rPr>
          <w:color w:val="000000"/>
          <w:sz w:val="28"/>
          <w:szCs w:val="28"/>
          <w:lang w:val="uk-UA"/>
        </w:rPr>
        <w:t xml:space="preserve"> </w:t>
      </w:r>
      <w:r w:rsidRPr="00E279F9">
        <w:rPr>
          <w:color w:val="000000"/>
          <w:sz w:val="28"/>
          <w:szCs w:val="28"/>
          <w:lang w:val="de-DE"/>
        </w:rPr>
        <w:t>Tübingen: Niemeyer 2000.</w:t>
      </w:r>
      <w:r>
        <w:rPr>
          <w:color w:val="000000"/>
          <w:sz w:val="28"/>
          <w:szCs w:val="28"/>
          <w:lang w:val="de-DE"/>
        </w:rPr>
        <w:t xml:space="preserve"> - 253 s.</w:t>
      </w:r>
    </w:p>
    <w:p w14:paraId="6D002CB5" w14:textId="77777777" w:rsidR="00EB42FA" w:rsidRDefault="00EB42FA" w:rsidP="00E97F28">
      <w:pPr>
        <w:numPr>
          <w:ilvl w:val="0"/>
          <w:numId w:val="59"/>
        </w:numPr>
        <w:suppressAutoHyphens w:val="0"/>
        <w:spacing w:line="360" w:lineRule="auto"/>
        <w:jc w:val="both"/>
        <w:rPr>
          <w:sz w:val="28"/>
          <w:lang w:val="en-US"/>
        </w:rPr>
      </w:pPr>
      <w:r w:rsidRPr="005A30F6">
        <w:rPr>
          <w:i/>
          <w:sz w:val="28"/>
          <w:lang w:val="en-US"/>
        </w:rPr>
        <w:t xml:space="preserve">Katz J., Postal P. </w:t>
      </w:r>
      <w:r w:rsidRPr="003D3705">
        <w:rPr>
          <w:sz w:val="28"/>
          <w:lang w:val="en-US"/>
        </w:rPr>
        <w:t xml:space="preserve">An </w:t>
      </w:r>
      <w:r>
        <w:rPr>
          <w:sz w:val="28"/>
          <w:lang w:val="en-US"/>
        </w:rPr>
        <w:t>I</w:t>
      </w:r>
      <w:r w:rsidRPr="003D3705">
        <w:rPr>
          <w:sz w:val="28"/>
          <w:lang w:val="en-US"/>
        </w:rPr>
        <w:t xml:space="preserve">ntegrated </w:t>
      </w:r>
      <w:r>
        <w:rPr>
          <w:sz w:val="28"/>
          <w:lang w:val="en-US"/>
        </w:rPr>
        <w:t>T</w:t>
      </w:r>
      <w:r w:rsidRPr="003D3705">
        <w:rPr>
          <w:sz w:val="28"/>
          <w:lang w:val="en-US"/>
        </w:rPr>
        <w:t xml:space="preserve">heory of </w:t>
      </w:r>
      <w:r>
        <w:rPr>
          <w:sz w:val="28"/>
          <w:lang w:val="en-US"/>
        </w:rPr>
        <w:t>L</w:t>
      </w:r>
      <w:r w:rsidRPr="003D3705">
        <w:rPr>
          <w:sz w:val="28"/>
          <w:lang w:val="en-US"/>
        </w:rPr>
        <w:t xml:space="preserve">inguistic </w:t>
      </w:r>
      <w:r>
        <w:rPr>
          <w:sz w:val="28"/>
          <w:lang w:val="en-US"/>
        </w:rPr>
        <w:t>D</w:t>
      </w:r>
      <w:r w:rsidRPr="003D3705">
        <w:rPr>
          <w:sz w:val="28"/>
          <w:lang w:val="en-US"/>
        </w:rPr>
        <w:t>escription. – Cambridge: The MIT Press, 1964.</w:t>
      </w:r>
      <w:r>
        <w:rPr>
          <w:sz w:val="28"/>
          <w:lang w:val="en-US"/>
        </w:rPr>
        <w:t xml:space="preserve"> – 245 p.</w:t>
      </w:r>
    </w:p>
    <w:p w14:paraId="3AC010A5"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lastRenderedPageBreak/>
        <w:t>Kreidler, Charles W.</w:t>
      </w:r>
      <w:r w:rsidRPr="003D3705">
        <w:rPr>
          <w:sz w:val="28"/>
          <w:lang w:val="en-US"/>
        </w:rPr>
        <w:t xml:space="preserve"> Introducing English Semantics. - London and New York: Routledge, 1998. – 332</w:t>
      </w:r>
      <w:r w:rsidRPr="00EB42FA">
        <w:rPr>
          <w:sz w:val="28"/>
          <w:lang w:val="en-US"/>
        </w:rPr>
        <w:t xml:space="preserve"> </w:t>
      </w:r>
      <w:r w:rsidRPr="003D3705">
        <w:rPr>
          <w:sz w:val="28"/>
          <w:lang w:val="en-US"/>
        </w:rPr>
        <w:t>p.</w:t>
      </w:r>
    </w:p>
    <w:p w14:paraId="754B4B33" w14:textId="77777777" w:rsidR="00EB42FA" w:rsidRDefault="00EB42FA" w:rsidP="00E97F28">
      <w:pPr>
        <w:numPr>
          <w:ilvl w:val="0"/>
          <w:numId w:val="59"/>
        </w:numPr>
        <w:suppressAutoHyphens w:val="0"/>
        <w:spacing w:line="360" w:lineRule="auto"/>
        <w:jc w:val="both"/>
        <w:rPr>
          <w:sz w:val="28"/>
          <w:lang w:val="en-US"/>
        </w:rPr>
      </w:pPr>
      <w:r w:rsidRPr="005A30F6">
        <w:rPr>
          <w:i/>
          <w:sz w:val="28"/>
          <w:lang w:val="en-US"/>
        </w:rPr>
        <w:t>Kuroda S.-Y.</w:t>
      </w:r>
      <w:r w:rsidRPr="003D3705">
        <w:rPr>
          <w:sz w:val="28"/>
          <w:lang w:val="en-US"/>
        </w:rPr>
        <w:t xml:space="preserve"> Remarks on Selectional Restrictions and Presuppositions</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Studies in Syntax and Semantics. – Dordrecht – Holland, 1969, v.10</w:t>
      </w:r>
      <w:r>
        <w:rPr>
          <w:sz w:val="28"/>
          <w:lang w:val="en-US"/>
        </w:rPr>
        <w:t>. – P.</w:t>
      </w:r>
      <w:r w:rsidRPr="00EB42FA">
        <w:rPr>
          <w:sz w:val="28"/>
          <w:lang w:val="en-US"/>
        </w:rPr>
        <w:t xml:space="preserve"> </w:t>
      </w:r>
      <w:r w:rsidRPr="003D3705">
        <w:rPr>
          <w:sz w:val="28"/>
          <w:lang w:val="en-US"/>
        </w:rPr>
        <w:t>138-167</w:t>
      </w:r>
      <w:r w:rsidRPr="003D3705">
        <w:rPr>
          <w:sz w:val="28"/>
          <w:lang w:val="uk-UA"/>
        </w:rPr>
        <w:t>.</w:t>
      </w:r>
    </w:p>
    <w:p w14:paraId="6490EBBF"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Lakoff G.</w:t>
      </w:r>
      <w:r>
        <w:rPr>
          <w:sz w:val="28"/>
          <w:lang w:val="en-US"/>
        </w:rPr>
        <w:t xml:space="preserve"> On Generative Semantics // Steinberg D., Jakobovits L. (eds.) Semantics. Cambridge: Cambridge University Press, 1971. – P. 134-176.</w:t>
      </w:r>
    </w:p>
    <w:p w14:paraId="26B0E0EB"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Leech G.N.</w:t>
      </w:r>
      <w:r w:rsidRPr="003D3705">
        <w:rPr>
          <w:sz w:val="28"/>
          <w:lang w:val="en-US"/>
        </w:rPr>
        <w:t xml:space="preserve"> Meaning and the English Verb. – London: Longman, 1987.</w:t>
      </w:r>
      <w:r>
        <w:rPr>
          <w:sz w:val="28"/>
          <w:lang w:val="en-US"/>
        </w:rPr>
        <w:t xml:space="preserve"> – 296 p.</w:t>
      </w:r>
    </w:p>
    <w:p w14:paraId="6AB16BBD" w14:textId="77777777" w:rsidR="00EB42FA" w:rsidRPr="003D3705" w:rsidRDefault="00EB42FA" w:rsidP="00E97F28">
      <w:pPr>
        <w:pStyle w:val="afffffffc"/>
        <w:numPr>
          <w:ilvl w:val="0"/>
          <w:numId w:val="59"/>
        </w:numPr>
        <w:suppressAutoHyphens w:val="0"/>
        <w:spacing w:after="0" w:line="360" w:lineRule="auto"/>
        <w:jc w:val="both"/>
        <w:rPr>
          <w:lang w:val="en-US"/>
        </w:rPr>
      </w:pPr>
      <w:r w:rsidRPr="00EB42FA">
        <w:rPr>
          <w:i/>
          <w:lang w:val="en-US"/>
        </w:rPr>
        <w:t>Lees R.</w:t>
      </w:r>
      <w:r w:rsidRPr="00151603">
        <w:rPr>
          <w:i/>
          <w:lang w:val="en-US"/>
        </w:rPr>
        <w:t>B.</w:t>
      </w:r>
      <w:r w:rsidRPr="00EB42FA">
        <w:rPr>
          <w:lang w:val="en-US"/>
        </w:rPr>
        <w:t xml:space="preserve"> </w:t>
      </w:r>
      <w:r w:rsidRPr="003D3705">
        <w:rPr>
          <w:lang w:val="en-US"/>
        </w:rPr>
        <w:t xml:space="preserve">The </w:t>
      </w:r>
      <w:r>
        <w:rPr>
          <w:lang w:val="en-US"/>
        </w:rPr>
        <w:t>G</w:t>
      </w:r>
      <w:r w:rsidRPr="003D3705">
        <w:rPr>
          <w:lang w:val="en-US"/>
        </w:rPr>
        <w:t>rammar of English Nominalizations. - The Hague: Mouton, 1968</w:t>
      </w:r>
      <w:r w:rsidRPr="00EB42FA">
        <w:rPr>
          <w:lang w:val="en-US"/>
        </w:rPr>
        <w:t>.</w:t>
      </w:r>
      <w:r w:rsidRPr="003D3705">
        <w:rPr>
          <w:lang w:val="en-US"/>
        </w:rPr>
        <w:t xml:space="preserve"> – </w:t>
      </w:r>
      <w:r w:rsidRPr="00EB42FA">
        <w:rPr>
          <w:lang w:val="en-US"/>
        </w:rPr>
        <w:t>60</w:t>
      </w:r>
      <w:r w:rsidRPr="003D3705">
        <w:rPr>
          <w:lang w:val="en-US"/>
        </w:rPr>
        <w:t>5</w:t>
      </w:r>
      <w:r>
        <w:rPr>
          <w:lang w:val="en-US"/>
        </w:rPr>
        <w:t xml:space="preserve"> p.</w:t>
      </w:r>
    </w:p>
    <w:p w14:paraId="337F1FBB" w14:textId="77777777" w:rsidR="00EB42FA" w:rsidRPr="003D3705" w:rsidRDefault="00EB42FA" w:rsidP="00E97F28">
      <w:pPr>
        <w:pStyle w:val="afffffffc"/>
        <w:numPr>
          <w:ilvl w:val="0"/>
          <w:numId w:val="59"/>
        </w:numPr>
        <w:suppressAutoHyphens w:val="0"/>
        <w:spacing w:after="0" w:line="360" w:lineRule="auto"/>
        <w:jc w:val="both"/>
        <w:rPr>
          <w:lang w:val="en-US"/>
        </w:rPr>
      </w:pPr>
      <w:r w:rsidRPr="005A30F6">
        <w:rPr>
          <w:i/>
          <w:lang w:val="en-US"/>
        </w:rPr>
        <w:t>Levin B.</w:t>
      </w:r>
      <w:r w:rsidRPr="003D3705">
        <w:rPr>
          <w:lang w:val="en-US"/>
        </w:rPr>
        <w:t xml:space="preserve"> English Verb Classes and Alternations. – Chicago: University of Chicago Press. – 1998.</w:t>
      </w:r>
      <w:r>
        <w:rPr>
          <w:lang w:val="en-US"/>
        </w:rPr>
        <w:t xml:space="preserve"> – 207 p.</w:t>
      </w:r>
    </w:p>
    <w:p w14:paraId="2EF11C41"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Lyons J.</w:t>
      </w:r>
      <w:r w:rsidRPr="003D3705">
        <w:rPr>
          <w:sz w:val="28"/>
          <w:lang w:val="en-US"/>
        </w:rPr>
        <w:t xml:space="preserve"> Semantics. - Cambridge: Cambridge University Press, 1977. – Vol. 1,2.</w:t>
      </w:r>
    </w:p>
    <w:p w14:paraId="72D5C2DA"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Lyons J.</w:t>
      </w:r>
      <w:r w:rsidRPr="003D3705">
        <w:rPr>
          <w:sz w:val="28"/>
          <w:lang w:val="en-US"/>
        </w:rPr>
        <w:t xml:space="preserve"> Linguistic Semantics: An Introduction. - Cambridge: Cambridge University Press, 1995.</w:t>
      </w:r>
      <w:r>
        <w:rPr>
          <w:sz w:val="28"/>
          <w:lang w:val="en-US"/>
        </w:rPr>
        <w:t xml:space="preserve"> – 464 p.</w:t>
      </w:r>
    </w:p>
    <w:p w14:paraId="0DA10BDA"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Marchand H.</w:t>
      </w:r>
      <w:r w:rsidRPr="003D3705">
        <w:rPr>
          <w:sz w:val="28"/>
          <w:lang w:val="en-US"/>
        </w:rPr>
        <w:t xml:space="preserve"> The Categories and Types of Present-Day English Word-Formation. – München, 1969. </w:t>
      </w:r>
      <w:r>
        <w:rPr>
          <w:sz w:val="28"/>
          <w:lang w:val="en-US"/>
        </w:rPr>
        <w:t>–</w:t>
      </w:r>
      <w:r w:rsidRPr="003D3705">
        <w:rPr>
          <w:sz w:val="28"/>
          <w:lang w:val="en-US"/>
        </w:rPr>
        <w:t xml:space="preserve"> 545</w:t>
      </w:r>
      <w:r w:rsidRPr="00EB42FA">
        <w:rPr>
          <w:sz w:val="28"/>
          <w:lang w:val="en-US"/>
        </w:rPr>
        <w:t xml:space="preserve"> </w:t>
      </w:r>
      <w:r w:rsidRPr="003D3705">
        <w:rPr>
          <w:sz w:val="28"/>
          <w:lang w:val="en-US"/>
        </w:rPr>
        <w:t>p.</w:t>
      </w:r>
    </w:p>
    <w:p w14:paraId="765057F9" w14:textId="77777777" w:rsidR="00EB42FA" w:rsidRPr="003D3705" w:rsidRDefault="00EB42FA" w:rsidP="00E97F28">
      <w:pPr>
        <w:numPr>
          <w:ilvl w:val="0"/>
          <w:numId w:val="59"/>
        </w:numPr>
        <w:suppressAutoHyphens w:val="0"/>
        <w:spacing w:line="360" w:lineRule="auto"/>
        <w:jc w:val="both"/>
        <w:rPr>
          <w:sz w:val="28"/>
          <w:lang w:val="en-US"/>
        </w:rPr>
      </w:pPr>
      <w:r w:rsidRPr="005A30F6">
        <w:rPr>
          <w:i/>
          <w:sz w:val="28"/>
          <w:lang w:val="en-US"/>
        </w:rPr>
        <w:t>Palmer F.R.</w:t>
      </w:r>
      <w:r w:rsidRPr="003D3705">
        <w:rPr>
          <w:sz w:val="28"/>
          <w:lang w:val="en-US"/>
        </w:rPr>
        <w:t xml:space="preserve"> The English Verb. - London: Longman, 1988.</w:t>
      </w:r>
      <w:r>
        <w:rPr>
          <w:sz w:val="28"/>
          <w:lang w:val="en-US"/>
        </w:rPr>
        <w:t xml:space="preserve"> – 358 p.</w:t>
      </w:r>
    </w:p>
    <w:p w14:paraId="034BEAFD" w14:textId="77777777" w:rsidR="00EB42FA" w:rsidRPr="005919B2" w:rsidRDefault="00EB42FA" w:rsidP="00E97F28">
      <w:pPr>
        <w:numPr>
          <w:ilvl w:val="0"/>
          <w:numId w:val="59"/>
        </w:numPr>
        <w:suppressAutoHyphens w:val="0"/>
        <w:spacing w:line="360" w:lineRule="auto"/>
        <w:jc w:val="both"/>
        <w:rPr>
          <w:sz w:val="28"/>
          <w:lang w:val="en-US"/>
        </w:rPr>
      </w:pPr>
      <w:r w:rsidRPr="005A30F6">
        <w:rPr>
          <w:i/>
          <w:sz w:val="28"/>
          <w:lang w:val="en-US"/>
        </w:rPr>
        <w:t>Perlmutter D.M.</w:t>
      </w:r>
      <w:r w:rsidRPr="003D3705">
        <w:rPr>
          <w:sz w:val="28"/>
          <w:lang w:val="en-US"/>
        </w:rPr>
        <w:t xml:space="preserve"> Deep and Surface Structure constraints in syntax. – N.Y.: Holt, Reinhart and Winston, 1971.</w:t>
      </w:r>
      <w:r>
        <w:rPr>
          <w:sz w:val="28"/>
          <w:lang w:val="en-US"/>
        </w:rPr>
        <w:t xml:space="preserve"> – 564 p.</w:t>
      </w:r>
    </w:p>
    <w:p w14:paraId="1282A562"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Postal P., Joseph B.D.</w:t>
      </w:r>
      <w:r>
        <w:rPr>
          <w:sz w:val="28"/>
          <w:lang w:val="en-US"/>
        </w:rPr>
        <w:t xml:space="preserve"> (eds.) Studies in Relational Grammar 3. - Chicago: University of Chicago Press, 1990. – 608 p.</w:t>
      </w:r>
    </w:p>
    <w:p w14:paraId="390F604B"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Roeper T., Siegel M.E.A.</w:t>
      </w:r>
      <w:r w:rsidRPr="003D3705">
        <w:rPr>
          <w:sz w:val="28"/>
          <w:lang w:val="en-US"/>
        </w:rPr>
        <w:t xml:space="preserve"> A </w:t>
      </w:r>
      <w:r>
        <w:rPr>
          <w:sz w:val="28"/>
          <w:lang w:val="en-US"/>
        </w:rPr>
        <w:t>L</w:t>
      </w:r>
      <w:r w:rsidRPr="003D3705">
        <w:rPr>
          <w:sz w:val="28"/>
          <w:lang w:val="en-US"/>
        </w:rPr>
        <w:t xml:space="preserve">exical </w:t>
      </w:r>
      <w:r>
        <w:rPr>
          <w:sz w:val="28"/>
          <w:lang w:val="en-US"/>
        </w:rPr>
        <w:t>T</w:t>
      </w:r>
      <w:r w:rsidRPr="003D3705">
        <w:rPr>
          <w:sz w:val="28"/>
          <w:lang w:val="en-US"/>
        </w:rPr>
        <w:t xml:space="preserve">ransformation for </w:t>
      </w:r>
      <w:r>
        <w:rPr>
          <w:sz w:val="28"/>
          <w:lang w:val="en-US"/>
        </w:rPr>
        <w:t>V</w:t>
      </w:r>
      <w:r w:rsidRPr="003D3705">
        <w:rPr>
          <w:sz w:val="28"/>
          <w:lang w:val="en-US"/>
        </w:rPr>
        <w:t xml:space="preserve">erbal </w:t>
      </w:r>
      <w:r>
        <w:rPr>
          <w:sz w:val="28"/>
          <w:lang w:val="en-US"/>
        </w:rPr>
        <w:t>C</w:t>
      </w:r>
      <w:r w:rsidRPr="003D3705">
        <w:rPr>
          <w:sz w:val="28"/>
          <w:lang w:val="en-US"/>
        </w:rPr>
        <w:t>ompounds</w:t>
      </w:r>
      <w:r w:rsidRPr="00EB42FA">
        <w:rPr>
          <w:sz w:val="28"/>
          <w:lang w:val="en-US"/>
        </w:rPr>
        <w:t xml:space="preserve"> </w:t>
      </w:r>
      <w:r w:rsidRPr="003D3705">
        <w:rPr>
          <w:sz w:val="28"/>
          <w:lang w:val="en-US"/>
        </w:rPr>
        <w:t>//</w:t>
      </w:r>
      <w:r w:rsidRPr="00EB42FA">
        <w:rPr>
          <w:sz w:val="28"/>
          <w:lang w:val="en-US"/>
        </w:rPr>
        <w:t xml:space="preserve"> </w:t>
      </w:r>
      <w:r w:rsidRPr="003D3705">
        <w:rPr>
          <w:sz w:val="28"/>
          <w:lang w:val="en-US"/>
        </w:rPr>
        <w:t xml:space="preserve">Linguistic Inquiry. </w:t>
      </w:r>
      <w:r w:rsidRPr="003D3705">
        <w:rPr>
          <w:sz w:val="28"/>
          <w:lang w:val="de-DE"/>
        </w:rPr>
        <w:t xml:space="preserve">1978. </w:t>
      </w:r>
      <w:r w:rsidRPr="003D3705">
        <w:rPr>
          <w:sz w:val="28"/>
          <w:lang w:val="en-US"/>
        </w:rPr>
        <w:t>Vol. 9. – P.</w:t>
      </w:r>
      <w:r>
        <w:rPr>
          <w:sz w:val="28"/>
        </w:rPr>
        <w:t xml:space="preserve"> </w:t>
      </w:r>
      <w:r w:rsidRPr="003D3705">
        <w:rPr>
          <w:sz w:val="28"/>
          <w:lang w:val="en-US"/>
        </w:rPr>
        <w:t>199-260.</w:t>
      </w:r>
    </w:p>
    <w:p w14:paraId="1DEDF6DD" w14:textId="77777777" w:rsidR="00EB42FA" w:rsidRDefault="00EB42FA" w:rsidP="00E97F28">
      <w:pPr>
        <w:numPr>
          <w:ilvl w:val="0"/>
          <w:numId w:val="59"/>
        </w:numPr>
        <w:suppressAutoHyphens w:val="0"/>
        <w:spacing w:line="360" w:lineRule="auto"/>
        <w:jc w:val="both"/>
        <w:rPr>
          <w:sz w:val="28"/>
          <w:szCs w:val="28"/>
          <w:lang w:val="de-DE"/>
        </w:rPr>
      </w:pPr>
      <w:r w:rsidRPr="0003735A">
        <w:rPr>
          <w:i/>
          <w:sz w:val="28"/>
          <w:szCs w:val="28"/>
          <w:lang w:val="de-DE"/>
        </w:rPr>
        <w:t>Sommerfeldt K.E.</w:t>
      </w:r>
      <w:r w:rsidRPr="003D3705">
        <w:rPr>
          <w:sz w:val="28"/>
          <w:szCs w:val="28"/>
          <w:lang w:val="de-DE"/>
        </w:rPr>
        <w:t xml:space="preserve"> Zur Besetzung der Leerstellen von </w:t>
      </w:r>
      <w:r>
        <w:rPr>
          <w:sz w:val="28"/>
          <w:szCs w:val="28"/>
          <w:lang w:val="de-DE"/>
        </w:rPr>
        <w:t>Valenzträgern. DaF, 1973/2.</w:t>
      </w:r>
      <w:r>
        <w:rPr>
          <w:sz w:val="28"/>
          <w:szCs w:val="28"/>
          <w:lang w:val="uk-UA"/>
        </w:rPr>
        <w:t xml:space="preserve"> – </w:t>
      </w:r>
      <w:r w:rsidRPr="003D3705">
        <w:rPr>
          <w:sz w:val="28"/>
          <w:szCs w:val="28"/>
          <w:lang w:val="de-DE"/>
        </w:rPr>
        <w:t>95</w:t>
      </w:r>
      <w:r>
        <w:rPr>
          <w:sz w:val="28"/>
          <w:szCs w:val="28"/>
          <w:lang w:val="de-DE"/>
        </w:rPr>
        <w:t xml:space="preserve"> s</w:t>
      </w:r>
      <w:r w:rsidRPr="003D3705">
        <w:rPr>
          <w:sz w:val="28"/>
          <w:szCs w:val="28"/>
          <w:lang w:val="de-DE"/>
        </w:rPr>
        <w:t>.</w:t>
      </w:r>
    </w:p>
    <w:p w14:paraId="4D24390D" w14:textId="77777777" w:rsidR="00EB42FA" w:rsidRPr="003D3705" w:rsidRDefault="00EB42FA" w:rsidP="00E97F28">
      <w:pPr>
        <w:numPr>
          <w:ilvl w:val="0"/>
          <w:numId w:val="59"/>
        </w:numPr>
        <w:suppressAutoHyphens w:val="0"/>
        <w:spacing w:line="360" w:lineRule="auto"/>
        <w:jc w:val="both"/>
        <w:rPr>
          <w:sz w:val="28"/>
          <w:szCs w:val="28"/>
          <w:lang w:val="de-DE"/>
        </w:rPr>
      </w:pPr>
      <w:r w:rsidRPr="0003735A">
        <w:rPr>
          <w:i/>
          <w:sz w:val="28"/>
          <w:lang w:val="de-DE"/>
        </w:rPr>
        <w:t>Stepanowa M.D., Helbig G.</w:t>
      </w:r>
      <w:r>
        <w:rPr>
          <w:sz w:val="28"/>
          <w:lang w:val="de-DE"/>
        </w:rPr>
        <w:t xml:space="preserve"> Wortarten und das Problem der Valentz in der deutschen Gegenwartssprache. Leipzig: VEB Bibliographisches Institut, 1978. – 214 s.</w:t>
      </w:r>
    </w:p>
    <w:p w14:paraId="01AD8D7B" w14:textId="77777777" w:rsidR="00EB42FA" w:rsidRPr="00A61489" w:rsidRDefault="00EB42FA" w:rsidP="00E97F28">
      <w:pPr>
        <w:pStyle w:val="afffffffc"/>
        <w:numPr>
          <w:ilvl w:val="0"/>
          <w:numId w:val="59"/>
        </w:numPr>
        <w:suppressAutoHyphens w:val="0"/>
        <w:spacing w:after="0" w:line="360" w:lineRule="auto"/>
        <w:jc w:val="both"/>
        <w:rPr>
          <w:lang w:val="de-DE"/>
        </w:rPr>
      </w:pPr>
      <w:r w:rsidRPr="0003735A">
        <w:rPr>
          <w:i/>
          <w:lang w:val="de-DE"/>
        </w:rPr>
        <w:lastRenderedPageBreak/>
        <w:t>Stepanowa M.D., Fleischer W.</w:t>
      </w:r>
      <w:r w:rsidRPr="003D3705">
        <w:rPr>
          <w:lang w:val="de-DE"/>
        </w:rPr>
        <w:t xml:space="preserve"> Grundzüge der deutschen Wortbildung. – Leipzig: VEB Bibliographisches Institut</w:t>
      </w:r>
      <w:r w:rsidRPr="00EB42FA">
        <w:rPr>
          <w:lang w:val="en-US"/>
        </w:rPr>
        <w:t xml:space="preserve">, 1985. – 236 S. </w:t>
      </w:r>
    </w:p>
    <w:p w14:paraId="7A194E6B" w14:textId="77777777" w:rsidR="00EB42FA" w:rsidRPr="00A61489" w:rsidRDefault="00EB42FA" w:rsidP="00E97F28">
      <w:pPr>
        <w:pStyle w:val="afffffffc"/>
        <w:numPr>
          <w:ilvl w:val="0"/>
          <w:numId w:val="59"/>
        </w:numPr>
        <w:suppressAutoHyphens w:val="0"/>
        <w:spacing w:after="0" w:line="360" w:lineRule="auto"/>
        <w:jc w:val="both"/>
        <w:rPr>
          <w:lang w:val="de-DE"/>
        </w:rPr>
      </w:pPr>
      <w:r w:rsidRPr="0003735A">
        <w:rPr>
          <w:i/>
          <w:lang w:val="en-US"/>
        </w:rPr>
        <w:t>Van Valin R.D. jr.</w:t>
      </w:r>
      <w:r>
        <w:rPr>
          <w:lang w:val="en-US"/>
        </w:rPr>
        <w:t xml:space="preserve"> A Synopsis of Role and Reference Grammar // Van Valin R.D. jr. (ed.) Advances in Role and Reference Grammar. Amsterdam, 1993. – P. 518-653.</w:t>
      </w:r>
    </w:p>
    <w:p w14:paraId="37E25B8E" w14:textId="77777777" w:rsidR="00EB42FA" w:rsidRPr="003D3705" w:rsidRDefault="00EB42FA" w:rsidP="00E97F28">
      <w:pPr>
        <w:pStyle w:val="afffffffc"/>
        <w:numPr>
          <w:ilvl w:val="0"/>
          <w:numId w:val="59"/>
        </w:numPr>
        <w:suppressAutoHyphens w:val="0"/>
        <w:spacing w:after="0" w:line="360" w:lineRule="auto"/>
        <w:jc w:val="both"/>
        <w:rPr>
          <w:lang w:val="de-DE"/>
        </w:rPr>
      </w:pPr>
      <w:r w:rsidRPr="0003735A">
        <w:rPr>
          <w:i/>
          <w:lang w:val="en-US"/>
        </w:rPr>
        <w:t>Williams E.</w:t>
      </w:r>
      <w:r>
        <w:rPr>
          <w:lang w:val="en-US"/>
        </w:rPr>
        <w:t xml:space="preserve"> On the Notions “Lexically Related” and “Head of a Word” // Linguistics Inquiry. 1981. Vol. 12. - P.</w:t>
      </w:r>
      <w:r>
        <w:t xml:space="preserve"> </w:t>
      </w:r>
      <w:r>
        <w:rPr>
          <w:lang w:val="en-US"/>
        </w:rPr>
        <w:t>245-274.</w:t>
      </w:r>
    </w:p>
    <w:p w14:paraId="01DF2ABC" w14:textId="77777777" w:rsidR="00EB42FA" w:rsidRDefault="00EB42FA" w:rsidP="00EB42FA">
      <w:pPr>
        <w:pStyle w:val="1"/>
        <w:spacing w:line="360" w:lineRule="auto"/>
        <w:rPr>
          <w:lang w:val="en-US"/>
        </w:rPr>
      </w:pPr>
    </w:p>
    <w:p w14:paraId="69772119" w14:textId="77777777" w:rsidR="00EB42FA" w:rsidRDefault="00EB42FA" w:rsidP="00EB42FA">
      <w:pPr>
        <w:pStyle w:val="1"/>
        <w:spacing w:line="360" w:lineRule="auto"/>
        <w:rPr>
          <w:lang w:val="en-US"/>
        </w:rPr>
      </w:pPr>
      <w:r w:rsidRPr="00DF76D5">
        <w:t xml:space="preserve">СПИСОК </w:t>
      </w:r>
      <w:r>
        <w:t>ЛЕКСИКОГРАФІЧНИХ ДЖЕРЕЛ</w:t>
      </w:r>
    </w:p>
    <w:p w14:paraId="1A3D9BC5" w14:textId="77777777" w:rsidR="00EB42FA" w:rsidRPr="00144144" w:rsidRDefault="00EB42FA" w:rsidP="00EB42FA">
      <w:pPr>
        <w:rPr>
          <w:lang w:val="en-US"/>
        </w:rPr>
      </w:pPr>
    </w:p>
    <w:p w14:paraId="488D9D52" w14:textId="77777777" w:rsidR="00EB42FA" w:rsidRPr="003D3705" w:rsidRDefault="00EB42FA" w:rsidP="00E97F28">
      <w:pPr>
        <w:numPr>
          <w:ilvl w:val="0"/>
          <w:numId w:val="59"/>
        </w:numPr>
        <w:suppressAutoHyphens w:val="0"/>
        <w:spacing w:line="360" w:lineRule="auto"/>
        <w:jc w:val="both"/>
        <w:rPr>
          <w:sz w:val="28"/>
        </w:rPr>
      </w:pPr>
      <w:r w:rsidRPr="0003735A">
        <w:rPr>
          <w:i/>
          <w:sz w:val="28"/>
          <w:lang w:val="uk-UA"/>
        </w:rPr>
        <w:t>Ахманова О.С.</w:t>
      </w:r>
      <w:r w:rsidRPr="003D3705">
        <w:rPr>
          <w:sz w:val="28"/>
          <w:lang w:val="uk-UA"/>
        </w:rPr>
        <w:t xml:space="preserve"> Словарь лингвистических терминов. – М.: Советская </w:t>
      </w:r>
      <w:r w:rsidRPr="003D3705">
        <w:rPr>
          <w:sz w:val="28"/>
        </w:rPr>
        <w:t>энциклопедия, 1966.</w:t>
      </w:r>
      <w:r>
        <w:rPr>
          <w:sz w:val="28"/>
        </w:rPr>
        <w:t xml:space="preserve"> – 525с.</w:t>
      </w:r>
    </w:p>
    <w:p w14:paraId="7BD93AF0" w14:textId="77777777" w:rsidR="00EB42FA" w:rsidRPr="003D3705" w:rsidRDefault="00EB42FA" w:rsidP="00E97F28">
      <w:pPr>
        <w:numPr>
          <w:ilvl w:val="0"/>
          <w:numId w:val="59"/>
        </w:numPr>
        <w:suppressAutoHyphens w:val="0"/>
        <w:spacing w:line="360" w:lineRule="auto"/>
        <w:jc w:val="both"/>
        <w:rPr>
          <w:sz w:val="28"/>
        </w:rPr>
      </w:pPr>
      <w:r w:rsidRPr="0003735A">
        <w:rPr>
          <w:i/>
          <w:sz w:val="28"/>
          <w:lang w:val="uk-UA"/>
        </w:rPr>
        <w:t>Балла М.І.</w:t>
      </w:r>
      <w:r w:rsidRPr="003D3705">
        <w:rPr>
          <w:sz w:val="28"/>
          <w:lang w:val="uk-UA"/>
        </w:rPr>
        <w:t xml:space="preserve"> Новий англо-український словник. – Київ: Чумацький шлях, 2000. – 732</w:t>
      </w:r>
      <w:r>
        <w:rPr>
          <w:sz w:val="28"/>
          <w:lang w:val="uk-UA"/>
        </w:rPr>
        <w:t xml:space="preserve"> </w:t>
      </w:r>
      <w:r w:rsidRPr="003D3705">
        <w:rPr>
          <w:sz w:val="28"/>
          <w:lang w:val="uk-UA"/>
        </w:rPr>
        <w:t>с.</w:t>
      </w:r>
    </w:p>
    <w:p w14:paraId="57B6F575" w14:textId="77777777" w:rsidR="00EB42FA" w:rsidRPr="003D3705" w:rsidRDefault="00EB42FA" w:rsidP="00E97F28">
      <w:pPr>
        <w:numPr>
          <w:ilvl w:val="0"/>
          <w:numId w:val="59"/>
        </w:numPr>
        <w:suppressAutoHyphens w:val="0"/>
        <w:spacing w:line="360" w:lineRule="auto"/>
        <w:jc w:val="both"/>
        <w:rPr>
          <w:sz w:val="28"/>
        </w:rPr>
      </w:pPr>
      <w:r w:rsidRPr="0003735A">
        <w:rPr>
          <w:i/>
          <w:sz w:val="28"/>
        </w:rPr>
        <w:t>Левицкий В.В.</w:t>
      </w:r>
      <w:r w:rsidRPr="003D3705">
        <w:rPr>
          <w:sz w:val="28"/>
        </w:rPr>
        <w:t xml:space="preserve"> Этимологический словарь германских языков в 4 т. </w:t>
      </w:r>
      <w:r w:rsidRPr="00EB42FA">
        <w:rPr>
          <w:sz w:val="28"/>
        </w:rPr>
        <w:t xml:space="preserve">- </w:t>
      </w:r>
      <w:r w:rsidRPr="003D3705">
        <w:rPr>
          <w:sz w:val="28"/>
        </w:rPr>
        <w:t xml:space="preserve">Черновцы: Рута, </w:t>
      </w:r>
      <w:r>
        <w:rPr>
          <w:sz w:val="28"/>
        </w:rPr>
        <w:t xml:space="preserve">т. 1-3, </w:t>
      </w:r>
      <w:r w:rsidRPr="003D3705">
        <w:rPr>
          <w:sz w:val="28"/>
        </w:rPr>
        <w:t>2000</w:t>
      </w:r>
      <w:r>
        <w:rPr>
          <w:sz w:val="28"/>
        </w:rPr>
        <w:t>, т. 4</w:t>
      </w:r>
      <w:r w:rsidRPr="003D3705">
        <w:rPr>
          <w:sz w:val="28"/>
        </w:rPr>
        <w:t>.</w:t>
      </w:r>
      <w:r>
        <w:rPr>
          <w:sz w:val="28"/>
        </w:rPr>
        <w:t>, 2001.</w:t>
      </w:r>
    </w:p>
    <w:p w14:paraId="20F3757A" w14:textId="77777777" w:rsidR="00EB42FA" w:rsidRPr="003D3705" w:rsidRDefault="00EB42FA" w:rsidP="00E97F28">
      <w:pPr>
        <w:numPr>
          <w:ilvl w:val="0"/>
          <w:numId w:val="59"/>
        </w:numPr>
        <w:suppressAutoHyphens w:val="0"/>
        <w:spacing w:line="360" w:lineRule="auto"/>
        <w:jc w:val="both"/>
        <w:rPr>
          <w:sz w:val="28"/>
        </w:rPr>
      </w:pPr>
      <w:r w:rsidRPr="0003735A">
        <w:rPr>
          <w:i/>
          <w:sz w:val="28"/>
        </w:rPr>
        <w:t>Розенталь Д.Э., Теленкова М.А.</w:t>
      </w:r>
      <w:r w:rsidRPr="003D3705">
        <w:rPr>
          <w:sz w:val="28"/>
        </w:rPr>
        <w:t xml:space="preserve"> Словарь-справочник лингвистических терминов. – М.: ООО Издательство АСТ, 2001. – 624</w:t>
      </w:r>
      <w:r>
        <w:rPr>
          <w:sz w:val="28"/>
        </w:rPr>
        <w:t xml:space="preserve"> </w:t>
      </w:r>
      <w:r w:rsidRPr="003D3705">
        <w:rPr>
          <w:sz w:val="28"/>
        </w:rPr>
        <w:t>с.</w:t>
      </w:r>
    </w:p>
    <w:p w14:paraId="36EE9958" w14:textId="77777777" w:rsidR="00EB42FA" w:rsidRPr="003D3705" w:rsidRDefault="00EB42FA" w:rsidP="00E97F28">
      <w:pPr>
        <w:numPr>
          <w:ilvl w:val="0"/>
          <w:numId w:val="59"/>
        </w:numPr>
        <w:suppressAutoHyphens w:val="0"/>
        <w:spacing w:line="360" w:lineRule="auto"/>
        <w:jc w:val="both"/>
        <w:rPr>
          <w:sz w:val="28"/>
          <w:lang w:val="uk-UA"/>
        </w:rPr>
      </w:pPr>
      <w:r w:rsidRPr="0003735A">
        <w:rPr>
          <w:i/>
          <w:sz w:val="28"/>
          <w:lang w:val="uk-UA"/>
        </w:rPr>
        <w:t>Штерн І.Б.</w:t>
      </w:r>
      <w:r w:rsidRPr="003D3705">
        <w:rPr>
          <w:sz w:val="28"/>
          <w:lang w:val="uk-UA"/>
        </w:rPr>
        <w:t xml:space="preserve"> Вибрані топіки та лексикон сучасної лінгвістики. Енциклопедичний словник для фахівців з теоретичних гуманітарних дисциплін та гуманітарної інформатики. (Трансформація гуманітарної освіти в Україні). – К.: “АртЕК”, 1998. – 235</w:t>
      </w:r>
      <w:r>
        <w:rPr>
          <w:sz w:val="28"/>
          <w:lang w:val="uk-UA"/>
        </w:rPr>
        <w:t xml:space="preserve"> </w:t>
      </w:r>
      <w:r w:rsidRPr="003D3705">
        <w:rPr>
          <w:sz w:val="28"/>
          <w:lang w:val="uk-UA"/>
        </w:rPr>
        <w:t>с.</w:t>
      </w:r>
    </w:p>
    <w:p w14:paraId="7A7D9E81" w14:textId="77777777" w:rsidR="00EB42FA" w:rsidRPr="003D3705" w:rsidRDefault="00EB42FA" w:rsidP="00E97F28">
      <w:pPr>
        <w:numPr>
          <w:ilvl w:val="0"/>
          <w:numId w:val="59"/>
        </w:numPr>
        <w:suppressAutoHyphens w:val="0"/>
        <w:spacing w:line="360" w:lineRule="auto"/>
        <w:jc w:val="both"/>
        <w:rPr>
          <w:sz w:val="28"/>
          <w:lang w:val="uk-UA"/>
        </w:rPr>
      </w:pPr>
      <w:r w:rsidRPr="0003735A">
        <w:rPr>
          <w:i/>
          <w:sz w:val="28"/>
        </w:rPr>
        <w:t>Ярцева В.Н.</w:t>
      </w:r>
      <w:r w:rsidRPr="003D3705">
        <w:rPr>
          <w:sz w:val="28"/>
        </w:rPr>
        <w:t xml:space="preserve"> Лингвистический энциклопедический словарь. – М.: Советская энциклопедия, 1990.</w:t>
      </w:r>
      <w:r>
        <w:rPr>
          <w:sz w:val="28"/>
        </w:rPr>
        <w:t xml:space="preserve"> – 686 с.</w:t>
      </w:r>
    </w:p>
    <w:p w14:paraId="4036BD64" w14:textId="77777777" w:rsidR="00EB42FA" w:rsidRPr="003D3705" w:rsidRDefault="00EB42FA" w:rsidP="00E97F28">
      <w:pPr>
        <w:numPr>
          <w:ilvl w:val="0"/>
          <w:numId w:val="59"/>
        </w:numPr>
        <w:suppressAutoHyphens w:val="0"/>
        <w:spacing w:line="360" w:lineRule="auto"/>
        <w:jc w:val="both"/>
        <w:rPr>
          <w:sz w:val="28"/>
          <w:lang w:val="uk-UA"/>
        </w:rPr>
      </w:pPr>
      <w:r w:rsidRPr="0003735A">
        <w:rPr>
          <w:i/>
          <w:sz w:val="28"/>
          <w:lang w:val="en-US"/>
        </w:rPr>
        <w:t>Courtney, Rosemary.</w:t>
      </w:r>
      <w:r w:rsidRPr="003D3705">
        <w:rPr>
          <w:sz w:val="28"/>
          <w:lang w:val="en-US"/>
        </w:rPr>
        <w:t xml:space="preserve"> Longman Dictionary of Phrasal Verbs. – Edinburgh: Longman Group Limited, 1983. – 734</w:t>
      </w:r>
      <w:r w:rsidRPr="00EB42FA">
        <w:rPr>
          <w:sz w:val="28"/>
          <w:lang w:val="en-US"/>
        </w:rPr>
        <w:t xml:space="preserve"> </w:t>
      </w:r>
      <w:r w:rsidRPr="003D3705">
        <w:rPr>
          <w:sz w:val="28"/>
          <w:lang w:val="en-US"/>
        </w:rPr>
        <w:t>p.</w:t>
      </w:r>
    </w:p>
    <w:p w14:paraId="0F0C68FE" w14:textId="77777777" w:rsidR="00EB42FA" w:rsidRPr="003D3705" w:rsidRDefault="00EB42FA" w:rsidP="00E97F28">
      <w:pPr>
        <w:numPr>
          <w:ilvl w:val="0"/>
          <w:numId w:val="59"/>
        </w:numPr>
        <w:suppressAutoHyphens w:val="0"/>
        <w:spacing w:line="360" w:lineRule="auto"/>
        <w:jc w:val="both"/>
        <w:rPr>
          <w:sz w:val="28"/>
          <w:lang w:val="uk-UA"/>
        </w:rPr>
      </w:pPr>
      <w:r w:rsidRPr="0003735A">
        <w:rPr>
          <w:i/>
          <w:sz w:val="28"/>
          <w:lang w:val="en-US"/>
        </w:rPr>
        <w:t>Longman Dictionary of Contemporary English.</w:t>
      </w:r>
      <w:r w:rsidRPr="003D3705">
        <w:rPr>
          <w:sz w:val="28"/>
          <w:lang w:val="en-US"/>
        </w:rPr>
        <w:t xml:space="preserve"> – Edinburgh: Pearson Education Limited, 2003. – 1950</w:t>
      </w:r>
      <w:r w:rsidRPr="00EB42FA">
        <w:rPr>
          <w:sz w:val="28"/>
          <w:lang w:val="en-US"/>
        </w:rPr>
        <w:t xml:space="preserve"> </w:t>
      </w:r>
      <w:r w:rsidRPr="003D3705">
        <w:rPr>
          <w:sz w:val="28"/>
          <w:lang w:val="en-US"/>
        </w:rPr>
        <w:t>p.</w:t>
      </w:r>
    </w:p>
    <w:p w14:paraId="6A248C92" w14:textId="77777777" w:rsidR="00EB42FA" w:rsidRDefault="00EB42FA" w:rsidP="00E97F28">
      <w:pPr>
        <w:numPr>
          <w:ilvl w:val="0"/>
          <w:numId w:val="59"/>
        </w:numPr>
        <w:suppressAutoHyphens w:val="0"/>
        <w:spacing w:line="360" w:lineRule="auto"/>
        <w:jc w:val="both"/>
        <w:rPr>
          <w:sz w:val="28"/>
          <w:lang w:val="en-US"/>
        </w:rPr>
      </w:pPr>
      <w:r w:rsidRPr="0003735A">
        <w:rPr>
          <w:i/>
          <w:sz w:val="28"/>
          <w:lang w:val="en-US"/>
        </w:rPr>
        <w:lastRenderedPageBreak/>
        <w:t xml:space="preserve">Oxford </w:t>
      </w:r>
      <w:r w:rsidRPr="008F31B2">
        <w:rPr>
          <w:sz w:val="28"/>
          <w:lang w:val="en-US"/>
        </w:rPr>
        <w:t xml:space="preserve">Advanced Learner’s Dictionary of </w:t>
      </w:r>
      <w:r>
        <w:rPr>
          <w:sz w:val="28"/>
          <w:lang w:val="en-US"/>
        </w:rPr>
        <w:t>C</w:t>
      </w:r>
      <w:r w:rsidRPr="008F31B2">
        <w:rPr>
          <w:sz w:val="28"/>
          <w:lang w:val="en-US"/>
        </w:rPr>
        <w:t>urrent English.</w:t>
      </w:r>
      <w:r w:rsidRPr="003D3705">
        <w:rPr>
          <w:sz w:val="28"/>
          <w:lang w:val="en-US"/>
        </w:rPr>
        <w:t xml:space="preserve"> - Oxford: Oxford University Press, 1994. –</w:t>
      </w:r>
      <w:r>
        <w:rPr>
          <w:sz w:val="28"/>
          <w:lang w:val="en-US"/>
        </w:rPr>
        <w:t xml:space="preserve"> </w:t>
      </w:r>
      <w:r w:rsidRPr="003D3705">
        <w:rPr>
          <w:sz w:val="28"/>
          <w:lang w:val="en-US"/>
        </w:rPr>
        <w:t>1579</w:t>
      </w:r>
      <w:r w:rsidRPr="00EB42FA">
        <w:rPr>
          <w:sz w:val="28"/>
          <w:lang w:val="en-US"/>
        </w:rPr>
        <w:t xml:space="preserve"> </w:t>
      </w:r>
      <w:r w:rsidRPr="003D3705">
        <w:rPr>
          <w:sz w:val="28"/>
          <w:lang w:val="en-US"/>
        </w:rPr>
        <w:t>p.</w:t>
      </w:r>
    </w:p>
    <w:p w14:paraId="1731B501" w14:textId="77777777" w:rsidR="00EB42FA" w:rsidRPr="00FF59DF" w:rsidRDefault="00EB42FA" w:rsidP="00E97F28">
      <w:pPr>
        <w:numPr>
          <w:ilvl w:val="0"/>
          <w:numId w:val="59"/>
        </w:numPr>
        <w:suppressAutoHyphens w:val="0"/>
        <w:spacing w:line="360" w:lineRule="auto"/>
        <w:jc w:val="both"/>
        <w:rPr>
          <w:sz w:val="28"/>
          <w:lang w:val="en-US"/>
        </w:rPr>
      </w:pPr>
      <w:r w:rsidRPr="0003735A">
        <w:rPr>
          <w:i/>
          <w:sz w:val="28"/>
          <w:lang w:val="en-US"/>
        </w:rPr>
        <w:t xml:space="preserve">Oxford </w:t>
      </w:r>
      <w:r w:rsidRPr="008F31B2">
        <w:rPr>
          <w:sz w:val="28"/>
          <w:lang w:val="en-US"/>
        </w:rPr>
        <w:t>Advanced Learner’s Encyclopedic</w:t>
      </w:r>
      <w:r w:rsidRPr="0003735A">
        <w:rPr>
          <w:i/>
          <w:sz w:val="28"/>
          <w:lang w:val="en-US"/>
        </w:rPr>
        <w:t>.</w:t>
      </w:r>
      <w:r w:rsidRPr="003D3705">
        <w:rPr>
          <w:sz w:val="28"/>
          <w:lang w:val="en-US"/>
        </w:rPr>
        <w:t xml:space="preserve"> - Oxford: Oxford University Press, 199</w:t>
      </w:r>
      <w:r>
        <w:rPr>
          <w:sz w:val="28"/>
          <w:lang w:val="en-US"/>
        </w:rPr>
        <w:t>2</w:t>
      </w:r>
      <w:r w:rsidRPr="003D3705">
        <w:rPr>
          <w:sz w:val="28"/>
          <w:lang w:val="en-US"/>
        </w:rPr>
        <w:t>. –</w:t>
      </w:r>
      <w:r>
        <w:rPr>
          <w:sz w:val="28"/>
          <w:lang w:val="en-US"/>
        </w:rPr>
        <w:t xml:space="preserve"> </w:t>
      </w:r>
      <w:r w:rsidRPr="003D3705">
        <w:rPr>
          <w:sz w:val="28"/>
          <w:lang w:val="en-US"/>
        </w:rPr>
        <w:t>1</w:t>
      </w:r>
      <w:r>
        <w:rPr>
          <w:sz w:val="28"/>
          <w:lang w:val="en-US"/>
        </w:rPr>
        <w:t>081</w:t>
      </w:r>
      <w:r w:rsidRPr="00EB42FA">
        <w:rPr>
          <w:sz w:val="28"/>
          <w:lang w:val="en-US"/>
        </w:rPr>
        <w:t xml:space="preserve"> </w:t>
      </w:r>
      <w:r w:rsidRPr="003D3705">
        <w:rPr>
          <w:sz w:val="28"/>
          <w:lang w:val="en-US"/>
        </w:rPr>
        <w:t>p.</w:t>
      </w:r>
    </w:p>
    <w:p w14:paraId="68F9936B"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 xml:space="preserve">Partridge E. </w:t>
      </w:r>
      <w:r>
        <w:rPr>
          <w:sz w:val="28"/>
          <w:lang w:val="en-US"/>
        </w:rPr>
        <w:t>A Short Etymological Dictionary of Modern English. – N-Y: Longman, 2000. -1400 p.</w:t>
      </w:r>
    </w:p>
    <w:p w14:paraId="49996895"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 xml:space="preserve">The Shorter </w:t>
      </w:r>
      <w:r w:rsidRPr="008F31B2">
        <w:rPr>
          <w:sz w:val="28"/>
          <w:lang w:val="en-US"/>
        </w:rPr>
        <w:t xml:space="preserve">Oxford English Dictionary: on </w:t>
      </w:r>
      <w:r>
        <w:rPr>
          <w:sz w:val="28"/>
          <w:lang w:val="en-US"/>
        </w:rPr>
        <w:t>H</w:t>
      </w:r>
      <w:r w:rsidRPr="008F31B2">
        <w:rPr>
          <w:sz w:val="28"/>
          <w:lang w:val="en-US"/>
        </w:rPr>
        <w:t xml:space="preserve">istorical </w:t>
      </w:r>
      <w:r>
        <w:rPr>
          <w:sz w:val="28"/>
          <w:lang w:val="en-US"/>
        </w:rPr>
        <w:t>P</w:t>
      </w:r>
      <w:r w:rsidRPr="008F31B2">
        <w:rPr>
          <w:sz w:val="28"/>
          <w:lang w:val="en-US"/>
        </w:rPr>
        <w:t>rinciples</w:t>
      </w:r>
      <w:r w:rsidRPr="0003735A">
        <w:rPr>
          <w:i/>
          <w:sz w:val="28"/>
          <w:lang w:val="en-US"/>
        </w:rPr>
        <w:t>.</w:t>
      </w:r>
      <w:r>
        <w:rPr>
          <w:sz w:val="28"/>
          <w:lang w:val="en-US"/>
        </w:rPr>
        <w:t xml:space="preserve"> – 3-d ed. Oxford: Clarendon press, 1983. – Vol. 1: 1280 p., Vol. 2: 1281-2672 p.</w:t>
      </w:r>
    </w:p>
    <w:p w14:paraId="1D4DE782" w14:textId="77777777" w:rsidR="00EB42FA" w:rsidRPr="003D3705" w:rsidRDefault="00EB42FA" w:rsidP="00EB42FA">
      <w:pPr>
        <w:spacing w:line="360" w:lineRule="auto"/>
        <w:ind w:left="540"/>
        <w:jc w:val="both"/>
        <w:rPr>
          <w:sz w:val="28"/>
          <w:lang w:val="en-US"/>
        </w:rPr>
      </w:pPr>
    </w:p>
    <w:p w14:paraId="50B735BA" w14:textId="77777777" w:rsidR="00EB42FA" w:rsidRDefault="00EB42FA" w:rsidP="00EB42FA">
      <w:pPr>
        <w:pStyle w:val="1"/>
        <w:spacing w:line="360" w:lineRule="auto"/>
        <w:rPr>
          <w:lang w:val="en-US"/>
        </w:rPr>
      </w:pPr>
      <w:r w:rsidRPr="00DF76D5">
        <w:t>СПИСОК ВИКОРИСТАНИХ ДЖЕРЕЛ</w:t>
      </w:r>
    </w:p>
    <w:p w14:paraId="1F94EFB2"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Bront</w:t>
      </w:r>
      <w:r w:rsidRPr="00EB42FA">
        <w:rPr>
          <w:i/>
          <w:sz w:val="28"/>
          <w:lang w:val="en-US"/>
        </w:rPr>
        <w:t xml:space="preserve">ë </w:t>
      </w:r>
      <w:r w:rsidRPr="0003735A">
        <w:rPr>
          <w:i/>
          <w:sz w:val="28"/>
          <w:lang w:val="en-US"/>
        </w:rPr>
        <w:t>Ch</w:t>
      </w:r>
      <w:r w:rsidRPr="00EB42FA">
        <w:rPr>
          <w:i/>
          <w:sz w:val="28"/>
          <w:lang w:val="en-US"/>
        </w:rPr>
        <w:t>.</w:t>
      </w:r>
      <w:r w:rsidRPr="00EB42FA">
        <w:rPr>
          <w:sz w:val="28"/>
          <w:lang w:val="en-US"/>
        </w:rPr>
        <w:t xml:space="preserve"> </w:t>
      </w:r>
      <w:r w:rsidRPr="003D3705">
        <w:rPr>
          <w:sz w:val="28"/>
          <w:lang w:val="en-US"/>
        </w:rPr>
        <w:t>Jane Eyre. – Hertford: Wordsworth Editions Limited Cumberland House, 1992. – 404</w:t>
      </w:r>
      <w:r w:rsidRPr="00EB42FA">
        <w:rPr>
          <w:sz w:val="28"/>
          <w:lang w:val="en-US"/>
        </w:rPr>
        <w:t xml:space="preserve"> </w:t>
      </w:r>
      <w:r w:rsidRPr="003D3705">
        <w:rPr>
          <w:sz w:val="28"/>
          <w:lang w:val="en-US"/>
        </w:rPr>
        <w:t>p.</w:t>
      </w:r>
    </w:p>
    <w:p w14:paraId="2FBC5250"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Christie A.</w:t>
      </w:r>
      <w:r w:rsidRPr="003D3705">
        <w:rPr>
          <w:sz w:val="28"/>
          <w:lang w:val="en-US"/>
        </w:rPr>
        <w:t xml:space="preserve"> Why didn’t they </w:t>
      </w:r>
      <w:r>
        <w:rPr>
          <w:sz w:val="28"/>
          <w:lang w:val="en-US"/>
        </w:rPr>
        <w:t>A</w:t>
      </w:r>
      <w:r w:rsidRPr="003D3705">
        <w:rPr>
          <w:sz w:val="28"/>
          <w:lang w:val="en-US"/>
        </w:rPr>
        <w:t xml:space="preserve">sk Evans? – </w:t>
      </w:r>
      <w:r w:rsidRPr="003D3705">
        <w:rPr>
          <w:sz w:val="28"/>
        </w:rPr>
        <w:t>М</w:t>
      </w:r>
      <w:r w:rsidRPr="003D3705">
        <w:rPr>
          <w:sz w:val="28"/>
          <w:lang w:val="en-US"/>
        </w:rPr>
        <w:t xml:space="preserve">.: </w:t>
      </w:r>
      <w:r w:rsidRPr="003D3705">
        <w:rPr>
          <w:sz w:val="28"/>
        </w:rPr>
        <w:t>Высш</w:t>
      </w:r>
      <w:r w:rsidRPr="003D3705">
        <w:rPr>
          <w:sz w:val="28"/>
          <w:lang w:val="en-US"/>
        </w:rPr>
        <w:t xml:space="preserve">. </w:t>
      </w:r>
      <w:r w:rsidRPr="003D3705">
        <w:rPr>
          <w:sz w:val="28"/>
        </w:rPr>
        <w:t>шк</w:t>
      </w:r>
      <w:r w:rsidRPr="003D3705">
        <w:rPr>
          <w:sz w:val="28"/>
          <w:lang w:val="en-US"/>
        </w:rPr>
        <w:t>., 1991. – 175</w:t>
      </w:r>
      <w:r w:rsidRPr="00EB42FA">
        <w:rPr>
          <w:sz w:val="28"/>
          <w:lang w:val="en-US"/>
        </w:rPr>
        <w:t xml:space="preserve"> </w:t>
      </w:r>
      <w:r w:rsidRPr="003D3705">
        <w:rPr>
          <w:sz w:val="28"/>
        </w:rPr>
        <w:t>с</w:t>
      </w:r>
      <w:r w:rsidRPr="003D3705">
        <w:rPr>
          <w:sz w:val="28"/>
          <w:lang w:val="en-US"/>
        </w:rPr>
        <w:t>.</w:t>
      </w:r>
    </w:p>
    <w:p w14:paraId="66AE87F3"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Galsworthy J.</w:t>
      </w:r>
      <w:r w:rsidRPr="003D3705">
        <w:rPr>
          <w:sz w:val="28"/>
          <w:lang w:val="en-US"/>
        </w:rPr>
        <w:t xml:space="preserve"> The Forsyte Saga. In Chancery. – M.: Progress publishers, 1975. – 304</w:t>
      </w:r>
      <w:r w:rsidRPr="00EB42FA">
        <w:rPr>
          <w:sz w:val="28"/>
          <w:lang w:val="en-US"/>
        </w:rPr>
        <w:t xml:space="preserve"> </w:t>
      </w:r>
      <w:r w:rsidRPr="003D3705">
        <w:rPr>
          <w:sz w:val="28"/>
          <w:lang w:val="en-US"/>
        </w:rPr>
        <w:t>p.</w:t>
      </w:r>
    </w:p>
    <w:p w14:paraId="50A25AA8"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Galsworthy J.</w:t>
      </w:r>
      <w:r w:rsidRPr="003D3705">
        <w:rPr>
          <w:sz w:val="28"/>
          <w:lang w:val="en-US"/>
        </w:rPr>
        <w:t xml:space="preserve"> The Forsyte Saga. To Let. - M.: Progress publishers, 1975. – 256</w:t>
      </w:r>
      <w:r w:rsidRPr="00EB42FA">
        <w:rPr>
          <w:sz w:val="28"/>
          <w:lang w:val="en-US"/>
        </w:rPr>
        <w:t xml:space="preserve"> </w:t>
      </w:r>
      <w:r w:rsidRPr="003D3705">
        <w:rPr>
          <w:sz w:val="28"/>
          <w:lang w:val="en-US"/>
        </w:rPr>
        <w:t>p.</w:t>
      </w:r>
    </w:p>
    <w:p w14:paraId="7F7CAFA7"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Galsworthy J.</w:t>
      </w:r>
      <w:r w:rsidRPr="003D3705">
        <w:rPr>
          <w:sz w:val="28"/>
          <w:lang w:val="en-US"/>
        </w:rPr>
        <w:t xml:space="preserve"> A Modern Comedy. The White Monkey. - M.: Progress publishers, 1976. – 304</w:t>
      </w:r>
      <w:r w:rsidRPr="00EB42FA">
        <w:rPr>
          <w:sz w:val="28"/>
          <w:lang w:val="en-US"/>
        </w:rPr>
        <w:t xml:space="preserve"> </w:t>
      </w:r>
      <w:r w:rsidRPr="003D3705">
        <w:rPr>
          <w:sz w:val="28"/>
          <w:lang w:val="en-US"/>
        </w:rPr>
        <w:t>p.</w:t>
      </w:r>
    </w:p>
    <w:p w14:paraId="6D6B8497" w14:textId="77777777" w:rsidR="00EB42FA" w:rsidRDefault="00EB42FA" w:rsidP="00E97F28">
      <w:pPr>
        <w:numPr>
          <w:ilvl w:val="0"/>
          <w:numId w:val="59"/>
        </w:numPr>
        <w:suppressAutoHyphens w:val="0"/>
        <w:spacing w:line="360" w:lineRule="auto"/>
        <w:jc w:val="both"/>
        <w:rPr>
          <w:sz w:val="28"/>
          <w:lang w:val="en-US"/>
        </w:rPr>
      </w:pPr>
      <w:r w:rsidRPr="0003735A">
        <w:rPr>
          <w:i/>
          <w:sz w:val="28"/>
          <w:lang w:val="en-US"/>
        </w:rPr>
        <w:t>Hemingway E.</w:t>
      </w:r>
      <w:r w:rsidRPr="003D3705">
        <w:rPr>
          <w:sz w:val="28"/>
          <w:lang w:val="en-US"/>
        </w:rPr>
        <w:t xml:space="preserve"> For whom the </w:t>
      </w:r>
      <w:r>
        <w:rPr>
          <w:sz w:val="28"/>
          <w:lang w:val="en-US"/>
        </w:rPr>
        <w:t>B</w:t>
      </w:r>
      <w:r w:rsidRPr="003D3705">
        <w:rPr>
          <w:sz w:val="28"/>
          <w:lang w:val="en-US"/>
        </w:rPr>
        <w:t xml:space="preserve">ell </w:t>
      </w:r>
      <w:r>
        <w:rPr>
          <w:sz w:val="28"/>
          <w:lang w:val="en-US"/>
        </w:rPr>
        <w:t>T</w:t>
      </w:r>
      <w:r w:rsidRPr="003D3705">
        <w:rPr>
          <w:sz w:val="28"/>
          <w:lang w:val="en-US"/>
        </w:rPr>
        <w:t xml:space="preserve">olls. – </w:t>
      </w:r>
      <w:r w:rsidRPr="003D3705">
        <w:rPr>
          <w:sz w:val="28"/>
        </w:rPr>
        <w:t>М</w:t>
      </w:r>
      <w:r w:rsidRPr="003D3705">
        <w:rPr>
          <w:sz w:val="28"/>
          <w:lang w:val="en-US"/>
        </w:rPr>
        <w:t xml:space="preserve">.: </w:t>
      </w:r>
      <w:r w:rsidRPr="003D3705">
        <w:rPr>
          <w:sz w:val="28"/>
        </w:rPr>
        <w:t>Прогресс</w:t>
      </w:r>
      <w:r w:rsidRPr="003D3705">
        <w:rPr>
          <w:sz w:val="28"/>
          <w:lang w:val="en-US"/>
        </w:rPr>
        <w:t>, 1981. – 560</w:t>
      </w:r>
      <w:r w:rsidRPr="00EB42FA">
        <w:rPr>
          <w:sz w:val="28"/>
          <w:lang w:val="en-US"/>
        </w:rPr>
        <w:t xml:space="preserve"> </w:t>
      </w:r>
      <w:r w:rsidRPr="003D3705">
        <w:rPr>
          <w:sz w:val="28"/>
        </w:rPr>
        <w:t>с</w:t>
      </w:r>
      <w:r w:rsidRPr="003D3705">
        <w:rPr>
          <w:sz w:val="28"/>
          <w:lang w:val="en-US"/>
        </w:rPr>
        <w:t>.</w:t>
      </w:r>
    </w:p>
    <w:p w14:paraId="50CA767D"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Jerome K.J.</w:t>
      </w:r>
      <w:r>
        <w:rPr>
          <w:sz w:val="28"/>
          <w:lang w:val="en-US"/>
        </w:rPr>
        <w:t xml:space="preserve"> Three Men in a Boat to Say nothing of the Dog. – </w:t>
      </w:r>
      <w:r>
        <w:rPr>
          <w:sz w:val="28"/>
        </w:rPr>
        <w:t>М</w:t>
      </w:r>
      <w:r w:rsidRPr="00EB42FA">
        <w:rPr>
          <w:sz w:val="28"/>
          <w:lang w:val="en-US"/>
        </w:rPr>
        <w:t xml:space="preserve">.: </w:t>
      </w:r>
      <w:r>
        <w:rPr>
          <w:sz w:val="28"/>
        </w:rPr>
        <w:t>Высш</w:t>
      </w:r>
      <w:r>
        <w:rPr>
          <w:sz w:val="28"/>
          <w:lang w:val="en-US"/>
        </w:rPr>
        <w:t>.</w:t>
      </w:r>
      <w:r w:rsidRPr="00EB42FA">
        <w:rPr>
          <w:sz w:val="28"/>
          <w:lang w:val="en-US"/>
        </w:rPr>
        <w:t xml:space="preserve"> </w:t>
      </w:r>
      <w:r>
        <w:rPr>
          <w:sz w:val="28"/>
        </w:rPr>
        <w:t>школа</w:t>
      </w:r>
      <w:r w:rsidRPr="00EB42FA">
        <w:rPr>
          <w:sz w:val="28"/>
          <w:lang w:val="en-US"/>
        </w:rPr>
        <w:t xml:space="preserve">, 1976. – 158 </w:t>
      </w:r>
      <w:r>
        <w:rPr>
          <w:sz w:val="28"/>
        </w:rPr>
        <w:t>с</w:t>
      </w:r>
      <w:r w:rsidRPr="00EB42FA">
        <w:rPr>
          <w:sz w:val="28"/>
          <w:lang w:val="en-US"/>
        </w:rPr>
        <w:t>.</w:t>
      </w:r>
    </w:p>
    <w:p w14:paraId="023066F7"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Lee H.</w:t>
      </w:r>
      <w:r w:rsidRPr="003D3705">
        <w:rPr>
          <w:sz w:val="28"/>
          <w:lang w:val="en-US"/>
        </w:rPr>
        <w:t xml:space="preserve"> To </w:t>
      </w:r>
      <w:r>
        <w:rPr>
          <w:sz w:val="28"/>
          <w:lang w:val="en-US"/>
        </w:rPr>
        <w:t>K</w:t>
      </w:r>
      <w:r w:rsidRPr="003D3705">
        <w:rPr>
          <w:sz w:val="28"/>
          <w:lang w:val="en-US"/>
        </w:rPr>
        <w:t xml:space="preserve">ill a Mocking-bird. – </w:t>
      </w:r>
      <w:r w:rsidRPr="003D3705">
        <w:rPr>
          <w:sz w:val="28"/>
        </w:rPr>
        <w:t>К</w:t>
      </w:r>
      <w:r w:rsidRPr="003D3705">
        <w:rPr>
          <w:sz w:val="28"/>
          <w:lang w:val="en-US"/>
        </w:rPr>
        <w:t xml:space="preserve">.: </w:t>
      </w:r>
      <w:r w:rsidRPr="003D3705">
        <w:rPr>
          <w:sz w:val="28"/>
        </w:rPr>
        <w:t>Дн</w:t>
      </w:r>
      <w:r w:rsidRPr="003D3705">
        <w:rPr>
          <w:sz w:val="28"/>
          <w:lang w:val="uk-UA"/>
        </w:rPr>
        <w:t>іпро, 1970. – 340</w:t>
      </w:r>
      <w:r>
        <w:rPr>
          <w:sz w:val="28"/>
          <w:lang w:val="uk-UA"/>
        </w:rPr>
        <w:t xml:space="preserve"> </w:t>
      </w:r>
      <w:r w:rsidRPr="003D3705">
        <w:rPr>
          <w:sz w:val="28"/>
          <w:lang w:val="uk-UA"/>
        </w:rPr>
        <w:t>с.</w:t>
      </w:r>
    </w:p>
    <w:p w14:paraId="15EAC522"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London J.</w:t>
      </w:r>
      <w:r w:rsidRPr="003D3705">
        <w:rPr>
          <w:sz w:val="28"/>
          <w:lang w:val="en-US"/>
        </w:rPr>
        <w:t xml:space="preserve"> The </w:t>
      </w:r>
      <w:r>
        <w:rPr>
          <w:sz w:val="28"/>
          <w:lang w:val="en-US"/>
        </w:rPr>
        <w:t>C</w:t>
      </w:r>
      <w:r w:rsidRPr="003D3705">
        <w:rPr>
          <w:sz w:val="28"/>
          <w:lang w:val="en-US"/>
        </w:rPr>
        <w:t xml:space="preserve">all of the </w:t>
      </w:r>
      <w:r>
        <w:rPr>
          <w:sz w:val="28"/>
          <w:lang w:val="en-US"/>
        </w:rPr>
        <w:t>W</w:t>
      </w:r>
      <w:r w:rsidRPr="003D3705">
        <w:rPr>
          <w:sz w:val="28"/>
          <w:lang w:val="en-US"/>
        </w:rPr>
        <w:t>ild. White Fang. – M.: Progress publishers, 1976. – 288</w:t>
      </w:r>
      <w:r w:rsidRPr="00EB42FA">
        <w:rPr>
          <w:sz w:val="28"/>
          <w:lang w:val="en-US"/>
        </w:rPr>
        <w:t xml:space="preserve"> </w:t>
      </w:r>
      <w:r w:rsidRPr="003D3705">
        <w:rPr>
          <w:sz w:val="28"/>
          <w:lang w:val="en-US"/>
        </w:rPr>
        <w:t>p.</w:t>
      </w:r>
    </w:p>
    <w:p w14:paraId="6A99740E"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Maugham W.S.</w:t>
      </w:r>
      <w:r w:rsidRPr="003D3705">
        <w:rPr>
          <w:sz w:val="28"/>
          <w:lang w:val="en-US"/>
        </w:rPr>
        <w:t xml:space="preserve"> Up at the Villa. – </w:t>
      </w:r>
      <w:r w:rsidRPr="003D3705">
        <w:rPr>
          <w:sz w:val="28"/>
        </w:rPr>
        <w:t>К</w:t>
      </w:r>
      <w:r w:rsidRPr="003D3705">
        <w:rPr>
          <w:sz w:val="28"/>
          <w:lang w:val="en-US"/>
        </w:rPr>
        <w:t xml:space="preserve">.: </w:t>
      </w:r>
      <w:r w:rsidRPr="003D3705">
        <w:rPr>
          <w:sz w:val="28"/>
          <w:lang w:val="uk-UA"/>
        </w:rPr>
        <w:t>“</w:t>
      </w:r>
      <w:r w:rsidRPr="003D3705">
        <w:rPr>
          <w:sz w:val="28"/>
        </w:rPr>
        <w:t>З</w:t>
      </w:r>
      <w:r w:rsidRPr="003D3705">
        <w:rPr>
          <w:sz w:val="28"/>
          <w:lang w:val="uk-UA"/>
        </w:rPr>
        <w:t>нання”, 1994. – 80</w:t>
      </w:r>
      <w:r>
        <w:rPr>
          <w:sz w:val="28"/>
          <w:lang w:val="uk-UA"/>
        </w:rPr>
        <w:t xml:space="preserve"> </w:t>
      </w:r>
      <w:r w:rsidRPr="003D3705">
        <w:rPr>
          <w:sz w:val="28"/>
          <w:lang w:val="uk-UA"/>
        </w:rPr>
        <w:t>с.</w:t>
      </w:r>
    </w:p>
    <w:p w14:paraId="1C06319A"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Maugham W.S.</w:t>
      </w:r>
      <w:r w:rsidRPr="003D3705">
        <w:rPr>
          <w:sz w:val="28"/>
          <w:lang w:val="en-US"/>
        </w:rPr>
        <w:t xml:space="preserve"> The Moon and Sixpence. – </w:t>
      </w:r>
      <w:r w:rsidRPr="003D3705">
        <w:rPr>
          <w:sz w:val="28"/>
        </w:rPr>
        <w:t>М</w:t>
      </w:r>
      <w:r w:rsidRPr="003D3705">
        <w:rPr>
          <w:sz w:val="28"/>
          <w:lang w:val="en-US"/>
        </w:rPr>
        <w:t xml:space="preserve">.: </w:t>
      </w:r>
      <w:r w:rsidRPr="003D3705">
        <w:rPr>
          <w:sz w:val="28"/>
        </w:rPr>
        <w:t>Менеджер</w:t>
      </w:r>
      <w:r w:rsidRPr="003D3705">
        <w:rPr>
          <w:sz w:val="28"/>
          <w:lang w:val="en-US"/>
        </w:rPr>
        <w:t>, 1999. – 320</w:t>
      </w:r>
      <w:r w:rsidRPr="00EB42FA">
        <w:rPr>
          <w:sz w:val="28"/>
          <w:lang w:val="en-US"/>
        </w:rPr>
        <w:t xml:space="preserve"> </w:t>
      </w:r>
      <w:r w:rsidRPr="003D3705">
        <w:rPr>
          <w:sz w:val="28"/>
        </w:rPr>
        <w:t>с</w:t>
      </w:r>
      <w:r w:rsidRPr="003D3705">
        <w:rPr>
          <w:sz w:val="28"/>
          <w:lang w:val="en-US"/>
        </w:rPr>
        <w:t>.</w:t>
      </w:r>
    </w:p>
    <w:p w14:paraId="34A9A5BB" w14:textId="77777777" w:rsidR="00EB42FA" w:rsidRDefault="00EB42FA" w:rsidP="00E97F28">
      <w:pPr>
        <w:numPr>
          <w:ilvl w:val="0"/>
          <w:numId w:val="59"/>
        </w:numPr>
        <w:suppressAutoHyphens w:val="0"/>
        <w:spacing w:line="360" w:lineRule="auto"/>
        <w:jc w:val="both"/>
        <w:rPr>
          <w:sz w:val="28"/>
          <w:lang w:val="en-US"/>
        </w:rPr>
      </w:pPr>
      <w:r w:rsidRPr="0003735A">
        <w:rPr>
          <w:i/>
          <w:sz w:val="28"/>
          <w:lang w:val="en-US"/>
        </w:rPr>
        <w:t>Maugham W.S.</w:t>
      </w:r>
      <w:r w:rsidRPr="003D3705">
        <w:rPr>
          <w:sz w:val="28"/>
          <w:lang w:val="en-US"/>
        </w:rPr>
        <w:t xml:space="preserve"> Theatre. – </w:t>
      </w:r>
      <w:r w:rsidRPr="003D3705">
        <w:rPr>
          <w:sz w:val="28"/>
        </w:rPr>
        <w:t>М</w:t>
      </w:r>
      <w:r w:rsidRPr="003D3705">
        <w:rPr>
          <w:sz w:val="28"/>
          <w:lang w:val="en-US"/>
        </w:rPr>
        <w:t xml:space="preserve">.: </w:t>
      </w:r>
      <w:r w:rsidRPr="003D3705">
        <w:rPr>
          <w:sz w:val="28"/>
        </w:rPr>
        <w:t>Менеджер</w:t>
      </w:r>
      <w:r w:rsidRPr="003D3705">
        <w:rPr>
          <w:sz w:val="28"/>
          <w:lang w:val="en-US"/>
        </w:rPr>
        <w:t>, 1999. – 304</w:t>
      </w:r>
      <w:r w:rsidRPr="00EB42FA">
        <w:rPr>
          <w:sz w:val="28"/>
          <w:lang w:val="en-US"/>
        </w:rPr>
        <w:t xml:space="preserve"> </w:t>
      </w:r>
      <w:r w:rsidRPr="003D3705">
        <w:rPr>
          <w:sz w:val="28"/>
        </w:rPr>
        <w:t>с</w:t>
      </w:r>
      <w:r w:rsidRPr="003D3705">
        <w:rPr>
          <w:sz w:val="28"/>
          <w:lang w:val="en-US"/>
        </w:rPr>
        <w:t>.</w:t>
      </w:r>
    </w:p>
    <w:p w14:paraId="6B47C708" w14:textId="77777777" w:rsidR="00EB42FA" w:rsidRDefault="00EB42FA" w:rsidP="00E97F28">
      <w:pPr>
        <w:numPr>
          <w:ilvl w:val="0"/>
          <w:numId w:val="59"/>
        </w:numPr>
        <w:suppressAutoHyphens w:val="0"/>
        <w:spacing w:line="360" w:lineRule="auto"/>
        <w:jc w:val="both"/>
        <w:rPr>
          <w:sz w:val="28"/>
          <w:lang w:val="en-US"/>
        </w:rPr>
      </w:pPr>
      <w:r w:rsidRPr="0003735A">
        <w:rPr>
          <w:i/>
          <w:sz w:val="28"/>
          <w:lang w:val="en-US"/>
        </w:rPr>
        <w:t>Roberts N.</w:t>
      </w:r>
      <w:r>
        <w:rPr>
          <w:sz w:val="28"/>
          <w:lang w:val="en-US"/>
        </w:rPr>
        <w:t xml:space="preserve"> Considering Kate. – NY: Silhouette Reader Service, 2001. – 249</w:t>
      </w:r>
      <w:r>
        <w:rPr>
          <w:sz w:val="28"/>
          <w:lang w:val="uk-UA"/>
        </w:rPr>
        <w:t> </w:t>
      </w:r>
      <w:r>
        <w:rPr>
          <w:sz w:val="28"/>
          <w:lang w:val="en-US"/>
        </w:rPr>
        <w:t>p.</w:t>
      </w:r>
    </w:p>
    <w:p w14:paraId="3BAB5E6A" w14:textId="77777777" w:rsidR="00EB42FA" w:rsidRDefault="00EB42FA" w:rsidP="00E97F28">
      <w:pPr>
        <w:numPr>
          <w:ilvl w:val="0"/>
          <w:numId w:val="59"/>
        </w:numPr>
        <w:suppressAutoHyphens w:val="0"/>
        <w:spacing w:line="360" w:lineRule="auto"/>
        <w:jc w:val="both"/>
        <w:rPr>
          <w:sz w:val="28"/>
          <w:lang w:val="en-US"/>
        </w:rPr>
      </w:pPr>
      <w:r w:rsidRPr="0003735A">
        <w:rPr>
          <w:i/>
          <w:sz w:val="28"/>
          <w:lang w:val="en-US"/>
        </w:rPr>
        <w:lastRenderedPageBreak/>
        <w:t>Steel D.</w:t>
      </w:r>
      <w:r>
        <w:rPr>
          <w:sz w:val="28"/>
          <w:lang w:val="en-US"/>
        </w:rPr>
        <w:t xml:space="preserve"> Five Days in Paris. – NY: Dell Publishing, 1997. – 291</w:t>
      </w:r>
      <w:r w:rsidRPr="00EB42FA">
        <w:rPr>
          <w:sz w:val="28"/>
          <w:lang w:val="en-US"/>
        </w:rPr>
        <w:t xml:space="preserve"> </w:t>
      </w:r>
      <w:r>
        <w:rPr>
          <w:sz w:val="28"/>
          <w:lang w:val="en-US"/>
        </w:rPr>
        <w:t>p.</w:t>
      </w:r>
    </w:p>
    <w:p w14:paraId="3851E08D" w14:textId="77777777" w:rsidR="00EB42FA" w:rsidRDefault="00EB42FA" w:rsidP="00E97F28">
      <w:pPr>
        <w:numPr>
          <w:ilvl w:val="0"/>
          <w:numId w:val="59"/>
        </w:numPr>
        <w:suppressAutoHyphens w:val="0"/>
        <w:spacing w:line="360" w:lineRule="auto"/>
        <w:jc w:val="both"/>
        <w:rPr>
          <w:sz w:val="28"/>
          <w:lang w:val="en-US"/>
        </w:rPr>
      </w:pPr>
      <w:r w:rsidRPr="0003735A">
        <w:rPr>
          <w:i/>
          <w:sz w:val="28"/>
          <w:lang w:val="en-US"/>
        </w:rPr>
        <w:t>Steel D.</w:t>
      </w:r>
      <w:r>
        <w:rPr>
          <w:sz w:val="28"/>
          <w:lang w:val="en-US"/>
        </w:rPr>
        <w:t xml:space="preserve"> Mixed Blessings. – NY: Dell Publishing, 1993. – 416</w:t>
      </w:r>
      <w:r w:rsidRPr="00EB42FA">
        <w:rPr>
          <w:sz w:val="28"/>
          <w:lang w:val="en-US"/>
        </w:rPr>
        <w:t xml:space="preserve"> </w:t>
      </w:r>
      <w:r>
        <w:rPr>
          <w:sz w:val="28"/>
          <w:lang w:val="en-US"/>
        </w:rPr>
        <w:t>p.</w:t>
      </w:r>
    </w:p>
    <w:p w14:paraId="3820451C" w14:textId="77777777" w:rsidR="00EB42FA" w:rsidRPr="00B56522" w:rsidRDefault="00EB42FA" w:rsidP="00E97F28">
      <w:pPr>
        <w:numPr>
          <w:ilvl w:val="0"/>
          <w:numId w:val="59"/>
        </w:numPr>
        <w:suppressAutoHyphens w:val="0"/>
        <w:spacing w:line="360" w:lineRule="auto"/>
        <w:jc w:val="both"/>
        <w:rPr>
          <w:sz w:val="28"/>
          <w:lang w:val="en-US"/>
        </w:rPr>
      </w:pPr>
      <w:r w:rsidRPr="0003735A">
        <w:rPr>
          <w:i/>
          <w:sz w:val="28"/>
          <w:lang w:val="en-US"/>
        </w:rPr>
        <w:t>Twain M.</w:t>
      </w:r>
      <w:r w:rsidRPr="003D3705">
        <w:rPr>
          <w:sz w:val="28"/>
          <w:lang w:val="en-US"/>
        </w:rPr>
        <w:t xml:space="preserve"> The Advantages of Tom Sa</w:t>
      </w:r>
      <w:r>
        <w:rPr>
          <w:sz w:val="28"/>
          <w:lang w:val="en-US"/>
        </w:rPr>
        <w:t>y</w:t>
      </w:r>
      <w:r w:rsidRPr="003D3705">
        <w:rPr>
          <w:sz w:val="28"/>
          <w:lang w:val="en-US"/>
        </w:rPr>
        <w:t xml:space="preserve">er. – </w:t>
      </w:r>
      <w:r w:rsidRPr="003D3705">
        <w:rPr>
          <w:sz w:val="28"/>
        </w:rPr>
        <w:t>К</w:t>
      </w:r>
      <w:r w:rsidRPr="003D3705">
        <w:rPr>
          <w:sz w:val="28"/>
          <w:lang w:val="en-US"/>
        </w:rPr>
        <w:t>.:</w:t>
      </w:r>
      <w:r w:rsidRPr="003D3705">
        <w:rPr>
          <w:sz w:val="28"/>
          <w:lang w:val="uk-UA"/>
        </w:rPr>
        <w:t xml:space="preserve"> </w:t>
      </w:r>
      <w:r w:rsidRPr="003D3705">
        <w:rPr>
          <w:sz w:val="28"/>
        </w:rPr>
        <w:t>Дн</w:t>
      </w:r>
      <w:r w:rsidRPr="003D3705">
        <w:rPr>
          <w:sz w:val="28"/>
          <w:lang w:val="uk-UA"/>
        </w:rPr>
        <w:t>і</w:t>
      </w:r>
      <w:r w:rsidRPr="003D3705">
        <w:rPr>
          <w:sz w:val="28"/>
        </w:rPr>
        <w:t>про</w:t>
      </w:r>
      <w:r w:rsidRPr="003D3705">
        <w:rPr>
          <w:sz w:val="28"/>
          <w:lang w:val="en-US"/>
        </w:rPr>
        <w:t>, 1982. – 278</w:t>
      </w:r>
      <w:r w:rsidRPr="00EB42FA">
        <w:rPr>
          <w:sz w:val="28"/>
          <w:lang w:val="en-US"/>
        </w:rPr>
        <w:t xml:space="preserve"> </w:t>
      </w:r>
      <w:r w:rsidRPr="003D3705">
        <w:rPr>
          <w:sz w:val="28"/>
        </w:rPr>
        <w:t>с</w:t>
      </w:r>
      <w:r w:rsidRPr="003D3705">
        <w:rPr>
          <w:sz w:val="28"/>
          <w:lang w:val="en-US"/>
        </w:rPr>
        <w:t>.</w:t>
      </w:r>
    </w:p>
    <w:p w14:paraId="49080C60" w14:textId="77777777" w:rsidR="00EB42FA" w:rsidRPr="003D3705" w:rsidRDefault="00EB42FA" w:rsidP="00E97F28">
      <w:pPr>
        <w:numPr>
          <w:ilvl w:val="0"/>
          <w:numId w:val="59"/>
        </w:numPr>
        <w:suppressAutoHyphens w:val="0"/>
        <w:spacing w:line="360" w:lineRule="auto"/>
        <w:jc w:val="both"/>
        <w:rPr>
          <w:sz w:val="28"/>
          <w:lang w:val="en-US"/>
        </w:rPr>
      </w:pPr>
      <w:r w:rsidRPr="0003735A">
        <w:rPr>
          <w:i/>
          <w:sz w:val="28"/>
          <w:lang w:val="en-US"/>
        </w:rPr>
        <w:t>Voynich E.L.</w:t>
      </w:r>
      <w:r>
        <w:rPr>
          <w:sz w:val="28"/>
          <w:lang w:val="en-US"/>
        </w:rPr>
        <w:t xml:space="preserve"> The Gadfly. – </w:t>
      </w:r>
      <w:r>
        <w:rPr>
          <w:sz w:val="28"/>
        </w:rPr>
        <w:t>К</w:t>
      </w:r>
      <w:r w:rsidRPr="00EB42FA">
        <w:rPr>
          <w:sz w:val="28"/>
          <w:lang w:val="en-US"/>
        </w:rPr>
        <w:t xml:space="preserve">.: </w:t>
      </w:r>
      <w:r>
        <w:rPr>
          <w:sz w:val="28"/>
        </w:rPr>
        <w:t>Дн</w:t>
      </w:r>
      <w:r>
        <w:rPr>
          <w:sz w:val="28"/>
          <w:lang w:val="uk-UA"/>
        </w:rPr>
        <w:t>і</w:t>
      </w:r>
      <w:r>
        <w:rPr>
          <w:sz w:val="28"/>
        </w:rPr>
        <w:t>про</w:t>
      </w:r>
      <w:r>
        <w:rPr>
          <w:sz w:val="28"/>
          <w:lang w:val="uk-UA"/>
        </w:rPr>
        <w:t>, 1974. – 361с.</w:t>
      </w:r>
    </w:p>
    <w:p w14:paraId="54CFAA79" w14:textId="77777777" w:rsidR="00EB42FA" w:rsidRPr="00EB42FA" w:rsidRDefault="00EB42FA" w:rsidP="00EB42FA">
      <w:pPr>
        <w:jc w:val="both"/>
        <w:rPr>
          <w:sz w:val="28"/>
          <w:lang w:val="en-US"/>
        </w:rPr>
      </w:pPr>
    </w:p>
    <w:p w14:paraId="3DCBB781" w14:textId="77777777" w:rsidR="00EB42FA" w:rsidRDefault="00EB42FA" w:rsidP="00EB42FA">
      <w:pPr>
        <w:jc w:val="both"/>
        <w:rPr>
          <w:sz w:val="28"/>
          <w:lang w:val="uk-UA"/>
        </w:rPr>
      </w:pPr>
    </w:p>
    <w:p w14:paraId="4B4B97A5" w14:textId="77777777" w:rsidR="00EB42FA" w:rsidRDefault="00EB42FA" w:rsidP="00EB42FA">
      <w:pPr>
        <w:jc w:val="both"/>
        <w:rPr>
          <w:sz w:val="28"/>
          <w:lang w:val="uk-UA"/>
        </w:rPr>
      </w:pPr>
    </w:p>
    <w:p w14:paraId="2E056F3B" w14:textId="77777777" w:rsidR="00EB42FA" w:rsidRDefault="00EB42FA" w:rsidP="00EB42FA">
      <w:pPr>
        <w:jc w:val="both"/>
        <w:rPr>
          <w:sz w:val="28"/>
          <w:lang w:val="uk-UA"/>
        </w:rPr>
      </w:pPr>
    </w:p>
    <w:p w14:paraId="2188FF8E" w14:textId="77777777" w:rsidR="00EB42FA" w:rsidRDefault="00EB42FA" w:rsidP="00EB42FA">
      <w:pPr>
        <w:jc w:val="both"/>
        <w:rPr>
          <w:sz w:val="28"/>
          <w:lang w:val="uk-UA"/>
        </w:rPr>
      </w:pPr>
    </w:p>
    <w:p w14:paraId="1FC0AB40" w14:textId="77777777" w:rsidR="00EB42FA" w:rsidRDefault="00EB42FA" w:rsidP="00EB42FA">
      <w:pPr>
        <w:jc w:val="both"/>
        <w:rPr>
          <w:sz w:val="28"/>
          <w:lang w:val="uk-UA"/>
        </w:rPr>
      </w:pPr>
    </w:p>
    <w:p w14:paraId="3D7686B9" w14:textId="77777777" w:rsidR="00EB42FA" w:rsidRDefault="00EB42FA" w:rsidP="00EB42FA">
      <w:pPr>
        <w:jc w:val="both"/>
        <w:rPr>
          <w:sz w:val="28"/>
          <w:lang w:val="uk-UA"/>
        </w:rPr>
      </w:pPr>
    </w:p>
    <w:p w14:paraId="071B4432" w14:textId="77777777" w:rsidR="00EB42FA" w:rsidRDefault="00EB42FA" w:rsidP="00EB42FA">
      <w:pPr>
        <w:jc w:val="both"/>
        <w:rPr>
          <w:sz w:val="28"/>
          <w:lang w:val="uk-UA"/>
        </w:rPr>
      </w:pPr>
    </w:p>
    <w:p w14:paraId="3C13F59A" w14:textId="77777777" w:rsidR="00EB42FA" w:rsidRDefault="00EB42FA" w:rsidP="00EB42FA">
      <w:pPr>
        <w:jc w:val="both"/>
        <w:rPr>
          <w:sz w:val="28"/>
          <w:lang w:val="uk-UA"/>
        </w:rPr>
      </w:pPr>
    </w:p>
    <w:p w14:paraId="64C1DAB4" w14:textId="77777777" w:rsidR="00EB42FA" w:rsidRDefault="00EB42FA" w:rsidP="00EB42FA">
      <w:pPr>
        <w:jc w:val="both"/>
        <w:rPr>
          <w:sz w:val="28"/>
          <w:lang w:val="uk-UA"/>
        </w:rPr>
      </w:pPr>
    </w:p>
    <w:p w14:paraId="7BF00959" w14:textId="77777777" w:rsidR="00EB42FA" w:rsidRDefault="00EB42FA" w:rsidP="00EB42FA">
      <w:pPr>
        <w:jc w:val="both"/>
        <w:rPr>
          <w:sz w:val="28"/>
          <w:lang w:val="uk-UA"/>
        </w:rPr>
      </w:pPr>
    </w:p>
    <w:p w14:paraId="42A392FE" w14:textId="77777777" w:rsidR="00EB42FA" w:rsidRDefault="00EB42FA" w:rsidP="00EB42FA">
      <w:pPr>
        <w:jc w:val="both"/>
        <w:rPr>
          <w:sz w:val="28"/>
          <w:lang w:val="uk-UA"/>
        </w:rPr>
      </w:pPr>
    </w:p>
    <w:p w14:paraId="184AF743" w14:textId="77777777" w:rsidR="00EB42FA" w:rsidRDefault="00EB42FA" w:rsidP="00EB42FA">
      <w:pPr>
        <w:jc w:val="both"/>
        <w:rPr>
          <w:sz w:val="28"/>
          <w:lang w:val="uk-UA"/>
        </w:rPr>
      </w:pPr>
    </w:p>
    <w:p w14:paraId="0EFC88C7" w14:textId="77777777" w:rsidR="00EB42FA" w:rsidRDefault="00EB42FA" w:rsidP="00EB42FA">
      <w:pPr>
        <w:jc w:val="both"/>
        <w:rPr>
          <w:sz w:val="28"/>
          <w:lang w:val="uk-UA"/>
        </w:rPr>
      </w:pPr>
    </w:p>
    <w:p w14:paraId="0918000E" w14:textId="77777777" w:rsidR="00EB42FA" w:rsidRDefault="00EB42FA" w:rsidP="00EB42FA">
      <w:pPr>
        <w:jc w:val="both"/>
        <w:rPr>
          <w:sz w:val="28"/>
          <w:lang w:val="uk-UA"/>
        </w:rPr>
      </w:pPr>
    </w:p>
    <w:p w14:paraId="78C6D0AE" w14:textId="77777777" w:rsidR="00EB42FA" w:rsidRDefault="00EB42FA" w:rsidP="00EB42FA">
      <w:pPr>
        <w:jc w:val="both"/>
        <w:rPr>
          <w:sz w:val="28"/>
          <w:lang w:val="uk-UA"/>
        </w:rPr>
      </w:pPr>
    </w:p>
    <w:p w14:paraId="7E409ADE" w14:textId="77777777" w:rsidR="00EB42FA" w:rsidRDefault="00EB42FA" w:rsidP="00EB42FA">
      <w:pPr>
        <w:jc w:val="both"/>
        <w:rPr>
          <w:sz w:val="28"/>
          <w:lang w:val="uk-UA"/>
        </w:rPr>
      </w:pPr>
    </w:p>
    <w:p w14:paraId="0F823A00" w14:textId="77777777" w:rsidR="00EB42FA" w:rsidRDefault="00EB42FA" w:rsidP="00EB42FA">
      <w:pPr>
        <w:jc w:val="both"/>
        <w:rPr>
          <w:sz w:val="28"/>
          <w:lang w:val="uk-UA"/>
        </w:rPr>
      </w:pPr>
    </w:p>
    <w:p w14:paraId="11F7D583" w14:textId="77777777" w:rsidR="00EB42FA" w:rsidRDefault="00EB42FA" w:rsidP="00EB42FA">
      <w:pPr>
        <w:jc w:val="both"/>
        <w:rPr>
          <w:sz w:val="28"/>
          <w:lang w:val="uk-UA"/>
        </w:rPr>
      </w:pPr>
    </w:p>
    <w:p w14:paraId="6BC6CF50" w14:textId="77777777" w:rsidR="00EB42FA" w:rsidRDefault="00EB42FA" w:rsidP="00EB42FA">
      <w:pPr>
        <w:jc w:val="both"/>
        <w:rPr>
          <w:sz w:val="28"/>
          <w:lang w:val="uk-UA"/>
        </w:rPr>
      </w:pPr>
    </w:p>
    <w:p w14:paraId="450C3044" w14:textId="77777777" w:rsidR="00EB42FA" w:rsidRDefault="00EB42FA" w:rsidP="00EB42FA">
      <w:pPr>
        <w:jc w:val="both"/>
        <w:rPr>
          <w:sz w:val="28"/>
          <w:lang w:val="uk-UA"/>
        </w:rPr>
      </w:pPr>
    </w:p>
    <w:p w14:paraId="7FA47272" w14:textId="77777777" w:rsidR="00EB42FA" w:rsidRDefault="00EB42FA" w:rsidP="00EB42FA">
      <w:pPr>
        <w:jc w:val="both"/>
        <w:rPr>
          <w:sz w:val="28"/>
          <w:lang w:val="uk-UA"/>
        </w:rPr>
      </w:pPr>
    </w:p>
    <w:p w14:paraId="62C78622" w14:textId="77777777" w:rsidR="00EB42FA" w:rsidRDefault="00EB42FA" w:rsidP="00EB42FA">
      <w:pPr>
        <w:jc w:val="both"/>
        <w:rPr>
          <w:sz w:val="28"/>
          <w:lang w:val="uk-UA"/>
        </w:rPr>
      </w:pPr>
    </w:p>
    <w:p w14:paraId="1B71B6F9" w14:textId="77777777" w:rsidR="00EB42FA" w:rsidRDefault="00EB42FA" w:rsidP="00EB42FA">
      <w:pPr>
        <w:jc w:val="both"/>
        <w:rPr>
          <w:sz w:val="28"/>
          <w:lang w:val="uk-UA"/>
        </w:rPr>
      </w:pPr>
    </w:p>
    <w:p w14:paraId="74852228" w14:textId="77777777" w:rsidR="00EB42FA" w:rsidRDefault="00EB42FA" w:rsidP="00EB42FA">
      <w:pPr>
        <w:jc w:val="both"/>
        <w:rPr>
          <w:sz w:val="28"/>
          <w:lang w:val="uk-UA"/>
        </w:rPr>
      </w:pPr>
    </w:p>
    <w:p w14:paraId="327C3F1C" w14:textId="77777777" w:rsidR="00EB42FA" w:rsidRDefault="00EB42FA" w:rsidP="00EB42FA">
      <w:pPr>
        <w:jc w:val="both"/>
        <w:rPr>
          <w:sz w:val="28"/>
          <w:lang w:val="uk-UA"/>
        </w:rPr>
      </w:pPr>
    </w:p>
    <w:p w14:paraId="638DE245" w14:textId="77777777" w:rsidR="00EB42FA" w:rsidRDefault="00EB42FA" w:rsidP="00EB42FA">
      <w:pPr>
        <w:jc w:val="both"/>
        <w:rPr>
          <w:sz w:val="28"/>
          <w:lang w:val="uk-UA"/>
        </w:rPr>
      </w:pPr>
    </w:p>
    <w:p w14:paraId="552E6DBF" w14:textId="77777777" w:rsidR="00EB42FA" w:rsidRDefault="00EB42FA" w:rsidP="00EB42FA">
      <w:pPr>
        <w:jc w:val="both"/>
        <w:rPr>
          <w:sz w:val="28"/>
          <w:lang w:val="uk-UA"/>
        </w:rPr>
      </w:pPr>
    </w:p>
    <w:p w14:paraId="71351BD0" w14:textId="77777777" w:rsidR="00EB42FA" w:rsidRDefault="00EB42FA" w:rsidP="00EB42FA">
      <w:pPr>
        <w:jc w:val="both"/>
        <w:rPr>
          <w:sz w:val="28"/>
          <w:lang w:val="uk-UA"/>
        </w:rPr>
      </w:pPr>
    </w:p>
    <w:p w14:paraId="1D78FC31" w14:textId="77777777" w:rsidR="00EB42FA" w:rsidRDefault="00EB42FA" w:rsidP="00EB42FA">
      <w:pPr>
        <w:jc w:val="both"/>
        <w:rPr>
          <w:sz w:val="28"/>
          <w:lang w:val="uk-UA"/>
        </w:rPr>
      </w:pPr>
    </w:p>
    <w:p w14:paraId="456FA091" w14:textId="77777777" w:rsidR="00EB42FA" w:rsidRDefault="00EB42FA" w:rsidP="00EB42FA">
      <w:pPr>
        <w:jc w:val="both"/>
        <w:rPr>
          <w:sz w:val="28"/>
          <w:lang w:val="uk-UA"/>
        </w:rPr>
      </w:pPr>
    </w:p>
    <w:p w14:paraId="666FC06D" w14:textId="77777777" w:rsidR="00EB42FA" w:rsidRDefault="00EB42FA" w:rsidP="00EB42FA">
      <w:pPr>
        <w:jc w:val="both"/>
        <w:rPr>
          <w:sz w:val="28"/>
          <w:lang w:val="uk-UA"/>
        </w:rPr>
      </w:pPr>
    </w:p>
    <w:p w14:paraId="6836090F" w14:textId="77777777" w:rsidR="00EB42FA" w:rsidRDefault="00EB42FA" w:rsidP="00EB42FA">
      <w:pPr>
        <w:jc w:val="both"/>
        <w:rPr>
          <w:sz w:val="28"/>
          <w:lang w:val="uk-UA"/>
        </w:rPr>
      </w:pPr>
    </w:p>
    <w:p w14:paraId="7C068120" w14:textId="77777777" w:rsidR="00EB42FA" w:rsidRDefault="00EB42FA" w:rsidP="00EB42FA">
      <w:pPr>
        <w:jc w:val="both"/>
        <w:rPr>
          <w:sz w:val="28"/>
          <w:lang w:val="uk-UA"/>
        </w:rPr>
      </w:pPr>
    </w:p>
    <w:p w14:paraId="2094B26C" w14:textId="77777777" w:rsidR="00EB42FA" w:rsidRDefault="00EB42FA" w:rsidP="00EB42FA">
      <w:pPr>
        <w:jc w:val="both"/>
        <w:rPr>
          <w:sz w:val="28"/>
          <w:lang w:val="uk-UA"/>
        </w:rPr>
      </w:pPr>
    </w:p>
    <w:p w14:paraId="038D8E36" w14:textId="77777777" w:rsidR="00EB42FA" w:rsidRDefault="00EB42FA" w:rsidP="00EB42FA">
      <w:pPr>
        <w:jc w:val="both"/>
        <w:rPr>
          <w:sz w:val="28"/>
          <w:lang w:val="uk-UA"/>
        </w:rPr>
      </w:pPr>
    </w:p>
    <w:p w14:paraId="68957133" w14:textId="77777777" w:rsidR="00EB42FA" w:rsidRDefault="00EB42FA" w:rsidP="00EB42FA">
      <w:pPr>
        <w:jc w:val="both"/>
        <w:rPr>
          <w:sz w:val="28"/>
          <w:lang w:val="uk-UA"/>
        </w:rPr>
      </w:pPr>
    </w:p>
    <w:p w14:paraId="4824AB96" w14:textId="77777777" w:rsidR="00EB42FA" w:rsidRDefault="00EB42FA" w:rsidP="00EB42FA">
      <w:pPr>
        <w:jc w:val="both"/>
        <w:rPr>
          <w:sz w:val="28"/>
          <w:lang w:val="uk-UA"/>
        </w:rPr>
      </w:pPr>
    </w:p>
    <w:p w14:paraId="41D76F36" w14:textId="77777777" w:rsidR="00EB42FA" w:rsidRDefault="00EB42FA" w:rsidP="00EB42FA">
      <w:pPr>
        <w:jc w:val="both"/>
        <w:rPr>
          <w:sz w:val="28"/>
          <w:lang w:val="uk-UA"/>
        </w:rPr>
      </w:pPr>
    </w:p>
    <w:p w14:paraId="00D23CAB" w14:textId="77777777" w:rsidR="00EB42FA" w:rsidRDefault="00EB42FA" w:rsidP="00EB42FA">
      <w:pPr>
        <w:jc w:val="both"/>
        <w:rPr>
          <w:sz w:val="28"/>
          <w:lang w:val="uk-UA"/>
        </w:rPr>
      </w:pPr>
    </w:p>
    <w:p w14:paraId="1C6E1BA1" w14:textId="77777777" w:rsidR="00EB42FA" w:rsidRDefault="00EB42FA" w:rsidP="00EB42FA">
      <w:pPr>
        <w:jc w:val="both"/>
        <w:rPr>
          <w:sz w:val="28"/>
          <w:lang w:val="uk-UA"/>
        </w:rPr>
      </w:pPr>
    </w:p>
    <w:p w14:paraId="4726A91C" w14:textId="77777777" w:rsidR="00EB42FA" w:rsidRDefault="00EB42FA" w:rsidP="00EB42FA">
      <w:pPr>
        <w:jc w:val="both"/>
        <w:rPr>
          <w:sz w:val="28"/>
          <w:lang w:val="uk-UA"/>
        </w:rPr>
      </w:pPr>
    </w:p>
    <w:p w14:paraId="3132704D" w14:textId="77777777" w:rsidR="00EB42FA" w:rsidRDefault="00EB42FA" w:rsidP="00EB42FA">
      <w:pPr>
        <w:jc w:val="both"/>
        <w:rPr>
          <w:sz w:val="28"/>
          <w:lang w:val="uk-UA"/>
        </w:rPr>
      </w:pPr>
    </w:p>
    <w:p w14:paraId="770B02F3" w14:textId="77777777" w:rsidR="00EB42FA" w:rsidRDefault="00EB42FA" w:rsidP="00EB42FA">
      <w:pPr>
        <w:jc w:val="both"/>
        <w:rPr>
          <w:sz w:val="28"/>
          <w:lang w:val="uk-UA"/>
        </w:rPr>
      </w:pPr>
    </w:p>
    <w:p w14:paraId="7C7D2154" w14:textId="77777777" w:rsidR="00EB42FA" w:rsidRDefault="00EB42FA" w:rsidP="00EB42FA">
      <w:pPr>
        <w:jc w:val="both"/>
        <w:rPr>
          <w:sz w:val="28"/>
          <w:lang w:val="uk-UA"/>
        </w:rPr>
      </w:pPr>
    </w:p>
    <w:p w14:paraId="677499DC" w14:textId="77777777" w:rsidR="00EB42FA" w:rsidRDefault="00EB42FA" w:rsidP="00EB42FA">
      <w:pPr>
        <w:jc w:val="center"/>
        <w:rPr>
          <w:b/>
          <w:sz w:val="44"/>
          <w:szCs w:val="44"/>
          <w:lang w:val="uk-UA"/>
        </w:rPr>
      </w:pPr>
      <w:r w:rsidRPr="00990B92">
        <w:rPr>
          <w:b/>
          <w:sz w:val="44"/>
          <w:szCs w:val="44"/>
          <w:lang w:val="uk-UA"/>
        </w:rPr>
        <w:t>Д О Д А Т К И</w:t>
      </w:r>
    </w:p>
    <w:p w14:paraId="7F3F80FB" w14:textId="77777777" w:rsidR="00EB42FA" w:rsidRDefault="00EB42FA" w:rsidP="00EB42FA">
      <w:pPr>
        <w:jc w:val="center"/>
        <w:rPr>
          <w:b/>
          <w:sz w:val="44"/>
          <w:szCs w:val="44"/>
          <w:lang w:val="uk-UA"/>
        </w:rPr>
      </w:pPr>
    </w:p>
    <w:p w14:paraId="42442B3F" w14:textId="77777777" w:rsidR="00EB42FA" w:rsidRDefault="00EB42FA" w:rsidP="00EB42FA">
      <w:pPr>
        <w:jc w:val="center"/>
        <w:rPr>
          <w:b/>
          <w:sz w:val="44"/>
          <w:szCs w:val="44"/>
          <w:lang w:val="uk-UA"/>
        </w:rPr>
      </w:pPr>
    </w:p>
    <w:p w14:paraId="4C3BF8B6" w14:textId="77777777" w:rsidR="00EB42FA" w:rsidRDefault="00EB42FA" w:rsidP="00EB42FA">
      <w:pPr>
        <w:jc w:val="center"/>
        <w:rPr>
          <w:b/>
          <w:sz w:val="44"/>
          <w:szCs w:val="44"/>
          <w:lang w:val="uk-UA"/>
        </w:rPr>
      </w:pPr>
    </w:p>
    <w:p w14:paraId="33C13C61" w14:textId="77777777" w:rsidR="00EB42FA" w:rsidRDefault="00EB42FA" w:rsidP="00EB42FA">
      <w:pPr>
        <w:jc w:val="center"/>
        <w:rPr>
          <w:b/>
          <w:sz w:val="44"/>
          <w:szCs w:val="44"/>
          <w:lang w:val="uk-UA"/>
        </w:rPr>
      </w:pPr>
    </w:p>
    <w:p w14:paraId="17361C0C" w14:textId="77777777" w:rsidR="00EB42FA" w:rsidRDefault="00EB42FA" w:rsidP="00EB42FA">
      <w:pPr>
        <w:jc w:val="center"/>
        <w:rPr>
          <w:b/>
          <w:sz w:val="44"/>
          <w:szCs w:val="44"/>
          <w:lang w:val="uk-UA"/>
        </w:rPr>
      </w:pPr>
    </w:p>
    <w:p w14:paraId="11DEC4CA" w14:textId="77777777" w:rsidR="00EB42FA" w:rsidRDefault="00EB42FA" w:rsidP="00EB42FA">
      <w:pPr>
        <w:jc w:val="center"/>
        <w:rPr>
          <w:b/>
          <w:sz w:val="44"/>
          <w:szCs w:val="44"/>
          <w:lang w:val="uk-UA"/>
        </w:rPr>
      </w:pPr>
    </w:p>
    <w:p w14:paraId="2A30375A" w14:textId="77777777" w:rsidR="00EB42FA" w:rsidRDefault="00EB42FA" w:rsidP="00EB42FA">
      <w:pPr>
        <w:jc w:val="center"/>
        <w:rPr>
          <w:b/>
          <w:sz w:val="44"/>
          <w:szCs w:val="44"/>
          <w:lang w:val="uk-UA"/>
        </w:rPr>
      </w:pPr>
    </w:p>
    <w:p w14:paraId="16C8337E" w14:textId="77777777" w:rsidR="00EB42FA" w:rsidRDefault="00EB42FA" w:rsidP="00EB42FA">
      <w:pPr>
        <w:jc w:val="center"/>
        <w:rPr>
          <w:b/>
          <w:sz w:val="44"/>
          <w:szCs w:val="44"/>
          <w:lang w:val="uk-UA"/>
        </w:rPr>
      </w:pPr>
    </w:p>
    <w:p w14:paraId="196C1A4E" w14:textId="77777777" w:rsidR="00EB42FA" w:rsidRDefault="00EB42FA" w:rsidP="00EB42FA">
      <w:pPr>
        <w:jc w:val="center"/>
        <w:rPr>
          <w:b/>
          <w:sz w:val="44"/>
          <w:szCs w:val="44"/>
          <w:lang w:val="uk-UA"/>
        </w:rPr>
      </w:pPr>
    </w:p>
    <w:p w14:paraId="6339D848" w14:textId="77777777" w:rsidR="00EB42FA" w:rsidRDefault="00EB42FA" w:rsidP="00EB42FA">
      <w:pPr>
        <w:jc w:val="center"/>
        <w:rPr>
          <w:b/>
          <w:sz w:val="44"/>
          <w:szCs w:val="44"/>
          <w:lang w:val="uk-UA"/>
        </w:rPr>
      </w:pPr>
    </w:p>
    <w:p w14:paraId="3D2B39F8" w14:textId="77777777" w:rsidR="00EB42FA" w:rsidRDefault="00EB42FA" w:rsidP="00EB42FA">
      <w:pPr>
        <w:jc w:val="center"/>
        <w:rPr>
          <w:b/>
          <w:sz w:val="44"/>
          <w:szCs w:val="44"/>
          <w:lang w:val="uk-UA"/>
        </w:rPr>
      </w:pPr>
    </w:p>
    <w:p w14:paraId="3E5BA394" w14:textId="77777777" w:rsidR="00EB42FA" w:rsidRDefault="00EB42FA" w:rsidP="00EB42FA">
      <w:pPr>
        <w:jc w:val="center"/>
        <w:rPr>
          <w:b/>
          <w:sz w:val="44"/>
          <w:szCs w:val="44"/>
          <w:lang w:val="uk-UA"/>
        </w:rPr>
      </w:pPr>
    </w:p>
    <w:p w14:paraId="5C9F3F5A" w14:textId="77777777" w:rsidR="00EB42FA" w:rsidRDefault="00EB42FA" w:rsidP="00EB42FA">
      <w:pPr>
        <w:jc w:val="center"/>
        <w:rPr>
          <w:b/>
          <w:sz w:val="44"/>
          <w:szCs w:val="44"/>
          <w:lang w:val="uk-UA"/>
        </w:rPr>
      </w:pPr>
    </w:p>
    <w:p w14:paraId="644E50AF" w14:textId="77777777" w:rsidR="00EB42FA" w:rsidRDefault="00EB42FA" w:rsidP="00EB42FA">
      <w:pPr>
        <w:jc w:val="center"/>
        <w:rPr>
          <w:b/>
          <w:sz w:val="44"/>
          <w:szCs w:val="44"/>
          <w:lang w:val="uk-UA"/>
        </w:rPr>
      </w:pPr>
    </w:p>
    <w:p w14:paraId="2B7A467B" w14:textId="77777777" w:rsidR="00EB42FA" w:rsidRDefault="00EB42FA" w:rsidP="00EB42FA">
      <w:pPr>
        <w:jc w:val="center"/>
        <w:rPr>
          <w:b/>
          <w:sz w:val="44"/>
          <w:szCs w:val="44"/>
          <w:lang w:val="uk-UA"/>
        </w:rPr>
      </w:pPr>
    </w:p>
    <w:p w14:paraId="0CEEAEA9" w14:textId="77777777" w:rsidR="00EB42FA" w:rsidRDefault="00EB42FA" w:rsidP="00EB42FA">
      <w:pPr>
        <w:jc w:val="center"/>
        <w:rPr>
          <w:b/>
          <w:sz w:val="44"/>
          <w:szCs w:val="44"/>
          <w:lang w:val="uk-UA"/>
        </w:rPr>
      </w:pPr>
    </w:p>
    <w:p w14:paraId="3BAF31EE" w14:textId="77777777" w:rsidR="00EB42FA" w:rsidRPr="00EB42FA" w:rsidRDefault="00EB42FA" w:rsidP="00EB42FA">
      <w:pPr>
        <w:spacing w:line="360" w:lineRule="auto"/>
        <w:jc w:val="right"/>
        <w:rPr>
          <w:b/>
          <w:sz w:val="28"/>
          <w:szCs w:val="28"/>
        </w:rPr>
      </w:pPr>
    </w:p>
    <w:p w14:paraId="4B1B5B91" w14:textId="77777777" w:rsidR="00EB42FA" w:rsidRPr="00EB42FA" w:rsidRDefault="00EB42FA" w:rsidP="00EB42FA">
      <w:pPr>
        <w:spacing w:line="360" w:lineRule="auto"/>
        <w:jc w:val="right"/>
        <w:rPr>
          <w:b/>
          <w:sz w:val="28"/>
          <w:szCs w:val="28"/>
        </w:rPr>
      </w:pPr>
    </w:p>
    <w:p w14:paraId="739496ED" w14:textId="77777777" w:rsidR="00EB42FA" w:rsidRPr="00C83E7D" w:rsidRDefault="00EB42FA" w:rsidP="00EB42FA">
      <w:pPr>
        <w:spacing w:line="360" w:lineRule="auto"/>
        <w:jc w:val="right"/>
        <w:rPr>
          <w:b/>
          <w:sz w:val="28"/>
          <w:szCs w:val="28"/>
          <w:lang w:val="uk-UA"/>
        </w:rPr>
      </w:pPr>
      <w:r>
        <w:rPr>
          <w:b/>
          <w:sz w:val="28"/>
          <w:szCs w:val="28"/>
          <w:lang w:val="uk-UA"/>
        </w:rPr>
        <w:t>ДОДАТОК А</w:t>
      </w:r>
    </w:p>
    <w:p w14:paraId="266EE65B" w14:textId="77777777" w:rsidR="00EB42FA" w:rsidRPr="00C83E7D" w:rsidRDefault="00EB42FA" w:rsidP="00EB42FA">
      <w:pPr>
        <w:jc w:val="right"/>
        <w:rPr>
          <w:sz w:val="28"/>
          <w:szCs w:val="28"/>
          <w:lang w:val="uk-UA"/>
        </w:rPr>
      </w:pPr>
    </w:p>
    <w:p w14:paraId="0787E609" w14:textId="77777777" w:rsidR="00EB42FA" w:rsidRDefault="00EB42FA" w:rsidP="00EB42FA">
      <w:pPr>
        <w:ind w:firstLine="540"/>
        <w:jc w:val="center"/>
        <w:rPr>
          <w:b/>
          <w:i/>
          <w:sz w:val="28"/>
          <w:szCs w:val="28"/>
          <w:lang w:val="uk-UA"/>
        </w:rPr>
      </w:pPr>
      <w:r w:rsidRPr="00C83E7D">
        <w:rPr>
          <w:b/>
          <w:i/>
          <w:sz w:val="28"/>
          <w:szCs w:val="28"/>
          <w:lang w:val="uk-UA"/>
        </w:rPr>
        <w:t xml:space="preserve">Способи вираження </w:t>
      </w:r>
      <w:r>
        <w:rPr>
          <w:b/>
          <w:i/>
          <w:sz w:val="28"/>
          <w:szCs w:val="28"/>
          <w:lang w:val="uk-UA"/>
        </w:rPr>
        <w:t>актантів</w:t>
      </w:r>
      <w:r w:rsidRPr="00C83E7D">
        <w:rPr>
          <w:b/>
          <w:i/>
          <w:sz w:val="28"/>
          <w:szCs w:val="28"/>
          <w:lang w:val="uk-UA"/>
        </w:rPr>
        <w:t xml:space="preserve"> дії ВІД</w:t>
      </w:r>
    </w:p>
    <w:p w14:paraId="0390AADC" w14:textId="77777777" w:rsidR="00EB42FA" w:rsidRPr="00C83E7D" w:rsidRDefault="00EB42FA" w:rsidP="00EB42FA">
      <w:pPr>
        <w:ind w:firstLine="540"/>
        <w:jc w:val="center"/>
        <w:rPr>
          <w:b/>
          <w:i/>
          <w:sz w:val="28"/>
          <w:szCs w:val="28"/>
          <w:lang w:val="uk-UA"/>
        </w:rPr>
      </w:pPr>
    </w:p>
    <w:tbl>
      <w:tblPr>
        <w:tblStyle w:val="affffffffffffffffffff"/>
        <w:tblW w:w="0" w:type="auto"/>
        <w:tblLook w:val="01E0" w:firstRow="1" w:lastRow="1" w:firstColumn="1" w:lastColumn="1" w:noHBand="0" w:noVBand="0"/>
      </w:tblPr>
      <w:tblGrid>
        <w:gridCol w:w="625"/>
        <w:gridCol w:w="1767"/>
        <w:gridCol w:w="2311"/>
        <w:gridCol w:w="2321"/>
        <w:gridCol w:w="2321"/>
      </w:tblGrid>
      <w:tr w:rsidR="00EB42FA" w:rsidRPr="00C83E7D" w14:paraId="21ABE606" w14:textId="77777777" w:rsidTr="00695BFB">
        <w:tc>
          <w:tcPr>
            <w:tcW w:w="699" w:type="dxa"/>
          </w:tcPr>
          <w:p w14:paraId="5FF76740" w14:textId="77777777" w:rsidR="00EB42FA" w:rsidRPr="00C83E7D" w:rsidRDefault="00EB42FA" w:rsidP="00695BFB">
            <w:pPr>
              <w:jc w:val="center"/>
              <w:rPr>
                <w:b/>
                <w:sz w:val="28"/>
                <w:szCs w:val="28"/>
                <w:lang w:val="uk-UA"/>
              </w:rPr>
            </w:pPr>
            <w:r w:rsidRPr="00C83E7D">
              <w:rPr>
                <w:b/>
                <w:sz w:val="28"/>
                <w:szCs w:val="28"/>
                <w:lang w:val="uk-UA"/>
              </w:rPr>
              <w:t>№</w:t>
            </w:r>
          </w:p>
        </w:tc>
        <w:tc>
          <w:tcPr>
            <w:tcW w:w="1917" w:type="dxa"/>
          </w:tcPr>
          <w:p w14:paraId="3140FE55" w14:textId="77777777" w:rsidR="00EB42FA" w:rsidRPr="00C83E7D" w:rsidRDefault="00EB42FA" w:rsidP="00695BFB">
            <w:pPr>
              <w:jc w:val="center"/>
              <w:rPr>
                <w:b/>
                <w:sz w:val="28"/>
                <w:szCs w:val="28"/>
                <w:lang w:val="uk-UA"/>
              </w:rPr>
            </w:pPr>
            <w:r w:rsidRPr="00C83E7D">
              <w:rPr>
                <w:b/>
                <w:sz w:val="28"/>
                <w:szCs w:val="28"/>
                <w:lang w:val="uk-UA"/>
              </w:rPr>
              <w:t xml:space="preserve">Спосіб вираження суб’єкта </w:t>
            </w:r>
          </w:p>
        </w:tc>
        <w:tc>
          <w:tcPr>
            <w:tcW w:w="2601" w:type="dxa"/>
          </w:tcPr>
          <w:p w14:paraId="2569D4ED" w14:textId="77777777" w:rsidR="00EB42FA" w:rsidRPr="00C83E7D" w:rsidRDefault="00EB42FA" w:rsidP="00695BFB">
            <w:pPr>
              <w:jc w:val="center"/>
              <w:rPr>
                <w:b/>
                <w:sz w:val="28"/>
                <w:szCs w:val="28"/>
                <w:lang w:val="uk-UA"/>
              </w:rPr>
            </w:pPr>
            <w:r w:rsidRPr="00C83E7D">
              <w:rPr>
                <w:b/>
                <w:sz w:val="28"/>
                <w:szCs w:val="28"/>
                <w:lang w:val="uk-UA"/>
              </w:rPr>
              <w:t>Одновалентн</w:t>
            </w:r>
            <w:r>
              <w:rPr>
                <w:b/>
                <w:sz w:val="28"/>
                <w:szCs w:val="28"/>
                <w:lang w:val="uk-UA"/>
              </w:rPr>
              <w:t>і</w:t>
            </w:r>
            <w:r w:rsidRPr="00C83E7D">
              <w:rPr>
                <w:b/>
                <w:sz w:val="28"/>
                <w:szCs w:val="28"/>
                <w:lang w:val="uk-UA"/>
              </w:rPr>
              <w:t xml:space="preserve"> ВІД</w:t>
            </w:r>
          </w:p>
          <w:p w14:paraId="681A5DF7" w14:textId="77777777" w:rsidR="00EB42FA" w:rsidRPr="00C83E7D" w:rsidRDefault="00EB42FA" w:rsidP="00695BFB">
            <w:pPr>
              <w:jc w:val="center"/>
              <w:rPr>
                <w:b/>
                <w:sz w:val="28"/>
                <w:szCs w:val="28"/>
                <w:lang w:val="uk-UA"/>
              </w:rPr>
            </w:pPr>
          </w:p>
        </w:tc>
        <w:tc>
          <w:tcPr>
            <w:tcW w:w="2602" w:type="dxa"/>
          </w:tcPr>
          <w:p w14:paraId="5693ACB6" w14:textId="77777777" w:rsidR="00EB42FA" w:rsidRPr="00C83E7D" w:rsidRDefault="00EB42FA" w:rsidP="00695BFB">
            <w:pPr>
              <w:jc w:val="center"/>
              <w:rPr>
                <w:b/>
                <w:sz w:val="28"/>
                <w:szCs w:val="28"/>
                <w:lang w:val="uk-UA"/>
              </w:rPr>
            </w:pPr>
            <w:r w:rsidRPr="00C83E7D">
              <w:rPr>
                <w:b/>
                <w:sz w:val="28"/>
                <w:szCs w:val="28"/>
                <w:lang w:val="uk-UA"/>
              </w:rPr>
              <w:t>Двовалентн</w:t>
            </w:r>
            <w:r>
              <w:rPr>
                <w:b/>
                <w:sz w:val="28"/>
                <w:szCs w:val="28"/>
                <w:lang w:val="uk-UA"/>
              </w:rPr>
              <w:t>і</w:t>
            </w:r>
            <w:r w:rsidRPr="00C83E7D">
              <w:rPr>
                <w:b/>
                <w:sz w:val="28"/>
                <w:szCs w:val="28"/>
                <w:lang w:val="uk-UA"/>
              </w:rPr>
              <w:t xml:space="preserve"> ВІД</w:t>
            </w:r>
          </w:p>
          <w:p w14:paraId="7A55B61A" w14:textId="77777777" w:rsidR="00EB42FA" w:rsidRPr="00C83E7D" w:rsidRDefault="00EB42FA" w:rsidP="00695BFB">
            <w:pPr>
              <w:jc w:val="center"/>
              <w:rPr>
                <w:b/>
                <w:sz w:val="28"/>
                <w:szCs w:val="28"/>
                <w:lang w:val="uk-UA"/>
              </w:rPr>
            </w:pPr>
          </w:p>
        </w:tc>
        <w:tc>
          <w:tcPr>
            <w:tcW w:w="2602" w:type="dxa"/>
          </w:tcPr>
          <w:p w14:paraId="45380A8B" w14:textId="77777777" w:rsidR="00EB42FA" w:rsidRPr="00C83E7D" w:rsidRDefault="00EB42FA" w:rsidP="00695BFB">
            <w:pPr>
              <w:jc w:val="center"/>
              <w:rPr>
                <w:b/>
                <w:sz w:val="28"/>
                <w:szCs w:val="28"/>
                <w:lang w:val="uk-UA"/>
              </w:rPr>
            </w:pPr>
            <w:r w:rsidRPr="00C83E7D">
              <w:rPr>
                <w:b/>
                <w:sz w:val="28"/>
                <w:szCs w:val="28"/>
                <w:lang w:val="uk-UA"/>
              </w:rPr>
              <w:t>Тривалентн</w:t>
            </w:r>
            <w:r>
              <w:rPr>
                <w:b/>
                <w:sz w:val="28"/>
                <w:szCs w:val="28"/>
                <w:lang w:val="uk-UA"/>
              </w:rPr>
              <w:t>і</w:t>
            </w:r>
            <w:r w:rsidRPr="00C83E7D">
              <w:rPr>
                <w:b/>
                <w:sz w:val="28"/>
                <w:szCs w:val="28"/>
                <w:lang w:val="uk-UA"/>
              </w:rPr>
              <w:t xml:space="preserve"> ВІД</w:t>
            </w:r>
          </w:p>
          <w:p w14:paraId="11F93D28" w14:textId="77777777" w:rsidR="00EB42FA" w:rsidRPr="00C83E7D" w:rsidRDefault="00EB42FA" w:rsidP="00695BFB">
            <w:pPr>
              <w:jc w:val="center"/>
              <w:rPr>
                <w:b/>
                <w:sz w:val="28"/>
                <w:szCs w:val="28"/>
                <w:lang w:val="uk-UA"/>
              </w:rPr>
            </w:pPr>
          </w:p>
        </w:tc>
      </w:tr>
      <w:tr w:rsidR="00EB42FA" w:rsidRPr="00C83E7D" w14:paraId="24816226" w14:textId="77777777" w:rsidTr="00695BFB">
        <w:tc>
          <w:tcPr>
            <w:tcW w:w="699" w:type="dxa"/>
          </w:tcPr>
          <w:p w14:paraId="5AA43A63" w14:textId="77777777" w:rsidR="00EB42FA" w:rsidRPr="00C83E7D" w:rsidRDefault="00EB42FA" w:rsidP="00695BFB">
            <w:pPr>
              <w:jc w:val="both"/>
              <w:rPr>
                <w:sz w:val="28"/>
                <w:szCs w:val="28"/>
                <w:lang w:val="uk-UA"/>
              </w:rPr>
            </w:pPr>
            <w:r w:rsidRPr="00C83E7D">
              <w:rPr>
                <w:sz w:val="28"/>
                <w:szCs w:val="28"/>
                <w:lang w:val="uk-UA"/>
              </w:rPr>
              <w:t>1.</w:t>
            </w:r>
          </w:p>
        </w:tc>
        <w:tc>
          <w:tcPr>
            <w:tcW w:w="1917" w:type="dxa"/>
          </w:tcPr>
          <w:p w14:paraId="6960C95F" w14:textId="77777777" w:rsidR="00EB42FA" w:rsidRPr="00C83E7D" w:rsidRDefault="00EB42FA" w:rsidP="00695BFB">
            <w:pPr>
              <w:rPr>
                <w:sz w:val="28"/>
                <w:szCs w:val="28"/>
                <w:lang w:val="uk-UA"/>
              </w:rPr>
            </w:pPr>
            <w:r w:rsidRPr="00C83E7D">
              <w:rPr>
                <w:sz w:val="28"/>
                <w:szCs w:val="28"/>
                <w:lang w:val="en-US"/>
              </w:rPr>
              <w:t>Sub</w:t>
            </w:r>
            <w:r w:rsidRPr="00C83E7D">
              <w:rPr>
                <w:sz w:val="28"/>
                <w:szCs w:val="28"/>
                <w:lang w:val="uk-UA"/>
              </w:rPr>
              <w:t>+</w:t>
            </w:r>
          </w:p>
        </w:tc>
        <w:tc>
          <w:tcPr>
            <w:tcW w:w="2601" w:type="dxa"/>
          </w:tcPr>
          <w:p w14:paraId="411A2072" w14:textId="77777777" w:rsidR="00EB42FA" w:rsidRPr="00C83E7D" w:rsidRDefault="00EB42FA" w:rsidP="00695BFB">
            <w:pPr>
              <w:jc w:val="center"/>
              <w:rPr>
                <w:sz w:val="28"/>
                <w:szCs w:val="28"/>
                <w:lang w:val="uk-UA"/>
              </w:rPr>
            </w:pPr>
            <w:r w:rsidRPr="00C83E7D">
              <w:rPr>
                <w:sz w:val="28"/>
                <w:szCs w:val="28"/>
                <w:lang w:val="uk-UA"/>
              </w:rPr>
              <w:t>784 (86%)</w:t>
            </w:r>
          </w:p>
        </w:tc>
        <w:tc>
          <w:tcPr>
            <w:tcW w:w="2602" w:type="dxa"/>
          </w:tcPr>
          <w:p w14:paraId="225B9493" w14:textId="77777777" w:rsidR="00EB42FA" w:rsidRPr="00C83E7D" w:rsidRDefault="00EB42FA" w:rsidP="00695BFB">
            <w:pPr>
              <w:ind w:firstLine="17"/>
              <w:jc w:val="center"/>
              <w:rPr>
                <w:sz w:val="28"/>
                <w:szCs w:val="28"/>
                <w:lang w:val="uk-UA"/>
              </w:rPr>
            </w:pPr>
            <w:r w:rsidRPr="00C83E7D">
              <w:rPr>
                <w:sz w:val="28"/>
                <w:szCs w:val="28"/>
                <w:lang w:val="uk-UA"/>
              </w:rPr>
              <w:t>1</w:t>
            </w:r>
            <w:r w:rsidRPr="00C83E7D">
              <w:rPr>
                <w:sz w:val="28"/>
                <w:szCs w:val="28"/>
                <w:lang w:val="en-US"/>
              </w:rPr>
              <w:t>9</w:t>
            </w:r>
            <w:r w:rsidRPr="00C83E7D">
              <w:rPr>
                <w:sz w:val="28"/>
                <w:szCs w:val="28"/>
                <w:lang w:val="uk-UA"/>
              </w:rPr>
              <w:t>47 (</w:t>
            </w:r>
            <w:r w:rsidRPr="00C83E7D">
              <w:rPr>
                <w:sz w:val="28"/>
                <w:szCs w:val="28"/>
                <w:lang w:val="en-US"/>
              </w:rPr>
              <w:t>41,9</w:t>
            </w:r>
            <w:r w:rsidRPr="00C83E7D">
              <w:rPr>
                <w:sz w:val="28"/>
                <w:szCs w:val="28"/>
                <w:lang w:val="uk-UA"/>
              </w:rPr>
              <w:t>%)</w:t>
            </w:r>
          </w:p>
        </w:tc>
        <w:tc>
          <w:tcPr>
            <w:tcW w:w="2602" w:type="dxa"/>
          </w:tcPr>
          <w:p w14:paraId="2E5F991B" w14:textId="77777777" w:rsidR="00EB42FA" w:rsidRPr="00C83E7D" w:rsidRDefault="00EB42FA" w:rsidP="00695BFB">
            <w:pPr>
              <w:jc w:val="center"/>
              <w:rPr>
                <w:b/>
                <w:sz w:val="28"/>
                <w:szCs w:val="28"/>
                <w:lang w:val="uk-UA"/>
              </w:rPr>
            </w:pPr>
            <w:r w:rsidRPr="00C83E7D">
              <w:rPr>
                <w:sz w:val="28"/>
                <w:szCs w:val="28"/>
                <w:lang w:val="uk-UA"/>
              </w:rPr>
              <w:t>708 (40,9%)</w:t>
            </w:r>
          </w:p>
        </w:tc>
      </w:tr>
      <w:tr w:rsidR="00EB42FA" w:rsidRPr="00C83E7D" w14:paraId="2721D9D7" w14:textId="77777777" w:rsidTr="00695BFB">
        <w:tc>
          <w:tcPr>
            <w:tcW w:w="699" w:type="dxa"/>
          </w:tcPr>
          <w:p w14:paraId="129F0E45" w14:textId="77777777" w:rsidR="00EB42FA" w:rsidRPr="00C83E7D" w:rsidRDefault="00EB42FA" w:rsidP="00695BFB">
            <w:pPr>
              <w:jc w:val="both"/>
              <w:rPr>
                <w:sz w:val="28"/>
                <w:szCs w:val="28"/>
                <w:lang w:val="uk-UA"/>
              </w:rPr>
            </w:pPr>
            <w:r w:rsidRPr="00C83E7D">
              <w:rPr>
                <w:sz w:val="28"/>
                <w:szCs w:val="28"/>
                <w:lang w:val="uk-UA"/>
              </w:rPr>
              <w:t>2.</w:t>
            </w:r>
          </w:p>
        </w:tc>
        <w:tc>
          <w:tcPr>
            <w:tcW w:w="1917" w:type="dxa"/>
          </w:tcPr>
          <w:p w14:paraId="7AF324F6" w14:textId="77777777" w:rsidR="00EB42FA" w:rsidRPr="00C83E7D" w:rsidRDefault="00EB42FA" w:rsidP="00695BFB">
            <w:pPr>
              <w:rPr>
                <w:sz w:val="28"/>
                <w:szCs w:val="28"/>
                <w:lang w:val="uk-UA"/>
              </w:rPr>
            </w:pPr>
            <w:r w:rsidRPr="00C83E7D">
              <w:rPr>
                <w:sz w:val="28"/>
                <w:szCs w:val="28"/>
                <w:lang w:val="en-US"/>
              </w:rPr>
              <w:t>Sub</w:t>
            </w:r>
            <w:r w:rsidRPr="00C83E7D">
              <w:rPr>
                <w:sz w:val="28"/>
                <w:szCs w:val="28"/>
                <w:lang w:val="uk-UA"/>
              </w:rPr>
              <w:t>Ø</w:t>
            </w:r>
            <w:r w:rsidRPr="00C83E7D">
              <w:rPr>
                <w:sz w:val="28"/>
                <w:szCs w:val="28"/>
                <w:lang w:val="en-US"/>
              </w:rPr>
              <w:t>ref</w:t>
            </w:r>
          </w:p>
        </w:tc>
        <w:tc>
          <w:tcPr>
            <w:tcW w:w="2601" w:type="dxa"/>
          </w:tcPr>
          <w:p w14:paraId="5CDDDE89" w14:textId="77777777" w:rsidR="00EB42FA" w:rsidRPr="00C83E7D" w:rsidRDefault="00EB42FA" w:rsidP="00695BFB">
            <w:pPr>
              <w:jc w:val="center"/>
              <w:rPr>
                <w:sz w:val="28"/>
                <w:szCs w:val="28"/>
                <w:lang w:val="uk-UA"/>
              </w:rPr>
            </w:pPr>
            <w:r w:rsidRPr="00C83E7D">
              <w:rPr>
                <w:sz w:val="28"/>
                <w:szCs w:val="28"/>
                <w:lang w:val="uk-UA"/>
              </w:rPr>
              <w:t>107 (11,7%)</w:t>
            </w:r>
          </w:p>
        </w:tc>
        <w:tc>
          <w:tcPr>
            <w:tcW w:w="2602" w:type="dxa"/>
          </w:tcPr>
          <w:p w14:paraId="46AF20A2" w14:textId="77777777" w:rsidR="00EB42FA" w:rsidRPr="00C83E7D" w:rsidRDefault="00EB42FA" w:rsidP="00695BFB">
            <w:pPr>
              <w:ind w:firstLine="17"/>
              <w:jc w:val="center"/>
              <w:rPr>
                <w:sz w:val="28"/>
                <w:szCs w:val="28"/>
                <w:lang w:val="uk-UA"/>
              </w:rPr>
            </w:pPr>
            <w:r w:rsidRPr="00C83E7D">
              <w:rPr>
                <w:sz w:val="28"/>
                <w:szCs w:val="28"/>
                <w:lang w:val="uk-UA"/>
              </w:rPr>
              <w:t>2</w:t>
            </w:r>
            <w:r w:rsidRPr="00C83E7D">
              <w:rPr>
                <w:sz w:val="28"/>
                <w:szCs w:val="28"/>
                <w:lang w:val="en-US"/>
              </w:rPr>
              <w:t>4</w:t>
            </w:r>
            <w:r w:rsidRPr="00C83E7D">
              <w:rPr>
                <w:sz w:val="28"/>
                <w:szCs w:val="28"/>
                <w:lang w:val="uk-UA"/>
              </w:rPr>
              <w:t>32 (5</w:t>
            </w:r>
            <w:r w:rsidRPr="00C83E7D">
              <w:rPr>
                <w:sz w:val="28"/>
                <w:szCs w:val="28"/>
                <w:lang w:val="en-US"/>
              </w:rPr>
              <w:t>2,7</w:t>
            </w:r>
            <w:r w:rsidRPr="00C83E7D">
              <w:rPr>
                <w:sz w:val="28"/>
                <w:szCs w:val="28"/>
                <w:lang w:val="uk-UA"/>
              </w:rPr>
              <w:t>%)</w:t>
            </w:r>
          </w:p>
        </w:tc>
        <w:tc>
          <w:tcPr>
            <w:tcW w:w="2602" w:type="dxa"/>
          </w:tcPr>
          <w:p w14:paraId="4783D226" w14:textId="77777777" w:rsidR="00EB42FA" w:rsidRPr="00C83E7D" w:rsidRDefault="00EB42FA" w:rsidP="00695BFB">
            <w:pPr>
              <w:jc w:val="center"/>
              <w:rPr>
                <w:b/>
                <w:sz w:val="28"/>
                <w:szCs w:val="28"/>
                <w:lang w:val="uk-UA"/>
              </w:rPr>
            </w:pPr>
            <w:r w:rsidRPr="00C83E7D">
              <w:rPr>
                <w:sz w:val="28"/>
                <w:szCs w:val="28"/>
                <w:lang w:val="uk-UA"/>
              </w:rPr>
              <w:t>914 (52,8%)</w:t>
            </w:r>
          </w:p>
        </w:tc>
      </w:tr>
      <w:tr w:rsidR="00EB42FA" w:rsidRPr="00C83E7D" w14:paraId="62F9FE02" w14:textId="77777777" w:rsidTr="00695BFB">
        <w:tc>
          <w:tcPr>
            <w:tcW w:w="699" w:type="dxa"/>
          </w:tcPr>
          <w:p w14:paraId="58AEE55F" w14:textId="77777777" w:rsidR="00EB42FA" w:rsidRPr="00C83E7D" w:rsidRDefault="00EB42FA" w:rsidP="00695BFB">
            <w:pPr>
              <w:jc w:val="both"/>
              <w:rPr>
                <w:sz w:val="28"/>
                <w:szCs w:val="28"/>
                <w:lang w:val="uk-UA"/>
              </w:rPr>
            </w:pPr>
            <w:r w:rsidRPr="00C83E7D">
              <w:rPr>
                <w:sz w:val="28"/>
                <w:szCs w:val="28"/>
                <w:lang w:val="uk-UA"/>
              </w:rPr>
              <w:t>3.</w:t>
            </w:r>
          </w:p>
        </w:tc>
        <w:tc>
          <w:tcPr>
            <w:tcW w:w="1917" w:type="dxa"/>
          </w:tcPr>
          <w:p w14:paraId="48A2464D" w14:textId="77777777" w:rsidR="00EB42FA" w:rsidRPr="00C83E7D" w:rsidRDefault="00EB42FA" w:rsidP="00695BFB">
            <w:pPr>
              <w:rPr>
                <w:sz w:val="28"/>
                <w:szCs w:val="28"/>
                <w:lang w:val="uk-UA"/>
              </w:rPr>
            </w:pPr>
            <w:r w:rsidRPr="00C83E7D">
              <w:rPr>
                <w:sz w:val="28"/>
                <w:szCs w:val="28"/>
                <w:lang w:val="en-US"/>
              </w:rPr>
              <w:t>Sub</w:t>
            </w:r>
            <w:r w:rsidRPr="00C83E7D">
              <w:rPr>
                <w:sz w:val="28"/>
                <w:szCs w:val="28"/>
                <w:lang w:val="uk-UA"/>
              </w:rPr>
              <w:t>ØЕx</w:t>
            </w:r>
          </w:p>
        </w:tc>
        <w:tc>
          <w:tcPr>
            <w:tcW w:w="2601" w:type="dxa"/>
          </w:tcPr>
          <w:p w14:paraId="146FDB2E" w14:textId="77777777" w:rsidR="00EB42FA" w:rsidRPr="00C83E7D" w:rsidRDefault="00EB42FA" w:rsidP="00695BFB">
            <w:pPr>
              <w:jc w:val="center"/>
              <w:rPr>
                <w:sz w:val="28"/>
                <w:szCs w:val="28"/>
                <w:lang w:val="uk-UA"/>
              </w:rPr>
            </w:pPr>
            <w:r w:rsidRPr="00C83E7D">
              <w:rPr>
                <w:sz w:val="28"/>
                <w:szCs w:val="28"/>
                <w:lang w:val="uk-UA"/>
              </w:rPr>
              <w:t>14 (1,5%)</w:t>
            </w:r>
          </w:p>
        </w:tc>
        <w:tc>
          <w:tcPr>
            <w:tcW w:w="2602" w:type="dxa"/>
          </w:tcPr>
          <w:p w14:paraId="22383A12" w14:textId="77777777" w:rsidR="00EB42FA" w:rsidRPr="00C83E7D" w:rsidRDefault="00EB42FA" w:rsidP="00695BFB">
            <w:pPr>
              <w:ind w:firstLine="17"/>
              <w:jc w:val="center"/>
              <w:rPr>
                <w:sz w:val="28"/>
                <w:szCs w:val="28"/>
                <w:lang w:val="uk-UA"/>
              </w:rPr>
            </w:pPr>
            <w:r w:rsidRPr="00C83E7D">
              <w:rPr>
                <w:sz w:val="28"/>
                <w:szCs w:val="28"/>
                <w:lang w:val="uk-UA"/>
              </w:rPr>
              <w:t>215 (4,3%)</w:t>
            </w:r>
          </w:p>
        </w:tc>
        <w:tc>
          <w:tcPr>
            <w:tcW w:w="2602" w:type="dxa"/>
          </w:tcPr>
          <w:p w14:paraId="62188D84" w14:textId="77777777" w:rsidR="00EB42FA" w:rsidRPr="00C83E7D" w:rsidRDefault="00EB42FA" w:rsidP="00695BFB">
            <w:pPr>
              <w:jc w:val="center"/>
              <w:rPr>
                <w:b/>
                <w:sz w:val="28"/>
                <w:szCs w:val="28"/>
                <w:lang w:val="uk-UA"/>
              </w:rPr>
            </w:pPr>
            <w:r w:rsidRPr="00C83E7D">
              <w:rPr>
                <w:sz w:val="28"/>
                <w:szCs w:val="28"/>
                <w:lang w:val="uk-UA"/>
              </w:rPr>
              <w:t>104 (6%)</w:t>
            </w:r>
          </w:p>
        </w:tc>
      </w:tr>
      <w:tr w:rsidR="00EB42FA" w:rsidRPr="00C83E7D" w14:paraId="3F8E1EAA" w14:textId="77777777" w:rsidTr="00695BFB">
        <w:tc>
          <w:tcPr>
            <w:tcW w:w="699" w:type="dxa"/>
          </w:tcPr>
          <w:p w14:paraId="2B9272A3" w14:textId="77777777" w:rsidR="00EB42FA" w:rsidRPr="00C83E7D" w:rsidRDefault="00EB42FA" w:rsidP="00695BFB">
            <w:pPr>
              <w:jc w:val="both"/>
              <w:rPr>
                <w:sz w:val="28"/>
                <w:szCs w:val="28"/>
                <w:lang w:val="uk-UA"/>
              </w:rPr>
            </w:pPr>
            <w:r w:rsidRPr="00C83E7D">
              <w:rPr>
                <w:sz w:val="28"/>
                <w:szCs w:val="28"/>
                <w:lang w:val="uk-UA"/>
              </w:rPr>
              <w:lastRenderedPageBreak/>
              <w:t>4.</w:t>
            </w:r>
          </w:p>
        </w:tc>
        <w:tc>
          <w:tcPr>
            <w:tcW w:w="1917" w:type="dxa"/>
          </w:tcPr>
          <w:p w14:paraId="2C449DE0" w14:textId="77777777" w:rsidR="00EB42FA" w:rsidRPr="00C83E7D" w:rsidRDefault="00EB42FA" w:rsidP="00695BFB">
            <w:pPr>
              <w:rPr>
                <w:sz w:val="28"/>
                <w:szCs w:val="28"/>
                <w:lang w:val="uk-UA"/>
              </w:rPr>
            </w:pPr>
            <w:r w:rsidRPr="00C83E7D">
              <w:rPr>
                <w:sz w:val="28"/>
                <w:szCs w:val="28"/>
                <w:lang w:val="en-US"/>
              </w:rPr>
              <w:t>Sub</w:t>
            </w:r>
            <w:r w:rsidRPr="00C83E7D">
              <w:rPr>
                <w:sz w:val="28"/>
                <w:szCs w:val="28"/>
                <w:lang w:val="uk-UA"/>
              </w:rPr>
              <w:t>ØАx</w:t>
            </w:r>
          </w:p>
        </w:tc>
        <w:tc>
          <w:tcPr>
            <w:tcW w:w="2601" w:type="dxa"/>
          </w:tcPr>
          <w:p w14:paraId="5F6958DD" w14:textId="77777777" w:rsidR="00EB42FA" w:rsidRPr="00C83E7D" w:rsidRDefault="00EB42FA" w:rsidP="00695BFB">
            <w:pPr>
              <w:jc w:val="center"/>
              <w:rPr>
                <w:sz w:val="28"/>
                <w:szCs w:val="28"/>
                <w:lang w:val="uk-UA"/>
              </w:rPr>
            </w:pPr>
            <w:r w:rsidRPr="00C83E7D">
              <w:rPr>
                <w:sz w:val="28"/>
                <w:szCs w:val="28"/>
                <w:lang w:val="uk-UA"/>
              </w:rPr>
              <w:t>7 (0,8%)</w:t>
            </w:r>
          </w:p>
        </w:tc>
        <w:tc>
          <w:tcPr>
            <w:tcW w:w="2602" w:type="dxa"/>
          </w:tcPr>
          <w:p w14:paraId="678302DB" w14:textId="77777777" w:rsidR="00EB42FA" w:rsidRPr="00C83E7D" w:rsidRDefault="00EB42FA" w:rsidP="00695BFB">
            <w:pPr>
              <w:ind w:firstLine="17"/>
              <w:jc w:val="center"/>
              <w:rPr>
                <w:sz w:val="28"/>
                <w:szCs w:val="28"/>
                <w:lang w:val="uk-UA"/>
              </w:rPr>
            </w:pPr>
            <w:r w:rsidRPr="00C83E7D">
              <w:rPr>
                <w:sz w:val="28"/>
                <w:szCs w:val="28"/>
                <w:lang w:val="uk-UA"/>
              </w:rPr>
              <w:t>60 (1,1%)</w:t>
            </w:r>
          </w:p>
        </w:tc>
        <w:tc>
          <w:tcPr>
            <w:tcW w:w="2602" w:type="dxa"/>
          </w:tcPr>
          <w:p w14:paraId="28116CF8" w14:textId="77777777" w:rsidR="00EB42FA" w:rsidRPr="00C83E7D" w:rsidRDefault="00EB42FA" w:rsidP="00695BFB">
            <w:pPr>
              <w:jc w:val="center"/>
              <w:rPr>
                <w:b/>
                <w:sz w:val="28"/>
                <w:szCs w:val="28"/>
                <w:lang w:val="uk-UA"/>
              </w:rPr>
            </w:pPr>
            <w:r w:rsidRPr="00C83E7D">
              <w:rPr>
                <w:sz w:val="28"/>
                <w:szCs w:val="28"/>
                <w:lang w:val="uk-UA"/>
              </w:rPr>
              <w:t>4 (0,3%)</w:t>
            </w:r>
          </w:p>
        </w:tc>
      </w:tr>
      <w:tr w:rsidR="00EB42FA" w:rsidRPr="00C83E7D" w14:paraId="27D73202" w14:textId="77777777" w:rsidTr="00695BFB">
        <w:tc>
          <w:tcPr>
            <w:tcW w:w="699" w:type="dxa"/>
          </w:tcPr>
          <w:p w14:paraId="4A3B3EEB" w14:textId="77777777" w:rsidR="00EB42FA" w:rsidRPr="00C83E7D" w:rsidRDefault="00EB42FA" w:rsidP="00695BFB">
            <w:pPr>
              <w:jc w:val="both"/>
              <w:rPr>
                <w:b/>
                <w:sz w:val="28"/>
                <w:szCs w:val="28"/>
                <w:lang w:val="uk-UA"/>
              </w:rPr>
            </w:pPr>
          </w:p>
        </w:tc>
        <w:tc>
          <w:tcPr>
            <w:tcW w:w="1917" w:type="dxa"/>
          </w:tcPr>
          <w:p w14:paraId="5DE98B12" w14:textId="77777777" w:rsidR="00EB42FA" w:rsidRPr="00C83E7D" w:rsidRDefault="00EB42FA" w:rsidP="00695BFB">
            <w:pPr>
              <w:jc w:val="center"/>
              <w:rPr>
                <w:b/>
                <w:sz w:val="28"/>
                <w:szCs w:val="28"/>
                <w:lang w:val="uk-UA"/>
              </w:rPr>
            </w:pPr>
            <w:r w:rsidRPr="00C83E7D">
              <w:rPr>
                <w:b/>
                <w:sz w:val="28"/>
                <w:szCs w:val="28"/>
                <w:lang w:val="uk-UA"/>
              </w:rPr>
              <w:t>Разом</w:t>
            </w:r>
          </w:p>
        </w:tc>
        <w:tc>
          <w:tcPr>
            <w:tcW w:w="2601" w:type="dxa"/>
          </w:tcPr>
          <w:p w14:paraId="6389193D" w14:textId="77777777" w:rsidR="00EB42FA" w:rsidRPr="00C83E7D" w:rsidRDefault="00EB42FA" w:rsidP="00695BFB">
            <w:pPr>
              <w:jc w:val="center"/>
              <w:rPr>
                <w:b/>
                <w:sz w:val="28"/>
                <w:szCs w:val="28"/>
                <w:lang w:val="uk-UA"/>
              </w:rPr>
            </w:pPr>
            <w:r w:rsidRPr="00C83E7D">
              <w:rPr>
                <w:b/>
                <w:sz w:val="28"/>
                <w:szCs w:val="28"/>
                <w:lang w:val="uk-UA"/>
              </w:rPr>
              <w:t>912 (100%)</w:t>
            </w:r>
          </w:p>
        </w:tc>
        <w:tc>
          <w:tcPr>
            <w:tcW w:w="2602" w:type="dxa"/>
          </w:tcPr>
          <w:p w14:paraId="1D9A21FD" w14:textId="77777777" w:rsidR="00EB42FA" w:rsidRPr="00C83E7D" w:rsidRDefault="00EB42FA" w:rsidP="00695BFB">
            <w:pPr>
              <w:ind w:firstLine="17"/>
              <w:jc w:val="center"/>
              <w:rPr>
                <w:b/>
                <w:sz w:val="28"/>
                <w:szCs w:val="28"/>
                <w:lang w:val="uk-UA"/>
              </w:rPr>
            </w:pPr>
            <w:r w:rsidRPr="00C83E7D">
              <w:rPr>
                <w:b/>
                <w:sz w:val="28"/>
                <w:szCs w:val="28"/>
                <w:lang w:val="uk-UA"/>
              </w:rPr>
              <w:t>4654 (100%)</w:t>
            </w:r>
          </w:p>
        </w:tc>
        <w:tc>
          <w:tcPr>
            <w:tcW w:w="2602" w:type="dxa"/>
          </w:tcPr>
          <w:p w14:paraId="3D169ECF" w14:textId="77777777" w:rsidR="00EB42FA" w:rsidRPr="00C83E7D" w:rsidRDefault="00EB42FA" w:rsidP="00695BFB">
            <w:pPr>
              <w:jc w:val="center"/>
              <w:rPr>
                <w:b/>
                <w:sz w:val="28"/>
                <w:szCs w:val="28"/>
                <w:lang w:val="uk-UA"/>
              </w:rPr>
            </w:pPr>
            <w:r w:rsidRPr="00C83E7D">
              <w:rPr>
                <w:b/>
                <w:sz w:val="28"/>
                <w:szCs w:val="28"/>
                <w:lang w:val="uk-UA"/>
              </w:rPr>
              <w:t>1730 (100%)</w:t>
            </w:r>
          </w:p>
        </w:tc>
      </w:tr>
      <w:tr w:rsidR="00EB42FA" w:rsidRPr="00C83E7D" w14:paraId="566B137F" w14:textId="77777777" w:rsidTr="00695BFB">
        <w:tc>
          <w:tcPr>
            <w:tcW w:w="10421" w:type="dxa"/>
            <w:gridSpan w:val="5"/>
          </w:tcPr>
          <w:p w14:paraId="05A64328" w14:textId="77777777" w:rsidR="00EB42FA" w:rsidRPr="00C83E7D" w:rsidRDefault="00EB42FA" w:rsidP="00695BFB">
            <w:pPr>
              <w:jc w:val="center"/>
              <w:rPr>
                <w:b/>
                <w:sz w:val="28"/>
                <w:szCs w:val="28"/>
                <w:lang w:val="uk-UA"/>
              </w:rPr>
            </w:pPr>
          </w:p>
        </w:tc>
      </w:tr>
      <w:tr w:rsidR="00EB42FA" w:rsidRPr="00C83E7D" w14:paraId="28FE7EF0" w14:textId="77777777" w:rsidTr="00695BFB">
        <w:tc>
          <w:tcPr>
            <w:tcW w:w="699" w:type="dxa"/>
          </w:tcPr>
          <w:p w14:paraId="64D7D14A" w14:textId="77777777" w:rsidR="00EB42FA" w:rsidRPr="00C83E7D" w:rsidRDefault="00EB42FA" w:rsidP="00695BFB">
            <w:pPr>
              <w:jc w:val="both"/>
              <w:rPr>
                <w:b/>
                <w:sz w:val="28"/>
                <w:szCs w:val="28"/>
                <w:lang w:val="uk-UA"/>
              </w:rPr>
            </w:pPr>
          </w:p>
        </w:tc>
        <w:tc>
          <w:tcPr>
            <w:tcW w:w="1917" w:type="dxa"/>
          </w:tcPr>
          <w:p w14:paraId="46850223" w14:textId="77777777" w:rsidR="00EB42FA" w:rsidRPr="00C83E7D" w:rsidRDefault="00EB42FA" w:rsidP="00695BFB">
            <w:pPr>
              <w:jc w:val="center"/>
              <w:rPr>
                <w:b/>
                <w:sz w:val="28"/>
                <w:szCs w:val="28"/>
                <w:lang w:val="uk-UA"/>
              </w:rPr>
            </w:pPr>
            <w:r w:rsidRPr="00C83E7D">
              <w:rPr>
                <w:b/>
                <w:sz w:val="28"/>
                <w:szCs w:val="28"/>
                <w:lang w:val="uk-UA"/>
              </w:rPr>
              <w:t>Спосіб вираження об’єкта</w:t>
            </w:r>
          </w:p>
        </w:tc>
        <w:tc>
          <w:tcPr>
            <w:tcW w:w="2601" w:type="dxa"/>
          </w:tcPr>
          <w:p w14:paraId="77AFD506" w14:textId="77777777" w:rsidR="00EB42FA" w:rsidRPr="00C83E7D" w:rsidRDefault="00EB42FA" w:rsidP="00695BFB">
            <w:pPr>
              <w:jc w:val="center"/>
              <w:rPr>
                <w:b/>
                <w:sz w:val="28"/>
                <w:szCs w:val="28"/>
                <w:lang w:val="uk-UA"/>
              </w:rPr>
            </w:pPr>
            <w:r w:rsidRPr="00C83E7D">
              <w:rPr>
                <w:b/>
                <w:sz w:val="28"/>
                <w:szCs w:val="28"/>
                <w:lang w:val="uk-UA"/>
              </w:rPr>
              <w:t>Об’єкт двовалентн</w:t>
            </w:r>
            <w:r>
              <w:rPr>
                <w:b/>
                <w:sz w:val="28"/>
                <w:szCs w:val="28"/>
                <w:lang w:val="uk-UA"/>
              </w:rPr>
              <w:t>ого</w:t>
            </w:r>
            <w:r w:rsidRPr="00C83E7D">
              <w:rPr>
                <w:b/>
                <w:sz w:val="28"/>
                <w:szCs w:val="28"/>
                <w:lang w:val="uk-UA"/>
              </w:rPr>
              <w:t xml:space="preserve"> ВІД</w:t>
            </w:r>
          </w:p>
        </w:tc>
        <w:tc>
          <w:tcPr>
            <w:tcW w:w="2602" w:type="dxa"/>
          </w:tcPr>
          <w:p w14:paraId="2F8C3EFE" w14:textId="77777777" w:rsidR="00EB42FA" w:rsidRPr="00C83E7D" w:rsidRDefault="00EB42FA" w:rsidP="00695BFB">
            <w:pPr>
              <w:ind w:firstLine="17"/>
              <w:jc w:val="center"/>
              <w:rPr>
                <w:b/>
                <w:sz w:val="28"/>
                <w:szCs w:val="28"/>
                <w:lang w:val="uk-UA"/>
              </w:rPr>
            </w:pPr>
            <w:r w:rsidRPr="00C83E7D">
              <w:rPr>
                <w:b/>
                <w:sz w:val="28"/>
                <w:szCs w:val="28"/>
                <w:lang w:val="uk-UA"/>
              </w:rPr>
              <w:t>Об’єкт 1 тривалентн</w:t>
            </w:r>
            <w:r>
              <w:rPr>
                <w:b/>
                <w:sz w:val="28"/>
                <w:szCs w:val="28"/>
                <w:lang w:val="uk-UA"/>
              </w:rPr>
              <w:t>ого</w:t>
            </w:r>
            <w:r w:rsidRPr="00C83E7D">
              <w:rPr>
                <w:b/>
                <w:sz w:val="28"/>
                <w:szCs w:val="28"/>
                <w:lang w:val="uk-UA"/>
              </w:rPr>
              <w:t xml:space="preserve"> ВІД</w:t>
            </w:r>
          </w:p>
        </w:tc>
        <w:tc>
          <w:tcPr>
            <w:tcW w:w="2602" w:type="dxa"/>
          </w:tcPr>
          <w:p w14:paraId="32595AD6" w14:textId="77777777" w:rsidR="00EB42FA" w:rsidRPr="00C83E7D" w:rsidRDefault="00EB42FA" w:rsidP="00695BFB">
            <w:pPr>
              <w:jc w:val="center"/>
              <w:rPr>
                <w:b/>
                <w:sz w:val="28"/>
                <w:szCs w:val="28"/>
                <w:lang w:val="uk-UA"/>
              </w:rPr>
            </w:pPr>
            <w:r w:rsidRPr="00C83E7D">
              <w:rPr>
                <w:b/>
                <w:sz w:val="28"/>
                <w:szCs w:val="28"/>
                <w:lang w:val="uk-UA"/>
              </w:rPr>
              <w:t>Об’єкт 2 тривалентн</w:t>
            </w:r>
            <w:r>
              <w:rPr>
                <w:b/>
                <w:sz w:val="28"/>
                <w:szCs w:val="28"/>
                <w:lang w:val="uk-UA"/>
              </w:rPr>
              <w:t>ого</w:t>
            </w:r>
            <w:r w:rsidRPr="00C83E7D">
              <w:rPr>
                <w:b/>
                <w:sz w:val="28"/>
                <w:szCs w:val="28"/>
                <w:lang w:val="uk-UA"/>
              </w:rPr>
              <w:t xml:space="preserve"> ВІД</w:t>
            </w:r>
          </w:p>
        </w:tc>
      </w:tr>
      <w:tr w:rsidR="00EB42FA" w:rsidRPr="00C83E7D" w14:paraId="02FB7CA1" w14:textId="77777777" w:rsidTr="00695BFB">
        <w:tc>
          <w:tcPr>
            <w:tcW w:w="699" w:type="dxa"/>
          </w:tcPr>
          <w:p w14:paraId="465883B2" w14:textId="77777777" w:rsidR="00EB42FA" w:rsidRPr="00C83E7D" w:rsidRDefault="00EB42FA" w:rsidP="00695BFB">
            <w:pPr>
              <w:jc w:val="both"/>
              <w:rPr>
                <w:sz w:val="28"/>
                <w:szCs w:val="28"/>
                <w:lang w:val="uk-UA"/>
              </w:rPr>
            </w:pPr>
            <w:r w:rsidRPr="00C83E7D">
              <w:rPr>
                <w:sz w:val="28"/>
                <w:szCs w:val="28"/>
                <w:lang w:val="uk-UA"/>
              </w:rPr>
              <w:t>1.</w:t>
            </w:r>
          </w:p>
        </w:tc>
        <w:tc>
          <w:tcPr>
            <w:tcW w:w="1917" w:type="dxa"/>
          </w:tcPr>
          <w:p w14:paraId="4CC11A95" w14:textId="77777777" w:rsidR="00EB42FA" w:rsidRPr="00C83E7D" w:rsidRDefault="00EB42FA" w:rsidP="00695BFB">
            <w:pPr>
              <w:jc w:val="both"/>
              <w:rPr>
                <w:sz w:val="28"/>
                <w:szCs w:val="28"/>
                <w:lang w:val="uk-UA"/>
              </w:rPr>
            </w:pPr>
            <w:r w:rsidRPr="00C83E7D">
              <w:rPr>
                <w:sz w:val="28"/>
                <w:szCs w:val="28"/>
                <w:lang w:val="de-DE"/>
              </w:rPr>
              <w:t>Ob</w:t>
            </w:r>
            <w:r w:rsidRPr="00C83E7D">
              <w:rPr>
                <w:sz w:val="28"/>
                <w:szCs w:val="28"/>
                <w:lang w:val="uk-UA"/>
              </w:rPr>
              <w:t>+</w:t>
            </w:r>
          </w:p>
        </w:tc>
        <w:tc>
          <w:tcPr>
            <w:tcW w:w="2601" w:type="dxa"/>
          </w:tcPr>
          <w:p w14:paraId="27259495" w14:textId="77777777" w:rsidR="00EB42FA" w:rsidRPr="00C83E7D" w:rsidRDefault="00EB42FA" w:rsidP="00695BFB">
            <w:pPr>
              <w:jc w:val="center"/>
              <w:rPr>
                <w:sz w:val="28"/>
                <w:szCs w:val="28"/>
                <w:lang w:val="uk-UA"/>
              </w:rPr>
            </w:pPr>
            <w:r w:rsidRPr="00C83E7D">
              <w:rPr>
                <w:sz w:val="28"/>
                <w:szCs w:val="28"/>
                <w:lang w:val="uk-UA"/>
              </w:rPr>
              <w:t>2293 (49,3%)</w:t>
            </w:r>
          </w:p>
        </w:tc>
        <w:tc>
          <w:tcPr>
            <w:tcW w:w="2602" w:type="dxa"/>
          </w:tcPr>
          <w:p w14:paraId="67C1D26C" w14:textId="77777777" w:rsidR="00EB42FA" w:rsidRPr="00C83E7D" w:rsidRDefault="00EB42FA" w:rsidP="00695BFB">
            <w:pPr>
              <w:ind w:firstLine="17"/>
              <w:jc w:val="center"/>
              <w:rPr>
                <w:sz w:val="28"/>
                <w:szCs w:val="28"/>
                <w:lang w:val="uk-UA"/>
              </w:rPr>
            </w:pPr>
            <w:r w:rsidRPr="00C83E7D">
              <w:rPr>
                <w:sz w:val="28"/>
                <w:szCs w:val="28"/>
                <w:lang w:val="uk-UA"/>
              </w:rPr>
              <w:t>624 (36,1%)</w:t>
            </w:r>
          </w:p>
        </w:tc>
        <w:tc>
          <w:tcPr>
            <w:tcW w:w="2602" w:type="dxa"/>
          </w:tcPr>
          <w:p w14:paraId="11B25F37" w14:textId="77777777" w:rsidR="00EB42FA" w:rsidRPr="00C83E7D" w:rsidRDefault="00EB42FA" w:rsidP="00695BFB">
            <w:pPr>
              <w:jc w:val="center"/>
              <w:rPr>
                <w:b/>
                <w:sz w:val="28"/>
                <w:szCs w:val="28"/>
                <w:lang w:val="uk-UA"/>
              </w:rPr>
            </w:pPr>
            <w:r w:rsidRPr="00C83E7D">
              <w:rPr>
                <w:sz w:val="28"/>
                <w:szCs w:val="28"/>
                <w:lang w:val="uk-UA"/>
              </w:rPr>
              <w:t>332 (19,2%)</w:t>
            </w:r>
          </w:p>
        </w:tc>
      </w:tr>
      <w:tr w:rsidR="00EB42FA" w:rsidRPr="00C83E7D" w14:paraId="40EC58CE" w14:textId="77777777" w:rsidTr="00695BFB">
        <w:tc>
          <w:tcPr>
            <w:tcW w:w="699" w:type="dxa"/>
          </w:tcPr>
          <w:p w14:paraId="04E8D015" w14:textId="77777777" w:rsidR="00EB42FA" w:rsidRPr="00C83E7D" w:rsidRDefault="00EB42FA" w:rsidP="00695BFB">
            <w:pPr>
              <w:jc w:val="both"/>
              <w:rPr>
                <w:sz w:val="28"/>
                <w:szCs w:val="28"/>
                <w:lang w:val="uk-UA"/>
              </w:rPr>
            </w:pPr>
            <w:r w:rsidRPr="00C83E7D">
              <w:rPr>
                <w:sz w:val="28"/>
                <w:szCs w:val="28"/>
                <w:lang w:val="uk-UA"/>
              </w:rPr>
              <w:t>2.</w:t>
            </w:r>
          </w:p>
        </w:tc>
        <w:tc>
          <w:tcPr>
            <w:tcW w:w="1917" w:type="dxa"/>
          </w:tcPr>
          <w:p w14:paraId="728373D2" w14:textId="77777777" w:rsidR="00EB42FA" w:rsidRPr="00C83E7D" w:rsidRDefault="00EB42FA" w:rsidP="00695BFB">
            <w:pPr>
              <w:jc w:val="both"/>
              <w:rPr>
                <w:sz w:val="28"/>
                <w:szCs w:val="28"/>
                <w:lang w:val="uk-UA"/>
              </w:rPr>
            </w:pPr>
            <w:r w:rsidRPr="00C83E7D">
              <w:rPr>
                <w:sz w:val="28"/>
                <w:szCs w:val="28"/>
                <w:lang w:val="de-DE"/>
              </w:rPr>
              <w:t>Ob</w:t>
            </w:r>
            <w:r w:rsidRPr="00C83E7D">
              <w:rPr>
                <w:sz w:val="28"/>
                <w:szCs w:val="28"/>
                <w:lang w:val="uk-UA"/>
              </w:rPr>
              <w:t>Ø</w:t>
            </w:r>
            <w:r w:rsidRPr="00C83E7D">
              <w:rPr>
                <w:sz w:val="28"/>
                <w:szCs w:val="28"/>
                <w:lang w:val="de-DE"/>
              </w:rPr>
              <w:t>ref</w:t>
            </w:r>
          </w:p>
        </w:tc>
        <w:tc>
          <w:tcPr>
            <w:tcW w:w="2601" w:type="dxa"/>
          </w:tcPr>
          <w:p w14:paraId="37FF26FB" w14:textId="77777777" w:rsidR="00EB42FA" w:rsidRPr="00C83E7D" w:rsidRDefault="00EB42FA" w:rsidP="00695BFB">
            <w:pPr>
              <w:jc w:val="center"/>
              <w:rPr>
                <w:sz w:val="28"/>
                <w:szCs w:val="28"/>
                <w:lang w:val="uk-UA"/>
              </w:rPr>
            </w:pPr>
            <w:r w:rsidRPr="00C83E7D">
              <w:rPr>
                <w:sz w:val="28"/>
                <w:szCs w:val="28"/>
                <w:lang w:val="uk-UA"/>
              </w:rPr>
              <w:t>1933 (41,5%)</w:t>
            </w:r>
          </w:p>
        </w:tc>
        <w:tc>
          <w:tcPr>
            <w:tcW w:w="2602" w:type="dxa"/>
          </w:tcPr>
          <w:p w14:paraId="528744DF" w14:textId="77777777" w:rsidR="00EB42FA" w:rsidRPr="00C83E7D" w:rsidRDefault="00EB42FA" w:rsidP="00695BFB">
            <w:pPr>
              <w:ind w:firstLine="17"/>
              <w:jc w:val="center"/>
              <w:rPr>
                <w:sz w:val="28"/>
                <w:szCs w:val="28"/>
                <w:lang w:val="uk-UA"/>
              </w:rPr>
            </w:pPr>
            <w:r w:rsidRPr="00C83E7D">
              <w:rPr>
                <w:sz w:val="28"/>
                <w:szCs w:val="28"/>
                <w:lang w:val="uk-UA"/>
              </w:rPr>
              <w:t>805 (46,5%)</w:t>
            </w:r>
          </w:p>
        </w:tc>
        <w:tc>
          <w:tcPr>
            <w:tcW w:w="2602" w:type="dxa"/>
          </w:tcPr>
          <w:p w14:paraId="2A6A091D" w14:textId="77777777" w:rsidR="00EB42FA" w:rsidRPr="00C83E7D" w:rsidRDefault="00EB42FA" w:rsidP="00695BFB">
            <w:pPr>
              <w:jc w:val="center"/>
              <w:rPr>
                <w:b/>
                <w:sz w:val="28"/>
                <w:szCs w:val="28"/>
                <w:lang w:val="uk-UA"/>
              </w:rPr>
            </w:pPr>
            <w:r w:rsidRPr="00C83E7D">
              <w:rPr>
                <w:sz w:val="28"/>
                <w:szCs w:val="28"/>
                <w:lang w:val="uk-UA"/>
              </w:rPr>
              <w:t>831 (48%)</w:t>
            </w:r>
          </w:p>
        </w:tc>
      </w:tr>
      <w:tr w:rsidR="00EB42FA" w:rsidRPr="00C83E7D" w14:paraId="7FB95178" w14:textId="77777777" w:rsidTr="00695BFB">
        <w:tc>
          <w:tcPr>
            <w:tcW w:w="699" w:type="dxa"/>
          </w:tcPr>
          <w:p w14:paraId="4617A450" w14:textId="77777777" w:rsidR="00EB42FA" w:rsidRPr="00C83E7D" w:rsidRDefault="00EB42FA" w:rsidP="00695BFB">
            <w:pPr>
              <w:jc w:val="both"/>
              <w:rPr>
                <w:sz w:val="28"/>
                <w:szCs w:val="28"/>
                <w:lang w:val="uk-UA"/>
              </w:rPr>
            </w:pPr>
            <w:r w:rsidRPr="00C83E7D">
              <w:rPr>
                <w:sz w:val="28"/>
                <w:szCs w:val="28"/>
                <w:lang w:val="uk-UA"/>
              </w:rPr>
              <w:t>3.</w:t>
            </w:r>
          </w:p>
        </w:tc>
        <w:tc>
          <w:tcPr>
            <w:tcW w:w="1917" w:type="dxa"/>
          </w:tcPr>
          <w:p w14:paraId="140763DC" w14:textId="77777777" w:rsidR="00EB42FA" w:rsidRPr="00C83E7D" w:rsidRDefault="00EB42FA" w:rsidP="00695BFB">
            <w:pPr>
              <w:jc w:val="both"/>
              <w:rPr>
                <w:sz w:val="28"/>
                <w:szCs w:val="28"/>
                <w:lang w:val="uk-UA"/>
              </w:rPr>
            </w:pPr>
            <w:r w:rsidRPr="00C83E7D">
              <w:rPr>
                <w:sz w:val="28"/>
                <w:szCs w:val="28"/>
                <w:lang w:val="de-DE"/>
              </w:rPr>
              <w:t>Ob</w:t>
            </w:r>
            <w:r w:rsidRPr="00C83E7D">
              <w:rPr>
                <w:sz w:val="28"/>
                <w:szCs w:val="28"/>
                <w:lang w:val="uk-UA"/>
              </w:rPr>
              <w:t>ØЕx</w:t>
            </w:r>
          </w:p>
        </w:tc>
        <w:tc>
          <w:tcPr>
            <w:tcW w:w="2601" w:type="dxa"/>
          </w:tcPr>
          <w:p w14:paraId="7A8EBDBE" w14:textId="77777777" w:rsidR="00EB42FA" w:rsidRPr="00C83E7D" w:rsidRDefault="00EB42FA" w:rsidP="00695BFB">
            <w:pPr>
              <w:jc w:val="center"/>
              <w:rPr>
                <w:sz w:val="28"/>
                <w:szCs w:val="28"/>
                <w:lang w:val="uk-UA"/>
              </w:rPr>
            </w:pPr>
            <w:r w:rsidRPr="00C83E7D">
              <w:rPr>
                <w:sz w:val="28"/>
                <w:szCs w:val="28"/>
                <w:lang w:val="uk-UA"/>
              </w:rPr>
              <w:t>361 (7,7%)</w:t>
            </w:r>
          </w:p>
        </w:tc>
        <w:tc>
          <w:tcPr>
            <w:tcW w:w="2602" w:type="dxa"/>
          </w:tcPr>
          <w:p w14:paraId="51122586" w14:textId="77777777" w:rsidR="00EB42FA" w:rsidRPr="00C83E7D" w:rsidRDefault="00EB42FA" w:rsidP="00695BFB">
            <w:pPr>
              <w:ind w:firstLine="17"/>
              <w:jc w:val="center"/>
              <w:rPr>
                <w:sz w:val="28"/>
                <w:szCs w:val="28"/>
                <w:lang w:val="uk-UA"/>
              </w:rPr>
            </w:pPr>
            <w:r w:rsidRPr="00C83E7D">
              <w:rPr>
                <w:sz w:val="28"/>
                <w:szCs w:val="28"/>
                <w:lang w:val="uk-UA"/>
              </w:rPr>
              <w:t>293 (16,9%)</w:t>
            </w:r>
          </w:p>
        </w:tc>
        <w:tc>
          <w:tcPr>
            <w:tcW w:w="2602" w:type="dxa"/>
          </w:tcPr>
          <w:p w14:paraId="40365721" w14:textId="77777777" w:rsidR="00EB42FA" w:rsidRPr="00C83E7D" w:rsidRDefault="00EB42FA" w:rsidP="00695BFB">
            <w:pPr>
              <w:jc w:val="center"/>
              <w:rPr>
                <w:b/>
                <w:sz w:val="28"/>
                <w:szCs w:val="28"/>
                <w:lang w:val="uk-UA"/>
              </w:rPr>
            </w:pPr>
            <w:r w:rsidRPr="00C83E7D">
              <w:rPr>
                <w:sz w:val="28"/>
                <w:szCs w:val="28"/>
                <w:lang w:val="uk-UA"/>
              </w:rPr>
              <w:t>567 (32,8%)</w:t>
            </w:r>
          </w:p>
        </w:tc>
      </w:tr>
      <w:tr w:rsidR="00EB42FA" w:rsidRPr="00C83E7D" w14:paraId="25253E4D" w14:textId="77777777" w:rsidTr="00695BFB">
        <w:tc>
          <w:tcPr>
            <w:tcW w:w="699" w:type="dxa"/>
          </w:tcPr>
          <w:p w14:paraId="0377698D" w14:textId="77777777" w:rsidR="00EB42FA" w:rsidRPr="00C83E7D" w:rsidRDefault="00EB42FA" w:rsidP="00695BFB">
            <w:pPr>
              <w:jc w:val="both"/>
              <w:rPr>
                <w:sz w:val="28"/>
                <w:szCs w:val="28"/>
                <w:lang w:val="uk-UA"/>
              </w:rPr>
            </w:pPr>
            <w:r w:rsidRPr="00C83E7D">
              <w:rPr>
                <w:sz w:val="28"/>
                <w:szCs w:val="28"/>
                <w:lang w:val="uk-UA"/>
              </w:rPr>
              <w:t>4.</w:t>
            </w:r>
          </w:p>
        </w:tc>
        <w:tc>
          <w:tcPr>
            <w:tcW w:w="1917" w:type="dxa"/>
          </w:tcPr>
          <w:p w14:paraId="1718EA91" w14:textId="77777777" w:rsidR="00EB42FA" w:rsidRPr="00C83E7D" w:rsidRDefault="00EB42FA" w:rsidP="00695BFB">
            <w:pPr>
              <w:jc w:val="both"/>
              <w:rPr>
                <w:sz w:val="28"/>
                <w:szCs w:val="28"/>
                <w:lang w:val="uk-UA"/>
              </w:rPr>
            </w:pPr>
            <w:r w:rsidRPr="00C83E7D">
              <w:rPr>
                <w:sz w:val="28"/>
                <w:szCs w:val="28"/>
                <w:lang w:val="de-DE"/>
              </w:rPr>
              <w:t>Ob</w:t>
            </w:r>
            <w:r w:rsidRPr="00C83E7D">
              <w:rPr>
                <w:sz w:val="28"/>
                <w:szCs w:val="28"/>
                <w:lang w:val="uk-UA"/>
              </w:rPr>
              <w:t>ØАx</w:t>
            </w:r>
          </w:p>
        </w:tc>
        <w:tc>
          <w:tcPr>
            <w:tcW w:w="2601" w:type="dxa"/>
          </w:tcPr>
          <w:p w14:paraId="31EB73D3" w14:textId="77777777" w:rsidR="00EB42FA" w:rsidRPr="00C83E7D" w:rsidRDefault="00EB42FA" w:rsidP="00695BFB">
            <w:pPr>
              <w:jc w:val="center"/>
              <w:rPr>
                <w:sz w:val="28"/>
                <w:szCs w:val="28"/>
                <w:lang w:val="uk-UA"/>
              </w:rPr>
            </w:pPr>
            <w:r w:rsidRPr="00C83E7D">
              <w:rPr>
                <w:sz w:val="28"/>
                <w:szCs w:val="28"/>
                <w:lang w:val="uk-UA"/>
              </w:rPr>
              <w:t>67 (1,5%)</w:t>
            </w:r>
          </w:p>
        </w:tc>
        <w:tc>
          <w:tcPr>
            <w:tcW w:w="2602" w:type="dxa"/>
          </w:tcPr>
          <w:p w14:paraId="30C73381" w14:textId="77777777" w:rsidR="00EB42FA" w:rsidRPr="00C83E7D" w:rsidRDefault="00EB42FA" w:rsidP="00695BFB">
            <w:pPr>
              <w:ind w:firstLine="17"/>
              <w:jc w:val="center"/>
              <w:rPr>
                <w:sz w:val="28"/>
                <w:szCs w:val="28"/>
                <w:lang w:val="uk-UA"/>
              </w:rPr>
            </w:pPr>
            <w:r w:rsidRPr="00C83E7D">
              <w:rPr>
                <w:sz w:val="28"/>
                <w:szCs w:val="28"/>
                <w:lang w:val="uk-UA"/>
              </w:rPr>
              <w:t>8 (0,5%)</w:t>
            </w:r>
          </w:p>
        </w:tc>
        <w:tc>
          <w:tcPr>
            <w:tcW w:w="2602" w:type="dxa"/>
          </w:tcPr>
          <w:p w14:paraId="650FAB23" w14:textId="77777777" w:rsidR="00EB42FA" w:rsidRPr="00C83E7D" w:rsidRDefault="00EB42FA" w:rsidP="00695BFB">
            <w:pPr>
              <w:jc w:val="center"/>
              <w:rPr>
                <w:b/>
                <w:sz w:val="28"/>
                <w:szCs w:val="28"/>
                <w:lang w:val="uk-UA"/>
              </w:rPr>
            </w:pPr>
            <w:r w:rsidRPr="00C83E7D">
              <w:rPr>
                <w:sz w:val="28"/>
                <w:szCs w:val="28"/>
                <w:lang w:val="uk-UA"/>
              </w:rPr>
              <w:t>-</w:t>
            </w:r>
          </w:p>
        </w:tc>
      </w:tr>
      <w:tr w:rsidR="00EB42FA" w:rsidRPr="00C83E7D" w14:paraId="303736CC" w14:textId="77777777" w:rsidTr="00695BFB">
        <w:tc>
          <w:tcPr>
            <w:tcW w:w="699" w:type="dxa"/>
          </w:tcPr>
          <w:p w14:paraId="20D3C89F" w14:textId="77777777" w:rsidR="00EB42FA" w:rsidRPr="00C83E7D" w:rsidRDefault="00EB42FA" w:rsidP="00695BFB">
            <w:pPr>
              <w:jc w:val="both"/>
              <w:rPr>
                <w:b/>
                <w:sz w:val="28"/>
                <w:szCs w:val="28"/>
                <w:lang w:val="uk-UA"/>
              </w:rPr>
            </w:pPr>
          </w:p>
        </w:tc>
        <w:tc>
          <w:tcPr>
            <w:tcW w:w="1917" w:type="dxa"/>
          </w:tcPr>
          <w:p w14:paraId="77C43B86" w14:textId="77777777" w:rsidR="00EB42FA" w:rsidRPr="00C83E7D" w:rsidRDefault="00EB42FA" w:rsidP="00695BFB">
            <w:pPr>
              <w:jc w:val="center"/>
              <w:rPr>
                <w:b/>
                <w:sz w:val="28"/>
                <w:szCs w:val="28"/>
                <w:lang w:val="uk-UA"/>
              </w:rPr>
            </w:pPr>
            <w:r w:rsidRPr="00C83E7D">
              <w:rPr>
                <w:b/>
                <w:sz w:val="28"/>
                <w:szCs w:val="28"/>
                <w:lang w:val="uk-UA"/>
              </w:rPr>
              <w:t>Разом</w:t>
            </w:r>
          </w:p>
        </w:tc>
        <w:tc>
          <w:tcPr>
            <w:tcW w:w="2601" w:type="dxa"/>
          </w:tcPr>
          <w:p w14:paraId="3E2C739F" w14:textId="77777777" w:rsidR="00EB42FA" w:rsidRPr="00C83E7D" w:rsidRDefault="00EB42FA" w:rsidP="00695BFB">
            <w:pPr>
              <w:jc w:val="center"/>
              <w:rPr>
                <w:b/>
                <w:sz w:val="28"/>
                <w:szCs w:val="28"/>
                <w:lang w:val="uk-UA"/>
              </w:rPr>
            </w:pPr>
            <w:r w:rsidRPr="00C83E7D">
              <w:rPr>
                <w:b/>
                <w:sz w:val="28"/>
                <w:szCs w:val="28"/>
                <w:lang w:val="uk-UA"/>
              </w:rPr>
              <w:t>4654 (100%)</w:t>
            </w:r>
          </w:p>
        </w:tc>
        <w:tc>
          <w:tcPr>
            <w:tcW w:w="2602" w:type="dxa"/>
          </w:tcPr>
          <w:p w14:paraId="4A5C82FD" w14:textId="77777777" w:rsidR="00EB42FA" w:rsidRPr="00C83E7D" w:rsidRDefault="00EB42FA" w:rsidP="00695BFB">
            <w:pPr>
              <w:ind w:firstLine="17"/>
              <w:jc w:val="center"/>
              <w:rPr>
                <w:b/>
                <w:sz w:val="28"/>
                <w:szCs w:val="28"/>
                <w:lang w:val="uk-UA"/>
              </w:rPr>
            </w:pPr>
            <w:r w:rsidRPr="00C83E7D">
              <w:rPr>
                <w:b/>
                <w:sz w:val="28"/>
                <w:szCs w:val="28"/>
                <w:lang w:val="uk-UA"/>
              </w:rPr>
              <w:t>1730 (100%)</w:t>
            </w:r>
          </w:p>
        </w:tc>
        <w:tc>
          <w:tcPr>
            <w:tcW w:w="2602" w:type="dxa"/>
          </w:tcPr>
          <w:p w14:paraId="5A19F0C9" w14:textId="77777777" w:rsidR="00EB42FA" w:rsidRPr="00C83E7D" w:rsidRDefault="00EB42FA" w:rsidP="00695BFB">
            <w:pPr>
              <w:jc w:val="center"/>
              <w:rPr>
                <w:b/>
                <w:sz w:val="28"/>
                <w:szCs w:val="28"/>
                <w:lang w:val="uk-UA"/>
              </w:rPr>
            </w:pPr>
            <w:r w:rsidRPr="00C83E7D">
              <w:rPr>
                <w:b/>
                <w:sz w:val="28"/>
                <w:szCs w:val="28"/>
                <w:lang w:val="uk-UA"/>
              </w:rPr>
              <w:t>1730 (100%)</w:t>
            </w:r>
          </w:p>
        </w:tc>
      </w:tr>
    </w:tbl>
    <w:p w14:paraId="513DF98A" w14:textId="77777777" w:rsidR="00EB42FA" w:rsidRDefault="00EB42FA" w:rsidP="00EB42FA">
      <w:pPr>
        <w:rPr>
          <w:lang w:val="uk-UA"/>
        </w:rPr>
      </w:pPr>
    </w:p>
    <w:p w14:paraId="519AFD45" w14:textId="77777777" w:rsidR="00EB42FA" w:rsidRDefault="00EB42FA" w:rsidP="00EB42FA">
      <w:pPr>
        <w:ind w:firstLine="540"/>
        <w:jc w:val="right"/>
        <w:rPr>
          <w:i/>
          <w:sz w:val="28"/>
          <w:lang w:val="uk-UA"/>
        </w:rPr>
      </w:pPr>
    </w:p>
    <w:p w14:paraId="41F32D9D" w14:textId="77777777" w:rsidR="00EB42FA" w:rsidRDefault="00EB42FA" w:rsidP="00EB42FA">
      <w:pPr>
        <w:ind w:firstLine="540"/>
        <w:jc w:val="right"/>
        <w:rPr>
          <w:i/>
          <w:sz w:val="28"/>
          <w:lang w:val="uk-UA"/>
        </w:rPr>
      </w:pPr>
    </w:p>
    <w:p w14:paraId="2929A8F1" w14:textId="77777777" w:rsidR="00EB42FA" w:rsidRDefault="00EB42FA" w:rsidP="00EB42FA">
      <w:pPr>
        <w:ind w:firstLine="540"/>
        <w:jc w:val="right"/>
        <w:rPr>
          <w:i/>
          <w:sz w:val="28"/>
          <w:lang w:val="uk-UA"/>
        </w:rPr>
      </w:pPr>
    </w:p>
    <w:p w14:paraId="3E42F546" w14:textId="77777777" w:rsidR="00EB42FA" w:rsidRDefault="00EB42FA" w:rsidP="00EB42FA">
      <w:pPr>
        <w:ind w:firstLine="540"/>
        <w:jc w:val="right"/>
        <w:rPr>
          <w:i/>
          <w:sz w:val="28"/>
          <w:lang w:val="uk-UA"/>
        </w:rPr>
      </w:pPr>
    </w:p>
    <w:p w14:paraId="29C86276" w14:textId="77777777" w:rsidR="00EB42FA" w:rsidRDefault="00EB42FA" w:rsidP="00EB42FA">
      <w:pPr>
        <w:ind w:firstLine="540"/>
        <w:jc w:val="right"/>
        <w:rPr>
          <w:i/>
          <w:sz w:val="28"/>
          <w:lang w:val="uk-UA"/>
        </w:rPr>
      </w:pPr>
    </w:p>
    <w:p w14:paraId="07760F27" w14:textId="77777777" w:rsidR="00EB42FA" w:rsidRDefault="00EB42FA" w:rsidP="00EB42FA">
      <w:pPr>
        <w:ind w:firstLine="540"/>
        <w:jc w:val="right"/>
        <w:rPr>
          <w:i/>
          <w:sz w:val="28"/>
          <w:lang w:val="uk-UA"/>
        </w:rPr>
      </w:pPr>
    </w:p>
    <w:p w14:paraId="57300D2E" w14:textId="77777777" w:rsidR="00EB42FA" w:rsidRDefault="00EB42FA" w:rsidP="00EB42FA">
      <w:pPr>
        <w:ind w:firstLine="540"/>
        <w:jc w:val="right"/>
        <w:rPr>
          <w:i/>
          <w:sz w:val="28"/>
          <w:lang w:val="uk-UA"/>
        </w:rPr>
      </w:pPr>
    </w:p>
    <w:p w14:paraId="69767886" w14:textId="77777777" w:rsidR="00EB42FA" w:rsidRDefault="00EB42FA" w:rsidP="00EB42FA">
      <w:pPr>
        <w:ind w:firstLine="540"/>
        <w:jc w:val="right"/>
        <w:rPr>
          <w:i/>
          <w:sz w:val="28"/>
          <w:lang w:val="uk-UA"/>
        </w:rPr>
      </w:pPr>
    </w:p>
    <w:p w14:paraId="00FA8C38" w14:textId="77777777" w:rsidR="00EB42FA" w:rsidRDefault="00EB42FA" w:rsidP="00EB42FA">
      <w:pPr>
        <w:ind w:firstLine="540"/>
        <w:jc w:val="right"/>
        <w:rPr>
          <w:i/>
          <w:sz w:val="28"/>
          <w:lang w:val="uk-UA"/>
        </w:rPr>
      </w:pPr>
    </w:p>
    <w:p w14:paraId="26E1E429" w14:textId="77777777" w:rsidR="00EB42FA" w:rsidRDefault="00EB42FA" w:rsidP="00EB42FA">
      <w:pPr>
        <w:ind w:firstLine="540"/>
        <w:jc w:val="right"/>
        <w:rPr>
          <w:i/>
          <w:sz w:val="28"/>
          <w:lang w:val="uk-UA"/>
        </w:rPr>
      </w:pPr>
    </w:p>
    <w:p w14:paraId="42FACBFE" w14:textId="77777777" w:rsidR="00EB42FA" w:rsidRDefault="00EB42FA" w:rsidP="00EB42FA">
      <w:pPr>
        <w:ind w:firstLine="540"/>
        <w:jc w:val="right"/>
        <w:rPr>
          <w:i/>
          <w:sz w:val="28"/>
          <w:lang w:val="uk-UA"/>
        </w:rPr>
      </w:pPr>
    </w:p>
    <w:p w14:paraId="2A709F1C" w14:textId="77777777" w:rsidR="00EB42FA" w:rsidRDefault="00EB42FA" w:rsidP="00EB42FA">
      <w:pPr>
        <w:ind w:firstLine="540"/>
        <w:jc w:val="right"/>
        <w:rPr>
          <w:i/>
          <w:sz w:val="28"/>
          <w:lang w:val="uk-UA"/>
        </w:rPr>
      </w:pPr>
    </w:p>
    <w:p w14:paraId="3D94D06F" w14:textId="77777777" w:rsidR="00EB42FA" w:rsidRDefault="00EB42FA" w:rsidP="00EB42FA">
      <w:pPr>
        <w:ind w:firstLine="540"/>
        <w:jc w:val="right"/>
        <w:rPr>
          <w:i/>
          <w:sz w:val="28"/>
          <w:lang w:val="uk-UA"/>
        </w:rPr>
      </w:pPr>
    </w:p>
    <w:p w14:paraId="110D154F" w14:textId="77777777" w:rsidR="00EB42FA" w:rsidRDefault="00EB42FA" w:rsidP="00EB42FA">
      <w:pPr>
        <w:ind w:firstLine="540"/>
        <w:jc w:val="right"/>
        <w:rPr>
          <w:i/>
          <w:sz w:val="28"/>
          <w:lang w:val="uk-UA"/>
        </w:rPr>
      </w:pPr>
    </w:p>
    <w:p w14:paraId="3DF72927" w14:textId="77777777" w:rsidR="00EB42FA" w:rsidRDefault="00EB42FA" w:rsidP="00EB42FA">
      <w:pPr>
        <w:ind w:firstLine="540"/>
        <w:jc w:val="right"/>
        <w:rPr>
          <w:i/>
          <w:sz w:val="28"/>
          <w:lang w:val="uk-UA"/>
        </w:rPr>
      </w:pPr>
    </w:p>
    <w:p w14:paraId="4DF29283" w14:textId="77777777" w:rsidR="00EB42FA" w:rsidRDefault="00EB42FA" w:rsidP="00EB42FA">
      <w:pPr>
        <w:ind w:firstLine="540"/>
        <w:jc w:val="right"/>
        <w:rPr>
          <w:i/>
          <w:sz w:val="28"/>
          <w:lang w:val="uk-UA"/>
        </w:rPr>
      </w:pPr>
    </w:p>
    <w:p w14:paraId="6DEB8128" w14:textId="77777777" w:rsidR="00EB42FA"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8C7A82" w:rsidRDefault="00C176C3" w:rsidP="00C176C3">
      <w:pPr>
        <w:spacing w:line="360" w:lineRule="auto"/>
        <w:ind w:firstLine="708"/>
        <w:jc w:val="both"/>
        <w:rPr>
          <w:sz w:val="28"/>
        </w:rPr>
      </w:pPr>
    </w:p>
    <w:p w14:paraId="0A4AD1C4" w14:textId="77777777" w:rsidR="00C176C3" w:rsidRPr="000F484B" w:rsidRDefault="00C176C3" w:rsidP="00C176C3">
      <w:pPr>
        <w:spacing w:line="360" w:lineRule="auto"/>
        <w:ind w:firstLine="708"/>
        <w:jc w:val="both"/>
        <w:rPr>
          <w:sz w:val="28"/>
          <w:lang w:val="uk-UA"/>
        </w:rPr>
      </w:pPr>
    </w:p>
    <w:p w14:paraId="77CDA257" w14:textId="4E1AFE2E" w:rsidR="000F4FE5" w:rsidRDefault="000F4FE5" w:rsidP="000F4FE5">
      <w:pPr>
        <w:spacing w:line="360" w:lineRule="auto"/>
        <w:ind w:left="360" w:firstLine="180"/>
        <w:jc w:val="both"/>
        <w:rPr>
          <w:spacing w:val="-6"/>
          <w:sz w:val="28"/>
          <w:lang w:val="en-GB"/>
        </w:rPr>
      </w:pPr>
      <w:r>
        <w:rPr>
          <w:spacing w:val="-6"/>
          <w:sz w:val="28"/>
          <w:lang w:val="uk-UA"/>
        </w:rPr>
        <w:t xml:space="preserve">. </w:t>
      </w:r>
      <w:hyperlink r:id="rId8" w:history="1">
        <w:r>
          <w:rPr>
            <w:rStyle w:val="af0"/>
            <w:sz w:val="28"/>
            <w:lang w:val="en-GB"/>
          </w:rPr>
          <w:t>http://www.amazon.com/exec/obidos/ASIN/internationallis</w:t>
        </w:r>
      </w:hyperlink>
    </w:p>
    <w:p w14:paraId="26D9DAE5" w14:textId="77777777" w:rsidR="000F4FE5" w:rsidRPr="00CD325C" w:rsidRDefault="000F4FE5" w:rsidP="000F4FE5">
      <w:pPr>
        <w:spacing w:line="360" w:lineRule="auto"/>
        <w:ind w:left="360" w:firstLine="540"/>
        <w:jc w:val="both"/>
        <w:rPr>
          <w:sz w:val="28"/>
          <w:szCs w:val="28"/>
          <w:lang w:val="en-US"/>
        </w:rPr>
      </w:pPr>
    </w:p>
    <w:p w14:paraId="0EAF3D44" w14:textId="77777777" w:rsidR="000F4FE5" w:rsidRPr="00CD325C" w:rsidRDefault="000F4FE5" w:rsidP="000F4FE5">
      <w:pPr>
        <w:rPr>
          <w:sz w:val="28"/>
          <w:szCs w:val="28"/>
          <w:lang w:val="en-US"/>
        </w:rPr>
      </w:pPr>
    </w:p>
    <w:p w14:paraId="1998C8AE" w14:textId="5ABB87EE" w:rsidR="005D45A7" w:rsidRDefault="005D45A7" w:rsidP="005D45A7">
      <w:pPr>
        <w:ind w:right="-222"/>
      </w:pPr>
      <w:r>
        <w:rPr>
          <w:sz w:val="28"/>
          <w:szCs w:val="28"/>
        </w:rPr>
        <w:t>І.В.</w:t>
      </w:r>
    </w:p>
    <w:p w14:paraId="012B2437" w14:textId="77777777" w:rsidR="00DE0F81" w:rsidRPr="005D45A7" w:rsidRDefault="00DE0F81" w:rsidP="00DE0F81">
      <w:pPr>
        <w:spacing w:line="360" w:lineRule="auto"/>
        <w:ind w:firstLine="708"/>
        <w:jc w:val="both"/>
        <w:rPr>
          <w:sz w:val="28"/>
          <w:szCs w:val="28"/>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C43B" w14:textId="77777777" w:rsidR="00E97F28" w:rsidRDefault="00E97F28">
      <w:r>
        <w:separator/>
      </w:r>
    </w:p>
  </w:endnote>
  <w:endnote w:type="continuationSeparator" w:id="0">
    <w:p w14:paraId="3710D4FF" w14:textId="77777777" w:rsidR="00E97F28" w:rsidRDefault="00E9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EE0CE" w14:textId="77777777" w:rsidR="00E97F28" w:rsidRDefault="00E97F28">
      <w:r>
        <w:separator/>
      </w:r>
    </w:p>
  </w:footnote>
  <w:footnote w:type="continuationSeparator" w:id="0">
    <w:p w14:paraId="7A6DD0D4" w14:textId="77777777" w:rsidR="00E97F28" w:rsidRDefault="00E9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43B50C4"/>
    <w:multiLevelType w:val="hybridMultilevel"/>
    <w:tmpl w:val="BFAE1294"/>
    <w:lvl w:ilvl="0" w:tplc="902457F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0F518C3"/>
    <w:multiLevelType w:val="multilevel"/>
    <w:tmpl w:val="5D46CC1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72"/>
        </w:tabs>
        <w:ind w:left="1072" w:hanging="720"/>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5676DF2"/>
    <w:multiLevelType w:val="multilevel"/>
    <w:tmpl w:val="BCA465DA"/>
    <w:lvl w:ilvl="0">
      <w:start w:val="1"/>
      <w:numFmt w:val="decimal"/>
      <w:lvlText w:val="%1."/>
      <w:lvlJc w:val="left"/>
      <w:pPr>
        <w:tabs>
          <w:tab w:val="num" w:pos="495"/>
        </w:tabs>
        <w:ind w:left="495" w:hanging="495"/>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47">
    <w:nsid w:val="35BF30B7"/>
    <w:multiLevelType w:val="hybridMultilevel"/>
    <w:tmpl w:val="CB00327C"/>
    <w:lvl w:ilvl="0" w:tplc="2852169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1"/>
  </w:num>
  <w:num w:numId="41">
    <w:abstractNumId w:val="45"/>
  </w:num>
  <w:num w:numId="42">
    <w:abstractNumId w:val="39"/>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0"/>
  </w:num>
  <w:num w:numId="52">
    <w:abstractNumId w:val="53"/>
  </w:num>
  <w:num w:numId="53">
    <w:abstractNumId w:val="55"/>
    <w:lvlOverride w:ilvl="0">
      <w:startOverride w:val="1"/>
    </w:lvlOverride>
  </w:num>
  <w:num w:numId="54">
    <w:abstractNumId w:val="52"/>
  </w:num>
  <w:num w:numId="55">
    <w:abstractNumId w:val="36"/>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210E"/>
    <w:rsid w:val="00295F43"/>
    <w:rsid w:val="0029659F"/>
    <w:rsid w:val="002B5788"/>
    <w:rsid w:val="002E0AC8"/>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8209E"/>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16CEC"/>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204"/>
    <w:rsid w:val="00D66E16"/>
    <w:rsid w:val="00D870BC"/>
    <w:rsid w:val="00D963CD"/>
    <w:rsid w:val="00D97F12"/>
    <w:rsid w:val="00DA11AE"/>
    <w:rsid w:val="00DA4D5C"/>
    <w:rsid w:val="00DA5001"/>
    <w:rsid w:val="00DC2C8A"/>
    <w:rsid w:val="00DC7523"/>
    <w:rsid w:val="00DD4EAD"/>
    <w:rsid w:val="00DE0F81"/>
    <w:rsid w:val="00E009B0"/>
    <w:rsid w:val="00E26F4E"/>
    <w:rsid w:val="00E373E3"/>
    <w:rsid w:val="00E5494D"/>
    <w:rsid w:val="00E56C98"/>
    <w:rsid w:val="00E63D91"/>
    <w:rsid w:val="00E65358"/>
    <w:rsid w:val="00E67CC2"/>
    <w:rsid w:val="00E8063E"/>
    <w:rsid w:val="00E85936"/>
    <w:rsid w:val="00E9259D"/>
    <w:rsid w:val="00E97F28"/>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5">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6">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a">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b">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e">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9"/>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9"/>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Strong">
    <w:name w:val="Strong"/>
    <w:rsid w:val="00602B0A"/>
    <w:rPr>
      <w:b/>
    </w:rPr>
  </w:style>
  <w:style w:type="character" w:customStyle="1" w:styleId="Emphasis">
    <w:name w:val="Emphasis"/>
    <w:rsid w:val="00602B0A"/>
    <w:rPr>
      <w:i/>
    </w:rPr>
  </w:style>
  <w:style w:type="character" w:customStyle="1" w:styleId="Hyperlink">
    <w:name w:val="Hyperlink"/>
    <w:rsid w:val="00602B0A"/>
    <w:rPr>
      <w:color w:val="0000FF"/>
      <w:u w:val="single"/>
    </w:rPr>
  </w:style>
  <w:style w:type="paragraph" w:customStyle="1" w:styleId="BodyTextIndent20">
    <w:name w:val="Стиль Body Text Indent 2 + По ширине Междустр.интервал:  полуторный"/>
    <w:basedOn w:val="BodyTextIndent2"/>
    <w:rsid w:val="00816CEC"/>
    <w:pPr>
      <w:overflowPunct w:val="0"/>
      <w:autoSpaceDE w:val="0"/>
      <w:autoSpaceDN w:val="0"/>
      <w:adjustRightInd w:val="0"/>
      <w:ind w:left="0"/>
      <w:textAlignment w:val="baseline"/>
    </w:pPr>
    <w:rPr>
      <w:sz w:val="28"/>
      <w:lang w:eastAsia="en-US"/>
    </w:rPr>
  </w:style>
  <w:style w:type="character" w:customStyle="1" w:styleId="BodyTextIndent22">
    <w:name w:val="Body Text Indent 2 Знак"/>
    <w:basedOn w:val="aa"/>
    <w:rsid w:val="00816CEC"/>
    <w:rPr>
      <w:sz w:val="28"/>
      <w:lang w:val="ru-RU" w:eastAsia="en-US" w:bidi="ar-SA"/>
    </w:rPr>
  </w:style>
  <w:style w:type="paragraph" w:customStyle="1" w:styleId="TimesNewRoman14">
    <w:name w:val="Стиль Times New Roman 14 пт Авто без подчеркивания Авто не кон..."/>
    <w:basedOn w:val="a9"/>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a"/>
    <w:rsid w:val="00816CEC"/>
    <w:rPr>
      <w:sz w:val="28"/>
      <w:szCs w:val="28"/>
      <w:lang w:val="uk-UA" w:eastAsia="en-US" w:bidi="ar-SA"/>
    </w:rPr>
  </w:style>
  <w:style w:type="paragraph" w:customStyle="1" w:styleId="DLGReference">
    <w:name w:val="DLG Reference"/>
    <w:basedOn w:val="a9"/>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heading12">
    <w:name w:val="heading 1"/>
    <w:basedOn w:val="Normal0"/>
    <w:next w:val="Normal0"/>
    <w:rsid w:val="00DA11AE"/>
    <w:pPr>
      <w:keepNext/>
      <w:widowControl w:val="0"/>
      <w:spacing w:before="0" w:after="0" w:line="360" w:lineRule="auto"/>
      <w:ind w:firstLine="709"/>
      <w:jc w:val="both"/>
    </w:pPr>
    <w:rPr>
      <w:b/>
      <w:snapToGrid/>
      <w:sz w:val="28"/>
    </w:rPr>
  </w:style>
  <w:style w:type="paragraph" w:customStyle="1" w:styleId="heading2">
    <w:name w:val="heading 2"/>
    <w:basedOn w:val="Normal0"/>
    <w:next w:val="Normal0"/>
    <w:rsid w:val="00DA11AE"/>
    <w:pPr>
      <w:keepNext/>
      <w:spacing w:before="0" w:after="0" w:line="360" w:lineRule="auto"/>
      <w:jc w:val="center"/>
    </w:pPr>
    <w:rPr>
      <w:i/>
      <w:snapToGrid/>
      <w:sz w:val="28"/>
    </w:rPr>
  </w:style>
  <w:style w:type="paragraph" w:customStyle="1" w:styleId="heading4">
    <w:name w:val="heading 4"/>
    <w:basedOn w:val="Normal0"/>
    <w:next w:val="Normal0"/>
    <w:rsid w:val="00DA11AE"/>
    <w:pPr>
      <w:keepNext/>
      <w:spacing w:before="240" w:after="60"/>
    </w:pPr>
    <w:rPr>
      <w:b/>
      <w:snapToGrid/>
      <w:sz w:val="28"/>
    </w:rPr>
  </w:style>
  <w:style w:type="paragraph" w:customStyle="1" w:styleId="Subtitle">
    <w:name w:val="Subtitle"/>
    <w:basedOn w:val="Normal0"/>
    <w:rsid w:val="00DA11AE"/>
    <w:pPr>
      <w:spacing w:before="0" w:after="0" w:line="360" w:lineRule="auto"/>
      <w:ind w:hanging="108"/>
      <w:jc w:val="both"/>
    </w:pPr>
    <w:rPr>
      <w:snapToGrid/>
      <w:spacing w:val="-10"/>
      <w:sz w:val="28"/>
    </w:rPr>
  </w:style>
  <w:style w:type="paragraph" w:customStyle="1" w:styleId="heading3">
    <w:name w:val="heading 3"/>
    <w:basedOn w:val="Normal0"/>
    <w:next w:val="Normal0"/>
    <w:rsid w:val="00DA11AE"/>
    <w:pPr>
      <w:keepNext/>
      <w:spacing w:before="0" w:after="0" w:line="360" w:lineRule="auto"/>
      <w:jc w:val="center"/>
    </w:pPr>
    <w:rPr>
      <w:snapToGrid/>
      <w:sz w:val="28"/>
    </w:rPr>
  </w:style>
  <w:style w:type="paragraph" w:customStyle="1" w:styleId="heading5">
    <w:name w:val="heading 5"/>
    <w:basedOn w:val="Normal0"/>
    <w:next w:val="Normal0"/>
    <w:rsid w:val="00DA11AE"/>
    <w:pPr>
      <w:keepNext/>
      <w:spacing w:before="0" w:after="0" w:line="360" w:lineRule="auto"/>
      <w:jc w:val="center"/>
    </w:pPr>
    <w:rPr>
      <w:b/>
      <w:caps/>
      <w:snapToGrid/>
      <w:sz w:val="28"/>
    </w:rPr>
  </w:style>
  <w:style w:type="paragraph" w:customStyle="1" w:styleId="heading6">
    <w:name w:val="heading 6"/>
    <w:basedOn w:val="Normal0"/>
    <w:next w:val="Normal0"/>
    <w:rsid w:val="00DA11AE"/>
    <w:pPr>
      <w:keepNext/>
      <w:spacing w:before="0" w:after="0"/>
      <w:ind w:firstLine="540"/>
      <w:jc w:val="both"/>
    </w:pPr>
    <w:rPr>
      <w:b/>
      <w:snapToGrid/>
      <w:sz w:val="28"/>
    </w:rPr>
  </w:style>
  <w:style w:type="paragraph" w:customStyle="1" w:styleId="heading7">
    <w:name w:val="heading 7"/>
    <w:basedOn w:val="Normal0"/>
    <w:next w:val="Normal0"/>
    <w:rsid w:val="00DA11AE"/>
    <w:pPr>
      <w:keepNext/>
      <w:spacing w:before="120" w:after="0" w:line="360" w:lineRule="auto"/>
      <w:ind w:firstLine="567"/>
      <w:jc w:val="both"/>
    </w:pPr>
    <w:rPr>
      <w:snapToGrid/>
      <w:sz w:val="28"/>
    </w:rPr>
  </w:style>
  <w:style w:type="paragraph" w:customStyle="1" w:styleId="heading8">
    <w:name w:val="heading 8"/>
    <w:basedOn w:val="Normal0"/>
    <w:next w:val="Normal0"/>
    <w:rsid w:val="00DA11AE"/>
    <w:pPr>
      <w:keepNext/>
      <w:spacing w:before="0" w:after="0"/>
      <w:ind w:firstLine="540"/>
    </w:pPr>
    <w:rPr>
      <w:snapToGrid/>
      <w:sz w:val="28"/>
    </w:rPr>
  </w:style>
  <w:style w:type="paragraph" w:customStyle="1" w:styleId="heading9">
    <w:name w:val="heading 9"/>
    <w:basedOn w:val="Normal0"/>
    <w:next w:val="Normal0"/>
    <w:rsid w:val="00DA11AE"/>
    <w:pPr>
      <w:keepNext/>
      <w:spacing w:before="0" w:after="0" w:line="360" w:lineRule="auto"/>
      <w:ind w:firstLine="567"/>
      <w:jc w:val="both"/>
    </w:pPr>
    <w:rPr>
      <w:b/>
      <w:snapToGrid/>
      <w:sz w:val="28"/>
    </w:rPr>
  </w:style>
  <w:style w:type="character" w:customStyle="1" w:styleId="DefaultParagraphFont">
    <w:name w:val="Default Paragraph Font"/>
    <w:rsid w:val="00DA11AE"/>
  </w:style>
  <w:style w:type="paragraph" w:customStyle="1" w:styleId="footnotetext">
    <w:name w:val="footnote text"/>
    <w:basedOn w:val="Normal0"/>
    <w:rsid w:val="00DA11AE"/>
    <w:pPr>
      <w:spacing w:before="0" w:after="0"/>
    </w:pPr>
    <w:rPr>
      <w:snapToGrid/>
      <w:sz w:val="20"/>
      <w:lang w:val="ru-RU"/>
    </w:rPr>
  </w:style>
  <w:style w:type="paragraph" w:customStyle="1" w:styleId="footer">
    <w:name w:val="footer"/>
    <w:basedOn w:val="Normal0"/>
    <w:rsid w:val="00DA11AE"/>
    <w:pPr>
      <w:tabs>
        <w:tab w:val="center" w:pos="4677"/>
        <w:tab w:val="right" w:pos="9355"/>
      </w:tabs>
      <w:spacing w:before="0" w:after="0"/>
    </w:pPr>
    <w:rPr>
      <w:snapToGrid/>
    </w:rPr>
  </w:style>
  <w:style w:type="character" w:customStyle="1" w:styleId="pagenumber">
    <w:name w:val="page number"/>
    <w:basedOn w:val="DefaultParagraphFont"/>
    <w:rsid w:val="00DA11AE"/>
  </w:style>
  <w:style w:type="paragraph" w:customStyle="1" w:styleId="header">
    <w:name w:val="header"/>
    <w:basedOn w:val="Normal0"/>
    <w:rsid w:val="00DA11AE"/>
    <w:pPr>
      <w:tabs>
        <w:tab w:val="center" w:pos="4153"/>
        <w:tab w:val="right" w:pos="8306"/>
      </w:tabs>
      <w:spacing w:before="0" w:after="0"/>
    </w:pPr>
    <w:rPr>
      <w:snapToGrid/>
    </w:rPr>
  </w:style>
  <w:style w:type="character" w:customStyle="1" w:styleId="footnotereference">
    <w:name w:val="footnote reference"/>
    <w:basedOn w:val="DefaultParagraphFont"/>
    <w:rsid w:val="00DA11AE"/>
    <w:rPr>
      <w:vertAlign w:val="superscript"/>
    </w:rPr>
  </w:style>
  <w:style w:type="paragraph" w:customStyle="1" w:styleId="NormalWeb">
    <w:name w:val="Normal (Web)"/>
    <w:basedOn w:val="Normal0"/>
    <w:rsid w:val="00DA11AE"/>
    <w:rPr>
      <w:snapToGrid/>
      <w:lang w:val="en-US"/>
    </w:rPr>
  </w:style>
  <w:style w:type="paragraph" w:customStyle="1" w:styleId="BodyText30">
    <w:name w:val="Body Text 3"/>
    <w:basedOn w:val="Normal0"/>
    <w:rsid w:val="00DA11AE"/>
    <w:pPr>
      <w:spacing w:before="0" w:after="0"/>
      <w:jc w:val="center"/>
    </w:pPr>
    <w:rPr>
      <w:smallCaps/>
      <w:snapToGrid/>
      <w:sz w:val="26"/>
      <w:lang w:val="ru-RU"/>
    </w:rPr>
  </w:style>
  <w:style w:type="character" w:customStyle="1" w:styleId="hdrs1">
    <w:name w:val="hdrs1"/>
    <w:basedOn w:val="DefaultParagraphFont"/>
    <w:rsid w:val="00DA11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ASIN/internationall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51</Pages>
  <Words>11089</Words>
  <Characters>63209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357</cp:revision>
  <cp:lastPrinted>2009-02-06T08:36:00Z</cp:lastPrinted>
  <dcterms:created xsi:type="dcterms:W3CDTF">2015-03-22T11:10:00Z</dcterms:created>
  <dcterms:modified xsi:type="dcterms:W3CDTF">2015-03-31T14:29:00Z</dcterms:modified>
</cp:coreProperties>
</file>