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A469F7D" w:rsidR="00DA4961" w:rsidRPr="00CD0450" w:rsidRDefault="00CD0450" w:rsidP="00CD0450">
      <w:bookmarkStart w:id="0" w:name="_GoBack"/>
      <w:r>
        <w:rPr>
          <w:rFonts w:ascii="Verdana" w:hAnsi="Verdana"/>
          <w:b/>
          <w:bCs/>
          <w:color w:val="000000"/>
          <w:shd w:val="clear" w:color="auto" w:fill="FFFFFF"/>
        </w:rPr>
        <w:t xml:space="preserve">Кравченко Микола Васильович. Державні фінанси України в умовах глобальної економічної </w:t>
      </w:r>
      <w:proofErr w:type="gramStart"/>
      <w:r>
        <w:rPr>
          <w:rFonts w:ascii="Verdana" w:hAnsi="Verdana"/>
          <w:b/>
          <w:bCs/>
          <w:color w:val="000000"/>
          <w:shd w:val="clear" w:color="auto" w:fill="FFFFFF"/>
        </w:rPr>
        <w:t>кризи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CD04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2F70E" w14:textId="77777777" w:rsidR="00F02485" w:rsidRDefault="00F02485">
      <w:pPr>
        <w:spacing w:after="0" w:line="240" w:lineRule="auto"/>
      </w:pPr>
      <w:r>
        <w:separator/>
      </w:r>
    </w:p>
  </w:endnote>
  <w:endnote w:type="continuationSeparator" w:id="0">
    <w:p w14:paraId="24712CA5" w14:textId="77777777" w:rsidR="00F02485" w:rsidRDefault="00F0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9EC6" w14:textId="77777777" w:rsidR="00F02485" w:rsidRDefault="00F02485">
      <w:pPr>
        <w:spacing w:after="0" w:line="240" w:lineRule="auto"/>
      </w:pPr>
      <w:r>
        <w:separator/>
      </w:r>
    </w:p>
  </w:footnote>
  <w:footnote w:type="continuationSeparator" w:id="0">
    <w:p w14:paraId="6E96A7B4" w14:textId="77777777" w:rsidR="00F02485" w:rsidRDefault="00F0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485"/>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14017</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2999</cp:revision>
  <cp:lastPrinted>2009-02-06T05:36:00Z</cp:lastPrinted>
  <dcterms:created xsi:type="dcterms:W3CDTF">2016-09-19T15:12:00Z</dcterms:created>
  <dcterms:modified xsi:type="dcterms:W3CDTF">2017-01-18T13:44:00Z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