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9ED4"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Калашникова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Ксения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Александровна</w:t>
      </w:r>
      <w:r w:rsidRPr="00F703D8">
        <w:rPr>
          <w:rFonts w:ascii="Helvetica" w:hAnsi="Helvetica" w:cs="Helvetica"/>
          <w:b/>
          <w:bCs/>
          <w:color w:val="222222"/>
          <w:sz w:val="21"/>
          <w:szCs w:val="21"/>
        </w:rPr>
        <w:t>.</w:t>
      </w:r>
    </w:p>
    <w:p w14:paraId="0007DF18"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Профессиональные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современном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российском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институте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r w:rsidRPr="00F703D8">
        <w:rPr>
          <w:rFonts w:ascii="Helvetica" w:hAnsi="Helvetica" w:cs="Helvetica"/>
          <w:b/>
          <w:bCs/>
          <w:color w:val="222222"/>
          <w:sz w:val="21"/>
          <w:szCs w:val="21"/>
        </w:rPr>
        <w:t xml:space="preserve"> : </w:t>
      </w:r>
      <w:r w:rsidRPr="00F703D8">
        <w:rPr>
          <w:rFonts w:ascii="Helvetica" w:hAnsi="Helvetica" w:cs="Helvetica" w:hint="eastAsia"/>
          <w:b/>
          <w:bCs/>
          <w:color w:val="222222"/>
          <w:sz w:val="21"/>
          <w:szCs w:val="21"/>
        </w:rPr>
        <w:t>диссертация</w:t>
      </w:r>
      <w:r w:rsidRPr="00F703D8">
        <w:rPr>
          <w:rFonts w:ascii="Helvetica" w:hAnsi="Helvetica" w:cs="Helvetica"/>
          <w:b/>
          <w:bCs/>
          <w:color w:val="222222"/>
          <w:sz w:val="21"/>
          <w:szCs w:val="21"/>
        </w:rPr>
        <w:t xml:space="preserve"> ... </w:t>
      </w:r>
      <w:r w:rsidRPr="00F703D8">
        <w:rPr>
          <w:rFonts w:ascii="Helvetica" w:hAnsi="Helvetica" w:cs="Helvetica" w:hint="eastAsia"/>
          <w:b/>
          <w:bCs/>
          <w:color w:val="222222"/>
          <w:sz w:val="21"/>
          <w:szCs w:val="21"/>
        </w:rPr>
        <w:t>кандидата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социологических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наук</w:t>
      </w:r>
      <w:r w:rsidRPr="00F703D8">
        <w:rPr>
          <w:rFonts w:ascii="Helvetica" w:hAnsi="Helvetica" w:cs="Helvetica"/>
          <w:b/>
          <w:bCs/>
          <w:color w:val="222222"/>
          <w:sz w:val="21"/>
          <w:szCs w:val="21"/>
        </w:rPr>
        <w:t xml:space="preserve"> : 22.00.04 / </w:t>
      </w:r>
      <w:r w:rsidRPr="00F703D8">
        <w:rPr>
          <w:rFonts w:ascii="Helvetica" w:hAnsi="Helvetica" w:cs="Helvetica" w:hint="eastAsia"/>
          <w:b/>
          <w:bCs/>
          <w:color w:val="222222"/>
          <w:sz w:val="21"/>
          <w:szCs w:val="21"/>
        </w:rPr>
        <w:t>Калашникова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Ксения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Александровна</w:t>
      </w:r>
      <w:r w:rsidRPr="00F703D8">
        <w:rPr>
          <w:rFonts w:ascii="Helvetica" w:hAnsi="Helvetica" w:cs="Helvetica"/>
          <w:b/>
          <w:bCs/>
          <w:color w:val="222222"/>
          <w:sz w:val="21"/>
          <w:szCs w:val="21"/>
        </w:rPr>
        <w:t>; [</w:t>
      </w:r>
      <w:r w:rsidRPr="00F703D8">
        <w:rPr>
          <w:rFonts w:ascii="Helvetica" w:hAnsi="Helvetica" w:cs="Helvetica" w:hint="eastAsia"/>
          <w:b/>
          <w:bCs/>
          <w:color w:val="222222"/>
          <w:sz w:val="21"/>
          <w:szCs w:val="21"/>
        </w:rPr>
        <w:t>Место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защиты</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Волгогр</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гос</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ун</w:t>
      </w:r>
      <w:r w:rsidRPr="00F703D8">
        <w:rPr>
          <w:rFonts w:ascii="Helvetica" w:hAnsi="Helvetica" w:cs="Helvetica"/>
          <w:b/>
          <w:bCs/>
          <w:color w:val="222222"/>
          <w:sz w:val="21"/>
          <w:szCs w:val="21"/>
        </w:rPr>
        <w:t>-</w:t>
      </w:r>
      <w:r w:rsidRPr="00F703D8">
        <w:rPr>
          <w:rFonts w:ascii="Helvetica" w:hAnsi="Helvetica" w:cs="Helvetica" w:hint="eastAsia"/>
          <w:b/>
          <w:bCs/>
          <w:color w:val="222222"/>
          <w:sz w:val="21"/>
          <w:szCs w:val="21"/>
        </w:rPr>
        <w:t>т</w:t>
      </w:r>
      <w:r w:rsidRPr="00F703D8">
        <w:rPr>
          <w:rFonts w:ascii="Helvetica" w:hAnsi="Helvetica" w:cs="Helvetica"/>
          <w:b/>
          <w:bCs/>
          <w:color w:val="222222"/>
          <w:sz w:val="21"/>
          <w:szCs w:val="21"/>
        </w:rPr>
        <w:t xml:space="preserve">]. - </w:t>
      </w:r>
      <w:r w:rsidRPr="00F703D8">
        <w:rPr>
          <w:rFonts w:ascii="Helvetica" w:hAnsi="Helvetica" w:cs="Helvetica" w:hint="eastAsia"/>
          <w:b/>
          <w:bCs/>
          <w:color w:val="222222"/>
          <w:sz w:val="21"/>
          <w:szCs w:val="21"/>
        </w:rPr>
        <w:t>Волгоград</w:t>
      </w:r>
      <w:r w:rsidRPr="00F703D8">
        <w:rPr>
          <w:rFonts w:ascii="Helvetica" w:hAnsi="Helvetica" w:cs="Helvetica"/>
          <w:b/>
          <w:bCs/>
          <w:color w:val="222222"/>
          <w:sz w:val="21"/>
          <w:szCs w:val="21"/>
        </w:rPr>
        <w:t xml:space="preserve">, 2012. - 182 </w:t>
      </w:r>
      <w:r w:rsidRPr="00F703D8">
        <w:rPr>
          <w:rFonts w:ascii="Helvetica" w:hAnsi="Helvetica" w:cs="Helvetica" w:hint="eastAsia"/>
          <w:b/>
          <w:bCs/>
          <w:color w:val="222222"/>
          <w:sz w:val="21"/>
          <w:szCs w:val="21"/>
        </w:rPr>
        <w:t>с</w:t>
      </w:r>
      <w:r w:rsidRPr="00F703D8">
        <w:rPr>
          <w:rFonts w:ascii="Helvetica" w:hAnsi="Helvetica" w:cs="Helvetica"/>
          <w:b/>
          <w:bCs/>
          <w:color w:val="222222"/>
          <w:sz w:val="21"/>
          <w:szCs w:val="21"/>
        </w:rPr>
        <w:t xml:space="preserve">. : </w:t>
      </w:r>
      <w:r w:rsidRPr="00F703D8">
        <w:rPr>
          <w:rFonts w:ascii="Helvetica" w:hAnsi="Helvetica" w:cs="Helvetica" w:hint="eastAsia"/>
          <w:b/>
          <w:bCs/>
          <w:color w:val="222222"/>
          <w:sz w:val="21"/>
          <w:szCs w:val="21"/>
        </w:rPr>
        <w:t>ил</w:t>
      </w:r>
      <w:r w:rsidRPr="00F703D8">
        <w:rPr>
          <w:rFonts w:ascii="Helvetica" w:hAnsi="Helvetica" w:cs="Helvetica"/>
          <w:b/>
          <w:bCs/>
          <w:color w:val="222222"/>
          <w:sz w:val="21"/>
          <w:szCs w:val="21"/>
        </w:rPr>
        <w:t>.</w:t>
      </w:r>
    </w:p>
    <w:p w14:paraId="49065869"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больше</w:t>
      </w:r>
    </w:p>
    <w:p w14:paraId="137A92EF"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Цитаты</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из</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текста</w:t>
      </w:r>
      <w:r w:rsidRPr="00F703D8">
        <w:rPr>
          <w:rFonts w:ascii="Helvetica" w:hAnsi="Helvetica" w:cs="Helvetica"/>
          <w:b/>
          <w:bCs/>
          <w:color w:val="222222"/>
          <w:sz w:val="21"/>
          <w:szCs w:val="21"/>
        </w:rPr>
        <w:t>:</w:t>
      </w:r>
    </w:p>
    <w:p w14:paraId="60639352"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стр</w:t>
      </w:r>
      <w:r w:rsidRPr="00F703D8">
        <w:rPr>
          <w:rFonts w:ascii="Helvetica" w:hAnsi="Helvetica" w:cs="Helvetica"/>
          <w:b/>
          <w:bCs/>
          <w:color w:val="222222"/>
          <w:sz w:val="21"/>
          <w:szCs w:val="21"/>
        </w:rPr>
        <w:t>. 1</w:t>
      </w:r>
    </w:p>
    <w:p w14:paraId="671788FA"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61 12- 22/246 </w:t>
      </w:r>
      <w:r w:rsidRPr="00F703D8">
        <w:rPr>
          <w:rFonts w:ascii="Helvetica" w:hAnsi="Helvetica" w:cs="Helvetica" w:hint="eastAsia"/>
          <w:b/>
          <w:bCs/>
          <w:color w:val="222222"/>
          <w:sz w:val="21"/>
          <w:szCs w:val="21"/>
        </w:rPr>
        <w:t>Федеральное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государственное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бюджетное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образовательное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учреждение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высшего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профессионального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образования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w:t>
      </w:r>
      <w:r w:rsidRPr="00F703D8">
        <w:rPr>
          <w:rFonts w:ascii="Helvetica" w:hAnsi="Helvetica" w:cs="Helvetica" w:hint="eastAsia"/>
          <w:b/>
          <w:bCs/>
          <w:color w:val="222222"/>
          <w:sz w:val="21"/>
          <w:szCs w:val="21"/>
        </w:rPr>
        <w:t>Волгоградский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государственный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университет</w:t>
      </w:r>
      <w:r w:rsidRPr="00F703D8">
        <w:rPr>
          <w:rFonts w:ascii="Helvetica" w:hAnsi="Helvetica" w:cs="Helvetica" w:hint="eastAsia"/>
          <w:b/>
          <w:bCs/>
          <w:color w:val="222222"/>
          <w:sz w:val="21"/>
          <w:szCs w:val="21"/>
        </w:rPr>
        <w:t>»</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правах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рукописи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Калашникова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Ксения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Александровна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ПРОФЕССИОНАЛЬНЫЕ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СОВРЕМЕННОМ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РОССИЙСКОМ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ИНСТИТУТЕ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r w:rsidRPr="00F703D8">
        <w:rPr>
          <w:rFonts w:ascii="Helvetica" w:hAnsi="Helvetica" w:cs="Helvetica"/>
          <w:b/>
          <w:bCs/>
          <w:color w:val="222222"/>
          <w:sz w:val="21"/>
          <w:szCs w:val="21"/>
        </w:rPr>
        <w:t xml:space="preserve"> 22.00.04 -</w:t>
      </w:r>
    </w:p>
    <w:p w14:paraId="0CEED702"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стр</w:t>
      </w:r>
      <w:r w:rsidRPr="00F703D8">
        <w:rPr>
          <w:rFonts w:ascii="Helvetica" w:hAnsi="Helvetica" w:cs="Helvetica"/>
          <w:b/>
          <w:bCs/>
          <w:color w:val="222222"/>
          <w:sz w:val="21"/>
          <w:szCs w:val="21"/>
        </w:rPr>
        <w:t>. 3</w:t>
      </w:r>
    </w:p>
    <w:p w14:paraId="41BB28B1"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структуру</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современного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российского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Во</w:t>
      </w:r>
      <w:r w:rsidRPr="00F703D8">
        <w:rPr>
          <w:rFonts w:ascii="Helvetica" w:hAnsi="Helvetica" w:cs="Helvetica"/>
          <w:b/>
          <w:bCs/>
          <w:color w:val="222222"/>
          <w:sz w:val="21"/>
          <w:szCs w:val="21"/>
        </w:rPr>
        <w:t>-</w:t>
      </w:r>
      <w:r w:rsidRPr="00F703D8">
        <w:rPr>
          <w:rFonts w:ascii="Helvetica" w:hAnsi="Helvetica" w:cs="Helvetica" w:hint="eastAsia"/>
          <w:b/>
          <w:bCs/>
          <w:color w:val="222222"/>
          <w:sz w:val="21"/>
          <w:szCs w:val="21"/>
        </w:rPr>
        <w:t>вторых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одной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из</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важнейших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проблем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современного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российского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является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недоукомплектованность</w:t>
      </w:r>
    </w:p>
    <w:p w14:paraId="4414D449"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стр</w:t>
      </w:r>
      <w:r w:rsidRPr="00F703D8">
        <w:rPr>
          <w:rFonts w:ascii="Helvetica" w:hAnsi="Helvetica" w:cs="Helvetica"/>
          <w:b/>
          <w:bCs/>
          <w:color w:val="222222"/>
          <w:sz w:val="21"/>
          <w:szCs w:val="21"/>
        </w:rPr>
        <w:t>. 122</w:t>
      </w:r>
    </w:p>
    <w:p w14:paraId="6E20C105"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Опосредованная</w:t>
      </w:r>
      <w:r w:rsidRPr="00F703D8">
        <w:rPr>
          <w:rFonts w:ascii="Helvetica" w:hAnsi="Helvetica" w:cs="Helvetica"/>
          <w:b/>
          <w:bCs/>
          <w:color w:val="222222"/>
          <w:sz w:val="21"/>
          <w:szCs w:val="21"/>
        </w:rPr>
        <w:t xml:space="preserve"> 159 </w:t>
      </w:r>
      <w:r w:rsidRPr="00F703D8">
        <w:rPr>
          <w:rFonts w:ascii="Helvetica" w:hAnsi="Helvetica" w:cs="Helvetica" w:hint="eastAsia"/>
          <w:b/>
          <w:bCs/>
          <w:color w:val="222222"/>
          <w:sz w:val="21"/>
          <w:szCs w:val="21"/>
        </w:rPr>
        <w:t>важность</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w:t>
      </w:r>
      <w:r w:rsidRPr="00F703D8">
        <w:rPr>
          <w:rFonts w:ascii="Helvetica" w:hAnsi="Helvetica" w:cs="Helvetica" w:hint="eastAsia"/>
          <w:b/>
          <w:bCs/>
          <w:color w:val="222222"/>
          <w:sz w:val="21"/>
          <w:szCs w:val="21"/>
        </w:rPr>
        <w:t>постановки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нужное</w:t>
      </w:r>
      <w:r w:rsidRPr="00F703D8">
        <w:rPr>
          <w:rFonts w:ascii="Helvetica" w:hAnsi="Helvetica" w:cs="Helvetica"/>
          <w:b/>
          <w:bCs/>
          <w:color w:val="222222"/>
          <w:sz w:val="21"/>
          <w:szCs w:val="21"/>
        </w:rPr>
        <w:t xml:space="preserve"> . </w:t>
      </w:r>
      <w:r w:rsidRPr="00F703D8">
        <w:rPr>
          <w:rFonts w:ascii="Helvetica" w:hAnsi="Helvetica" w:cs="Helvetica" w:hint="eastAsia"/>
          <w:b/>
          <w:bCs/>
          <w:color w:val="222222"/>
          <w:sz w:val="21"/>
          <w:szCs w:val="21"/>
        </w:rPr>
        <w:t>высокая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текучесть</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медицинской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спецификой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Другая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проблема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института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сложностью</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деятельности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современном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российском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усугубляется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социально</w:t>
      </w:r>
      <w:r w:rsidRPr="00F703D8">
        <w:rPr>
          <w:rFonts w:ascii="Helvetica" w:hAnsi="Helvetica" w:cs="Helvetica"/>
          <w:b/>
          <w:bCs/>
          <w:color w:val="222222"/>
          <w:sz w:val="21"/>
          <w:szCs w:val="21"/>
        </w:rPr>
        <w:t>-</w:t>
      </w:r>
      <w:r w:rsidRPr="00F703D8">
        <w:rPr>
          <w:rFonts w:ascii="Helvetica" w:hAnsi="Helvetica" w:cs="Helvetica" w:hint="eastAsia"/>
          <w:b/>
          <w:bCs/>
          <w:color w:val="222222"/>
          <w:sz w:val="21"/>
          <w:szCs w:val="21"/>
        </w:rPr>
        <w:t>политическими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аспектами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Реформирование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продолжается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более</w:t>
      </w:r>
    </w:p>
    <w:p w14:paraId="7999C81C"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 </w:t>
      </w:r>
    </w:p>
    <w:p w14:paraId="1B9EDE93"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Оглавление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диссертации</w:t>
      </w:r>
    </w:p>
    <w:p w14:paraId="38CD5F61"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кандидат</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наук</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Калашникова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Ксения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Александровна</w:t>
      </w:r>
    </w:p>
    <w:p w14:paraId="39D0EBFF"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lastRenderedPageBreak/>
        <w:t>ОГЛАВЛЕНИЕ</w:t>
      </w:r>
    </w:p>
    <w:p w14:paraId="1EFA74B9" w14:textId="77777777" w:rsidR="00F703D8" w:rsidRPr="00F703D8" w:rsidRDefault="00F703D8" w:rsidP="00F703D8">
      <w:pPr>
        <w:rPr>
          <w:rFonts w:ascii="Helvetica" w:hAnsi="Helvetica" w:cs="Helvetica"/>
          <w:b/>
          <w:bCs/>
          <w:color w:val="222222"/>
          <w:sz w:val="21"/>
          <w:szCs w:val="21"/>
        </w:rPr>
      </w:pPr>
    </w:p>
    <w:p w14:paraId="095CA3F1"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ВВЕДЕНИЕ</w:t>
      </w:r>
    </w:p>
    <w:p w14:paraId="420A1A02" w14:textId="77777777" w:rsidR="00F703D8" w:rsidRPr="00F703D8" w:rsidRDefault="00F703D8" w:rsidP="00F703D8">
      <w:pPr>
        <w:rPr>
          <w:rFonts w:ascii="Helvetica" w:hAnsi="Helvetica" w:cs="Helvetica"/>
          <w:b/>
          <w:bCs/>
          <w:color w:val="222222"/>
          <w:sz w:val="21"/>
          <w:szCs w:val="21"/>
        </w:rPr>
      </w:pPr>
    </w:p>
    <w:p w14:paraId="1894A72E"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Глава</w:t>
      </w:r>
      <w:r w:rsidRPr="00F703D8">
        <w:rPr>
          <w:rFonts w:ascii="Helvetica" w:hAnsi="Helvetica" w:cs="Helvetica"/>
          <w:b/>
          <w:bCs/>
          <w:color w:val="222222"/>
          <w:sz w:val="21"/>
          <w:szCs w:val="21"/>
        </w:rPr>
        <w:t xml:space="preserve"> 1. </w:t>
      </w:r>
      <w:r w:rsidRPr="00F703D8">
        <w:rPr>
          <w:rFonts w:ascii="Helvetica" w:hAnsi="Helvetica" w:cs="Helvetica" w:hint="eastAsia"/>
          <w:b/>
          <w:bCs/>
          <w:color w:val="222222"/>
          <w:sz w:val="21"/>
          <w:szCs w:val="21"/>
        </w:rPr>
        <w:t>Теоретико</w:t>
      </w:r>
      <w:r w:rsidRPr="00F703D8">
        <w:rPr>
          <w:rFonts w:ascii="Helvetica" w:hAnsi="Helvetica" w:cs="Helvetica"/>
          <w:b/>
          <w:bCs/>
          <w:color w:val="222222"/>
          <w:sz w:val="21"/>
          <w:szCs w:val="21"/>
        </w:rPr>
        <w:t>-</w:t>
      </w:r>
      <w:r w:rsidRPr="00F703D8">
        <w:rPr>
          <w:rFonts w:ascii="Helvetica" w:hAnsi="Helvetica" w:cs="Helvetica" w:hint="eastAsia"/>
          <w:b/>
          <w:bCs/>
          <w:color w:val="222222"/>
          <w:sz w:val="21"/>
          <w:szCs w:val="21"/>
        </w:rPr>
        <w:t>методологические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проблемы</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исследования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феномена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династийности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социологической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науке</w:t>
      </w:r>
    </w:p>
    <w:p w14:paraId="19DE4B22" w14:textId="77777777" w:rsidR="00F703D8" w:rsidRPr="00F703D8" w:rsidRDefault="00F703D8" w:rsidP="00F703D8">
      <w:pPr>
        <w:rPr>
          <w:rFonts w:ascii="Helvetica" w:hAnsi="Helvetica" w:cs="Helvetica"/>
          <w:b/>
          <w:bCs/>
          <w:color w:val="222222"/>
          <w:sz w:val="21"/>
          <w:szCs w:val="21"/>
        </w:rPr>
      </w:pPr>
    </w:p>
    <w:p w14:paraId="7FF50C66"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1.1. </w:t>
      </w:r>
      <w:r w:rsidRPr="00F703D8">
        <w:rPr>
          <w:rFonts w:ascii="Helvetica" w:hAnsi="Helvetica" w:cs="Helvetica" w:hint="eastAsia"/>
          <w:b/>
          <w:bCs/>
          <w:color w:val="222222"/>
          <w:sz w:val="21"/>
          <w:szCs w:val="21"/>
        </w:rPr>
        <w:t>Анализ</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теоретических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подходов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определению</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понятия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w:t>
      </w:r>
      <w:r w:rsidRPr="00F703D8">
        <w:rPr>
          <w:rFonts w:ascii="Helvetica" w:hAnsi="Helvetica" w:cs="Helvetica" w:hint="eastAsia"/>
          <w:b/>
          <w:bCs/>
          <w:color w:val="222222"/>
          <w:sz w:val="21"/>
          <w:szCs w:val="21"/>
        </w:rPr>
        <w:t>медицинские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династии</w:t>
      </w:r>
      <w:r w:rsidRPr="00F703D8">
        <w:rPr>
          <w:rFonts w:ascii="Helvetica" w:hAnsi="Helvetica" w:cs="Helvetica" w:hint="eastAsia"/>
          <w:b/>
          <w:bCs/>
          <w:color w:val="222222"/>
          <w:sz w:val="21"/>
          <w:szCs w:val="21"/>
        </w:rPr>
        <w:t>»</w:t>
      </w:r>
    </w:p>
    <w:p w14:paraId="76E995F8" w14:textId="77777777" w:rsidR="00F703D8" w:rsidRPr="00F703D8" w:rsidRDefault="00F703D8" w:rsidP="00F703D8">
      <w:pPr>
        <w:rPr>
          <w:rFonts w:ascii="Helvetica" w:hAnsi="Helvetica" w:cs="Helvetica"/>
          <w:b/>
          <w:bCs/>
          <w:color w:val="222222"/>
          <w:sz w:val="21"/>
          <w:szCs w:val="21"/>
        </w:rPr>
      </w:pPr>
    </w:p>
    <w:p w14:paraId="7A2B411A"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1.2. </w:t>
      </w:r>
      <w:r w:rsidRPr="00F703D8">
        <w:rPr>
          <w:rFonts w:ascii="Helvetica" w:hAnsi="Helvetica" w:cs="Helvetica" w:hint="eastAsia"/>
          <w:b/>
          <w:bCs/>
          <w:color w:val="222222"/>
          <w:sz w:val="21"/>
          <w:szCs w:val="21"/>
        </w:rPr>
        <w:t>Ретроспективный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анализ</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формирования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компонент</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профессионально</w:t>
      </w:r>
      <w:r w:rsidRPr="00F703D8">
        <w:rPr>
          <w:rFonts w:ascii="Helvetica" w:hAnsi="Helvetica" w:cs="Helvetica"/>
          <w:b/>
          <w:bCs/>
          <w:color w:val="222222"/>
          <w:sz w:val="21"/>
          <w:szCs w:val="21"/>
        </w:rPr>
        <w:t>-</w:t>
      </w:r>
      <w:r w:rsidRPr="00F703D8">
        <w:rPr>
          <w:rFonts w:ascii="Helvetica" w:hAnsi="Helvetica" w:cs="Helvetica" w:hint="eastAsia"/>
          <w:b/>
          <w:bCs/>
          <w:color w:val="222222"/>
          <w:sz w:val="21"/>
          <w:szCs w:val="21"/>
        </w:rPr>
        <w:t>стратификационной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структуры</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института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p>
    <w:p w14:paraId="686D85F1" w14:textId="77777777" w:rsidR="00F703D8" w:rsidRPr="00F703D8" w:rsidRDefault="00F703D8" w:rsidP="00F703D8">
      <w:pPr>
        <w:rPr>
          <w:rFonts w:ascii="Helvetica" w:hAnsi="Helvetica" w:cs="Helvetica"/>
          <w:b/>
          <w:bCs/>
          <w:color w:val="222222"/>
          <w:sz w:val="21"/>
          <w:szCs w:val="21"/>
        </w:rPr>
      </w:pPr>
    </w:p>
    <w:p w14:paraId="4CB8665C"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Глава</w:t>
      </w:r>
      <w:r w:rsidRPr="00F703D8">
        <w:rPr>
          <w:rFonts w:ascii="Helvetica" w:hAnsi="Helvetica" w:cs="Helvetica"/>
          <w:b/>
          <w:bCs/>
          <w:color w:val="222222"/>
          <w:sz w:val="21"/>
          <w:szCs w:val="21"/>
        </w:rPr>
        <w:t xml:space="preserve"> 2. </w:t>
      </w:r>
      <w:r w:rsidRPr="00F703D8">
        <w:rPr>
          <w:rFonts w:ascii="Helvetica" w:hAnsi="Helvetica" w:cs="Helvetica" w:hint="eastAsia"/>
          <w:b/>
          <w:bCs/>
          <w:color w:val="222222"/>
          <w:sz w:val="21"/>
          <w:szCs w:val="21"/>
        </w:rPr>
        <w:t>Медицинские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как</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объект</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социологического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исследования</w:t>
      </w:r>
    </w:p>
    <w:p w14:paraId="593BC245" w14:textId="77777777" w:rsidR="00F703D8" w:rsidRPr="00F703D8" w:rsidRDefault="00F703D8" w:rsidP="00F703D8">
      <w:pPr>
        <w:rPr>
          <w:rFonts w:ascii="Helvetica" w:hAnsi="Helvetica" w:cs="Helvetica"/>
          <w:b/>
          <w:bCs/>
          <w:color w:val="222222"/>
          <w:sz w:val="21"/>
          <w:szCs w:val="21"/>
        </w:rPr>
      </w:pPr>
    </w:p>
    <w:p w14:paraId="6498ABA7"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2.1. </w:t>
      </w:r>
      <w:r w:rsidRPr="00F703D8">
        <w:rPr>
          <w:rFonts w:ascii="Helvetica" w:hAnsi="Helvetica" w:cs="Helvetica" w:hint="eastAsia"/>
          <w:b/>
          <w:bCs/>
          <w:color w:val="222222"/>
          <w:sz w:val="21"/>
          <w:szCs w:val="21"/>
        </w:rPr>
        <w:t>Понятие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w:t>
      </w:r>
      <w:r w:rsidRPr="00F703D8">
        <w:rPr>
          <w:rFonts w:ascii="Helvetica" w:hAnsi="Helvetica" w:cs="Helvetica" w:hint="eastAsia"/>
          <w:b/>
          <w:bCs/>
          <w:color w:val="222222"/>
          <w:sz w:val="21"/>
          <w:szCs w:val="21"/>
        </w:rPr>
        <w:t>династия</w:t>
      </w:r>
      <w:r w:rsidRPr="00F703D8">
        <w:rPr>
          <w:rFonts w:ascii="Helvetica" w:hAnsi="Helvetica" w:cs="Helvetica" w:hint="eastAsia"/>
          <w:b/>
          <w:bCs/>
          <w:color w:val="222222"/>
          <w:sz w:val="21"/>
          <w:szCs w:val="21"/>
        </w:rPr>
        <w:t>»</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социологическом</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дискурсе</w:t>
      </w:r>
    </w:p>
    <w:p w14:paraId="4FFE16A9" w14:textId="77777777" w:rsidR="00F703D8" w:rsidRPr="00F703D8" w:rsidRDefault="00F703D8" w:rsidP="00F703D8">
      <w:pPr>
        <w:rPr>
          <w:rFonts w:ascii="Helvetica" w:hAnsi="Helvetica" w:cs="Helvetica"/>
          <w:b/>
          <w:bCs/>
          <w:color w:val="222222"/>
          <w:sz w:val="21"/>
          <w:szCs w:val="21"/>
        </w:rPr>
      </w:pPr>
    </w:p>
    <w:p w14:paraId="61B827EF"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2.2. </w:t>
      </w:r>
      <w:r w:rsidRPr="00F703D8">
        <w:rPr>
          <w:rFonts w:ascii="Helvetica" w:hAnsi="Helvetica" w:cs="Helvetica" w:hint="eastAsia"/>
          <w:b/>
          <w:bCs/>
          <w:color w:val="222222"/>
          <w:sz w:val="21"/>
          <w:szCs w:val="21"/>
        </w:rPr>
        <w:t>Феномен</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династийности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процессе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социальных</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изменений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института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p>
    <w:p w14:paraId="70E0F428" w14:textId="77777777" w:rsidR="00F703D8" w:rsidRPr="00F703D8" w:rsidRDefault="00F703D8" w:rsidP="00F703D8">
      <w:pPr>
        <w:rPr>
          <w:rFonts w:ascii="Helvetica" w:hAnsi="Helvetica" w:cs="Helvetica"/>
          <w:b/>
          <w:bCs/>
          <w:color w:val="222222"/>
          <w:sz w:val="21"/>
          <w:szCs w:val="21"/>
        </w:rPr>
      </w:pPr>
    </w:p>
    <w:p w14:paraId="010397CC"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Глава</w:t>
      </w:r>
      <w:r w:rsidRPr="00F703D8">
        <w:rPr>
          <w:rFonts w:ascii="Helvetica" w:hAnsi="Helvetica" w:cs="Helvetica"/>
          <w:b/>
          <w:bCs/>
          <w:color w:val="222222"/>
          <w:sz w:val="21"/>
          <w:szCs w:val="21"/>
        </w:rPr>
        <w:t xml:space="preserve"> 3. </w:t>
      </w:r>
      <w:r w:rsidRPr="00F703D8">
        <w:rPr>
          <w:rFonts w:ascii="Helvetica" w:hAnsi="Helvetica" w:cs="Helvetica" w:hint="eastAsia"/>
          <w:b/>
          <w:bCs/>
          <w:color w:val="222222"/>
          <w:sz w:val="21"/>
          <w:szCs w:val="21"/>
        </w:rPr>
        <w:t>Эмпирический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анализ</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феномена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династийности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медицинской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отрасли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г</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Волгограда</w:t>
      </w:r>
    </w:p>
    <w:p w14:paraId="01E32AEE" w14:textId="77777777" w:rsidR="00F703D8" w:rsidRPr="00F703D8" w:rsidRDefault="00F703D8" w:rsidP="00F703D8">
      <w:pPr>
        <w:rPr>
          <w:rFonts w:ascii="Helvetica" w:hAnsi="Helvetica" w:cs="Helvetica"/>
          <w:b/>
          <w:bCs/>
          <w:color w:val="222222"/>
          <w:sz w:val="21"/>
          <w:szCs w:val="21"/>
        </w:rPr>
      </w:pPr>
    </w:p>
    <w:p w14:paraId="02F29A53"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3.1. </w:t>
      </w:r>
      <w:r w:rsidRPr="00F703D8">
        <w:rPr>
          <w:rFonts w:ascii="Helvetica" w:hAnsi="Helvetica" w:cs="Helvetica" w:hint="eastAsia"/>
          <w:b/>
          <w:bCs/>
          <w:color w:val="222222"/>
          <w:sz w:val="21"/>
          <w:szCs w:val="21"/>
        </w:rPr>
        <w:t>Анализ</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влияния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феномена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династийности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процесс</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обучения</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студентов</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медицинского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вуза</w:t>
      </w:r>
    </w:p>
    <w:p w14:paraId="3017010F" w14:textId="77777777" w:rsidR="00F703D8" w:rsidRPr="00F703D8" w:rsidRDefault="00F703D8" w:rsidP="00F703D8">
      <w:pPr>
        <w:rPr>
          <w:rFonts w:ascii="Helvetica" w:hAnsi="Helvetica" w:cs="Helvetica"/>
          <w:b/>
          <w:bCs/>
          <w:color w:val="222222"/>
          <w:sz w:val="21"/>
          <w:szCs w:val="21"/>
        </w:rPr>
      </w:pPr>
    </w:p>
    <w:p w14:paraId="7D906FAA"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lastRenderedPageBreak/>
        <w:t xml:space="preserve">3.2. </w:t>
      </w:r>
      <w:r w:rsidRPr="00F703D8">
        <w:rPr>
          <w:rFonts w:ascii="Helvetica" w:hAnsi="Helvetica" w:cs="Helvetica" w:hint="eastAsia"/>
          <w:b/>
          <w:bCs/>
          <w:color w:val="222222"/>
          <w:sz w:val="21"/>
          <w:szCs w:val="21"/>
        </w:rPr>
        <w:t>Влияние</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феномена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династийности</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на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профессиональную</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деятельность</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медработников</w:t>
      </w:r>
    </w:p>
    <w:p w14:paraId="2918BDFA" w14:textId="77777777" w:rsidR="00F703D8" w:rsidRPr="00F703D8" w:rsidRDefault="00F703D8" w:rsidP="00F703D8">
      <w:pPr>
        <w:rPr>
          <w:rFonts w:ascii="Helvetica" w:hAnsi="Helvetica" w:cs="Helvetica"/>
          <w:b/>
          <w:bCs/>
          <w:color w:val="222222"/>
          <w:sz w:val="21"/>
          <w:szCs w:val="21"/>
        </w:rPr>
      </w:pPr>
    </w:p>
    <w:p w14:paraId="353CE4FB"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b/>
          <w:bCs/>
          <w:color w:val="222222"/>
          <w:sz w:val="21"/>
          <w:szCs w:val="21"/>
        </w:rPr>
        <w:t xml:space="preserve">3.3. </w:t>
      </w:r>
      <w:r w:rsidRPr="00F703D8">
        <w:rPr>
          <w:rFonts w:ascii="Helvetica" w:hAnsi="Helvetica" w:cs="Helvetica" w:hint="eastAsia"/>
          <w:b/>
          <w:bCs/>
          <w:color w:val="222222"/>
          <w:sz w:val="21"/>
          <w:szCs w:val="21"/>
        </w:rPr>
        <w:t>Преемственность</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поколений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как</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кадровый</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ресурс</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социального</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института</w:t>
      </w:r>
      <w:r w:rsidRPr="00F703D8">
        <w:rPr>
          <w:rFonts w:ascii="Helvetica" w:hAnsi="Helvetica" w:cs="Helvetica"/>
          <w:b/>
          <w:bCs/>
          <w:color w:val="222222"/>
          <w:sz w:val="21"/>
          <w:szCs w:val="21"/>
        </w:rPr>
        <w:t xml:space="preserve"> </w:t>
      </w:r>
      <w:r w:rsidRPr="00F703D8">
        <w:rPr>
          <w:rFonts w:ascii="Helvetica" w:hAnsi="Helvetica" w:cs="Helvetica" w:hint="eastAsia"/>
          <w:b/>
          <w:bCs/>
          <w:color w:val="222222"/>
          <w:sz w:val="21"/>
          <w:szCs w:val="21"/>
        </w:rPr>
        <w:t>здравоохранения</w:t>
      </w:r>
    </w:p>
    <w:p w14:paraId="7C293DC2" w14:textId="77777777" w:rsidR="00F703D8" w:rsidRPr="00F703D8" w:rsidRDefault="00F703D8" w:rsidP="00F703D8">
      <w:pPr>
        <w:rPr>
          <w:rFonts w:ascii="Helvetica" w:hAnsi="Helvetica" w:cs="Helvetica"/>
          <w:b/>
          <w:bCs/>
          <w:color w:val="222222"/>
          <w:sz w:val="21"/>
          <w:szCs w:val="21"/>
        </w:rPr>
      </w:pPr>
    </w:p>
    <w:p w14:paraId="55332DBE"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ЗАКЛЮЧЕНИЕ</w:t>
      </w:r>
    </w:p>
    <w:p w14:paraId="276EAC04" w14:textId="77777777" w:rsidR="00F703D8" w:rsidRPr="00F703D8" w:rsidRDefault="00F703D8" w:rsidP="00F703D8">
      <w:pPr>
        <w:rPr>
          <w:rFonts w:ascii="Helvetica" w:hAnsi="Helvetica" w:cs="Helvetica"/>
          <w:b/>
          <w:bCs/>
          <w:color w:val="222222"/>
          <w:sz w:val="21"/>
          <w:szCs w:val="21"/>
        </w:rPr>
      </w:pPr>
    </w:p>
    <w:p w14:paraId="5BC9CEB2" w14:textId="77777777" w:rsidR="00F703D8" w:rsidRPr="00F703D8" w:rsidRDefault="00F703D8" w:rsidP="00F703D8">
      <w:pPr>
        <w:rPr>
          <w:rFonts w:ascii="Helvetica" w:hAnsi="Helvetica" w:cs="Helvetica"/>
          <w:b/>
          <w:bCs/>
          <w:color w:val="222222"/>
          <w:sz w:val="21"/>
          <w:szCs w:val="21"/>
        </w:rPr>
      </w:pPr>
      <w:r w:rsidRPr="00F703D8">
        <w:rPr>
          <w:rFonts w:ascii="Helvetica" w:hAnsi="Helvetica" w:cs="Helvetica" w:hint="eastAsia"/>
          <w:b/>
          <w:bCs/>
          <w:color w:val="222222"/>
          <w:sz w:val="21"/>
          <w:szCs w:val="21"/>
        </w:rPr>
        <w:t>БИБЛИОГРФИЯ</w:t>
      </w:r>
    </w:p>
    <w:p w14:paraId="680B7A2C" w14:textId="77777777" w:rsidR="00F703D8" w:rsidRPr="00F703D8" w:rsidRDefault="00F703D8" w:rsidP="00F703D8">
      <w:pPr>
        <w:rPr>
          <w:rFonts w:ascii="Helvetica" w:hAnsi="Helvetica" w:cs="Helvetica"/>
          <w:b/>
          <w:bCs/>
          <w:color w:val="222222"/>
          <w:sz w:val="21"/>
          <w:szCs w:val="21"/>
        </w:rPr>
      </w:pPr>
    </w:p>
    <w:p w14:paraId="4A7ADEAA" w14:textId="1B5ADF53" w:rsidR="00967B66" w:rsidRPr="00F703D8" w:rsidRDefault="00F703D8" w:rsidP="00F703D8">
      <w:r w:rsidRPr="00F703D8">
        <w:rPr>
          <w:rFonts w:ascii="Helvetica" w:hAnsi="Helvetica" w:cs="Helvetica" w:hint="eastAsia"/>
          <w:b/>
          <w:bCs/>
          <w:color w:val="222222"/>
          <w:sz w:val="21"/>
          <w:szCs w:val="21"/>
        </w:rPr>
        <w:t>ПРИЛОЖЕНИЯ</w:t>
      </w:r>
    </w:p>
    <w:sectPr w:rsidR="00967B66" w:rsidRPr="00F703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185E" w14:textId="77777777" w:rsidR="001D74DC" w:rsidRDefault="001D74DC">
      <w:pPr>
        <w:spacing w:after="0" w:line="240" w:lineRule="auto"/>
      </w:pPr>
      <w:r>
        <w:separator/>
      </w:r>
    </w:p>
  </w:endnote>
  <w:endnote w:type="continuationSeparator" w:id="0">
    <w:p w14:paraId="29785426" w14:textId="77777777" w:rsidR="001D74DC" w:rsidRDefault="001D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470A" w14:textId="77777777" w:rsidR="001D74DC" w:rsidRDefault="001D74DC"/>
    <w:p w14:paraId="2F7E49F0" w14:textId="77777777" w:rsidR="001D74DC" w:rsidRDefault="001D74DC"/>
    <w:p w14:paraId="1AE7470B" w14:textId="77777777" w:rsidR="001D74DC" w:rsidRDefault="001D74DC"/>
    <w:p w14:paraId="359D3615" w14:textId="77777777" w:rsidR="001D74DC" w:rsidRDefault="001D74DC"/>
    <w:p w14:paraId="6B30893C" w14:textId="77777777" w:rsidR="001D74DC" w:rsidRDefault="001D74DC"/>
    <w:p w14:paraId="400DB92F" w14:textId="77777777" w:rsidR="001D74DC" w:rsidRDefault="001D74DC"/>
    <w:p w14:paraId="6986199C" w14:textId="77777777" w:rsidR="001D74DC" w:rsidRDefault="001D74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6F96A" wp14:editId="4E4B45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9F41" w14:textId="77777777" w:rsidR="001D74DC" w:rsidRDefault="001D74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6F9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3B9F41" w14:textId="77777777" w:rsidR="001D74DC" w:rsidRDefault="001D74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917832" w14:textId="77777777" w:rsidR="001D74DC" w:rsidRDefault="001D74DC"/>
    <w:p w14:paraId="5FBD0009" w14:textId="77777777" w:rsidR="001D74DC" w:rsidRDefault="001D74DC"/>
    <w:p w14:paraId="70B74C5B" w14:textId="77777777" w:rsidR="001D74DC" w:rsidRDefault="001D74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4F324" wp14:editId="2B1089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2842" w14:textId="77777777" w:rsidR="001D74DC" w:rsidRDefault="001D74DC"/>
                          <w:p w14:paraId="233D19E9" w14:textId="77777777" w:rsidR="001D74DC" w:rsidRDefault="001D74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4F3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82842" w14:textId="77777777" w:rsidR="001D74DC" w:rsidRDefault="001D74DC"/>
                    <w:p w14:paraId="233D19E9" w14:textId="77777777" w:rsidR="001D74DC" w:rsidRDefault="001D74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F93F43" w14:textId="77777777" w:rsidR="001D74DC" w:rsidRDefault="001D74DC"/>
    <w:p w14:paraId="6EFCBF16" w14:textId="77777777" w:rsidR="001D74DC" w:rsidRDefault="001D74DC">
      <w:pPr>
        <w:rPr>
          <w:sz w:val="2"/>
          <w:szCs w:val="2"/>
        </w:rPr>
      </w:pPr>
    </w:p>
    <w:p w14:paraId="713B8F59" w14:textId="77777777" w:rsidR="001D74DC" w:rsidRDefault="001D74DC"/>
    <w:p w14:paraId="14F739F4" w14:textId="77777777" w:rsidR="001D74DC" w:rsidRDefault="001D74DC">
      <w:pPr>
        <w:spacing w:after="0" w:line="240" w:lineRule="auto"/>
      </w:pPr>
    </w:p>
  </w:footnote>
  <w:footnote w:type="continuationSeparator" w:id="0">
    <w:p w14:paraId="520849CF" w14:textId="77777777" w:rsidR="001D74DC" w:rsidRDefault="001D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4D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40571</TotalTime>
  <Pages>3</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2119</cp:revision>
  <cp:lastPrinted>2009-02-06T05:36:00Z</cp:lastPrinted>
  <dcterms:created xsi:type="dcterms:W3CDTF">2025-11-25T20:19:00Z</dcterms:created>
  <dcterms:modified xsi:type="dcterms:W3CDTF">2026-01-15T21:57:00Z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