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5C51"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Ужегова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Анна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Михайловна</w:t>
      </w:r>
      <w:r w:rsidRPr="009A375C">
        <w:rPr>
          <w:rFonts w:ascii="Arial" w:hAnsi="Arial" w:cs="Arial"/>
          <w:caps/>
          <w:color w:val="333333"/>
          <w:sz w:val="27"/>
          <w:szCs w:val="27"/>
        </w:rPr>
        <w:t>.</w:t>
      </w:r>
    </w:p>
    <w:p w14:paraId="41448B5C"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Становление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института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в</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условиях</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современной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России</w:t>
      </w:r>
      <w:r w:rsidRPr="009A375C">
        <w:rPr>
          <w:rFonts w:ascii="Arial" w:hAnsi="Arial" w:cs="Arial"/>
          <w:caps/>
          <w:color w:val="333333"/>
          <w:sz w:val="27"/>
          <w:szCs w:val="27"/>
        </w:rPr>
        <w:t xml:space="preserve"> : </w:t>
      </w:r>
      <w:r w:rsidRPr="009A375C">
        <w:rPr>
          <w:rFonts w:ascii="Arial" w:hAnsi="Arial" w:cs="Arial" w:hint="eastAsia"/>
          <w:caps/>
          <w:color w:val="333333"/>
          <w:sz w:val="27"/>
          <w:szCs w:val="27"/>
        </w:rPr>
        <w:t>диссертация</w:t>
      </w:r>
      <w:r w:rsidRPr="009A375C">
        <w:rPr>
          <w:rFonts w:ascii="Arial" w:hAnsi="Arial" w:cs="Arial"/>
          <w:caps/>
          <w:color w:val="333333"/>
          <w:sz w:val="27"/>
          <w:szCs w:val="27"/>
        </w:rPr>
        <w:t xml:space="preserve"> ... </w:t>
      </w:r>
      <w:r w:rsidRPr="009A375C">
        <w:rPr>
          <w:rFonts w:ascii="Arial" w:hAnsi="Arial" w:cs="Arial" w:hint="eastAsia"/>
          <w:caps/>
          <w:color w:val="333333"/>
          <w:sz w:val="27"/>
          <w:szCs w:val="27"/>
        </w:rPr>
        <w:t>кандидата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социологических</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наук</w:t>
      </w:r>
      <w:r w:rsidRPr="009A375C">
        <w:rPr>
          <w:rFonts w:ascii="Arial" w:hAnsi="Arial" w:cs="Arial"/>
          <w:caps/>
          <w:color w:val="333333"/>
          <w:sz w:val="27"/>
          <w:szCs w:val="27"/>
        </w:rPr>
        <w:t xml:space="preserve"> : 22.00.04. - </w:t>
      </w:r>
      <w:r w:rsidRPr="009A375C">
        <w:rPr>
          <w:rFonts w:ascii="Arial" w:hAnsi="Arial" w:cs="Arial" w:hint="eastAsia"/>
          <w:caps/>
          <w:color w:val="333333"/>
          <w:sz w:val="27"/>
          <w:szCs w:val="27"/>
        </w:rPr>
        <w:t>Екатеринбург</w:t>
      </w:r>
      <w:r w:rsidRPr="009A375C">
        <w:rPr>
          <w:rFonts w:ascii="Arial" w:hAnsi="Arial" w:cs="Arial"/>
          <w:caps/>
          <w:color w:val="333333"/>
          <w:sz w:val="27"/>
          <w:szCs w:val="27"/>
        </w:rPr>
        <w:t xml:space="preserve">, 2002. - 194 </w:t>
      </w:r>
      <w:r w:rsidRPr="009A375C">
        <w:rPr>
          <w:rFonts w:ascii="Arial" w:hAnsi="Arial" w:cs="Arial" w:hint="eastAsia"/>
          <w:caps/>
          <w:color w:val="333333"/>
          <w:sz w:val="27"/>
          <w:szCs w:val="27"/>
        </w:rPr>
        <w:t>с</w:t>
      </w:r>
      <w:r w:rsidRPr="009A375C">
        <w:rPr>
          <w:rFonts w:ascii="Arial" w:hAnsi="Arial" w:cs="Arial"/>
          <w:caps/>
          <w:color w:val="333333"/>
          <w:sz w:val="27"/>
          <w:szCs w:val="27"/>
        </w:rPr>
        <w:t xml:space="preserve">. : </w:t>
      </w:r>
      <w:r w:rsidRPr="009A375C">
        <w:rPr>
          <w:rFonts w:ascii="Arial" w:hAnsi="Arial" w:cs="Arial" w:hint="eastAsia"/>
          <w:caps/>
          <w:color w:val="333333"/>
          <w:sz w:val="27"/>
          <w:szCs w:val="27"/>
        </w:rPr>
        <w:t>ил</w:t>
      </w:r>
      <w:r w:rsidRPr="009A375C">
        <w:rPr>
          <w:rFonts w:ascii="Arial" w:hAnsi="Arial" w:cs="Arial"/>
          <w:caps/>
          <w:color w:val="333333"/>
          <w:sz w:val="27"/>
          <w:szCs w:val="27"/>
        </w:rPr>
        <w:t>.</w:t>
      </w:r>
    </w:p>
    <w:p w14:paraId="7DA30CAE"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больше</w:t>
      </w:r>
    </w:p>
    <w:p w14:paraId="732A5B41"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Цитаты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из</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текста</w:t>
      </w:r>
      <w:r w:rsidRPr="009A375C">
        <w:rPr>
          <w:rFonts w:ascii="Arial" w:hAnsi="Arial" w:cs="Arial"/>
          <w:caps/>
          <w:color w:val="333333"/>
          <w:sz w:val="27"/>
          <w:szCs w:val="27"/>
        </w:rPr>
        <w:t>:</w:t>
      </w:r>
    </w:p>
    <w:p w14:paraId="3AFBCA1E"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стр</w:t>
      </w:r>
      <w:r w:rsidRPr="009A375C">
        <w:rPr>
          <w:rFonts w:ascii="Arial" w:hAnsi="Arial" w:cs="Arial"/>
          <w:caps/>
          <w:color w:val="333333"/>
          <w:sz w:val="27"/>
          <w:szCs w:val="27"/>
        </w:rPr>
        <w:t>. 1</w:t>
      </w:r>
    </w:p>
    <w:p w14:paraId="6885C453"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РОССИЙСКАЯ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АКАДЕМИЯ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ГОСУДАРСТВЕННОЙ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СЛУЖБЫ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ПРЕЗИДЕНТЕ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РОССИЙСКОЙ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ФЕДЕРАЦИИ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УРАЛЬСКАЯ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АКАДЕМИЯ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ГОСУДАРСТВЕННОЙ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СЛУЖБЫ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правах</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рукописи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УЖЕГОВА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АННА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МИХАЙЛОВНА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СТАНОВЛЕНИЕ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ИНСТИТУТА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В</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УСЛОВИЯХ</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СОВРЕМЕННОЙ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РОССИИ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Специальность</w:t>
      </w:r>
      <w:r w:rsidRPr="009A375C">
        <w:rPr>
          <w:rFonts w:ascii="Arial" w:hAnsi="Arial" w:cs="Arial"/>
          <w:caps/>
          <w:color w:val="333333"/>
          <w:sz w:val="27"/>
          <w:szCs w:val="27"/>
        </w:rPr>
        <w:t xml:space="preserve"> 22.00.04. - </w:t>
      </w:r>
      <w:r w:rsidRPr="009A375C">
        <w:rPr>
          <w:rFonts w:ascii="Arial" w:hAnsi="Arial" w:cs="Arial" w:hint="eastAsia"/>
          <w:caps/>
          <w:color w:val="333333"/>
          <w:sz w:val="27"/>
          <w:szCs w:val="27"/>
        </w:rPr>
        <w:t>Социальная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структура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социальные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институты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процессы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Диссертация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соискание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ученой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степени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кандидата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социологических</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наук</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Научный</w:t>
      </w:r>
      <w:r w:rsidRPr="009A375C">
        <w:rPr>
          <w:rFonts w:ascii="Arial" w:hAnsi="Arial" w:cs="Arial"/>
          <w:caps/>
          <w:color w:val="333333"/>
          <w:sz w:val="27"/>
          <w:szCs w:val="27"/>
        </w:rPr>
        <w:t>...</w:t>
      </w:r>
    </w:p>
    <w:p w14:paraId="6EC9A5C7"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стр</w:t>
      </w:r>
      <w:r w:rsidRPr="009A375C">
        <w:rPr>
          <w:rFonts w:ascii="Arial" w:hAnsi="Arial" w:cs="Arial"/>
          <w:caps/>
          <w:color w:val="333333"/>
          <w:sz w:val="27"/>
          <w:szCs w:val="27"/>
        </w:rPr>
        <w:t>. 5</w:t>
      </w:r>
    </w:p>
    <w:p w14:paraId="48E9A646"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исследования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было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избрано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изучение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процесса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институционализации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как</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важнейшего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компонента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общественной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жизни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политики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в</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современной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России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Состояние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степень</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разработанности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проблемы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lastRenderedPageBreak/>
        <w:t>Изучением</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тута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заняты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правоведы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социологи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историки</w:t>
      </w:r>
      <w:r w:rsidRPr="009A375C">
        <w:rPr>
          <w:rFonts w:ascii="Arial" w:hAnsi="Arial" w:cs="Arial"/>
          <w:caps/>
          <w:color w:val="333333"/>
          <w:sz w:val="27"/>
          <w:szCs w:val="27"/>
        </w:rPr>
        <w:t>,</w:t>
      </w:r>
    </w:p>
    <w:p w14:paraId="469CA352"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стр</w:t>
      </w:r>
      <w:r w:rsidRPr="009A375C">
        <w:rPr>
          <w:rFonts w:ascii="Arial" w:hAnsi="Arial" w:cs="Arial"/>
          <w:caps/>
          <w:color w:val="333333"/>
          <w:sz w:val="27"/>
          <w:szCs w:val="27"/>
        </w:rPr>
        <w:t>. 9</w:t>
      </w:r>
    </w:p>
    <w:p w14:paraId="02325D1B"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Объектом</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исследования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является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процесс</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институционализации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в</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современных</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условиях</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реформирования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российского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об­</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щества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Предметом</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исследования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являются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особенности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тенденции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формирова­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развития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института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закономерности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пер­</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спективы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его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функционирования</w:t>
      </w:r>
    </w:p>
    <w:p w14:paraId="612A7FE4" w14:textId="77777777" w:rsidR="009A375C" w:rsidRPr="009A375C" w:rsidRDefault="009A375C" w:rsidP="009A375C">
      <w:pPr>
        <w:rPr>
          <w:rFonts w:ascii="Arial" w:hAnsi="Arial" w:cs="Arial"/>
          <w:caps/>
          <w:color w:val="333333"/>
          <w:sz w:val="27"/>
          <w:szCs w:val="27"/>
        </w:rPr>
      </w:pPr>
    </w:p>
    <w:p w14:paraId="367938AE"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Оглавление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диссертации</w:t>
      </w:r>
    </w:p>
    <w:p w14:paraId="63803670"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кандидат</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социологических</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наук</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Ужегова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Анна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Михайловна</w:t>
      </w:r>
    </w:p>
    <w:p w14:paraId="48B54E9D"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Введение</w:t>
      </w:r>
      <w:r w:rsidRPr="009A375C">
        <w:rPr>
          <w:rFonts w:ascii="Arial" w:hAnsi="Arial" w:cs="Arial"/>
          <w:caps/>
          <w:color w:val="333333"/>
          <w:sz w:val="27"/>
          <w:szCs w:val="27"/>
        </w:rPr>
        <w:t>.</w:t>
      </w:r>
    </w:p>
    <w:p w14:paraId="6E95B466" w14:textId="77777777" w:rsidR="009A375C" w:rsidRPr="009A375C" w:rsidRDefault="009A375C" w:rsidP="009A375C">
      <w:pPr>
        <w:rPr>
          <w:rFonts w:ascii="Arial" w:hAnsi="Arial" w:cs="Arial"/>
          <w:caps/>
          <w:color w:val="333333"/>
          <w:sz w:val="27"/>
          <w:szCs w:val="27"/>
        </w:rPr>
      </w:pPr>
    </w:p>
    <w:p w14:paraId="0036A552"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Глава</w:t>
      </w:r>
      <w:r w:rsidRPr="009A375C">
        <w:rPr>
          <w:rFonts w:ascii="Arial" w:hAnsi="Arial" w:cs="Arial"/>
          <w:caps/>
          <w:color w:val="333333"/>
          <w:sz w:val="27"/>
          <w:szCs w:val="27"/>
        </w:rPr>
        <w:t xml:space="preserve"> 1. </w:t>
      </w:r>
      <w:r w:rsidRPr="009A375C">
        <w:rPr>
          <w:rFonts w:ascii="Arial" w:hAnsi="Arial" w:cs="Arial" w:hint="eastAsia"/>
          <w:caps/>
          <w:color w:val="333333"/>
          <w:sz w:val="27"/>
          <w:szCs w:val="27"/>
        </w:rPr>
        <w:t>Теоретике</w:t>
      </w:r>
      <w:r w:rsidRPr="009A375C">
        <w:rPr>
          <w:rFonts w:ascii="Arial" w:hAnsi="Arial" w:cs="Arial"/>
          <w:caps/>
          <w:color w:val="333333"/>
          <w:sz w:val="27"/>
          <w:szCs w:val="27"/>
        </w:rPr>
        <w:t xml:space="preserve"> - </w:t>
      </w:r>
      <w:r w:rsidRPr="009A375C">
        <w:rPr>
          <w:rFonts w:ascii="Arial" w:hAnsi="Arial" w:cs="Arial" w:hint="eastAsia"/>
          <w:caps/>
          <w:color w:val="333333"/>
          <w:sz w:val="27"/>
          <w:szCs w:val="27"/>
        </w:rPr>
        <w:t>методологические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аспекты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институционализации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w:t>
      </w:r>
    </w:p>
    <w:p w14:paraId="4B70DC6E" w14:textId="77777777" w:rsidR="009A375C" w:rsidRPr="009A375C" w:rsidRDefault="009A375C" w:rsidP="009A375C">
      <w:pPr>
        <w:rPr>
          <w:rFonts w:ascii="Arial" w:hAnsi="Arial" w:cs="Arial"/>
          <w:caps/>
          <w:color w:val="333333"/>
          <w:sz w:val="27"/>
          <w:szCs w:val="27"/>
        </w:rPr>
      </w:pPr>
    </w:p>
    <w:p w14:paraId="43C55728"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w:t>
      </w:r>
      <w:r w:rsidRPr="009A375C">
        <w:rPr>
          <w:rFonts w:ascii="Arial" w:hAnsi="Arial" w:cs="Arial"/>
          <w:caps/>
          <w:color w:val="333333"/>
          <w:sz w:val="27"/>
          <w:szCs w:val="27"/>
        </w:rPr>
        <w:t xml:space="preserve">1. </w:t>
      </w:r>
      <w:r w:rsidRPr="009A375C">
        <w:rPr>
          <w:rFonts w:ascii="Arial" w:hAnsi="Arial" w:cs="Arial" w:hint="eastAsia"/>
          <w:caps/>
          <w:color w:val="333333"/>
          <w:sz w:val="27"/>
          <w:szCs w:val="27"/>
        </w:rPr>
        <w:t>Страхование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как</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социальный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институт</w:t>
      </w:r>
      <w:r w:rsidRPr="009A375C">
        <w:rPr>
          <w:rFonts w:ascii="Arial" w:hAnsi="Arial" w:cs="Arial"/>
          <w:caps/>
          <w:color w:val="333333"/>
          <w:sz w:val="27"/>
          <w:szCs w:val="27"/>
        </w:rPr>
        <w:t>.</w:t>
      </w:r>
    </w:p>
    <w:p w14:paraId="04AD70AD" w14:textId="77777777" w:rsidR="009A375C" w:rsidRPr="009A375C" w:rsidRDefault="009A375C" w:rsidP="009A375C">
      <w:pPr>
        <w:rPr>
          <w:rFonts w:ascii="Arial" w:hAnsi="Arial" w:cs="Arial"/>
          <w:caps/>
          <w:color w:val="333333"/>
          <w:sz w:val="27"/>
          <w:szCs w:val="27"/>
        </w:rPr>
      </w:pPr>
    </w:p>
    <w:p w14:paraId="0CC859D8"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lastRenderedPageBreak/>
        <w:t>§</w:t>
      </w:r>
      <w:r w:rsidRPr="009A375C">
        <w:rPr>
          <w:rFonts w:ascii="Arial" w:hAnsi="Arial" w:cs="Arial"/>
          <w:caps/>
          <w:color w:val="333333"/>
          <w:sz w:val="27"/>
          <w:szCs w:val="27"/>
        </w:rPr>
        <w:t xml:space="preserve"> 2. </w:t>
      </w:r>
      <w:r w:rsidRPr="009A375C">
        <w:rPr>
          <w:rFonts w:ascii="Arial" w:hAnsi="Arial" w:cs="Arial" w:hint="eastAsia"/>
          <w:caps/>
          <w:color w:val="333333"/>
          <w:sz w:val="27"/>
          <w:szCs w:val="27"/>
        </w:rPr>
        <w:t>Институционализация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как</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w:t>
      </w:r>
      <w:r w:rsidRPr="009A375C">
        <w:rPr>
          <w:rFonts w:ascii="Arial" w:hAnsi="Arial" w:cs="Arial"/>
          <w:caps/>
          <w:color w:val="333333"/>
          <w:sz w:val="27"/>
          <w:szCs w:val="27"/>
        </w:rPr>
        <w:t>-</w:t>
      </w:r>
      <w:r w:rsidRPr="009A375C">
        <w:rPr>
          <w:rFonts w:ascii="Arial" w:hAnsi="Arial" w:cs="Arial" w:hint="eastAsia"/>
          <w:caps/>
          <w:color w:val="333333"/>
          <w:sz w:val="27"/>
          <w:szCs w:val="27"/>
        </w:rPr>
        <w:t>исторический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процесс</w:t>
      </w:r>
      <w:r w:rsidRPr="009A375C">
        <w:rPr>
          <w:rFonts w:ascii="Arial" w:hAnsi="Arial" w:cs="Arial"/>
          <w:caps/>
          <w:color w:val="333333"/>
          <w:sz w:val="27"/>
          <w:szCs w:val="27"/>
        </w:rPr>
        <w:t>.</w:t>
      </w:r>
    </w:p>
    <w:p w14:paraId="7D2B6165" w14:textId="77777777" w:rsidR="009A375C" w:rsidRPr="009A375C" w:rsidRDefault="009A375C" w:rsidP="009A375C">
      <w:pPr>
        <w:rPr>
          <w:rFonts w:ascii="Arial" w:hAnsi="Arial" w:cs="Arial"/>
          <w:caps/>
          <w:color w:val="333333"/>
          <w:sz w:val="27"/>
          <w:szCs w:val="27"/>
        </w:rPr>
      </w:pPr>
    </w:p>
    <w:p w14:paraId="04446D29"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Глава</w:t>
      </w:r>
      <w:r w:rsidRPr="009A375C">
        <w:rPr>
          <w:rFonts w:ascii="Arial" w:hAnsi="Arial" w:cs="Arial"/>
          <w:caps/>
          <w:color w:val="333333"/>
          <w:sz w:val="27"/>
          <w:szCs w:val="27"/>
        </w:rPr>
        <w:t xml:space="preserve"> 2. </w:t>
      </w:r>
      <w:r w:rsidRPr="009A375C">
        <w:rPr>
          <w:rFonts w:ascii="Arial" w:hAnsi="Arial" w:cs="Arial" w:hint="eastAsia"/>
          <w:caps/>
          <w:color w:val="333333"/>
          <w:sz w:val="27"/>
          <w:szCs w:val="27"/>
        </w:rPr>
        <w:t>Формирование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развитие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института</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в</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России</w:t>
      </w:r>
      <w:r w:rsidRPr="009A375C">
        <w:rPr>
          <w:rFonts w:ascii="Arial" w:hAnsi="Arial" w:cs="Arial"/>
          <w:caps/>
          <w:color w:val="333333"/>
          <w:sz w:val="27"/>
          <w:szCs w:val="27"/>
        </w:rPr>
        <w:t>.</w:t>
      </w:r>
    </w:p>
    <w:p w14:paraId="501C6EF9" w14:textId="77777777" w:rsidR="009A375C" w:rsidRPr="009A375C" w:rsidRDefault="009A375C" w:rsidP="009A375C">
      <w:pPr>
        <w:rPr>
          <w:rFonts w:ascii="Arial" w:hAnsi="Arial" w:cs="Arial"/>
          <w:caps/>
          <w:color w:val="333333"/>
          <w:sz w:val="27"/>
          <w:szCs w:val="27"/>
        </w:rPr>
      </w:pPr>
    </w:p>
    <w:p w14:paraId="6DDA1F52" w14:textId="77777777" w:rsidR="009A375C" w:rsidRPr="009A375C" w:rsidRDefault="009A375C" w:rsidP="009A375C">
      <w:pPr>
        <w:rPr>
          <w:rFonts w:ascii="Arial" w:hAnsi="Arial" w:cs="Arial"/>
          <w:caps/>
          <w:color w:val="333333"/>
          <w:sz w:val="27"/>
          <w:szCs w:val="27"/>
        </w:rPr>
      </w:pPr>
      <w:r w:rsidRPr="009A375C">
        <w:rPr>
          <w:rFonts w:ascii="Arial" w:hAnsi="Arial" w:cs="Arial" w:hint="eastAsia"/>
          <w:caps/>
          <w:color w:val="333333"/>
          <w:sz w:val="27"/>
          <w:szCs w:val="27"/>
        </w:rPr>
        <w:t>§</w:t>
      </w:r>
      <w:r w:rsidRPr="009A375C">
        <w:rPr>
          <w:rFonts w:ascii="Arial" w:hAnsi="Arial" w:cs="Arial"/>
          <w:caps/>
          <w:color w:val="333333"/>
          <w:sz w:val="27"/>
          <w:szCs w:val="27"/>
        </w:rPr>
        <w:t xml:space="preserve">1. </w:t>
      </w:r>
      <w:r w:rsidRPr="009A375C">
        <w:rPr>
          <w:rFonts w:ascii="Arial" w:hAnsi="Arial" w:cs="Arial" w:hint="eastAsia"/>
          <w:caps/>
          <w:color w:val="333333"/>
          <w:sz w:val="27"/>
          <w:szCs w:val="27"/>
        </w:rPr>
        <w:t>Особенности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институционализации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социального</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страхования</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в</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российском</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обществе</w:t>
      </w:r>
      <w:r w:rsidRPr="009A375C">
        <w:rPr>
          <w:rFonts w:ascii="Arial" w:hAnsi="Arial" w:cs="Arial"/>
          <w:caps/>
          <w:color w:val="333333"/>
          <w:sz w:val="27"/>
          <w:szCs w:val="27"/>
        </w:rPr>
        <w:t>.</w:t>
      </w:r>
    </w:p>
    <w:p w14:paraId="63F076F6" w14:textId="77777777" w:rsidR="009A375C" w:rsidRPr="009A375C" w:rsidRDefault="009A375C" w:rsidP="009A375C">
      <w:pPr>
        <w:rPr>
          <w:rFonts w:ascii="Arial" w:hAnsi="Arial" w:cs="Arial"/>
          <w:caps/>
          <w:color w:val="333333"/>
          <w:sz w:val="27"/>
          <w:szCs w:val="27"/>
        </w:rPr>
      </w:pPr>
    </w:p>
    <w:p w14:paraId="4A7ADEAA" w14:textId="1B10A40B" w:rsidR="00967B66" w:rsidRPr="009A375C" w:rsidRDefault="009A375C" w:rsidP="009A375C">
      <w:r w:rsidRPr="009A375C">
        <w:rPr>
          <w:rFonts w:ascii="Arial" w:hAnsi="Arial" w:cs="Arial" w:hint="eastAsia"/>
          <w:caps/>
          <w:color w:val="333333"/>
          <w:sz w:val="27"/>
          <w:szCs w:val="27"/>
        </w:rPr>
        <w:t>§</w:t>
      </w:r>
      <w:r w:rsidRPr="009A375C">
        <w:rPr>
          <w:rFonts w:ascii="Arial" w:hAnsi="Arial" w:cs="Arial"/>
          <w:caps/>
          <w:color w:val="333333"/>
          <w:sz w:val="27"/>
          <w:szCs w:val="27"/>
        </w:rPr>
        <w:t xml:space="preserve"> 2. </w:t>
      </w:r>
      <w:r w:rsidRPr="009A375C">
        <w:rPr>
          <w:rFonts w:ascii="Arial" w:hAnsi="Arial" w:cs="Arial" w:hint="eastAsia"/>
          <w:caps/>
          <w:color w:val="333333"/>
          <w:sz w:val="27"/>
          <w:szCs w:val="27"/>
        </w:rPr>
        <w:t>Социальное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страхование</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в</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постсоветский</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период</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перспективы</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тенденции</w:t>
      </w:r>
      <w:r w:rsidRPr="009A375C">
        <w:rPr>
          <w:rFonts w:ascii="Arial" w:hAnsi="Arial" w:cs="Arial"/>
          <w:caps/>
          <w:color w:val="333333"/>
          <w:sz w:val="27"/>
          <w:szCs w:val="27"/>
        </w:rPr>
        <w:t xml:space="preserve"> </w:t>
      </w:r>
      <w:r w:rsidRPr="009A375C">
        <w:rPr>
          <w:rFonts w:ascii="Arial" w:hAnsi="Arial" w:cs="Arial" w:hint="eastAsia"/>
          <w:caps/>
          <w:color w:val="333333"/>
          <w:sz w:val="27"/>
          <w:szCs w:val="27"/>
        </w:rPr>
        <w:t>развития</w:t>
      </w:r>
      <w:r w:rsidRPr="009A375C">
        <w:rPr>
          <w:rFonts w:ascii="Arial" w:hAnsi="Arial" w:cs="Arial"/>
          <w:caps/>
          <w:color w:val="333333"/>
          <w:sz w:val="27"/>
          <w:szCs w:val="27"/>
        </w:rPr>
        <w:t>.</w:t>
      </w:r>
    </w:p>
    <w:sectPr w:rsidR="00967B66" w:rsidRPr="009A37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8AB7" w14:textId="77777777" w:rsidR="007266CF" w:rsidRDefault="007266CF">
      <w:pPr>
        <w:spacing w:after="0" w:line="240" w:lineRule="auto"/>
      </w:pPr>
      <w:r>
        <w:separator/>
      </w:r>
    </w:p>
  </w:endnote>
  <w:endnote w:type="continuationSeparator" w:id="0">
    <w:p w14:paraId="7FE9F835" w14:textId="77777777" w:rsidR="007266CF" w:rsidRDefault="0072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9A16" w14:textId="77777777" w:rsidR="007266CF" w:rsidRDefault="007266CF"/>
    <w:p w14:paraId="51770EC4" w14:textId="77777777" w:rsidR="007266CF" w:rsidRDefault="007266CF"/>
    <w:p w14:paraId="5F7E47B3" w14:textId="77777777" w:rsidR="007266CF" w:rsidRDefault="007266CF"/>
    <w:p w14:paraId="0A917758" w14:textId="77777777" w:rsidR="007266CF" w:rsidRDefault="007266CF"/>
    <w:p w14:paraId="099C323B" w14:textId="77777777" w:rsidR="007266CF" w:rsidRDefault="007266CF"/>
    <w:p w14:paraId="483FAAF2" w14:textId="77777777" w:rsidR="007266CF" w:rsidRDefault="007266CF"/>
    <w:p w14:paraId="4D8DD184" w14:textId="77777777" w:rsidR="007266CF" w:rsidRDefault="007266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35C736" wp14:editId="13286B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F8716" w14:textId="77777777" w:rsidR="007266CF" w:rsidRDefault="007266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5C7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EF8716" w14:textId="77777777" w:rsidR="007266CF" w:rsidRDefault="007266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AB995B" w14:textId="77777777" w:rsidR="007266CF" w:rsidRDefault="007266CF"/>
    <w:p w14:paraId="5627212F" w14:textId="77777777" w:rsidR="007266CF" w:rsidRDefault="007266CF"/>
    <w:p w14:paraId="3630DBD8" w14:textId="77777777" w:rsidR="007266CF" w:rsidRDefault="007266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B434D5" wp14:editId="6C5B92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2B0A" w14:textId="77777777" w:rsidR="007266CF" w:rsidRDefault="007266CF"/>
                          <w:p w14:paraId="74D7EE5B" w14:textId="77777777" w:rsidR="007266CF" w:rsidRDefault="007266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B434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382B0A" w14:textId="77777777" w:rsidR="007266CF" w:rsidRDefault="007266CF"/>
                    <w:p w14:paraId="74D7EE5B" w14:textId="77777777" w:rsidR="007266CF" w:rsidRDefault="007266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6ECA29" w14:textId="77777777" w:rsidR="007266CF" w:rsidRDefault="007266CF"/>
    <w:p w14:paraId="344E2E75" w14:textId="77777777" w:rsidR="007266CF" w:rsidRDefault="007266CF">
      <w:pPr>
        <w:rPr>
          <w:sz w:val="2"/>
          <w:szCs w:val="2"/>
        </w:rPr>
      </w:pPr>
    </w:p>
    <w:p w14:paraId="365914BF" w14:textId="77777777" w:rsidR="007266CF" w:rsidRDefault="007266CF"/>
    <w:p w14:paraId="127DBFDA" w14:textId="77777777" w:rsidR="007266CF" w:rsidRDefault="007266CF">
      <w:pPr>
        <w:spacing w:after="0" w:line="240" w:lineRule="auto"/>
      </w:pPr>
    </w:p>
  </w:footnote>
  <w:footnote w:type="continuationSeparator" w:id="0">
    <w:p w14:paraId="7ED1E863" w14:textId="77777777" w:rsidR="007266CF" w:rsidRDefault="00726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CF"/>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58218</TotalTime>
  <Pages>3</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2730</cp:revision>
  <cp:lastPrinted>2009-02-06T05:36:00Z</cp:lastPrinted>
  <dcterms:created xsi:type="dcterms:W3CDTF">2025-11-25T20:19:00Z</dcterms:created>
  <dcterms:modified xsi:type="dcterms:W3CDTF">2026-01-31T23:08:00Z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