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29D5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Перфильева, Елена Владимировна. Предсоревновательная регуляция веса тела пауэрлифтеров высокой квалификации : диссертация ... кандидата педагогических наук : 13.00.04 / Перфильева Елена Владимировна; [Место защиты: Моск. гос. акад. физ. культуры].- Малаховка, 2010.- 160 с.: ил. РГБ ОД, 61 11-13/182</w:t>
      </w:r>
    </w:p>
    <w:p w14:paraId="6911D36D" w14:textId="77777777" w:rsidR="003665A7" w:rsidRPr="003665A7" w:rsidRDefault="003665A7" w:rsidP="003665A7">
      <w:pPr>
        <w:rPr>
          <w:rStyle w:val="21"/>
          <w:color w:val="000000"/>
        </w:rPr>
      </w:pPr>
    </w:p>
    <w:p w14:paraId="6BE8F0E2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МОСКОВСКАЯ ГОСУДАРСТВЕННАЯ АКАДЕМИЯ</w:t>
      </w:r>
    </w:p>
    <w:p w14:paraId="626E0AB5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ФИЗИЧЕСКОЙ КУЛЬТУРЫ</w:t>
      </w:r>
    </w:p>
    <w:p w14:paraId="329D9E4B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04.2.01 0 6300 1 "</w:t>
      </w:r>
    </w:p>
    <w:p w14:paraId="63CE633C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На правах рукописи</w:t>
      </w:r>
    </w:p>
    <w:p w14:paraId="7FC1D347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Перфильева Елена Владимировна</w:t>
      </w:r>
    </w:p>
    <w:p w14:paraId="49D34CDE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ПРЕДСОРЕВНОВАТЕЛЬНАЯ РЕГУЛЯЦИЯ ВЕСА ТЕЛА ПАУЭР ЛИФТЕРОВ</w:t>
      </w:r>
    </w:p>
    <w:p w14:paraId="4A38C713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ВЫСОКОЙ КВАЛИФИКАЦИИ</w:t>
      </w:r>
    </w:p>
    <w:p w14:paraId="7F3A095A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13.00.04 - Теория и методика физического</w:t>
      </w:r>
    </w:p>
    <w:p w14:paraId="7085BFA6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воспитания, спортивной тренировки,</w:t>
      </w:r>
    </w:p>
    <w:p w14:paraId="56162A2E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оздоровительной и адаптивной физической культуры</w:t>
      </w:r>
    </w:p>
    <w:p w14:paraId="2B5D0FB0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ДИССЕРТАЦИЯ</w:t>
      </w:r>
      <w:r w:rsidRPr="003665A7">
        <w:rPr>
          <w:rStyle w:val="21"/>
          <w:color w:val="000000"/>
        </w:rPr>
        <w:tab/>
        <w:t>*</w:t>
      </w:r>
    </w:p>
    <w:p w14:paraId="2C2F98C6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на соискание ученой степени кандидата</w:t>
      </w:r>
    </w:p>
    <w:p w14:paraId="3904A27F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педагогических наук</w:t>
      </w:r>
    </w:p>
    <w:p w14:paraId="01DAAF51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Научный руководитель: кандидат педагогических наук, доцент Семин Н.И.</w:t>
      </w:r>
    </w:p>
    <w:p w14:paraId="3D846D59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Малаховка 2010</w:t>
      </w:r>
    </w:p>
    <w:p w14:paraId="1C63CEA5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Содержание</w:t>
      </w:r>
    </w:p>
    <w:p w14:paraId="3BFB5C38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Введение</w:t>
      </w:r>
      <w:r w:rsidRPr="003665A7">
        <w:rPr>
          <w:rStyle w:val="21"/>
          <w:color w:val="000000"/>
        </w:rPr>
        <w:tab/>
        <w:t>4</w:t>
      </w:r>
    </w:p>
    <w:p w14:paraId="350DA6BD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Глава 1. Обзор литературы по теме диссертации</w:t>
      </w:r>
      <w:r w:rsidRPr="003665A7">
        <w:rPr>
          <w:rStyle w:val="21"/>
          <w:color w:val="000000"/>
        </w:rPr>
        <w:tab/>
        <w:t>8</w:t>
      </w:r>
    </w:p>
    <w:p w14:paraId="67C264B1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1.1.</w:t>
      </w:r>
      <w:r w:rsidRPr="003665A7">
        <w:rPr>
          <w:rStyle w:val="21"/>
          <w:color w:val="000000"/>
        </w:rPr>
        <w:tab/>
        <w:t>Средства и методы сгонки веса в спортивных единоборствах</w:t>
      </w:r>
      <w:r w:rsidRPr="003665A7">
        <w:rPr>
          <w:rStyle w:val="21"/>
          <w:color w:val="000000"/>
        </w:rPr>
        <w:tab/>
        <w:t>8</w:t>
      </w:r>
    </w:p>
    <w:p w14:paraId="279DD7CF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1.2.</w:t>
      </w:r>
      <w:r w:rsidRPr="003665A7">
        <w:rPr>
          <w:rStyle w:val="21"/>
          <w:color w:val="000000"/>
        </w:rPr>
        <w:tab/>
        <w:t>Регулирование питания и водно-солевого режима</w:t>
      </w:r>
      <w:r w:rsidRPr="003665A7">
        <w:rPr>
          <w:rStyle w:val="21"/>
          <w:color w:val="000000"/>
        </w:rPr>
        <w:tab/>
        <w:t>20</w:t>
      </w:r>
    </w:p>
    <w:p w14:paraId="6D6CDD30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1.3.</w:t>
      </w:r>
      <w:r w:rsidRPr="003665A7">
        <w:rPr>
          <w:rStyle w:val="21"/>
          <w:color w:val="000000"/>
        </w:rPr>
        <w:tab/>
        <w:t>Регулирование веса тела с помощью бани</w:t>
      </w:r>
      <w:r w:rsidRPr="003665A7">
        <w:rPr>
          <w:rStyle w:val="21"/>
          <w:color w:val="000000"/>
        </w:rPr>
        <w:tab/>
        <w:t>31</w:t>
      </w:r>
    </w:p>
    <w:p w14:paraId="046E7519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1.4.</w:t>
      </w:r>
      <w:r w:rsidRPr="003665A7">
        <w:rPr>
          <w:rStyle w:val="21"/>
          <w:color w:val="000000"/>
        </w:rPr>
        <w:tab/>
        <w:t>Медицинские средства снижение веса</w:t>
      </w:r>
      <w:r w:rsidRPr="003665A7">
        <w:rPr>
          <w:rStyle w:val="21"/>
          <w:color w:val="000000"/>
        </w:rPr>
        <w:tab/>
        <w:t>37</w:t>
      </w:r>
    </w:p>
    <w:p w14:paraId="1C8F00E6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1.5.</w:t>
      </w:r>
      <w:r w:rsidRPr="003665A7">
        <w:rPr>
          <w:rStyle w:val="21"/>
          <w:color w:val="000000"/>
        </w:rPr>
        <w:tab/>
        <w:t>Педагогические средства и методы регулирования веса тела</w:t>
      </w:r>
      <w:r w:rsidRPr="003665A7">
        <w:rPr>
          <w:rStyle w:val="21"/>
          <w:color w:val="000000"/>
        </w:rPr>
        <w:tab/>
        <w:t>40</w:t>
      </w:r>
    </w:p>
    <w:p w14:paraId="35222F9A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lastRenderedPageBreak/>
        <w:t>1.6.</w:t>
      </w:r>
      <w:r w:rsidRPr="003665A7">
        <w:rPr>
          <w:rStyle w:val="21"/>
          <w:color w:val="000000"/>
        </w:rPr>
        <w:tab/>
        <w:t>Снижение веса с помощью специально разработанного</w:t>
      </w:r>
    </w:p>
    <w:p w14:paraId="7B88FBB0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гипокалорий ного рациона</w:t>
      </w:r>
      <w:r w:rsidRPr="003665A7">
        <w:rPr>
          <w:rStyle w:val="21"/>
          <w:color w:val="000000"/>
        </w:rPr>
        <w:tab/>
        <w:t>41</w:t>
      </w:r>
    </w:p>
    <w:p w14:paraId="512C797C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1.7.</w:t>
      </w:r>
      <w:r w:rsidRPr="003665A7">
        <w:rPr>
          <w:rStyle w:val="21"/>
          <w:color w:val="000000"/>
        </w:rPr>
        <w:tab/>
        <w:t>Снижение веса с помощью светотепловой кабины</w:t>
      </w:r>
      <w:r w:rsidRPr="003665A7">
        <w:rPr>
          <w:rStyle w:val="21"/>
          <w:color w:val="000000"/>
        </w:rPr>
        <w:tab/>
        <w:t>42</w:t>
      </w:r>
    </w:p>
    <w:p w14:paraId="323D6F47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1.8.</w:t>
      </w:r>
      <w:r w:rsidRPr="003665A7">
        <w:rPr>
          <w:rStyle w:val="21"/>
          <w:color w:val="000000"/>
        </w:rPr>
        <w:tab/>
        <w:t xml:space="preserve"> Снижение веса тела путем полного ограничения питания</w:t>
      </w:r>
      <w:r w:rsidRPr="003665A7">
        <w:rPr>
          <w:rStyle w:val="21"/>
          <w:color w:val="000000"/>
        </w:rPr>
        <w:tab/>
        <w:t>44</w:t>
      </w:r>
    </w:p>
    <w:p w14:paraId="79E2B97A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1.9.</w:t>
      </w:r>
      <w:r w:rsidRPr="003665A7">
        <w:rPr>
          <w:rStyle w:val="21"/>
          <w:color w:val="000000"/>
        </w:rPr>
        <w:tab/>
        <w:t>Влияние сгонки веса на показатели компонентов</w:t>
      </w:r>
    </w:p>
    <w:p w14:paraId="09F2707D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состава тела</w:t>
      </w:r>
      <w:r w:rsidRPr="003665A7">
        <w:rPr>
          <w:rStyle w:val="21"/>
          <w:color w:val="000000"/>
        </w:rPr>
        <w:tab/>
        <w:t>46</w:t>
      </w:r>
    </w:p>
    <w:p w14:paraId="34D225EE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1.9.1.</w:t>
      </w:r>
      <w:r w:rsidRPr="003665A7">
        <w:rPr>
          <w:rStyle w:val="21"/>
          <w:color w:val="000000"/>
        </w:rPr>
        <w:tab/>
        <w:t>Методы изучения компонентного состава тела спортсменов</w:t>
      </w:r>
      <w:r w:rsidRPr="003665A7">
        <w:rPr>
          <w:rStyle w:val="21"/>
          <w:color w:val="000000"/>
        </w:rPr>
        <w:tab/>
        <w:t>46</w:t>
      </w:r>
    </w:p>
    <w:p w14:paraId="7D05EFFA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1.9.2.</w:t>
      </w:r>
      <w:r w:rsidRPr="003665A7">
        <w:rPr>
          <w:rStyle w:val="21"/>
          <w:color w:val="000000"/>
        </w:rPr>
        <w:tab/>
        <w:t>Процентное содержание жира в организме</w:t>
      </w:r>
      <w:r w:rsidRPr="003665A7">
        <w:rPr>
          <w:rStyle w:val="21"/>
          <w:color w:val="000000"/>
        </w:rPr>
        <w:tab/>
        <w:t>59</w:t>
      </w:r>
    </w:p>
    <w:p w14:paraId="67D445D3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Глава 2. Задачи, методы и организация исследований</w:t>
      </w:r>
      <w:r w:rsidRPr="003665A7">
        <w:rPr>
          <w:rStyle w:val="21"/>
          <w:color w:val="000000"/>
        </w:rPr>
        <w:tab/>
        <w:t>63</w:t>
      </w:r>
    </w:p>
    <w:p w14:paraId="5587A12B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2.1.</w:t>
      </w:r>
      <w:r w:rsidRPr="003665A7">
        <w:rPr>
          <w:rStyle w:val="21"/>
          <w:color w:val="000000"/>
        </w:rPr>
        <w:tab/>
        <w:t>Задачи исследования</w:t>
      </w:r>
      <w:r w:rsidRPr="003665A7">
        <w:rPr>
          <w:rStyle w:val="21"/>
          <w:color w:val="000000"/>
        </w:rPr>
        <w:tab/>
        <w:t>63</w:t>
      </w:r>
    </w:p>
    <w:p w14:paraId="4F3ECF94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</w:t>
      </w:r>
      <w:r w:rsidRPr="003665A7">
        <w:rPr>
          <w:rStyle w:val="21"/>
          <w:color w:val="000000"/>
        </w:rPr>
        <w:tab/>
        <w:t>Методы исследования</w:t>
      </w:r>
      <w:r w:rsidRPr="003665A7">
        <w:rPr>
          <w:rStyle w:val="21"/>
          <w:color w:val="000000"/>
        </w:rPr>
        <w:tab/>
        <w:t>63</w:t>
      </w:r>
    </w:p>
    <w:p w14:paraId="37AE3C41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2.2.1.</w:t>
      </w:r>
      <w:r w:rsidRPr="003665A7">
        <w:rPr>
          <w:rStyle w:val="21"/>
          <w:color w:val="000000"/>
        </w:rPr>
        <w:tab/>
        <w:t>Анализ научно-методической литературы</w:t>
      </w:r>
      <w:r w:rsidRPr="003665A7">
        <w:rPr>
          <w:rStyle w:val="21"/>
          <w:color w:val="000000"/>
        </w:rPr>
        <w:tab/>
        <w:t>63</w:t>
      </w:r>
    </w:p>
    <w:p w14:paraId="324A5B23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2.2.2.</w:t>
      </w:r>
      <w:r w:rsidRPr="003665A7">
        <w:rPr>
          <w:rStyle w:val="21"/>
          <w:color w:val="000000"/>
        </w:rPr>
        <w:tab/>
        <w:t>Анкетирование</w:t>
      </w:r>
      <w:r w:rsidRPr="003665A7">
        <w:rPr>
          <w:rStyle w:val="21"/>
          <w:color w:val="000000"/>
        </w:rPr>
        <w:tab/>
        <w:t xml:space="preserve">  64</w:t>
      </w:r>
    </w:p>
    <w:p w14:paraId="6997192A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2.2.3.</w:t>
      </w:r>
      <w:r w:rsidRPr="003665A7">
        <w:rPr>
          <w:rStyle w:val="21"/>
          <w:color w:val="000000"/>
        </w:rPr>
        <w:tab/>
        <w:t>Педагогические наблюдения</w:t>
      </w:r>
      <w:r w:rsidRPr="003665A7">
        <w:rPr>
          <w:rStyle w:val="21"/>
          <w:color w:val="000000"/>
        </w:rPr>
        <w:tab/>
        <w:t>65</w:t>
      </w:r>
    </w:p>
    <w:p w14:paraId="64AD5D16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2.2.4.</w:t>
      </w:r>
      <w:r w:rsidRPr="003665A7">
        <w:rPr>
          <w:rStyle w:val="21"/>
          <w:color w:val="000000"/>
        </w:rPr>
        <w:tab/>
        <w:t>Метод калиперометрии и антропометрии</w:t>
      </w:r>
      <w:r w:rsidRPr="003665A7">
        <w:rPr>
          <w:rStyle w:val="21"/>
          <w:color w:val="000000"/>
        </w:rPr>
        <w:tab/>
        <w:t>65</w:t>
      </w:r>
    </w:p>
    <w:p w14:paraId="69D9065B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2.2.5.</w:t>
      </w:r>
      <w:r w:rsidRPr="003665A7">
        <w:rPr>
          <w:rStyle w:val="21"/>
          <w:color w:val="000000"/>
        </w:rPr>
        <w:tab/>
        <w:t>Педагогический эксперимент</w:t>
      </w:r>
      <w:r w:rsidRPr="003665A7">
        <w:rPr>
          <w:rStyle w:val="21"/>
          <w:color w:val="000000"/>
        </w:rPr>
        <w:tab/>
        <w:t>69</w:t>
      </w:r>
    </w:p>
    <w:p w14:paraId="45D5CA71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2.2.6.</w:t>
      </w:r>
      <w:r w:rsidRPr="003665A7">
        <w:rPr>
          <w:rStyle w:val="21"/>
          <w:color w:val="000000"/>
        </w:rPr>
        <w:tab/>
        <w:t>Анализ протоколов соревнований</w:t>
      </w:r>
      <w:r w:rsidRPr="003665A7">
        <w:rPr>
          <w:rStyle w:val="21"/>
          <w:color w:val="000000"/>
        </w:rPr>
        <w:tab/>
        <w:t>93</w:t>
      </w:r>
    </w:p>
    <w:p w14:paraId="35C434C8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з</w:t>
      </w:r>
    </w:p>
    <w:p w14:paraId="4329AD6E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2.2.7.</w:t>
      </w:r>
      <w:r w:rsidRPr="003665A7">
        <w:rPr>
          <w:rStyle w:val="21"/>
          <w:color w:val="000000"/>
        </w:rPr>
        <w:tab/>
        <w:t>Методы математической статистики</w:t>
      </w:r>
      <w:r w:rsidRPr="003665A7">
        <w:rPr>
          <w:rStyle w:val="21"/>
          <w:color w:val="000000"/>
        </w:rPr>
        <w:tab/>
        <w:t>93</w:t>
      </w:r>
    </w:p>
    <w:p w14:paraId="30EF2775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2.3. Организация исследования.-.</w:t>
      </w:r>
      <w:r w:rsidRPr="003665A7">
        <w:rPr>
          <w:rStyle w:val="21"/>
          <w:color w:val="000000"/>
        </w:rPr>
        <w:tab/>
        <w:t>93</w:t>
      </w:r>
    </w:p>
    <w:p w14:paraId="61C98CD1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Глава 3. Результаты исследования</w:t>
      </w:r>
      <w:r w:rsidRPr="003665A7">
        <w:rPr>
          <w:rStyle w:val="21"/>
          <w:color w:val="000000"/>
        </w:rPr>
        <w:tab/>
        <w:t>97</w:t>
      </w:r>
    </w:p>
    <w:p w14:paraId="0C2C1B8D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3.1.</w:t>
      </w:r>
      <w:r w:rsidRPr="003665A7">
        <w:rPr>
          <w:rStyle w:val="21"/>
          <w:color w:val="000000"/>
        </w:rPr>
        <w:tab/>
        <w:t>Результаты анкетирования спортсменов высокой</w:t>
      </w:r>
    </w:p>
    <w:p w14:paraId="132999BC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квалификации по различным аспектам сгонки веса</w:t>
      </w:r>
      <w:r w:rsidRPr="003665A7">
        <w:rPr>
          <w:rStyle w:val="21"/>
          <w:color w:val="000000"/>
        </w:rPr>
        <w:tab/>
        <w:t>97</w:t>
      </w:r>
    </w:p>
    <w:p w14:paraId="3DFB8CE6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3.2.</w:t>
      </w:r>
      <w:r w:rsidRPr="003665A7">
        <w:rPr>
          <w:rStyle w:val="21"/>
          <w:color w:val="000000"/>
        </w:rPr>
        <w:tab/>
        <w:t>Результаты опроса тренеров по различным аспектам</w:t>
      </w:r>
    </w:p>
    <w:p w14:paraId="765937F5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сгонки веса</w:t>
      </w:r>
      <w:r w:rsidRPr="003665A7">
        <w:rPr>
          <w:rStyle w:val="21"/>
          <w:color w:val="000000"/>
        </w:rPr>
        <w:tab/>
        <w:t>104</w:t>
      </w:r>
    </w:p>
    <w:p w14:paraId="57C49B21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3.3.</w:t>
      </w:r>
      <w:r w:rsidRPr="003665A7">
        <w:rPr>
          <w:rStyle w:val="21"/>
          <w:color w:val="000000"/>
        </w:rPr>
        <w:tab/>
        <w:t>Анализ зависимости изменения спортивного результата от</w:t>
      </w:r>
    </w:p>
    <w:p w14:paraId="2C8014D6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величины сгоняемого веса у высококвалифицированных троеборцев</w:t>
      </w:r>
      <w:r w:rsidRPr="003665A7">
        <w:rPr>
          <w:rStyle w:val="21"/>
          <w:color w:val="000000"/>
        </w:rPr>
        <w:tab/>
        <w:t>106</w:t>
      </w:r>
    </w:p>
    <w:p w14:paraId="48AC1309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lastRenderedPageBreak/>
        <w:t>3.4.</w:t>
      </w:r>
      <w:r w:rsidRPr="003665A7">
        <w:rPr>
          <w:rStyle w:val="21"/>
          <w:color w:val="000000"/>
        </w:rPr>
        <w:tab/>
        <w:t>Динамика показателей компонентного состава тела в процессе</w:t>
      </w:r>
    </w:p>
    <w:p w14:paraId="0C630A14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сгонки веса тела</w:t>
      </w:r>
      <w:r w:rsidRPr="003665A7">
        <w:rPr>
          <w:rStyle w:val="21"/>
          <w:color w:val="000000"/>
        </w:rPr>
        <w:tab/>
        <w:t>110</w:t>
      </w:r>
    </w:p>
    <w:p w14:paraId="4E865185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3.5 Результаты педагогического эксперимента</w:t>
      </w:r>
      <w:r w:rsidRPr="003665A7">
        <w:rPr>
          <w:rStyle w:val="21"/>
          <w:color w:val="000000"/>
        </w:rPr>
        <w:tab/>
        <w:t>122</w:t>
      </w:r>
    </w:p>
    <w:p w14:paraId="11F23442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Выводы</w:t>
      </w:r>
      <w:r w:rsidRPr="003665A7">
        <w:rPr>
          <w:rStyle w:val="21"/>
          <w:color w:val="000000"/>
        </w:rPr>
        <w:tab/>
        <w:t>135</w:t>
      </w:r>
    </w:p>
    <w:p w14:paraId="13CB92C2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Практические рекомендации</w:t>
      </w:r>
      <w:r w:rsidRPr="003665A7">
        <w:rPr>
          <w:rStyle w:val="21"/>
          <w:color w:val="000000"/>
        </w:rPr>
        <w:tab/>
        <w:t>140</w:t>
      </w:r>
    </w:p>
    <w:p w14:paraId="03C9DA99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Библиография</w:t>
      </w:r>
      <w:r w:rsidRPr="003665A7">
        <w:rPr>
          <w:rStyle w:val="21"/>
          <w:color w:val="000000"/>
        </w:rPr>
        <w:tab/>
        <w:t>142</w:t>
      </w:r>
    </w:p>
    <w:p w14:paraId="71D3C2F2" w14:textId="77777777" w:rsidR="003665A7" w:rsidRPr="003665A7" w:rsidRDefault="003665A7" w:rsidP="003665A7">
      <w:pPr>
        <w:rPr>
          <w:rStyle w:val="21"/>
          <w:color w:val="000000"/>
        </w:rPr>
      </w:pPr>
      <w:r w:rsidRPr="003665A7">
        <w:rPr>
          <w:rStyle w:val="21"/>
          <w:color w:val="000000"/>
        </w:rPr>
        <w:t>Приложение</w:t>
      </w:r>
      <w:r w:rsidRPr="003665A7">
        <w:rPr>
          <w:rStyle w:val="21"/>
          <w:color w:val="000000"/>
        </w:rPr>
        <w:tab/>
        <w:t xml:space="preserve">155 </w:t>
      </w:r>
    </w:p>
    <w:p w14:paraId="2BE95290" w14:textId="0949D5E0" w:rsidR="00630886" w:rsidRDefault="00630886" w:rsidP="003665A7"/>
    <w:p w14:paraId="709EA83F" w14:textId="4F168F16" w:rsidR="003665A7" w:rsidRDefault="003665A7" w:rsidP="003665A7"/>
    <w:p w14:paraId="2F7C2B44" w14:textId="4994953C" w:rsidR="003665A7" w:rsidRDefault="003665A7" w:rsidP="003665A7"/>
    <w:p w14:paraId="494B85DA" w14:textId="77777777" w:rsidR="003665A7" w:rsidRDefault="003665A7" w:rsidP="003665A7">
      <w:pPr>
        <w:pStyle w:val="52"/>
        <w:shd w:val="clear" w:color="auto" w:fill="auto"/>
        <w:spacing w:after="647" w:line="280" w:lineRule="exact"/>
        <w:ind w:left="100"/>
        <w:jc w:val="center"/>
      </w:pPr>
      <w:r>
        <w:rPr>
          <w:rStyle w:val="51"/>
          <w:b/>
          <w:bCs/>
          <w:color w:val="000000"/>
        </w:rPr>
        <w:t>ВЫВОДЫ</w:t>
      </w:r>
    </w:p>
    <w:p w14:paraId="715AD2F6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90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Анализ доступной научно-методической литературы свидетельствует о недостаточной изученности данной проблемы. Существующие методы регулирования собственного веса, как правило, заимствованы из опыта тяжелоатлетов. Поскольку в пауэрлифтинге спортивные результаты являются отражением собственно-силовых возможностей соревнующихся, то применение одинаковых с тяжелоатлетами методов регулирования веса тела не целесообразно.</w:t>
      </w:r>
    </w:p>
    <w:p w14:paraId="445C0E3E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33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Анализ результатов анкетирования позволил установить, что:</w:t>
      </w:r>
    </w:p>
    <w:p w14:paraId="1A9B4980" w14:textId="77777777" w:rsidR="003665A7" w:rsidRDefault="003665A7" w:rsidP="003665A7">
      <w:pPr>
        <w:pStyle w:val="210"/>
        <w:numPr>
          <w:ilvl w:val="0"/>
          <w:numId w:val="25"/>
        </w:numPr>
        <w:shd w:val="clear" w:color="auto" w:fill="auto"/>
        <w:tabs>
          <w:tab w:val="left" w:pos="1619"/>
        </w:tabs>
        <w:spacing w:before="0" w:after="0" w:line="480" w:lineRule="exact"/>
        <w:ind w:left="1340" w:hanging="380"/>
        <w:jc w:val="both"/>
      </w:pPr>
      <w:r>
        <w:rPr>
          <w:rStyle w:val="21"/>
          <w:color w:val="000000"/>
        </w:rPr>
        <w:t>14% спортсменов сгоняют вес к основным соревнованиям года, 46% - не более двух раз в год, 32 % спортсменов применяют сгонку собственного веса три-четыре раза в год, 8 % респондентов делают это более четырех раз;</w:t>
      </w:r>
    </w:p>
    <w:p w14:paraId="525F7955" w14:textId="77777777" w:rsidR="003665A7" w:rsidRDefault="003665A7" w:rsidP="003665A7">
      <w:pPr>
        <w:pStyle w:val="210"/>
        <w:numPr>
          <w:ilvl w:val="0"/>
          <w:numId w:val="25"/>
        </w:numPr>
        <w:shd w:val="clear" w:color="auto" w:fill="auto"/>
        <w:tabs>
          <w:tab w:val="left" w:pos="1619"/>
        </w:tabs>
        <w:spacing w:before="0" w:after="0" w:line="480" w:lineRule="exact"/>
        <w:ind w:left="1340" w:hanging="380"/>
        <w:jc w:val="both"/>
      </w:pPr>
      <w:r>
        <w:rPr>
          <w:rStyle w:val="21"/>
          <w:color w:val="000000"/>
        </w:rPr>
        <w:t xml:space="preserve">60,0% пауэрлифтеров высокой квалификации сгоняют собственный вес за один-три дня до соревнований, 36,0% - за четыре- семь дней и </w:t>
      </w:r>
      <w:r>
        <w:rPr>
          <w:rStyle w:val="21"/>
          <w:color w:val="000000"/>
        </w:rPr>
        <w:lastRenderedPageBreak/>
        <w:t>4,0% атлетов снижают вес за восемь-девять дней до соревнований. Необходимо отметить, что всего 2 атлета затратили на процедуру сгонки веса восемь-девять дней и ни одного, который снижал бы собственный вес более девяти дней;</w:t>
      </w:r>
    </w:p>
    <w:p w14:paraId="33BE96CF" w14:textId="77777777" w:rsidR="003665A7" w:rsidRDefault="003665A7" w:rsidP="003665A7">
      <w:pPr>
        <w:pStyle w:val="210"/>
        <w:numPr>
          <w:ilvl w:val="0"/>
          <w:numId w:val="25"/>
        </w:numPr>
        <w:shd w:val="clear" w:color="auto" w:fill="auto"/>
        <w:tabs>
          <w:tab w:val="left" w:pos="1619"/>
        </w:tabs>
        <w:spacing w:before="0" w:after="0" w:line="480" w:lineRule="exact"/>
        <w:ind w:left="1340" w:hanging="380"/>
        <w:jc w:val="both"/>
      </w:pPr>
      <w:r>
        <w:rPr>
          <w:rStyle w:val="21"/>
          <w:color w:val="000000"/>
        </w:rPr>
        <w:t>с ростом спортивной квалификации и увеличением стажа занятий пауэрлифтингом увеличивается число атлетов (в процентном соотношении), снижающих свой вес во временном диапазоне от 4 до 7 дней, так кандидаты в мастера спорта (100%) затрачивали на сгонку веса от одного до трех дней. В свою очередь 40% мастеров спорта сгоняли собственный вес один-три дня, 52% - четыре-семь и 8% - восемь-девять дней. Из 11 респондентов мастеров спорта международного класса 5 человек сгоняли вес за один-три дня, что</w:t>
      </w:r>
    </w:p>
    <w:p w14:paraId="31AC5060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200" w:firstLine="0"/>
        <w:jc w:val="both"/>
      </w:pPr>
      <w:r>
        <w:rPr>
          <w:rStyle w:val="21"/>
          <w:color w:val="000000"/>
        </w:rPr>
        <w:t>составило 45,5%, и 6 атлетов затратили на эту процедуру от четырех до шести дней, что составило 54,5%;</w:t>
      </w:r>
    </w:p>
    <w:p w14:paraId="3A945029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200"/>
        <w:jc w:val="both"/>
      </w:pPr>
      <w:r>
        <w:rPr>
          <w:rStyle w:val="21"/>
          <w:color w:val="000000"/>
        </w:rPr>
        <w:t>* величина снижаемого веса тела при подготовке к соревнованиям находится в диапазоне от 1 до 6 килограммов. Десять атлетов указали, что сгоняли 1 кг, что составило 20,0%, четырнадцать</w:t>
      </w:r>
    </w:p>
    <w:p w14:paraId="66D41434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200" w:firstLine="0"/>
        <w:jc w:val="both"/>
      </w:pPr>
      <w:r>
        <w:rPr>
          <w:rStyle w:val="21"/>
          <w:color w:val="000000"/>
        </w:rPr>
        <w:t>спортсменов (28,0%) - не более 2 кг. Максимальное количество</w:t>
      </w:r>
    </w:p>
    <w:p w14:paraId="7117EA86" w14:textId="77777777" w:rsidR="003665A7" w:rsidRDefault="003665A7" w:rsidP="003665A7">
      <w:pPr>
        <w:pStyle w:val="333"/>
        <w:shd w:val="clear" w:color="auto" w:fill="auto"/>
        <w:spacing w:line="80" w:lineRule="exact"/>
        <w:ind w:left="5640"/>
      </w:pPr>
      <w:r>
        <w:rPr>
          <w:rStyle w:val="332"/>
          <w:i/>
          <w:iCs/>
          <w:color w:val="000000"/>
        </w:rPr>
        <w:t>/</w:t>
      </w:r>
    </w:p>
    <w:p w14:paraId="3D8D1C81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200" w:firstLine="0"/>
        <w:jc w:val="both"/>
      </w:pPr>
      <w:r>
        <w:rPr>
          <w:rStyle w:val="21"/>
          <w:color w:val="000000"/>
        </w:rPr>
        <w:t xml:space="preserve">троеборцев (30%) снижали свой собственный вес на 3 кг, пять человек, или 10,0% сгоняли 4 кг. Четыре атлета (8,0%) при подготовке к ответственным соревнованиям сгоняли 5 килограмм. Максимальное </w:t>
      </w:r>
      <w:r>
        <w:rPr>
          <w:rStyle w:val="21"/>
          <w:color w:val="000000"/>
        </w:rPr>
        <w:lastRenderedPageBreak/>
        <w:t>количество килограмм перед соревнованиями сгоняли два человека, что составило 4,0% от всех анкетируемых. Детальный анализ исследуемого показателя у атлетов различной квалификации свидетельствует о том, что большинство кандидатов в мастера спорта (35,8%) в период подготовки к соревнованиям сгоняли 3 кг. В данной квалификационной группе максимально снижаемый вес тела наблюдался в 7,1% случаев и был равен пяти килограммам.</w:t>
      </w:r>
    </w:p>
    <w:p w14:paraId="698B4439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200" w:firstLine="0"/>
        <w:jc w:val="both"/>
      </w:pPr>
      <w:r>
        <w:rPr>
          <w:rStyle w:val="21"/>
          <w:color w:val="000000"/>
        </w:rPr>
        <w:t>В группе мастеров спорта 28,0% анкетируемых сгоняло вес на 3 кг, а максимальный показатель снижаемого веса тела был равен шести килограммам и наблюдался в 8,0% случаях.</w:t>
      </w:r>
    </w:p>
    <w:p w14:paraId="1EC523DD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200" w:firstLine="0"/>
        <w:jc w:val="both"/>
      </w:pPr>
      <w:r>
        <w:rPr>
          <w:rStyle w:val="21"/>
          <w:color w:val="000000"/>
        </w:rPr>
        <w:t>Величина снижаемого веса у мастеров спорта международного класса находилась в пределах от 2-х до 5-ти килограмм. Большинство атлетов данной квалификационной группы (36,3%) сгоняли вес тела на 2 кг. Максимально снижаемый вес был равен 5-ти килограммам.</w:t>
      </w:r>
    </w:p>
    <w:p w14:paraId="0BFD9102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1003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Данные анализа результатов анкетирования спортсменов высокой квалификации по вопросу о средствах снижения веса тела, которые они используют при подготовке к соревнованиям, свидетельствуют о том, что:</w:t>
      </w:r>
    </w:p>
    <w:p w14:paraId="19B0A44A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920" w:firstLine="0"/>
        <w:jc w:val="right"/>
      </w:pPr>
      <w:r>
        <w:rPr>
          <w:rStyle w:val="21"/>
          <w:color w:val="000000"/>
        </w:rPr>
        <w:t>■ на первое место по значимости анкетируемые троеборцы поставили водно-пищевой режим. Данное средство в своей спортивной</w:t>
      </w:r>
    </w:p>
    <w:p w14:paraId="289B64F4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300" w:firstLine="0"/>
        <w:jc w:val="both"/>
      </w:pPr>
      <w:r>
        <w:rPr>
          <w:rStyle w:val="21"/>
          <w:color w:val="000000"/>
        </w:rPr>
        <w:t xml:space="preserve">практике использовалось в 82,0 % случаях. Идентичный показатель использования и у другого средства сгонки веса - режима питания, но </w:t>
      </w:r>
      <w:r>
        <w:rPr>
          <w:rStyle w:val="21"/>
          <w:color w:val="000000"/>
        </w:rPr>
        <w:lastRenderedPageBreak/>
        <w:t>по значимости атлеты поставили его на третье место. Вторую позицию респонденты отдали такому средству, как голодание (66,0%). Применение бани с целью снижения собственного веса отметили в 42,0% случаях (по значимости 4 место). Использование сгоночного костюма было указано в 28,0% случаях - 5 место, 6 место по значимости спортсмены отдали режиму тренировок (8,0%) и на последнее место анкетируемые поставили медицинские средства (18,0%);</w:t>
      </w:r>
    </w:p>
    <w:p w14:paraId="6C7CB5B6" w14:textId="77777777" w:rsidR="003665A7" w:rsidRDefault="003665A7" w:rsidP="003665A7">
      <w:pPr>
        <w:pStyle w:val="210"/>
        <w:shd w:val="clear" w:color="auto" w:fill="auto"/>
        <w:spacing w:after="0" w:line="480" w:lineRule="exact"/>
        <w:ind w:left="1300" w:hanging="420"/>
        <w:jc w:val="both"/>
      </w:pPr>
      <w:r>
        <w:rPr>
          <w:rStyle w:val="21"/>
          <w:color w:val="000000"/>
        </w:rPr>
        <w:t>■ подавляющее большинство респондентов (62,0%) при подготовке к соревнованиям используют форсированный метод снижения веса тела. Вдвое меньше троеборцев (32,0%) использовали ударный метод и лишь 6,0% атлетов — рассредоточенный.</w:t>
      </w:r>
    </w:p>
    <w:p w14:paraId="0753F57E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96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Субъективная оценка атлетами проявления ведущих физических качеств после сгонки веса согласуется с представленными в научно</w:t>
      </w:r>
      <w:r>
        <w:rPr>
          <w:rStyle w:val="21"/>
          <w:color w:val="000000"/>
        </w:rPr>
        <w:softHyphen/>
        <w:t>методической литературе данными. Так, оценивая свои собственно-силовые способности, 47,3% троеборцев констатировали их снижение, 43,5% - что изменений не произошло и 9,2% отметили повышение силовых способностей после сгонки веса. Характеризуя уровень своей выносливости, 51,1% респондентов отметили ее снижение, 44,3% - не почувствовали каких-либо изменений и 4,6% отметили повышение выносливости после снижения веса тела.</w:t>
      </w:r>
    </w:p>
    <w:p w14:paraId="3AFD8551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96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Снижение спортивного результата прямо пропорционально количеству сгоняемого веса. Анализ средних значений исследуемых показателей свидетельствует о том, что снижение веса тела на 1,6± 1,9 кг привело к снижению спортивного результата на 12,9±16,7 кг. Проведенный нами корреляционный анализ позволил определить довольно высокий уровень взаимосвязи (г=0,689) между собственным весом атлетов и спортивным результатом, показанным ими </w:t>
      </w:r>
      <w:r>
        <w:rPr>
          <w:rStyle w:val="21"/>
          <w:color w:val="000000"/>
        </w:rPr>
        <w:lastRenderedPageBreak/>
        <w:t>за две недели до соревнований. Коэффициент корреляции между собственным весом троеборцев и спортивным результатом непосредственно на соревнованиях имел высокий уровень взаимосвязи - 0,685. Практически линейная взаимосвязь нами была обнаружены между изменением веса тела троеборцев и спортивным результатом - 0,901. Взаимосвязь достоверна при Р &lt; 0,01.</w:t>
      </w:r>
    </w:p>
    <w:p w14:paraId="2AF04427" w14:textId="77777777" w:rsidR="003665A7" w:rsidRDefault="003665A7" w:rsidP="003665A7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Значение коэффициента детерминации (0,811) позволяет говорить о том, что изменение спортивного результата у троеборцев высокой квалификации на 81 % зависит от изменения их собственного веса.</w:t>
      </w:r>
    </w:p>
    <w:p w14:paraId="5E7349D5" w14:textId="77777777" w:rsidR="003665A7" w:rsidRDefault="003665A7" w:rsidP="003665A7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Коэффициент пропорциональности нашей регрессионной модели позволяет заключить, что изменение веса тела троеборцев на 1 килограмм приводит к изменению спортивного результата на 8 килограммов.</w:t>
      </w:r>
    </w:p>
    <w:p w14:paraId="07E45D07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996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Наибольшее влияние сгонка веса оказывает на первое соревновательное упражнение - приседания со штангой на плечах. В этом упражнении спортсмены потеряли в среднем 17,5±15,0 килограммов. В жиме штанги лежа на горизонтальной скамейке потери составили 10±7,5 килограмма, а в заключительном упражнении соревнований силового троеборья — тяге становой спортивный результат уменьшился на 10±7,5 килограмма. Различия статистически достоверны при Р &lt; 0,01.</w:t>
      </w:r>
    </w:p>
    <w:p w14:paraId="5ED1978E" w14:textId="77777777" w:rsidR="003665A7" w:rsidRDefault="003665A7" w:rsidP="003665A7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Высокий показатель коэффициента (0,8) корреляции свидетельствует о высокой степени взаимосвязи спортивного результата в отдельных упражнениях с собственным весом троеборцев.</w:t>
      </w:r>
    </w:p>
    <w:p w14:paraId="29AFFD67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996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 xml:space="preserve">Наиболее уязвимым для спортсменов сгоняющих вес является приседание, как по снижению спортивного результата, так и по количеству </w:t>
      </w:r>
      <w:r>
        <w:rPr>
          <w:rStyle w:val="21"/>
          <w:color w:val="000000"/>
        </w:rPr>
        <w:lastRenderedPageBreak/>
        <w:t>неудачных стартов. Нами обнаружено, что наибольшее количество неудачных стартов (5) наблюдалось в первом соревновательном упражнении — приседаниях со штангой на плечах. Необходимо отметить, что в этом упражнении атлеты поднимают самые большие веса. В жиме и тяге было по оному неудачному выступлению.</w:t>
      </w:r>
    </w:p>
    <w:p w14:paraId="5F991196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908"/>
        </w:tabs>
        <w:spacing w:before="0" w:after="0" w:line="480" w:lineRule="exact"/>
        <w:ind w:firstLine="660"/>
        <w:jc w:val="both"/>
      </w:pPr>
      <w:r>
        <w:rPr>
          <w:rStyle w:val="21"/>
          <w:color w:val="000000"/>
        </w:rPr>
        <w:t>Сгонка веса за счет мышечного компонента и дегидратации приводит к значительному снижению спортивного результата. Так, за две недели до соревнований этот показатель у спортсменов контрольной группы был равен 43,8±5,6, что составило 53,3±3,2 процента. Непосредственно на соревнованиях он снизился до 42,9±5,3 кг, в среднем снижение составило 0,9±0,7 кг или 0,2±0,3 процента (различия достоверны при Р&lt;0,01). Наряду с этим жировой компонент снизился всего на 0,3±0,4 кг.</w:t>
      </w:r>
    </w:p>
    <w:p w14:paraId="0E44980A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480" w:lineRule="exact"/>
        <w:ind w:firstLine="660"/>
        <w:jc w:val="both"/>
      </w:pPr>
      <w:r>
        <w:rPr>
          <w:rStyle w:val="21"/>
          <w:color w:val="000000"/>
        </w:rPr>
        <w:t>Использование методики рассредоточенной сгонки приводит к снижению собственного веса, в основном, за счет жирового компонента. За две недели до соревнований абсолютная жировая масса у атлетов экспериментальной группы была 12,2±3,3 кг, что составило 14,7±1,9%. После сгонки веса жировой компонент уменьшился до 11,6±3,2 кг, или 14,3±1,8 кг. В среднем этот показатель снизился на 0,6±0,6 кг, что составило 5% от исходного. Среднее значение мышечного компонента в ходе педагогического эксперимента в экспериментальной группе снизилось лишь на 0,2±0,1 кг, что свидетельствует об эффективности предложенной нами методики.</w:t>
      </w:r>
    </w:p>
    <w:p w14:paraId="7889645D" w14:textId="77777777" w:rsidR="003665A7" w:rsidRDefault="003665A7" w:rsidP="003665A7">
      <w:pPr>
        <w:pStyle w:val="21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480" w:lineRule="exact"/>
        <w:ind w:firstLine="660"/>
        <w:jc w:val="both"/>
      </w:pPr>
      <w:r>
        <w:rPr>
          <w:rStyle w:val="21"/>
          <w:color w:val="000000"/>
        </w:rPr>
        <w:t xml:space="preserve">Динамика показателей теста САН после сгонки веса в контрольной группе свидетельствует о достоверном снижении (Р&lt;0,01) уровня оценки текущего состояния атлетов. Самочувствие — 36,12; активность — 33,68; настроение — 33,12. Уровень оценки функционального состояния находится у нижней границы средней оценки. В то время как в экспериментальной группе показатели уменьшились незначительно, оставаясь также на уровне высокой </w:t>
      </w:r>
      <w:r>
        <w:rPr>
          <w:rStyle w:val="21"/>
          <w:color w:val="000000"/>
        </w:rPr>
        <w:lastRenderedPageBreak/>
        <w:t>оценки. Самочувствие -51,52; активность - 52,32; настроение - 54,92.</w:t>
      </w:r>
    </w:p>
    <w:p w14:paraId="642E0E37" w14:textId="77777777" w:rsidR="003665A7" w:rsidRPr="003665A7" w:rsidRDefault="003665A7" w:rsidP="003665A7"/>
    <w:sectPr w:rsidR="003665A7" w:rsidRPr="00366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59D" w14:textId="77777777" w:rsidR="00C17362" w:rsidRDefault="00C17362">
      <w:pPr>
        <w:spacing w:after="0" w:line="240" w:lineRule="auto"/>
      </w:pPr>
      <w:r>
        <w:separator/>
      </w:r>
    </w:p>
  </w:endnote>
  <w:endnote w:type="continuationSeparator" w:id="0">
    <w:p w14:paraId="4CEE68FC" w14:textId="77777777" w:rsidR="00C17362" w:rsidRDefault="00C1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0830" w14:textId="77777777" w:rsidR="00C17362" w:rsidRDefault="00C17362">
      <w:pPr>
        <w:spacing w:after="0" w:line="240" w:lineRule="auto"/>
      </w:pPr>
      <w:r>
        <w:separator/>
      </w:r>
    </w:p>
  </w:footnote>
  <w:footnote w:type="continuationSeparator" w:id="0">
    <w:p w14:paraId="681DBB6E" w14:textId="77777777" w:rsidR="00C17362" w:rsidRDefault="00C1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18"/>
  </w:num>
  <w:num w:numId="17">
    <w:abstractNumId w:val="19"/>
  </w:num>
  <w:num w:numId="18">
    <w:abstractNumId w:val="23"/>
  </w:num>
  <w:num w:numId="19">
    <w:abstractNumId w:val="16"/>
  </w:num>
  <w:num w:numId="20">
    <w:abstractNumId w:val="15"/>
  </w:num>
  <w:num w:numId="21">
    <w:abstractNumId w:val="17"/>
  </w:num>
  <w:num w:numId="22">
    <w:abstractNumId w:val="24"/>
  </w:num>
  <w:num w:numId="23">
    <w:abstractNumId w:val="6"/>
  </w:num>
  <w:num w:numId="24">
    <w:abstractNumId w:val="22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362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116492</TotalTime>
  <Pages>9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3505</cp:revision>
  <dcterms:created xsi:type="dcterms:W3CDTF">2024-06-20T08:51:00Z</dcterms:created>
  <dcterms:modified xsi:type="dcterms:W3CDTF">2025-01-11T15:01:00Z</dcterms:modified>
  <cp:category/>
</cp:coreProperties>
</file>