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44BB8"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Кудленко, Василий Григорьевич.</w:t>
      </w:r>
    </w:p>
    <w:p w14:paraId="0C89AEE8"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 xml:space="preserve">Акустическое излучение, вызываемое в стабильных жидкостях осколками деления ядер тяжелых </w:t>
      </w:r>
      <w:proofErr w:type="gramStart"/>
      <w:r w:rsidRPr="00341C3C">
        <w:rPr>
          <w:rFonts w:ascii="Helvetica" w:eastAsia="Symbol" w:hAnsi="Helvetica" w:cs="Helvetica"/>
          <w:b/>
          <w:bCs/>
          <w:color w:val="222222"/>
          <w:kern w:val="0"/>
          <w:sz w:val="21"/>
          <w:szCs w:val="21"/>
          <w:lang w:eastAsia="ru-RU"/>
        </w:rPr>
        <w:t>элементов :</w:t>
      </w:r>
      <w:proofErr w:type="gramEnd"/>
      <w:r w:rsidRPr="00341C3C">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Ворошиловград, 1983. - 148 </w:t>
      </w:r>
      <w:proofErr w:type="gramStart"/>
      <w:r w:rsidRPr="00341C3C">
        <w:rPr>
          <w:rFonts w:ascii="Helvetica" w:eastAsia="Symbol" w:hAnsi="Helvetica" w:cs="Helvetica"/>
          <w:b/>
          <w:bCs/>
          <w:color w:val="222222"/>
          <w:kern w:val="0"/>
          <w:sz w:val="21"/>
          <w:szCs w:val="21"/>
          <w:lang w:eastAsia="ru-RU"/>
        </w:rPr>
        <w:t>с. :</w:t>
      </w:r>
      <w:proofErr w:type="gramEnd"/>
      <w:r w:rsidRPr="00341C3C">
        <w:rPr>
          <w:rFonts w:ascii="Helvetica" w:eastAsia="Symbol" w:hAnsi="Helvetica" w:cs="Helvetica"/>
          <w:b/>
          <w:bCs/>
          <w:color w:val="222222"/>
          <w:kern w:val="0"/>
          <w:sz w:val="21"/>
          <w:szCs w:val="21"/>
          <w:lang w:eastAsia="ru-RU"/>
        </w:rPr>
        <w:t xml:space="preserve"> ил.</w:t>
      </w:r>
    </w:p>
    <w:p w14:paraId="1907C4B0"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Оглавление диссертациикандидат физико-математических наук Кудленко, Василий Григорьевич</w:t>
      </w:r>
    </w:p>
    <w:p w14:paraId="5A115593"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ВВЕДЕНИЕ.</w:t>
      </w:r>
    </w:p>
    <w:p w14:paraId="660CC6BC"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1. РДЩ1АЦИОННОЕ ОБРАЗОВАНИЕ ГЕГЕРОФАЗНЫХ НЕОДНОРОДНОЕ ЕЙ В СТАБИЛЬНЫХ ЖВДКОСТЯХ. ОБЗОР.</w:t>
      </w:r>
    </w:p>
    <w:p w14:paraId="13310E70"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1.1. О кавитационных явлениях в жидкостях, находящихся в ультразвуковых полях, под действием нейтронов</w:t>
      </w:r>
    </w:p>
    <w:p w14:paraId="5C03A6FE"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1.2. Влияние тяжелых заряженных частиц на кавитационную прочность жидкостей</w:t>
      </w:r>
    </w:p>
    <w:p w14:paraId="132A42FB"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1.3. Нелинейные эффекты при генерации упругих волн в жидкостях пучками ионизирующих частиц</w:t>
      </w:r>
    </w:p>
    <w:p w14:paraId="57584F74"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2. МЕТОДИКА ИССЛЕДОВАНИЯ ИМПУЛЬСНЫХ ДАВЛЕНИИ, СВЯЗАННЫХ С ПОЯВЛЕНИЕМ НЕ0ДН0Р0ДН0СТЕИ В ЖИДКОСТЯХ</w:t>
      </w:r>
    </w:p>
    <w:p w14:paraId="71ECFEC9"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3. ЭКСПЕРИМЕНТАЛЬНОЕ МОДЕЛИРОВАНИЕ ПОВЕДЕНИЯ ГЕТЕРОФАЗНЫХ НЕ0ДН0Р0ДН0СТЕЙ, ИНИЦИИРУЕМЫХ В ЖИДКОСТЯХ ЗАРЯЖЕННЫМИ ЧАСТИЦАМИ.</w:t>
      </w:r>
    </w:p>
    <w:p w14:paraId="2BF76992"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3.1. Некоторые особенности акустического излучения, генерирумого в жидкостях короткими лазерными импульсами</w:t>
      </w:r>
    </w:p>
    <w:p w14:paraId="4D99C5F4"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3.2. Исследование акустической эмиссии паровых микропузырьков, генерируемых при кипении недогретых жидкостей.</w:t>
      </w:r>
    </w:p>
    <w:p w14:paraId="1F4BF929"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4. ГЕНЕРАЦИЯ АКУСТИЧЕСКОГО ИЗЛУЧЕНИЯ В ЖИДКОСТЯХ ОСКОЛКАМИ</w:t>
      </w:r>
    </w:p>
    <w:p w14:paraId="40A2535D"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ДЕЛЕНИЯ ДДЕР ТЯЖЕЛЫХ ЭЛЕМЕНТОВ.</w:t>
      </w:r>
    </w:p>
    <w:p w14:paraId="2E64FCD7"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4.1. Об акустическом излучении в жидкостях под действием осколков деления изотопа Калифорний</w:t>
      </w:r>
    </w:p>
    <w:p w14:paraId="734486B7"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 xml:space="preserve">4.2. Генерация упругих волн в растворах актинидов импульсными ионизирующими </w:t>
      </w:r>
      <w:proofErr w:type="gramStart"/>
      <w:r w:rsidRPr="00341C3C">
        <w:rPr>
          <w:rFonts w:ascii="Helvetica" w:eastAsia="Symbol" w:hAnsi="Helvetica" w:cs="Helvetica"/>
          <w:b/>
          <w:bCs/>
          <w:color w:val="222222"/>
          <w:kern w:val="0"/>
          <w:sz w:val="21"/>
          <w:szCs w:val="21"/>
          <w:lang w:eastAsia="ru-RU"/>
        </w:rPr>
        <w:t>пучками .</w:t>
      </w:r>
      <w:proofErr w:type="gramEnd"/>
      <w:r w:rsidRPr="00341C3C">
        <w:rPr>
          <w:rFonts w:ascii="Helvetica" w:eastAsia="Symbol" w:hAnsi="Helvetica" w:cs="Helvetica"/>
          <w:b/>
          <w:bCs/>
          <w:color w:val="222222"/>
          <w:kern w:val="0"/>
          <w:sz w:val="21"/>
          <w:szCs w:val="21"/>
          <w:lang w:eastAsia="ru-RU"/>
        </w:rPr>
        <w:t xml:space="preserve"> НО</w:t>
      </w:r>
    </w:p>
    <w:p w14:paraId="26F106AE" w14:textId="77777777" w:rsidR="00341C3C" w:rsidRPr="00341C3C" w:rsidRDefault="00341C3C" w:rsidP="00341C3C">
      <w:pPr>
        <w:rPr>
          <w:rFonts w:ascii="Helvetica" w:eastAsia="Symbol" w:hAnsi="Helvetica" w:cs="Helvetica"/>
          <w:b/>
          <w:bCs/>
          <w:color w:val="222222"/>
          <w:kern w:val="0"/>
          <w:sz w:val="21"/>
          <w:szCs w:val="21"/>
          <w:lang w:eastAsia="ru-RU"/>
        </w:rPr>
      </w:pPr>
      <w:r w:rsidRPr="00341C3C">
        <w:rPr>
          <w:rFonts w:ascii="Helvetica" w:eastAsia="Symbol" w:hAnsi="Helvetica" w:cs="Helvetica"/>
          <w:b/>
          <w:bCs/>
          <w:color w:val="222222"/>
          <w:kern w:val="0"/>
          <w:sz w:val="21"/>
          <w:szCs w:val="21"/>
          <w:lang w:eastAsia="ru-RU"/>
        </w:rPr>
        <w:t>4.3. О природе акустического излучения в жидкостях под действием осколков деления ядер тяжёлых элементов</w:t>
      </w:r>
    </w:p>
    <w:p w14:paraId="3869883D" w14:textId="6FA54A10" w:rsidR="00F11235" w:rsidRPr="00341C3C" w:rsidRDefault="00F11235" w:rsidP="00341C3C"/>
    <w:sectPr w:rsidR="00F11235" w:rsidRPr="00341C3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92F85" w14:textId="77777777" w:rsidR="00651AF4" w:rsidRDefault="00651AF4">
      <w:pPr>
        <w:spacing w:after="0" w:line="240" w:lineRule="auto"/>
      </w:pPr>
      <w:r>
        <w:separator/>
      </w:r>
    </w:p>
  </w:endnote>
  <w:endnote w:type="continuationSeparator" w:id="0">
    <w:p w14:paraId="3D23B751" w14:textId="77777777" w:rsidR="00651AF4" w:rsidRDefault="00651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0F0D9" w14:textId="77777777" w:rsidR="00651AF4" w:rsidRDefault="00651AF4"/>
    <w:p w14:paraId="6AA4732C" w14:textId="77777777" w:rsidR="00651AF4" w:rsidRDefault="00651AF4"/>
    <w:p w14:paraId="41E33D9E" w14:textId="77777777" w:rsidR="00651AF4" w:rsidRDefault="00651AF4"/>
    <w:p w14:paraId="45BFC00C" w14:textId="77777777" w:rsidR="00651AF4" w:rsidRDefault="00651AF4"/>
    <w:p w14:paraId="68376A8B" w14:textId="77777777" w:rsidR="00651AF4" w:rsidRDefault="00651AF4"/>
    <w:p w14:paraId="30FF3CB3" w14:textId="77777777" w:rsidR="00651AF4" w:rsidRDefault="00651AF4"/>
    <w:p w14:paraId="4AC86F93" w14:textId="77777777" w:rsidR="00651AF4" w:rsidRDefault="00651A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D59D0C" wp14:editId="27F67E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D4F69" w14:textId="77777777" w:rsidR="00651AF4" w:rsidRDefault="00651A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D59D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6D4F69" w14:textId="77777777" w:rsidR="00651AF4" w:rsidRDefault="00651A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6D3E5C" w14:textId="77777777" w:rsidR="00651AF4" w:rsidRDefault="00651AF4"/>
    <w:p w14:paraId="27FE0EBD" w14:textId="77777777" w:rsidR="00651AF4" w:rsidRDefault="00651AF4"/>
    <w:p w14:paraId="58882ECB" w14:textId="77777777" w:rsidR="00651AF4" w:rsidRDefault="00651A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59DD85" wp14:editId="309412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E728E" w14:textId="77777777" w:rsidR="00651AF4" w:rsidRDefault="00651AF4"/>
                          <w:p w14:paraId="347DA6C7" w14:textId="77777777" w:rsidR="00651AF4" w:rsidRDefault="00651A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59DD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FE728E" w14:textId="77777777" w:rsidR="00651AF4" w:rsidRDefault="00651AF4"/>
                    <w:p w14:paraId="347DA6C7" w14:textId="77777777" w:rsidR="00651AF4" w:rsidRDefault="00651A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77FC2E" w14:textId="77777777" w:rsidR="00651AF4" w:rsidRDefault="00651AF4"/>
    <w:p w14:paraId="45127A21" w14:textId="77777777" w:rsidR="00651AF4" w:rsidRDefault="00651AF4">
      <w:pPr>
        <w:rPr>
          <w:sz w:val="2"/>
          <w:szCs w:val="2"/>
        </w:rPr>
      </w:pPr>
    </w:p>
    <w:p w14:paraId="70E422EB" w14:textId="77777777" w:rsidR="00651AF4" w:rsidRDefault="00651AF4"/>
    <w:p w14:paraId="7B1C96E4" w14:textId="77777777" w:rsidR="00651AF4" w:rsidRDefault="00651AF4">
      <w:pPr>
        <w:spacing w:after="0" w:line="240" w:lineRule="auto"/>
      </w:pPr>
    </w:p>
  </w:footnote>
  <w:footnote w:type="continuationSeparator" w:id="0">
    <w:p w14:paraId="677257BF" w14:textId="77777777" w:rsidR="00651AF4" w:rsidRDefault="00651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AF4"/>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168341</TotalTime>
  <Pages>1</Pages>
  <Words>225</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5248</cp:revision>
  <cp:lastPrinted>2009-02-06T05:36:00Z</cp:lastPrinted>
  <dcterms:created xsi:type="dcterms:W3CDTF">2024-01-07T13:43:00Z</dcterms:created>
  <dcterms:modified xsi:type="dcterms:W3CDTF">2025-09-20T19:30:00Z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