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C71C"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Меклер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Владимир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Маркович</w:t>
      </w:r>
      <w:r w:rsidRPr="00D74B20">
        <w:rPr>
          <w:rFonts w:ascii="Helvetica" w:hAnsi="Helvetica" w:cs="Helvetica"/>
          <w:b/>
          <w:bCs/>
          <w:color w:val="222222"/>
          <w:sz w:val="21"/>
          <w:szCs w:val="21"/>
        </w:rPr>
        <w:t>.</w:t>
      </w:r>
    </w:p>
    <w:p w14:paraId="5EFB404E"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модельных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методом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 </w:t>
      </w:r>
      <w:r w:rsidRPr="00D74B20">
        <w:rPr>
          <w:rFonts w:ascii="Helvetica" w:hAnsi="Helvetica" w:cs="Helvetica" w:hint="eastAsia"/>
          <w:b/>
          <w:bCs/>
          <w:color w:val="222222"/>
          <w:sz w:val="21"/>
          <w:szCs w:val="21"/>
        </w:rPr>
        <w:t>диссертация</w:t>
      </w:r>
      <w:r w:rsidRPr="00D74B20">
        <w:rPr>
          <w:rFonts w:ascii="Helvetica" w:hAnsi="Helvetica" w:cs="Helvetica"/>
          <w:b/>
          <w:bCs/>
          <w:color w:val="222222"/>
          <w:sz w:val="21"/>
          <w:szCs w:val="21"/>
        </w:rPr>
        <w:t xml:space="preserve"> ... </w:t>
      </w:r>
      <w:r w:rsidRPr="00D74B20">
        <w:rPr>
          <w:rFonts w:ascii="Helvetica" w:hAnsi="Helvetica" w:cs="Helvetica" w:hint="eastAsia"/>
          <w:b/>
          <w:bCs/>
          <w:color w:val="222222"/>
          <w:sz w:val="21"/>
          <w:szCs w:val="21"/>
        </w:rPr>
        <w:t>кандидата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физико</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математических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наук</w:t>
      </w:r>
      <w:r w:rsidRPr="00D74B20">
        <w:rPr>
          <w:rFonts w:ascii="Helvetica" w:hAnsi="Helvetica" w:cs="Helvetica"/>
          <w:b/>
          <w:bCs/>
          <w:color w:val="222222"/>
          <w:sz w:val="21"/>
          <w:szCs w:val="21"/>
        </w:rPr>
        <w:t xml:space="preserve"> : 03.00.02. - </w:t>
      </w:r>
      <w:r w:rsidRPr="00D74B20">
        <w:rPr>
          <w:rFonts w:ascii="Helvetica" w:hAnsi="Helvetica" w:cs="Helvetica" w:hint="eastAsia"/>
          <w:b/>
          <w:bCs/>
          <w:color w:val="222222"/>
          <w:sz w:val="21"/>
          <w:szCs w:val="21"/>
        </w:rPr>
        <w:t>Черноголовка</w:t>
      </w:r>
      <w:r w:rsidRPr="00D74B20">
        <w:rPr>
          <w:rFonts w:ascii="Helvetica" w:hAnsi="Helvetica" w:cs="Helvetica"/>
          <w:b/>
          <w:bCs/>
          <w:color w:val="222222"/>
          <w:sz w:val="21"/>
          <w:szCs w:val="21"/>
        </w:rPr>
        <w:t xml:space="preserve">, 1984. - 153 </w:t>
      </w:r>
      <w:r w:rsidRPr="00D74B20">
        <w:rPr>
          <w:rFonts w:ascii="Helvetica" w:hAnsi="Helvetica" w:cs="Helvetica" w:hint="eastAsia"/>
          <w:b/>
          <w:bCs/>
          <w:color w:val="222222"/>
          <w:sz w:val="21"/>
          <w:szCs w:val="21"/>
        </w:rPr>
        <w:t>с</w:t>
      </w:r>
      <w:r w:rsidRPr="00D74B20">
        <w:rPr>
          <w:rFonts w:ascii="Helvetica" w:hAnsi="Helvetica" w:cs="Helvetica"/>
          <w:b/>
          <w:bCs/>
          <w:color w:val="222222"/>
          <w:sz w:val="21"/>
          <w:szCs w:val="21"/>
        </w:rPr>
        <w:t xml:space="preserve">. : </w:t>
      </w:r>
      <w:r w:rsidRPr="00D74B20">
        <w:rPr>
          <w:rFonts w:ascii="Helvetica" w:hAnsi="Helvetica" w:cs="Helvetica" w:hint="eastAsia"/>
          <w:b/>
          <w:bCs/>
          <w:color w:val="222222"/>
          <w:sz w:val="21"/>
          <w:szCs w:val="21"/>
        </w:rPr>
        <w:t>ил</w:t>
      </w:r>
      <w:r w:rsidRPr="00D74B20">
        <w:rPr>
          <w:rFonts w:ascii="Helvetica" w:hAnsi="Helvetica" w:cs="Helvetica"/>
          <w:b/>
          <w:bCs/>
          <w:color w:val="222222"/>
          <w:sz w:val="21"/>
          <w:szCs w:val="21"/>
        </w:rPr>
        <w:t>.</w:t>
      </w:r>
    </w:p>
    <w:p w14:paraId="67DEE6F2"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больше</w:t>
      </w:r>
    </w:p>
    <w:p w14:paraId="6D4EC05B"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Цитаты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текста</w:t>
      </w:r>
      <w:r w:rsidRPr="00D74B20">
        <w:rPr>
          <w:rFonts w:ascii="Helvetica" w:hAnsi="Helvetica" w:cs="Helvetica"/>
          <w:b/>
          <w:bCs/>
          <w:color w:val="222222"/>
          <w:sz w:val="21"/>
          <w:szCs w:val="21"/>
        </w:rPr>
        <w:t>:</w:t>
      </w:r>
    </w:p>
    <w:p w14:paraId="0136593A"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стр</w:t>
      </w:r>
      <w:r w:rsidRPr="00D74B20">
        <w:rPr>
          <w:rFonts w:ascii="Helvetica" w:hAnsi="Helvetica" w:cs="Helvetica"/>
          <w:b/>
          <w:bCs/>
          <w:color w:val="222222"/>
          <w:sz w:val="21"/>
          <w:szCs w:val="21"/>
        </w:rPr>
        <w:t>. 33</w:t>
      </w:r>
    </w:p>
    <w:p w14:paraId="1D09A46B"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замедленной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люминвсценции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собственных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зфомофоров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при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изучении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фотосинтетических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Методы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регистрации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молекул</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исследованиях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Наиболее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расцространенным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универсальным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методом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реги­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страции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молекул</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физико</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химических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исследованиях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яв­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ляется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метод</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измерения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триплетного</w:t>
      </w:r>
    </w:p>
    <w:p w14:paraId="15F56601"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стр</w:t>
      </w:r>
      <w:r w:rsidRPr="00D74B20">
        <w:rPr>
          <w:rFonts w:ascii="Helvetica" w:hAnsi="Helvetica" w:cs="Helvetica"/>
          <w:b/>
          <w:bCs/>
          <w:color w:val="222222"/>
          <w:sz w:val="21"/>
          <w:szCs w:val="21"/>
        </w:rPr>
        <w:t>. 39</w:t>
      </w:r>
    </w:p>
    <w:p w14:paraId="0256FE22"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переноса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элект­</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ронов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модельных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системах</w:t>
      </w:r>
      <w:r w:rsidRPr="00D74B20">
        <w:rPr>
          <w:rFonts w:ascii="Helvetica" w:hAnsi="Helvetica" w:cs="Helvetica"/>
          <w:b/>
          <w:bCs/>
          <w:color w:val="222222"/>
          <w:sz w:val="21"/>
          <w:szCs w:val="21"/>
        </w:rPr>
        <w:t xml:space="preserve"> /77,78/. </w:t>
      </w:r>
      <w:r w:rsidRPr="00D74B20">
        <w:rPr>
          <w:rFonts w:ascii="Helvetica" w:hAnsi="Helvetica" w:cs="Helvetica" w:hint="eastAsia"/>
          <w:b/>
          <w:bCs/>
          <w:color w:val="222222"/>
          <w:sz w:val="21"/>
          <w:szCs w:val="21"/>
        </w:rPr>
        <w:t>Регистрация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диффузионно</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контролируемых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взаимодействий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мембранах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Впервые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были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использованы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для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1974 </w:t>
      </w:r>
      <w:r w:rsidRPr="00D74B20">
        <w:rPr>
          <w:rFonts w:ascii="Helvetica" w:hAnsi="Helvetica" w:cs="Helvetica" w:hint="eastAsia"/>
          <w:b/>
          <w:bCs/>
          <w:color w:val="222222"/>
          <w:sz w:val="21"/>
          <w:szCs w:val="21"/>
        </w:rPr>
        <w:t>г</w:t>
      </w:r>
      <w:r w:rsidRPr="00D74B20">
        <w:rPr>
          <w:rFonts w:ascii="Helvetica" w:hAnsi="Helvetica" w:cs="Helvetica"/>
          <w:b/>
          <w:bCs/>
          <w:color w:val="222222"/>
          <w:sz w:val="21"/>
          <w:szCs w:val="21"/>
        </w:rPr>
        <w:t xml:space="preserve">. /79/,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этой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работе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измерялось</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триплеттриплетяое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поглощение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антрацен</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меченого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фосфолипида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p>
    <w:p w14:paraId="5E601E4D"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стр</w:t>
      </w:r>
      <w:r w:rsidRPr="00D74B20">
        <w:rPr>
          <w:rFonts w:ascii="Helvetica" w:hAnsi="Helvetica" w:cs="Helvetica"/>
          <w:b/>
          <w:bCs/>
          <w:color w:val="222222"/>
          <w:sz w:val="21"/>
          <w:szCs w:val="21"/>
        </w:rPr>
        <w:t>. 135</w:t>
      </w:r>
    </w:p>
    <w:p w14:paraId="28775E29"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составляют</w:t>
      </w:r>
      <w:r w:rsidRPr="00D74B20">
        <w:rPr>
          <w:rFonts w:ascii="Helvetica" w:hAnsi="Helvetica" w:cs="Helvetica"/>
          <w:b/>
          <w:bCs/>
          <w:color w:val="222222"/>
          <w:sz w:val="21"/>
          <w:szCs w:val="21"/>
        </w:rPr>
        <w:t xml:space="preserve"> 10 - 10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качестве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соединения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Времена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аннигиляционную</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замедленную</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флуоресценцию</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состояний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применявшихся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модельных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мембранах</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На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примере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изучения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кинетики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тушения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состоя­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ний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фосфатидилхолиновых</w:t>
      </w:r>
    </w:p>
    <w:p w14:paraId="06640617" w14:textId="77777777" w:rsidR="00D74B20" w:rsidRPr="00D74B20" w:rsidRDefault="00D74B20" w:rsidP="00D74B20">
      <w:pPr>
        <w:rPr>
          <w:rFonts w:ascii="Helvetica" w:hAnsi="Helvetica" w:cs="Helvetica"/>
          <w:b/>
          <w:bCs/>
          <w:color w:val="222222"/>
          <w:sz w:val="21"/>
          <w:szCs w:val="21"/>
        </w:rPr>
      </w:pPr>
    </w:p>
    <w:p w14:paraId="464A66DD"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Оглавление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диссертации</w:t>
      </w:r>
    </w:p>
    <w:p w14:paraId="2F590334"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lastRenderedPageBreak/>
        <w:t>кандидат</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физико</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математических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наук</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Меклер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Владимир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Маркович</w:t>
      </w:r>
    </w:p>
    <w:p w14:paraId="04DCB058"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ВВЕДЕНИЕ</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Стр</w:t>
      </w:r>
      <w:r w:rsidRPr="00D74B20">
        <w:rPr>
          <w:rFonts w:ascii="Helvetica" w:hAnsi="Helvetica" w:cs="Helvetica"/>
          <w:b/>
          <w:bCs/>
          <w:color w:val="222222"/>
          <w:sz w:val="21"/>
          <w:szCs w:val="21"/>
        </w:rPr>
        <w:t>.</w:t>
      </w:r>
    </w:p>
    <w:p w14:paraId="2165DA44" w14:textId="77777777" w:rsidR="00D74B20" w:rsidRPr="00D74B20" w:rsidRDefault="00D74B20" w:rsidP="00D74B20">
      <w:pPr>
        <w:rPr>
          <w:rFonts w:ascii="Helvetica" w:hAnsi="Helvetica" w:cs="Helvetica"/>
          <w:b/>
          <w:bCs/>
          <w:color w:val="222222"/>
          <w:sz w:val="21"/>
          <w:szCs w:val="21"/>
        </w:rPr>
      </w:pPr>
    </w:p>
    <w:p w14:paraId="5B732251"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Глава</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ОБЗОР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ЛИТЕРАТУРЫ</w:t>
      </w:r>
    </w:p>
    <w:p w14:paraId="6AF85F6E" w14:textId="77777777" w:rsidR="00D74B20" w:rsidRPr="00D74B20" w:rsidRDefault="00D74B20" w:rsidP="00D74B20">
      <w:pPr>
        <w:rPr>
          <w:rFonts w:ascii="Helvetica" w:hAnsi="Helvetica" w:cs="Helvetica"/>
          <w:b/>
          <w:bCs/>
          <w:color w:val="222222"/>
          <w:sz w:val="21"/>
          <w:szCs w:val="21"/>
        </w:rPr>
      </w:pPr>
    </w:p>
    <w:p w14:paraId="5571EF47"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Изучение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поступательной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диффузии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молекул</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мембранах</w:t>
      </w:r>
      <w:r w:rsidRPr="00D74B20">
        <w:rPr>
          <w:rFonts w:ascii="Helvetica" w:hAnsi="Helvetica" w:cs="Helvetica"/>
          <w:b/>
          <w:bCs/>
          <w:color w:val="222222"/>
          <w:sz w:val="21"/>
          <w:szCs w:val="21"/>
        </w:rPr>
        <w:t>.</w:t>
      </w:r>
    </w:p>
    <w:p w14:paraId="0EF55B6D" w14:textId="77777777" w:rsidR="00D74B20" w:rsidRPr="00D74B20" w:rsidRDefault="00D74B20" w:rsidP="00D74B20">
      <w:pPr>
        <w:rPr>
          <w:rFonts w:ascii="Helvetica" w:hAnsi="Helvetica" w:cs="Helvetica"/>
          <w:b/>
          <w:bCs/>
          <w:color w:val="222222"/>
          <w:sz w:val="21"/>
          <w:szCs w:val="21"/>
        </w:rPr>
      </w:pPr>
    </w:p>
    <w:p w14:paraId="75C115E6"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Применение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меток</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исследованиях</w:t>
      </w:r>
      <w:r w:rsidRPr="00D74B20">
        <w:rPr>
          <w:rFonts w:ascii="Helvetica" w:hAnsi="Helvetica" w:cs="Helvetica"/>
          <w:b/>
          <w:bCs/>
          <w:color w:val="222222"/>
          <w:sz w:val="21"/>
          <w:szCs w:val="21"/>
        </w:rPr>
        <w:t>.</w:t>
      </w:r>
    </w:p>
    <w:p w14:paraId="0B720654" w14:textId="77777777" w:rsidR="00D74B20" w:rsidRPr="00D74B20" w:rsidRDefault="00D74B20" w:rsidP="00D74B20">
      <w:pPr>
        <w:rPr>
          <w:rFonts w:ascii="Helvetica" w:hAnsi="Helvetica" w:cs="Helvetica"/>
          <w:b/>
          <w:bCs/>
          <w:color w:val="222222"/>
          <w:sz w:val="21"/>
          <w:szCs w:val="21"/>
        </w:rPr>
      </w:pPr>
    </w:p>
    <w:p w14:paraId="30697C0A"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Глава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ЭКСПЕРИМЕНТАЛЬНАЯ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ЧАСТЬ</w:t>
      </w:r>
    </w:p>
    <w:p w14:paraId="59C855F6" w14:textId="77777777" w:rsidR="00D74B20" w:rsidRPr="00D74B20" w:rsidRDefault="00D74B20" w:rsidP="00D74B20">
      <w:pPr>
        <w:rPr>
          <w:rFonts w:ascii="Helvetica" w:hAnsi="Helvetica" w:cs="Helvetica"/>
          <w:b/>
          <w:bCs/>
          <w:color w:val="222222"/>
          <w:sz w:val="21"/>
          <w:szCs w:val="21"/>
        </w:rPr>
      </w:pPr>
    </w:p>
    <w:p w14:paraId="75969F65"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Основные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реактивы</w:t>
      </w:r>
    </w:p>
    <w:p w14:paraId="2E6DEE83" w14:textId="77777777" w:rsidR="00D74B20" w:rsidRPr="00D74B20" w:rsidRDefault="00D74B20" w:rsidP="00D74B20">
      <w:pPr>
        <w:rPr>
          <w:rFonts w:ascii="Helvetica" w:hAnsi="Helvetica" w:cs="Helvetica"/>
          <w:b/>
          <w:bCs/>
          <w:color w:val="222222"/>
          <w:sz w:val="21"/>
          <w:szCs w:val="21"/>
        </w:rPr>
      </w:pPr>
    </w:p>
    <w:p w14:paraId="4A63E524"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Регистрация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кинетики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затухания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замедленной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люминесценции</w:t>
      </w:r>
    </w:p>
    <w:p w14:paraId="755A6FD7" w14:textId="77777777" w:rsidR="00D74B20" w:rsidRPr="00D74B20" w:rsidRDefault="00D74B20" w:rsidP="00D74B20">
      <w:pPr>
        <w:rPr>
          <w:rFonts w:ascii="Helvetica" w:hAnsi="Helvetica" w:cs="Helvetica"/>
          <w:b/>
          <w:bCs/>
          <w:color w:val="222222"/>
          <w:sz w:val="21"/>
          <w:szCs w:val="21"/>
        </w:rPr>
      </w:pPr>
    </w:p>
    <w:p w14:paraId="29817C2D"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3. </w:t>
      </w:r>
      <w:r w:rsidRPr="00D74B20">
        <w:rPr>
          <w:rFonts w:ascii="Helvetica" w:hAnsi="Helvetica" w:cs="Helvetica" w:hint="eastAsia"/>
          <w:b/>
          <w:bCs/>
          <w:color w:val="222222"/>
          <w:sz w:val="21"/>
          <w:szCs w:val="21"/>
        </w:rPr>
        <w:t>Липосомы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мембраны</w:t>
      </w:r>
    </w:p>
    <w:p w14:paraId="67858191" w14:textId="77777777" w:rsidR="00D74B20" w:rsidRPr="00D74B20" w:rsidRDefault="00D74B20" w:rsidP="00D74B20">
      <w:pPr>
        <w:rPr>
          <w:rFonts w:ascii="Helvetica" w:hAnsi="Helvetica" w:cs="Helvetica"/>
          <w:b/>
          <w:bCs/>
          <w:color w:val="222222"/>
          <w:sz w:val="21"/>
          <w:szCs w:val="21"/>
        </w:rPr>
      </w:pPr>
    </w:p>
    <w:p w14:paraId="07C892DD"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4. </w:t>
      </w:r>
      <w:r w:rsidRPr="00D74B20">
        <w:rPr>
          <w:rFonts w:ascii="Helvetica" w:hAnsi="Helvetica" w:cs="Helvetica" w:hint="eastAsia"/>
          <w:b/>
          <w:bCs/>
          <w:color w:val="222222"/>
          <w:sz w:val="21"/>
          <w:szCs w:val="21"/>
        </w:rPr>
        <w:t>Встраивание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меток</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мембраны</w:t>
      </w:r>
    </w:p>
    <w:p w14:paraId="34B6CD13" w14:textId="77777777" w:rsidR="00D74B20" w:rsidRPr="00D74B20" w:rsidRDefault="00D74B20" w:rsidP="00D74B20">
      <w:pPr>
        <w:rPr>
          <w:rFonts w:ascii="Helvetica" w:hAnsi="Helvetica" w:cs="Helvetica"/>
          <w:b/>
          <w:bCs/>
          <w:color w:val="222222"/>
          <w:sz w:val="21"/>
          <w:szCs w:val="21"/>
        </w:rPr>
      </w:pPr>
    </w:p>
    <w:p w14:paraId="63E632DC"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5. </w:t>
      </w:r>
      <w:r w:rsidRPr="00D74B20">
        <w:rPr>
          <w:rFonts w:ascii="Helvetica" w:hAnsi="Helvetica" w:cs="Helvetica" w:hint="eastAsia"/>
          <w:b/>
          <w:bCs/>
          <w:color w:val="222222"/>
          <w:sz w:val="21"/>
          <w:szCs w:val="21"/>
        </w:rPr>
        <w:t>Удаление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кислорода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исследуемых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растворов</w:t>
      </w:r>
      <w:r w:rsidRPr="00D74B20">
        <w:rPr>
          <w:rFonts w:ascii="Helvetica" w:hAnsi="Helvetica" w:cs="Helvetica"/>
          <w:b/>
          <w:bCs/>
          <w:color w:val="222222"/>
          <w:sz w:val="21"/>
          <w:szCs w:val="21"/>
        </w:rPr>
        <w:t>.</w:t>
      </w:r>
    </w:p>
    <w:p w14:paraId="1139FD6A" w14:textId="77777777" w:rsidR="00D74B20" w:rsidRPr="00D74B20" w:rsidRDefault="00D74B20" w:rsidP="00D74B20">
      <w:pPr>
        <w:rPr>
          <w:rFonts w:ascii="Helvetica" w:hAnsi="Helvetica" w:cs="Helvetica"/>
          <w:b/>
          <w:bCs/>
          <w:color w:val="222222"/>
          <w:sz w:val="21"/>
          <w:szCs w:val="21"/>
        </w:rPr>
      </w:pPr>
    </w:p>
    <w:p w14:paraId="78BB76AA"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6. </w:t>
      </w:r>
      <w:r w:rsidRPr="00D74B20">
        <w:rPr>
          <w:rFonts w:ascii="Helvetica" w:hAnsi="Helvetica" w:cs="Helvetica" w:hint="eastAsia"/>
          <w:b/>
          <w:bCs/>
          <w:color w:val="222222"/>
          <w:sz w:val="21"/>
          <w:szCs w:val="21"/>
        </w:rPr>
        <w:t>Обработка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интерпретация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экспериментальных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результатов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кинетике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тушения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мембранах</w:t>
      </w:r>
      <w:r w:rsidRPr="00D74B20">
        <w:rPr>
          <w:rFonts w:ascii="Helvetica" w:hAnsi="Helvetica" w:cs="Helvetica"/>
          <w:b/>
          <w:bCs/>
          <w:color w:val="222222"/>
          <w:sz w:val="21"/>
          <w:szCs w:val="21"/>
        </w:rPr>
        <w:t>.</w:t>
      </w:r>
    </w:p>
    <w:p w14:paraId="4AC44993" w14:textId="77777777" w:rsidR="00D74B20" w:rsidRPr="00D74B20" w:rsidRDefault="00D74B20" w:rsidP="00D74B20">
      <w:pPr>
        <w:rPr>
          <w:rFonts w:ascii="Helvetica" w:hAnsi="Helvetica" w:cs="Helvetica"/>
          <w:b/>
          <w:bCs/>
          <w:color w:val="222222"/>
          <w:sz w:val="21"/>
          <w:szCs w:val="21"/>
        </w:rPr>
      </w:pPr>
    </w:p>
    <w:p w14:paraId="674762F1"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Глава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Ш</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ВЫБОР</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p>
    <w:p w14:paraId="38ABAFE3" w14:textId="77777777" w:rsidR="00D74B20" w:rsidRPr="00D74B20" w:rsidRDefault="00D74B20" w:rsidP="00D74B20">
      <w:pPr>
        <w:rPr>
          <w:rFonts w:ascii="Helvetica" w:hAnsi="Helvetica" w:cs="Helvetica"/>
          <w:b/>
          <w:bCs/>
          <w:color w:val="222222"/>
          <w:sz w:val="21"/>
          <w:szCs w:val="21"/>
        </w:rPr>
      </w:pPr>
    </w:p>
    <w:p w14:paraId="2D87665E"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Фосфоресцентные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зонды</w:t>
      </w:r>
      <w:r w:rsidRPr="00D74B20">
        <w:rPr>
          <w:rFonts w:ascii="Helvetica" w:hAnsi="Helvetica" w:cs="Helvetica"/>
          <w:b/>
          <w:bCs/>
          <w:color w:val="222222"/>
          <w:sz w:val="21"/>
          <w:szCs w:val="21"/>
        </w:rPr>
        <w:t>.</w:t>
      </w:r>
    </w:p>
    <w:p w14:paraId="3E6EE1E4" w14:textId="77777777" w:rsidR="00D74B20" w:rsidRPr="00D74B20" w:rsidRDefault="00D74B20" w:rsidP="00D74B20">
      <w:pPr>
        <w:rPr>
          <w:rFonts w:ascii="Helvetica" w:hAnsi="Helvetica" w:cs="Helvetica"/>
          <w:b/>
          <w:bCs/>
          <w:color w:val="222222"/>
          <w:sz w:val="21"/>
          <w:szCs w:val="21"/>
        </w:rPr>
      </w:pPr>
    </w:p>
    <w:p w14:paraId="3EDCB514"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Зонды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испускающие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аннигиляционную</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замедленную</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флуоресценцию</w:t>
      </w:r>
      <w:r w:rsidRPr="00D74B20">
        <w:rPr>
          <w:rFonts w:ascii="Helvetica" w:hAnsi="Helvetica" w:cs="Helvetica"/>
          <w:b/>
          <w:bCs/>
          <w:color w:val="222222"/>
          <w:sz w:val="21"/>
          <w:szCs w:val="21"/>
        </w:rPr>
        <w:t>.</w:t>
      </w:r>
    </w:p>
    <w:p w14:paraId="341BA485" w14:textId="77777777" w:rsidR="00D74B20" w:rsidRPr="00D74B20" w:rsidRDefault="00D74B20" w:rsidP="00D74B20">
      <w:pPr>
        <w:rPr>
          <w:rFonts w:ascii="Helvetica" w:hAnsi="Helvetica" w:cs="Helvetica"/>
          <w:b/>
          <w:bCs/>
          <w:color w:val="222222"/>
          <w:sz w:val="21"/>
          <w:szCs w:val="21"/>
        </w:rPr>
      </w:pPr>
    </w:p>
    <w:p w14:paraId="23835D82"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Глава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ГУ</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МОДЕЛЬНЫХ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w:t>
      </w:r>
    </w:p>
    <w:p w14:paraId="01A6F9E1" w14:textId="77777777" w:rsidR="00D74B20" w:rsidRPr="00D74B20" w:rsidRDefault="00D74B20" w:rsidP="00D74B20">
      <w:pPr>
        <w:rPr>
          <w:rFonts w:ascii="Helvetica" w:hAnsi="Helvetica" w:cs="Helvetica"/>
          <w:b/>
          <w:bCs/>
          <w:color w:val="222222"/>
          <w:sz w:val="21"/>
          <w:szCs w:val="21"/>
        </w:rPr>
      </w:pPr>
    </w:p>
    <w:p w14:paraId="7DCCE24F"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Зонды</w:t>
      </w:r>
      <w:r w:rsidRPr="00D74B20">
        <w:rPr>
          <w:rFonts w:ascii="Helvetica" w:hAnsi="Helvetica" w:cs="Helvetica"/>
          <w:b/>
          <w:bCs/>
          <w:color w:val="222222"/>
          <w:sz w:val="21"/>
          <w:szCs w:val="21"/>
        </w:rPr>
        <w:t xml:space="preserve"> - </w:t>
      </w:r>
      <w:r w:rsidRPr="00D74B20">
        <w:rPr>
          <w:rFonts w:ascii="Helvetica" w:hAnsi="Helvetica" w:cs="Helvetica" w:hint="eastAsia"/>
          <w:b/>
          <w:bCs/>
          <w:color w:val="222222"/>
          <w:sz w:val="21"/>
          <w:szCs w:val="21"/>
        </w:rPr>
        <w:t>тушители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молекул</w:t>
      </w:r>
      <w:r w:rsidRPr="00D74B20">
        <w:rPr>
          <w:rFonts w:ascii="Helvetica" w:hAnsi="Helvetica" w:cs="Helvetica"/>
          <w:b/>
          <w:bCs/>
          <w:color w:val="222222"/>
          <w:sz w:val="21"/>
          <w:szCs w:val="21"/>
        </w:rPr>
        <w:t>.</w:t>
      </w:r>
    </w:p>
    <w:p w14:paraId="3812EC08" w14:textId="77777777" w:rsidR="00D74B20" w:rsidRPr="00D74B20" w:rsidRDefault="00D74B20" w:rsidP="00D74B20">
      <w:pPr>
        <w:rPr>
          <w:rFonts w:ascii="Helvetica" w:hAnsi="Helvetica" w:cs="Helvetica"/>
          <w:b/>
          <w:bCs/>
          <w:color w:val="222222"/>
          <w:sz w:val="21"/>
          <w:szCs w:val="21"/>
        </w:rPr>
      </w:pPr>
    </w:p>
    <w:p w14:paraId="48F5D389"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локализации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эритрозина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липосомах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яичного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лецитина</w:t>
      </w:r>
    </w:p>
    <w:p w14:paraId="19C10670" w14:textId="77777777" w:rsidR="00D74B20" w:rsidRPr="00D74B20" w:rsidRDefault="00D74B20" w:rsidP="00D74B20">
      <w:pPr>
        <w:rPr>
          <w:rFonts w:ascii="Helvetica" w:hAnsi="Helvetica" w:cs="Helvetica"/>
          <w:b/>
          <w:bCs/>
          <w:color w:val="222222"/>
          <w:sz w:val="21"/>
          <w:szCs w:val="21"/>
        </w:rPr>
      </w:pPr>
    </w:p>
    <w:p w14:paraId="1D20BE19"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3. </w:t>
      </w:r>
      <w:r w:rsidRPr="00D74B20">
        <w:rPr>
          <w:rFonts w:ascii="Helvetica" w:hAnsi="Helvetica" w:cs="Helvetica" w:hint="eastAsia"/>
          <w:b/>
          <w:bCs/>
          <w:color w:val="222222"/>
          <w:sz w:val="21"/>
          <w:szCs w:val="21"/>
        </w:rPr>
        <w:t>Изучение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диффузионной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подвижности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молекул</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липосомах</w:t>
      </w:r>
      <w:r w:rsidRPr="00D74B20">
        <w:rPr>
          <w:rFonts w:ascii="Helvetica" w:hAnsi="Helvetica" w:cs="Helvetica"/>
          <w:b/>
          <w:bCs/>
          <w:color w:val="222222"/>
          <w:sz w:val="21"/>
          <w:szCs w:val="21"/>
        </w:rPr>
        <w:t>.</w:t>
      </w:r>
    </w:p>
    <w:p w14:paraId="0C297C88" w14:textId="77777777" w:rsidR="00D74B20" w:rsidRPr="00D74B20" w:rsidRDefault="00D74B20" w:rsidP="00D74B20">
      <w:pPr>
        <w:rPr>
          <w:rFonts w:ascii="Helvetica" w:hAnsi="Helvetica" w:cs="Helvetica"/>
          <w:b/>
          <w:bCs/>
          <w:color w:val="222222"/>
          <w:sz w:val="21"/>
          <w:szCs w:val="21"/>
        </w:rPr>
      </w:pPr>
    </w:p>
    <w:p w14:paraId="2E9B30C5"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4. </w:t>
      </w:r>
      <w:r w:rsidRPr="00D74B20">
        <w:rPr>
          <w:rFonts w:ascii="Helvetica" w:hAnsi="Helvetica" w:cs="Helvetica" w:hint="eastAsia"/>
          <w:b/>
          <w:bCs/>
          <w:color w:val="222222"/>
          <w:sz w:val="21"/>
          <w:szCs w:val="21"/>
        </w:rPr>
        <w:t>Применение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явления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сенсибилизации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замедленной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флуоресценции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для</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регистрации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столкновений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зондов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мембранах</w:t>
      </w:r>
      <w:r w:rsidRPr="00D74B20">
        <w:rPr>
          <w:rFonts w:ascii="Helvetica" w:hAnsi="Helvetica" w:cs="Helvetica"/>
          <w:b/>
          <w:bCs/>
          <w:color w:val="222222"/>
          <w:sz w:val="21"/>
          <w:szCs w:val="21"/>
        </w:rPr>
        <w:t>.</w:t>
      </w:r>
    </w:p>
    <w:p w14:paraId="12AAB45C" w14:textId="77777777" w:rsidR="00D74B20" w:rsidRPr="00D74B20" w:rsidRDefault="00D74B20" w:rsidP="00D74B20">
      <w:pPr>
        <w:rPr>
          <w:rFonts w:ascii="Helvetica" w:hAnsi="Helvetica" w:cs="Helvetica"/>
          <w:b/>
          <w:bCs/>
          <w:color w:val="222222"/>
          <w:sz w:val="21"/>
          <w:szCs w:val="21"/>
        </w:rPr>
      </w:pPr>
    </w:p>
    <w:p w14:paraId="39D5E924"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Глава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У</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БИОЛОГИЧЕСКИХ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СИСТЕМ</w:t>
      </w:r>
    </w:p>
    <w:p w14:paraId="5E5DDB00" w14:textId="77777777" w:rsidR="00D74B20" w:rsidRPr="00D74B20" w:rsidRDefault="00D74B20" w:rsidP="00D74B20">
      <w:pPr>
        <w:rPr>
          <w:rFonts w:ascii="Helvetica" w:hAnsi="Helvetica" w:cs="Helvetica"/>
          <w:b/>
          <w:bCs/>
          <w:color w:val="222222"/>
          <w:sz w:val="21"/>
          <w:szCs w:val="21"/>
        </w:rPr>
      </w:pPr>
    </w:p>
    <w:p w14:paraId="51A76F6F"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I. </w:t>
      </w:r>
      <w:r w:rsidRPr="00D74B20">
        <w:rPr>
          <w:rFonts w:ascii="Helvetica" w:hAnsi="Helvetica" w:cs="Helvetica" w:hint="eastAsia"/>
          <w:b/>
          <w:bCs/>
          <w:color w:val="222222"/>
          <w:sz w:val="21"/>
          <w:szCs w:val="21"/>
        </w:rPr>
        <w:t>Изучение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локализации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активного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центра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Са</w:t>
      </w:r>
      <w:r w:rsidRPr="00D74B20">
        <w:rPr>
          <w:rFonts w:ascii="Helvetica" w:hAnsi="Helvetica" w:cs="Helvetica"/>
          <w:b/>
          <w:bCs/>
          <w:color w:val="222222"/>
          <w:sz w:val="21"/>
          <w:szCs w:val="21"/>
        </w:rPr>
        <w:t>,</w:t>
      </w:r>
      <w:r w:rsidRPr="00D74B20">
        <w:rPr>
          <w:rFonts w:ascii="Helvetica" w:hAnsi="Helvetica" w:cs="Helvetica" w:hint="eastAsia"/>
          <w:b/>
          <w:bCs/>
          <w:color w:val="222222"/>
          <w:sz w:val="21"/>
          <w:szCs w:val="21"/>
        </w:rPr>
        <w:t>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зависимой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АТФазы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саркоплазматическом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ретикулуме</w:t>
      </w:r>
      <w:r w:rsidRPr="00D74B20">
        <w:rPr>
          <w:rFonts w:ascii="Helvetica" w:hAnsi="Helvetica" w:cs="Helvetica"/>
          <w:b/>
          <w:bCs/>
          <w:color w:val="222222"/>
          <w:sz w:val="21"/>
          <w:szCs w:val="21"/>
        </w:rPr>
        <w:t>.</w:t>
      </w:r>
    </w:p>
    <w:p w14:paraId="1F6AC666" w14:textId="77777777" w:rsidR="00D74B20" w:rsidRPr="00D74B20" w:rsidRDefault="00D74B20" w:rsidP="00D74B20">
      <w:pPr>
        <w:rPr>
          <w:rFonts w:ascii="Helvetica" w:hAnsi="Helvetica" w:cs="Helvetica"/>
          <w:b/>
          <w:bCs/>
          <w:color w:val="222222"/>
          <w:sz w:val="21"/>
          <w:szCs w:val="21"/>
        </w:rPr>
      </w:pPr>
    </w:p>
    <w:p w14:paraId="5E49FF0F"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2. </w:t>
      </w: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структуры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белков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липидного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ма</w:t>
      </w:r>
      <w:r w:rsidRPr="00D74B20">
        <w:rPr>
          <w:rFonts w:ascii="Helvetica" w:hAnsi="Helvetica" w:cs="Helvetica" w:hint="eastAsia"/>
          <w:b/>
          <w:bCs/>
          <w:color w:val="222222"/>
          <w:sz w:val="21"/>
          <w:szCs w:val="21"/>
        </w:rPr>
        <w:lastRenderedPageBreak/>
        <w:t>трикса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мембраны</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саркоплазматического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ретикулума</w:t>
      </w:r>
      <w:r w:rsidRPr="00D74B20">
        <w:rPr>
          <w:rFonts w:ascii="Helvetica" w:hAnsi="Helvetica" w:cs="Helvetica"/>
          <w:b/>
          <w:bCs/>
          <w:color w:val="222222"/>
          <w:sz w:val="21"/>
          <w:szCs w:val="21"/>
        </w:rPr>
        <w:t>.</w:t>
      </w:r>
    </w:p>
    <w:p w14:paraId="57CAD1A4" w14:textId="77777777" w:rsidR="00D74B20" w:rsidRPr="00D74B20" w:rsidRDefault="00D74B20" w:rsidP="00D74B20">
      <w:pPr>
        <w:rPr>
          <w:rFonts w:ascii="Helvetica" w:hAnsi="Helvetica" w:cs="Helvetica"/>
          <w:b/>
          <w:bCs/>
          <w:color w:val="222222"/>
          <w:sz w:val="21"/>
          <w:szCs w:val="21"/>
        </w:rPr>
      </w:pPr>
    </w:p>
    <w:p w14:paraId="1AD96FB3"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3. </w:t>
      </w:r>
      <w:r w:rsidRPr="00D74B20">
        <w:rPr>
          <w:rFonts w:ascii="Helvetica" w:hAnsi="Helvetica" w:cs="Helvetica" w:hint="eastAsia"/>
          <w:b/>
          <w:bCs/>
          <w:color w:val="222222"/>
          <w:sz w:val="21"/>
          <w:szCs w:val="21"/>
        </w:rPr>
        <w:t>Изучение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локализации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хинонного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кольца</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убихинона</w:t>
      </w:r>
    </w:p>
    <w:p w14:paraId="229EE7D1" w14:textId="77777777" w:rsidR="00D74B20" w:rsidRPr="00D74B20" w:rsidRDefault="00D74B20" w:rsidP="00D74B20">
      <w:pPr>
        <w:rPr>
          <w:rFonts w:ascii="Helvetica" w:hAnsi="Helvetica" w:cs="Helvetica"/>
          <w:b/>
          <w:bCs/>
          <w:color w:val="222222"/>
          <w:sz w:val="21"/>
          <w:szCs w:val="21"/>
        </w:rPr>
      </w:pPr>
    </w:p>
    <w:p w14:paraId="453002D5"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О</w:t>
      </w:r>
      <w:r w:rsidRPr="00D74B20">
        <w:rPr>
          <w:rFonts w:ascii="Helvetica" w:hAnsi="Helvetica" w:cs="Helvetica"/>
          <w:b/>
          <w:bCs/>
          <w:color w:val="222222"/>
          <w:sz w:val="21"/>
          <w:szCs w:val="21"/>
        </w:rPr>
        <w:t xml:space="preserve"> - 10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по</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с</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омах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из</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дипальштоилфосфатидилхолина</w:t>
      </w:r>
      <w:r w:rsidRPr="00D74B20">
        <w:rPr>
          <w:rFonts w:ascii="Helvetica" w:hAnsi="Helvetica" w:cs="Helvetica"/>
          <w:b/>
          <w:bCs/>
          <w:color w:val="222222"/>
          <w:sz w:val="21"/>
          <w:szCs w:val="21"/>
        </w:rPr>
        <w:t>.</w:t>
      </w:r>
    </w:p>
    <w:p w14:paraId="5DE99146" w14:textId="77777777" w:rsidR="00D74B20" w:rsidRPr="00D74B20" w:rsidRDefault="00D74B20" w:rsidP="00D74B20">
      <w:pPr>
        <w:rPr>
          <w:rFonts w:ascii="Helvetica" w:hAnsi="Helvetica" w:cs="Helvetica"/>
          <w:b/>
          <w:bCs/>
          <w:color w:val="222222"/>
          <w:sz w:val="21"/>
          <w:szCs w:val="21"/>
        </w:rPr>
      </w:pPr>
    </w:p>
    <w:p w14:paraId="647719D9"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4. </w:t>
      </w:r>
      <w:r w:rsidRPr="00D74B20">
        <w:rPr>
          <w:rFonts w:ascii="Helvetica" w:hAnsi="Helvetica" w:cs="Helvetica" w:hint="eastAsia"/>
          <w:b/>
          <w:bCs/>
          <w:color w:val="222222"/>
          <w:sz w:val="21"/>
          <w:szCs w:val="21"/>
        </w:rPr>
        <w:t>Изучение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локализации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гемовых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групп</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цитохромов</w:t>
      </w:r>
    </w:p>
    <w:p w14:paraId="4827777E" w14:textId="77777777" w:rsidR="00D74B20" w:rsidRPr="00D74B20" w:rsidRDefault="00D74B20" w:rsidP="00D74B20">
      <w:pPr>
        <w:rPr>
          <w:rFonts w:ascii="Helvetica" w:hAnsi="Helvetica" w:cs="Helvetica"/>
          <w:b/>
          <w:bCs/>
          <w:color w:val="222222"/>
          <w:sz w:val="21"/>
          <w:szCs w:val="21"/>
        </w:rPr>
      </w:pPr>
    </w:p>
    <w:p w14:paraId="2D1FF890" w14:textId="77777777" w:rsidR="00D74B20" w:rsidRPr="00D74B20" w:rsidRDefault="00D74B20" w:rsidP="00D74B20">
      <w:pPr>
        <w:rPr>
          <w:rFonts w:ascii="Helvetica" w:hAnsi="Helvetica" w:cs="Helvetica"/>
          <w:b/>
          <w:bCs/>
          <w:color w:val="222222"/>
          <w:sz w:val="21"/>
          <w:szCs w:val="21"/>
        </w:rPr>
      </w:pPr>
      <w:r w:rsidRPr="00D74B20">
        <w:rPr>
          <w:rFonts w:ascii="Helvetica" w:hAnsi="Helvetica" w:cs="Helvetica" w:hint="eastAsia"/>
          <w:b/>
          <w:bCs/>
          <w:color w:val="222222"/>
          <w:sz w:val="21"/>
          <w:szCs w:val="21"/>
        </w:rPr>
        <w:t>Р</w:t>
      </w:r>
      <w:r w:rsidRPr="00D74B20">
        <w:rPr>
          <w:rFonts w:ascii="Helvetica" w:hAnsi="Helvetica" w:cs="Helvetica"/>
          <w:b/>
          <w:bCs/>
          <w:color w:val="222222"/>
          <w:sz w:val="21"/>
          <w:szCs w:val="21"/>
        </w:rPr>
        <w:t xml:space="preserve">-450 </w:t>
      </w:r>
      <w:r w:rsidRPr="00D74B20">
        <w:rPr>
          <w:rFonts w:ascii="Helvetica" w:hAnsi="Helvetica" w:cs="Helvetica" w:hint="eastAsia"/>
          <w:b/>
          <w:bCs/>
          <w:color w:val="222222"/>
          <w:sz w:val="21"/>
          <w:szCs w:val="21"/>
        </w:rPr>
        <w:t>и</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микросомальной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мембране</w:t>
      </w:r>
      <w:r w:rsidRPr="00D74B20">
        <w:rPr>
          <w:rFonts w:ascii="Helvetica" w:hAnsi="Helvetica" w:cs="Helvetica"/>
          <w:b/>
          <w:bCs/>
          <w:color w:val="222222"/>
          <w:sz w:val="21"/>
          <w:szCs w:val="21"/>
        </w:rPr>
        <w:t>.</w:t>
      </w:r>
    </w:p>
    <w:p w14:paraId="3E8F7358" w14:textId="77777777" w:rsidR="00D74B20" w:rsidRPr="00D74B20" w:rsidRDefault="00D74B20" w:rsidP="00D74B20">
      <w:pPr>
        <w:rPr>
          <w:rFonts w:ascii="Helvetica" w:hAnsi="Helvetica" w:cs="Helvetica"/>
          <w:b/>
          <w:bCs/>
          <w:color w:val="222222"/>
          <w:sz w:val="21"/>
          <w:szCs w:val="21"/>
        </w:rPr>
      </w:pPr>
    </w:p>
    <w:p w14:paraId="0C1B29AA" w14:textId="2048D84E" w:rsidR="008A0C40" w:rsidRPr="00D74B20" w:rsidRDefault="00D74B20" w:rsidP="00D74B20">
      <w:r w:rsidRPr="00D74B20">
        <w:rPr>
          <w:rFonts w:ascii="Helvetica" w:hAnsi="Helvetica" w:cs="Helvetica" w:hint="eastAsia"/>
          <w:b/>
          <w:bCs/>
          <w:color w:val="222222"/>
          <w:sz w:val="21"/>
          <w:szCs w:val="21"/>
        </w:rPr>
        <w:t>§</w:t>
      </w:r>
      <w:r w:rsidRPr="00D74B20">
        <w:rPr>
          <w:rFonts w:ascii="Helvetica" w:hAnsi="Helvetica" w:cs="Helvetica"/>
          <w:b/>
          <w:bCs/>
          <w:color w:val="222222"/>
          <w:sz w:val="21"/>
          <w:szCs w:val="21"/>
        </w:rPr>
        <w:t xml:space="preserve"> 5. </w:t>
      </w:r>
      <w:r w:rsidRPr="00D74B20">
        <w:rPr>
          <w:rFonts w:ascii="Helvetica" w:hAnsi="Helvetica" w:cs="Helvetica" w:hint="eastAsia"/>
          <w:b/>
          <w:bCs/>
          <w:color w:val="222222"/>
          <w:sz w:val="21"/>
          <w:szCs w:val="21"/>
        </w:rPr>
        <w:t>Исследование</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межбелковых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взаимодействий</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методом</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триплетных</w:t>
      </w:r>
      <w:r w:rsidRPr="00D74B20">
        <w:rPr>
          <w:rFonts w:ascii="Helvetica" w:hAnsi="Helvetica" w:cs="Helvetica"/>
          <w:b/>
          <w:bCs/>
          <w:color w:val="222222"/>
          <w:sz w:val="21"/>
          <w:szCs w:val="21"/>
        </w:rPr>
        <w:t xml:space="preserve"> </w:t>
      </w:r>
      <w:r w:rsidRPr="00D74B20">
        <w:rPr>
          <w:rFonts w:ascii="Helvetica" w:hAnsi="Helvetica" w:cs="Helvetica" w:hint="eastAsia"/>
          <w:b/>
          <w:bCs/>
          <w:color w:val="222222"/>
          <w:sz w:val="21"/>
          <w:szCs w:val="21"/>
        </w:rPr>
        <w:t>меток</w:t>
      </w:r>
      <w:r w:rsidRPr="00D74B20">
        <w:rPr>
          <w:rFonts w:ascii="Helvetica" w:hAnsi="Helvetica" w:cs="Helvetica"/>
          <w:b/>
          <w:bCs/>
          <w:color w:val="222222"/>
          <w:sz w:val="21"/>
          <w:szCs w:val="21"/>
        </w:rPr>
        <w:t>.</w:t>
      </w:r>
    </w:p>
    <w:sectPr w:rsidR="008A0C40" w:rsidRPr="00D74B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2A9E" w14:textId="77777777" w:rsidR="000D1D88" w:rsidRDefault="000D1D88">
      <w:pPr>
        <w:spacing w:after="0" w:line="240" w:lineRule="auto"/>
      </w:pPr>
      <w:r>
        <w:separator/>
      </w:r>
    </w:p>
  </w:endnote>
  <w:endnote w:type="continuationSeparator" w:id="0">
    <w:p w14:paraId="7998FEE9" w14:textId="77777777" w:rsidR="000D1D88" w:rsidRDefault="000D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24BA" w14:textId="77777777" w:rsidR="000D1D88" w:rsidRDefault="000D1D88"/>
    <w:p w14:paraId="13B9B762" w14:textId="77777777" w:rsidR="000D1D88" w:rsidRDefault="000D1D88"/>
    <w:p w14:paraId="56BCECD6" w14:textId="77777777" w:rsidR="000D1D88" w:rsidRDefault="000D1D88"/>
    <w:p w14:paraId="28D6BD76" w14:textId="77777777" w:rsidR="000D1D88" w:rsidRDefault="000D1D88"/>
    <w:p w14:paraId="512F2B09" w14:textId="77777777" w:rsidR="000D1D88" w:rsidRDefault="000D1D88"/>
    <w:p w14:paraId="1992E9F0" w14:textId="77777777" w:rsidR="000D1D88" w:rsidRDefault="000D1D88"/>
    <w:p w14:paraId="342564B8" w14:textId="77777777" w:rsidR="000D1D88" w:rsidRDefault="000D1D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B8B87" wp14:editId="2DB49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45D0" w14:textId="77777777" w:rsidR="000D1D88" w:rsidRDefault="000D1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B8B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EF45D0" w14:textId="77777777" w:rsidR="000D1D88" w:rsidRDefault="000D1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5BA17" w14:textId="77777777" w:rsidR="000D1D88" w:rsidRDefault="000D1D88"/>
    <w:p w14:paraId="2010D6A1" w14:textId="77777777" w:rsidR="000D1D88" w:rsidRDefault="000D1D88"/>
    <w:p w14:paraId="4106A2E6" w14:textId="77777777" w:rsidR="000D1D88" w:rsidRDefault="000D1D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DC084B" wp14:editId="0836D7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390E0" w14:textId="77777777" w:rsidR="000D1D88" w:rsidRDefault="000D1D88"/>
                          <w:p w14:paraId="2CE9EED7" w14:textId="77777777" w:rsidR="000D1D88" w:rsidRDefault="000D1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C08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390E0" w14:textId="77777777" w:rsidR="000D1D88" w:rsidRDefault="000D1D88"/>
                    <w:p w14:paraId="2CE9EED7" w14:textId="77777777" w:rsidR="000D1D88" w:rsidRDefault="000D1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4252D" w14:textId="77777777" w:rsidR="000D1D88" w:rsidRDefault="000D1D88"/>
    <w:p w14:paraId="5232FE19" w14:textId="77777777" w:rsidR="000D1D88" w:rsidRDefault="000D1D88">
      <w:pPr>
        <w:rPr>
          <w:sz w:val="2"/>
          <w:szCs w:val="2"/>
        </w:rPr>
      </w:pPr>
    </w:p>
    <w:p w14:paraId="094ADB41" w14:textId="77777777" w:rsidR="000D1D88" w:rsidRDefault="000D1D88"/>
    <w:p w14:paraId="17C9FBBF" w14:textId="77777777" w:rsidR="000D1D88" w:rsidRDefault="000D1D88">
      <w:pPr>
        <w:spacing w:after="0" w:line="240" w:lineRule="auto"/>
      </w:pPr>
    </w:p>
  </w:footnote>
  <w:footnote w:type="continuationSeparator" w:id="0">
    <w:p w14:paraId="1BDF3189" w14:textId="77777777" w:rsidR="000D1D88" w:rsidRDefault="000D1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D88"/>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22147</TotalTime>
  <Pages>4</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1059</cp:revision>
  <cp:lastPrinted>2009-02-06T05:36:00Z</cp:lastPrinted>
  <dcterms:created xsi:type="dcterms:W3CDTF">2025-11-25T20:19:00Z</dcterms:created>
  <dcterms:modified xsi:type="dcterms:W3CDTF">2025-12-29T12:53:00Z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