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18D7" w14:textId="77777777" w:rsidR="00AA3244" w:rsidRDefault="00AA3244" w:rsidP="00AA324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Нетеребский</w:t>
      </w:r>
      <w:proofErr w:type="spellEnd"/>
      <w:r>
        <w:rPr>
          <w:rFonts w:ascii="Helvetica" w:hAnsi="Helvetica" w:cs="Helvetica"/>
          <w:b/>
          <w:bCs w:val="0"/>
          <w:color w:val="222222"/>
          <w:sz w:val="21"/>
          <w:szCs w:val="21"/>
        </w:rPr>
        <w:t>, Олег Викторович.</w:t>
      </w:r>
      <w:r>
        <w:rPr>
          <w:rFonts w:ascii="Helvetica" w:hAnsi="Helvetica" w:cs="Helvetica"/>
          <w:color w:val="222222"/>
          <w:sz w:val="21"/>
          <w:szCs w:val="21"/>
        </w:rPr>
        <w:br/>
        <w:t xml:space="preserve">Специфика системы социального партнерства г. </w:t>
      </w:r>
      <w:proofErr w:type="gramStart"/>
      <w:r>
        <w:rPr>
          <w:rFonts w:ascii="Helvetica" w:hAnsi="Helvetica" w:cs="Helvetica"/>
          <w:color w:val="222222"/>
          <w:sz w:val="21"/>
          <w:szCs w:val="21"/>
        </w:rPr>
        <w:t>Москвы :</w:t>
      </w:r>
      <w:proofErr w:type="gramEnd"/>
      <w:r>
        <w:rPr>
          <w:rFonts w:ascii="Helvetica" w:hAnsi="Helvetica" w:cs="Helvetica"/>
          <w:color w:val="222222"/>
          <w:sz w:val="21"/>
          <w:szCs w:val="21"/>
        </w:rPr>
        <w:t xml:space="preserve"> Политологический аспект : диссертация ... кандидата политических наук : 23.00.02. - Москва, 2002. - 144 с.</w:t>
      </w:r>
    </w:p>
    <w:p w14:paraId="32FDB304" w14:textId="77777777" w:rsidR="00AA3244" w:rsidRDefault="00AA3244" w:rsidP="00AA3244">
      <w:pPr>
        <w:pStyle w:val="20"/>
        <w:spacing w:before="0" w:after="312"/>
        <w:rPr>
          <w:rFonts w:ascii="Arial" w:hAnsi="Arial" w:cs="Arial"/>
          <w:caps/>
          <w:color w:val="333333"/>
          <w:sz w:val="27"/>
          <w:szCs w:val="27"/>
        </w:rPr>
      </w:pPr>
    </w:p>
    <w:p w14:paraId="49C98229" w14:textId="77777777" w:rsidR="00AA3244" w:rsidRDefault="00AA3244" w:rsidP="00AA324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Нетеребский</w:t>
      </w:r>
      <w:proofErr w:type="spellEnd"/>
      <w:r>
        <w:rPr>
          <w:rFonts w:ascii="Arial" w:hAnsi="Arial" w:cs="Arial"/>
          <w:color w:val="646B71"/>
          <w:sz w:val="18"/>
          <w:szCs w:val="18"/>
        </w:rPr>
        <w:t>, Олег Викторович</w:t>
      </w:r>
    </w:p>
    <w:p w14:paraId="52933357" w14:textId="77777777" w:rsidR="00AA3244" w:rsidRDefault="00AA3244" w:rsidP="00AA3244">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Раздел!.</w:t>
      </w:r>
      <w:proofErr w:type="gramEnd"/>
      <w:r>
        <w:rPr>
          <w:rFonts w:ascii="Arial" w:hAnsi="Arial" w:cs="Arial"/>
          <w:color w:val="333333"/>
          <w:sz w:val="21"/>
          <w:szCs w:val="21"/>
        </w:rPr>
        <w:t xml:space="preserve"> Политические и социально-экономические факторы, определяющие специфику системы социального партнерства </w:t>
      </w:r>
      <w:proofErr w:type="spellStart"/>
      <w:r>
        <w:rPr>
          <w:rFonts w:ascii="Arial" w:hAnsi="Arial" w:cs="Arial"/>
          <w:color w:val="333333"/>
          <w:sz w:val="21"/>
          <w:szCs w:val="21"/>
        </w:rPr>
        <w:t>г.Москвы</w:t>
      </w:r>
      <w:proofErr w:type="spellEnd"/>
      <w:r>
        <w:rPr>
          <w:rFonts w:ascii="Arial" w:hAnsi="Arial" w:cs="Arial"/>
          <w:color w:val="333333"/>
          <w:sz w:val="21"/>
          <w:szCs w:val="21"/>
        </w:rPr>
        <w:t>. Субъекты системы социального партнерства Москвы</w:t>
      </w:r>
    </w:p>
    <w:p w14:paraId="74255F47" w14:textId="77777777" w:rsidR="00AA3244" w:rsidRDefault="00AA3244" w:rsidP="00AA3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П. Специфика формирования и функционирования системы социального партнерства г. Москвы как определенного уровня функционирования политической системы общества</w:t>
      </w:r>
    </w:p>
    <w:p w14:paraId="58C51C5B" w14:textId="77777777" w:rsidR="00AA3244" w:rsidRDefault="00AA3244" w:rsidP="00AA3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w:t>
      </w:r>
    </w:p>
    <w:p w14:paraId="1CDDA8C0" w14:textId="77777777" w:rsidR="00AA3244" w:rsidRDefault="00AA3244" w:rsidP="00AA3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III. </w:t>
      </w:r>
      <w:proofErr w:type="spellStart"/>
      <w:r>
        <w:rPr>
          <w:rFonts w:ascii="Arial" w:hAnsi="Arial" w:cs="Arial"/>
          <w:color w:val="333333"/>
          <w:sz w:val="21"/>
          <w:szCs w:val="21"/>
        </w:rPr>
        <w:t>Политико</w:t>
      </w:r>
      <w:proofErr w:type="spellEnd"/>
      <w:r>
        <w:rPr>
          <w:rFonts w:ascii="Arial" w:hAnsi="Arial" w:cs="Arial"/>
          <w:color w:val="333333"/>
          <w:sz w:val="21"/>
          <w:szCs w:val="21"/>
        </w:rPr>
        <w:t xml:space="preserve"> -правовое обеспечение функционирования системы социального партнерства </w:t>
      </w:r>
      <w:proofErr w:type="spellStart"/>
      <w:r>
        <w:rPr>
          <w:rFonts w:ascii="Arial" w:hAnsi="Arial" w:cs="Arial"/>
          <w:color w:val="333333"/>
          <w:sz w:val="21"/>
          <w:szCs w:val="21"/>
        </w:rPr>
        <w:t>г.Москвы</w:t>
      </w:r>
      <w:proofErr w:type="spellEnd"/>
      <w:r>
        <w:rPr>
          <w:rFonts w:ascii="Arial" w:hAnsi="Arial" w:cs="Arial"/>
          <w:color w:val="333333"/>
          <w:sz w:val="21"/>
          <w:szCs w:val="21"/>
        </w:rPr>
        <w:t>. 12</w:t>
      </w:r>
    </w:p>
    <w:p w14:paraId="7E9F917B" w14:textId="77777777" w:rsidR="00AA3244" w:rsidRDefault="00AA3244" w:rsidP="00AA324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823CDB0" w14:textId="72BD7067" w:rsidR="00F37380" w:rsidRPr="00AA3244" w:rsidRDefault="00F37380" w:rsidP="00AA3244"/>
    <w:sectPr w:rsidR="00F37380" w:rsidRPr="00AA324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B9A2" w14:textId="77777777" w:rsidR="00706B09" w:rsidRDefault="00706B09">
      <w:pPr>
        <w:spacing w:after="0" w:line="240" w:lineRule="auto"/>
      </w:pPr>
      <w:r>
        <w:separator/>
      </w:r>
    </w:p>
  </w:endnote>
  <w:endnote w:type="continuationSeparator" w:id="0">
    <w:p w14:paraId="0B75AD22" w14:textId="77777777" w:rsidR="00706B09" w:rsidRDefault="0070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8C1D2" w14:textId="77777777" w:rsidR="00706B09" w:rsidRDefault="00706B09"/>
    <w:p w14:paraId="0EB0452C" w14:textId="77777777" w:rsidR="00706B09" w:rsidRDefault="00706B09"/>
    <w:p w14:paraId="1B5A5F16" w14:textId="77777777" w:rsidR="00706B09" w:rsidRDefault="00706B09"/>
    <w:p w14:paraId="74FE8802" w14:textId="77777777" w:rsidR="00706B09" w:rsidRDefault="00706B09"/>
    <w:p w14:paraId="63B4BDB2" w14:textId="77777777" w:rsidR="00706B09" w:rsidRDefault="00706B09"/>
    <w:p w14:paraId="27DE3101" w14:textId="77777777" w:rsidR="00706B09" w:rsidRDefault="00706B09"/>
    <w:p w14:paraId="120AB6F4" w14:textId="77777777" w:rsidR="00706B09" w:rsidRDefault="00706B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47183F" wp14:editId="197A0D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5B1E0" w14:textId="77777777" w:rsidR="00706B09" w:rsidRDefault="00706B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718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05B1E0" w14:textId="77777777" w:rsidR="00706B09" w:rsidRDefault="00706B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195BF9" w14:textId="77777777" w:rsidR="00706B09" w:rsidRDefault="00706B09"/>
    <w:p w14:paraId="27EA352D" w14:textId="77777777" w:rsidR="00706B09" w:rsidRDefault="00706B09"/>
    <w:p w14:paraId="5F06D164" w14:textId="77777777" w:rsidR="00706B09" w:rsidRDefault="00706B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6E0F3B" wp14:editId="6B4B49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91DB" w14:textId="77777777" w:rsidR="00706B09" w:rsidRDefault="00706B09"/>
                          <w:p w14:paraId="50815254" w14:textId="77777777" w:rsidR="00706B09" w:rsidRDefault="00706B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6E0F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6D91DB" w14:textId="77777777" w:rsidR="00706B09" w:rsidRDefault="00706B09"/>
                    <w:p w14:paraId="50815254" w14:textId="77777777" w:rsidR="00706B09" w:rsidRDefault="00706B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9BE590" w14:textId="77777777" w:rsidR="00706B09" w:rsidRDefault="00706B09"/>
    <w:p w14:paraId="2EC27EEF" w14:textId="77777777" w:rsidR="00706B09" w:rsidRDefault="00706B09">
      <w:pPr>
        <w:rPr>
          <w:sz w:val="2"/>
          <w:szCs w:val="2"/>
        </w:rPr>
      </w:pPr>
    </w:p>
    <w:p w14:paraId="768C6472" w14:textId="77777777" w:rsidR="00706B09" w:rsidRDefault="00706B09"/>
    <w:p w14:paraId="02F67084" w14:textId="77777777" w:rsidR="00706B09" w:rsidRDefault="00706B09">
      <w:pPr>
        <w:spacing w:after="0" w:line="240" w:lineRule="auto"/>
      </w:pPr>
    </w:p>
  </w:footnote>
  <w:footnote w:type="continuationSeparator" w:id="0">
    <w:p w14:paraId="6B2C17FC" w14:textId="77777777" w:rsidR="00706B09" w:rsidRDefault="00706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09"/>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76815</TotalTime>
  <Pages>1</Pages>
  <Words>107</Words>
  <Characters>616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2147</cp:revision>
  <cp:lastPrinted>2009-02-06T05:36:00Z</cp:lastPrinted>
  <dcterms:created xsi:type="dcterms:W3CDTF">2024-01-07T13:43:00Z</dcterms:created>
  <dcterms:modified xsi:type="dcterms:W3CDTF">2025-04-20T18:25:00Z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