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CAC4"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Соловьев, Андрей Владимирович.</w:t>
      </w:r>
    </w:p>
    <w:p w14:paraId="7A4CAED2" w14:textId="77777777" w:rsidR="008F207E" w:rsidRPr="008F207E" w:rsidRDefault="008F207E" w:rsidP="008F207E">
      <w:pPr>
        <w:rPr>
          <w:rFonts w:ascii="Helvetica" w:eastAsia="Symbol" w:hAnsi="Helvetica" w:cs="Helvetica"/>
          <w:b/>
          <w:bCs/>
          <w:color w:val="222222"/>
          <w:kern w:val="0"/>
          <w:sz w:val="21"/>
          <w:szCs w:val="21"/>
          <w:lang w:eastAsia="ru-RU"/>
        </w:rPr>
      </w:pPr>
      <w:proofErr w:type="spellStart"/>
      <w:r w:rsidRPr="008F207E">
        <w:rPr>
          <w:rFonts w:ascii="Helvetica" w:eastAsia="Symbol" w:hAnsi="Helvetica" w:cs="Helvetica"/>
          <w:b/>
          <w:bCs/>
          <w:color w:val="222222"/>
          <w:kern w:val="0"/>
          <w:sz w:val="21"/>
          <w:szCs w:val="21"/>
          <w:lang w:eastAsia="ru-RU"/>
        </w:rPr>
        <w:t>Многочастичные</w:t>
      </w:r>
      <w:proofErr w:type="spellEnd"/>
      <w:r w:rsidRPr="008F207E">
        <w:rPr>
          <w:rFonts w:ascii="Helvetica" w:eastAsia="Symbol" w:hAnsi="Helvetica" w:cs="Helvetica"/>
          <w:b/>
          <w:bCs/>
          <w:color w:val="222222"/>
          <w:kern w:val="0"/>
          <w:sz w:val="21"/>
          <w:szCs w:val="21"/>
          <w:lang w:eastAsia="ru-RU"/>
        </w:rPr>
        <w:t xml:space="preserve"> эффекты в процессах рассеяния и излучения структурных </w:t>
      </w:r>
      <w:proofErr w:type="gramStart"/>
      <w:r w:rsidRPr="008F207E">
        <w:rPr>
          <w:rFonts w:ascii="Helvetica" w:eastAsia="Symbol" w:hAnsi="Helvetica" w:cs="Helvetica"/>
          <w:b/>
          <w:bCs/>
          <w:color w:val="222222"/>
          <w:kern w:val="0"/>
          <w:sz w:val="21"/>
          <w:szCs w:val="21"/>
          <w:lang w:eastAsia="ru-RU"/>
        </w:rPr>
        <w:t>частиц :</w:t>
      </w:r>
      <w:proofErr w:type="gramEnd"/>
      <w:r w:rsidRPr="008F207E">
        <w:rPr>
          <w:rFonts w:ascii="Helvetica" w:eastAsia="Symbol" w:hAnsi="Helvetica" w:cs="Helvetica"/>
          <w:b/>
          <w:bCs/>
          <w:color w:val="222222"/>
          <w:kern w:val="0"/>
          <w:sz w:val="21"/>
          <w:szCs w:val="21"/>
          <w:lang w:eastAsia="ru-RU"/>
        </w:rPr>
        <w:t xml:space="preserve"> диссертация ... доктора физико-математических наук : 01.04.02. - Санкт-Петербург, 1999. - 427 </w:t>
      </w:r>
      <w:proofErr w:type="gramStart"/>
      <w:r w:rsidRPr="008F207E">
        <w:rPr>
          <w:rFonts w:ascii="Helvetica" w:eastAsia="Symbol" w:hAnsi="Helvetica" w:cs="Helvetica"/>
          <w:b/>
          <w:bCs/>
          <w:color w:val="222222"/>
          <w:kern w:val="0"/>
          <w:sz w:val="21"/>
          <w:szCs w:val="21"/>
          <w:lang w:eastAsia="ru-RU"/>
        </w:rPr>
        <w:t>с. :</w:t>
      </w:r>
      <w:proofErr w:type="gramEnd"/>
      <w:r w:rsidRPr="008F207E">
        <w:rPr>
          <w:rFonts w:ascii="Helvetica" w:eastAsia="Symbol" w:hAnsi="Helvetica" w:cs="Helvetica"/>
          <w:b/>
          <w:bCs/>
          <w:color w:val="222222"/>
          <w:kern w:val="0"/>
          <w:sz w:val="21"/>
          <w:szCs w:val="21"/>
          <w:lang w:eastAsia="ru-RU"/>
        </w:rPr>
        <w:t xml:space="preserve"> ил.</w:t>
      </w:r>
    </w:p>
    <w:p w14:paraId="6ADBA486"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 xml:space="preserve">Оглавление </w:t>
      </w:r>
      <w:proofErr w:type="spellStart"/>
      <w:r w:rsidRPr="008F207E">
        <w:rPr>
          <w:rFonts w:ascii="Helvetica" w:eastAsia="Symbol" w:hAnsi="Helvetica" w:cs="Helvetica"/>
          <w:b/>
          <w:bCs/>
          <w:color w:val="222222"/>
          <w:kern w:val="0"/>
          <w:sz w:val="21"/>
          <w:szCs w:val="21"/>
          <w:lang w:eastAsia="ru-RU"/>
        </w:rPr>
        <w:t>диссертациидоктор</w:t>
      </w:r>
      <w:proofErr w:type="spellEnd"/>
      <w:r w:rsidRPr="008F207E">
        <w:rPr>
          <w:rFonts w:ascii="Helvetica" w:eastAsia="Symbol" w:hAnsi="Helvetica" w:cs="Helvetica"/>
          <w:b/>
          <w:bCs/>
          <w:color w:val="222222"/>
          <w:kern w:val="0"/>
          <w:sz w:val="21"/>
          <w:szCs w:val="21"/>
          <w:lang w:eastAsia="ru-RU"/>
        </w:rPr>
        <w:t xml:space="preserve"> физико-математических наук Соловьев, Андрей Владимирович</w:t>
      </w:r>
    </w:p>
    <w:p w14:paraId="07439ACD"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Введение</w:t>
      </w:r>
    </w:p>
    <w:p w14:paraId="47965029"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1 Формирование сечений тормозного излучения при столкновениях электронов с атомами и ионами.</w:t>
      </w:r>
    </w:p>
    <w:p w14:paraId="6C8E1CBE"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1.1 Особенности процесса поляризационного тормозного излучения.</w:t>
      </w:r>
    </w:p>
    <w:p w14:paraId="22F19BC9"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 xml:space="preserve">1.2 Нерелятивистское </w:t>
      </w:r>
      <w:proofErr w:type="spellStart"/>
      <w:r w:rsidRPr="008F207E">
        <w:rPr>
          <w:rFonts w:ascii="Helvetica" w:eastAsia="Symbol" w:hAnsi="Helvetica" w:cs="Helvetica"/>
          <w:b/>
          <w:bCs/>
          <w:color w:val="222222"/>
          <w:kern w:val="0"/>
          <w:sz w:val="21"/>
          <w:szCs w:val="21"/>
          <w:lang w:eastAsia="ru-RU"/>
        </w:rPr>
        <w:t>борновское</w:t>
      </w:r>
      <w:proofErr w:type="spellEnd"/>
      <w:r w:rsidRPr="008F207E">
        <w:rPr>
          <w:rFonts w:ascii="Helvetica" w:eastAsia="Symbol" w:hAnsi="Helvetica" w:cs="Helvetica"/>
          <w:b/>
          <w:bCs/>
          <w:color w:val="222222"/>
          <w:kern w:val="0"/>
          <w:sz w:val="21"/>
          <w:szCs w:val="21"/>
          <w:lang w:eastAsia="ru-RU"/>
        </w:rPr>
        <w:t xml:space="preserve"> приближение и метод парциальных волн.</w:t>
      </w:r>
    </w:p>
    <w:p w14:paraId="29F2441D"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1.2.1 Амплитуда тормозного излучения.</w:t>
      </w:r>
    </w:p>
    <w:p w14:paraId="4E2BDB0F"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1.2.2 Сечение тормозного излучения.</w:t>
      </w:r>
    </w:p>
    <w:p w14:paraId="037FB614"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1.3 Поляризационное тормозное излучение на атоме водорода.</w:t>
      </w:r>
    </w:p>
    <w:p w14:paraId="5578D8C2"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1.3.1 Обобщенная динамическая дипольная поляризуемость атома водорода.</w:t>
      </w:r>
    </w:p>
    <w:p w14:paraId="18206CDC"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1.3.2 Сечение ТИ на атоме водорода.</w:t>
      </w:r>
    </w:p>
    <w:p w14:paraId="2EFCFA5B"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1.4 Расчет сечений поляризационного тормозного излучения в области гигантских резонансов.</w:t>
      </w:r>
    </w:p>
    <w:p w14:paraId="3A1D4502"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1.4.1 Спектральное распределение тормозного излучения.</w:t>
      </w:r>
    </w:p>
    <w:p w14:paraId="0FED304D"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1.4.2 Угловое распределение и поляризация тормозного излучения.</w:t>
      </w:r>
    </w:p>
    <w:p w14:paraId="1962B3E5"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1.4.3 Простой способ расчета сечений поляризационного тормозного излучения с учетом многоэлектронных корреляций.</w:t>
      </w:r>
    </w:p>
    <w:p w14:paraId="7A9C1B53"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1.5 Влияние эффектов самопоглощения фотонов и потери энергии электронов в твердотельной мишени на спектр излучения.</w:t>
      </w:r>
    </w:p>
    <w:p w14:paraId="51D135C3"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1.5.1 Распределение рассеивающихся электронов по энергиям.</w:t>
      </w:r>
    </w:p>
    <w:p w14:paraId="6208685B"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1.5.2 Результаты расчета.</w:t>
      </w:r>
    </w:p>
    <w:p w14:paraId="77986830"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1.6 Расчет спектров тормозного излучения в широкой области частот.</w:t>
      </w:r>
    </w:p>
    <w:p w14:paraId="2CE1E051"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2 Поляризационное тормозное излучение атомов и ионов. Нерелятивистский случай.</w:t>
      </w:r>
    </w:p>
    <w:p w14:paraId="70674609"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2.1 Столкновение быстрых атомных частиц.</w:t>
      </w:r>
    </w:p>
    <w:p w14:paraId="44F6B377"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2.1.1 Амплитуда тормозного излучения.</w:t>
      </w:r>
    </w:p>
    <w:p w14:paraId="474FC129"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2.1.2 Сечение тормозного излучения.</w:t>
      </w:r>
    </w:p>
    <w:p w14:paraId="59B20F12"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2.1.3 Тормозное излучение в столкновении гелия с ксеноном</w:t>
      </w:r>
    </w:p>
    <w:p w14:paraId="1EF902D4"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2.2 Явление когерентности. Полное сечение тормозного излучения.</w:t>
      </w:r>
    </w:p>
    <w:p w14:paraId="51EE37F6"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2.3 Поляризационное тормозное излучение глубоких электронных оболочек атомов.</w:t>
      </w:r>
    </w:p>
    <w:p w14:paraId="3AE5B401"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lastRenderedPageBreak/>
        <w:t xml:space="preserve">2.3.1 </w:t>
      </w:r>
      <w:proofErr w:type="spellStart"/>
      <w:r w:rsidRPr="008F207E">
        <w:rPr>
          <w:rFonts w:ascii="Helvetica" w:eastAsia="Symbol" w:hAnsi="Helvetica" w:cs="Helvetica"/>
          <w:b/>
          <w:bCs/>
          <w:color w:val="222222"/>
          <w:kern w:val="0"/>
          <w:sz w:val="21"/>
          <w:szCs w:val="21"/>
          <w:lang w:eastAsia="ru-RU"/>
        </w:rPr>
        <w:t>Скейлинговое</w:t>
      </w:r>
      <w:proofErr w:type="spellEnd"/>
      <w:r w:rsidRPr="008F207E">
        <w:rPr>
          <w:rFonts w:ascii="Helvetica" w:eastAsia="Symbol" w:hAnsi="Helvetica" w:cs="Helvetica"/>
          <w:b/>
          <w:bCs/>
          <w:color w:val="222222"/>
          <w:kern w:val="0"/>
          <w:sz w:val="21"/>
          <w:szCs w:val="21"/>
          <w:lang w:eastAsia="ru-RU"/>
        </w:rPr>
        <w:t xml:space="preserve"> поведение сечений поляризационного излучения.</w:t>
      </w:r>
    </w:p>
    <w:p w14:paraId="193769D3"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2.3.2 Результаты расчета.</w:t>
      </w:r>
    </w:p>
    <w:p w14:paraId="7DE386DC"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 xml:space="preserve">2.4 </w:t>
      </w:r>
      <w:proofErr w:type="spellStart"/>
      <w:r w:rsidRPr="008F207E">
        <w:rPr>
          <w:rFonts w:ascii="Helvetica" w:eastAsia="Symbol" w:hAnsi="Helvetica" w:cs="Helvetica"/>
          <w:b/>
          <w:bCs/>
          <w:color w:val="222222"/>
          <w:kern w:val="0"/>
          <w:sz w:val="21"/>
          <w:szCs w:val="21"/>
          <w:lang w:eastAsia="ru-RU"/>
        </w:rPr>
        <w:t>Мультипольное</w:t>
      </w:r>
      <w:proofErr w:type="spellEnd"/>
      <w:r w:rsidRPr="008F207E">
        <w:rPr>
          <w:rFonts w:ascii="Helvetica" w:eastAsia="Symbol" w:hAnsi="Helvetica" w:cs="Helvetica"/>
          <w:b/>
          <w:bCs/>
          <w:color w:val="222222"/>
          <w:kern w:val="0"/>
          <w:sz w:val="21"/>
          <w:szCs w:val="21"/>
          <w:lang w:eastAsia="ru-RU"/>
        </w:rPr>
        <w:t xml:space="preserve"> разложение для сечений поляризационного тормозного излучения.</w:t>
      </w:r>
    </w:p>
    <w:p w14:paraId="1CB9A381"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2.5 Столкновение медленных атомных частиц.</w:t>
      </w:r>
    </w:p>
    <w:p w14:paraId="18C24FD3"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2.5.1 Амплитуда излучения.</w:t>
      </w:r>
    </w:p>
    <w:p w14:paraId="717D21D3"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2.5.2 Сечение процесса.</w:t>
      </w:r>
    </w:p>
    <w:p w14:paraId="68878320"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2.5.3 Водородоподобная система.</w:t>
      </w:r>
    </w:p>
    <w:p w14:paraId="31BE5CFC"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 xml:space="preserve">2.5.4 </w:t>
      </w:r>
      <w:proofErr w:type="spellStart"/>
      <w:r w:rsidRPr="008F207E">
        <w:rPr>
          <w:rFonts w:ascii="Helvetica" w:eastAsia="Symbol" w:hAnsi="Helvetica" w:cs="Helvetica"/>
          <w:b/>
          <w:bCs/>
          <w:color w:val="222222"/>
          <w:kern w:val="0"/>
          <w:sz w:val="21"/>
          <w:szCs w:val="21"/>
          <w:lang w:eastAsia="ru-RU"/>
        </w:rPr>
        <w:t>Молекулярно</w:t>
      </w:r>
      <w:proofErr w:type="spellEnd"/>
      <w:r w:rsidRPr="008F207E">
        <w:rPr>
          <w:rFonts w:ascii="Helvetica" w:eastAsia="Symbol" w:hAnsi="Helvetica" w:cs="Helvetica"/>
          <w:b/>
          <w:bCs/>
          <w:color w:val="222222"/>
          <w:kern w:val="0"/>
          <w:sz w:val="21"/>
          <w:szCs w:val="21"/>
          <w:lang w:eastAsia="ru-RU"/>
        </w:rPr>
        <w:t xml:space="preserve"> - орбитальное рентгеновское излучение.</w:t>
      </w:r>
    </w:p>
    <w:p w14:paraId="6F01FAC6"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2.6 Излучение медленной тяжелой частицы при столкновении с атомом водорода, находящемся в возбужденном состоянии.</w:t>
      </w:r>
    </w:p>
    <w:p w14:paraId="39FE65DB"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2.6.1 Адиабатическое приближение.</w:t>
      </w:r>
    </w:p>
    <w:p w14:paraId="6F9659FF"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2.6.2 Амплитуда тормозного излучения.</w:t>
      </w:r>
    </w:p>
    <w:p w14:paraId="76078ADD" w14:textId="77777777" w:rsidR="008F207E" w:rsidRPr="008F207E" w:rsidRDefault="008F207E" w:rsidP="008F207E">
      <w:pPr>
        <w:rPr>
          <w:rFonts w:ascii="Helvetica" w:eastAsia="Symbol" w:hAnsi="Helvetica" w:cs="Helvetica"/>
          <w:b/>
          <w:bCs/>
          <w:color w:val="222222"/>
          <w:kern w:val="0"/>
          <w:sz w:val="21"/>
          <w:szCs w:val="21"/>
          <w:lang w:eastAsia="ru-RU"/>
        </w:rPr>
      </w:pPr>
      <w:r w:rsidRPr="008F207E">
        <w:rPr>
          <w:rFonts w:ascii="Helvetica" w:eastAsia="Symbol" w:hAnsi="Helvetica" w:cs="Helvetica"/>
          <w:b/>
          <w:bCs/>
          <w:color w:val="222222"/>
          <w:kern w:val="0"/>
          <w:sz w:val="21"/>
          <w:szCs w:val="21"/>
          <w:lang w:eastAsia="ru-RU"/>
        </w:rPr>
        <w:t>2.6.3 Сечение процесса.</w:t>
      </w:r>
    </w:p>
    <w:p w14:paraId="77FDBE4B" w14:textId="12B6877F" w:rsidR="00410372" w:rsidRPr="008F207E" w:rsidRDefault="00410372" w:rsidP="008F207E"/>
    <w:sectPr w:rsidR="00410372" w:rsidRPr="008F207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B3934" w14:textId="77777777" w:rsidR="007227BE" w:rsidRDefault="007227BE">
      <w:pPr>
        <w:spacing w:after="0" w:line="240" w:lineRule="auto"/>
      </w:pPr>
      <w:r>
        <w:separator/>
      </w:r>
    </w:p>
  </w:endnote>
  <w:endnote w:type="continuationSeparator" w:id="0">
    <w:p w14:paraId="6CF70790" w14:textId="77777777" w:rsidR="007227BE" w:rsidRDefault="0072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94D12" w14:textId="77777777" w:rsidR="007227BE" w:rsidRDefault="007227BE"/>
    <w:p w14:paraId="569E903E" w14:textId="77777777" w:rsidR="007227BE" w:rsidRDefault="007227BE"/>
    <w:p w14:paraId="1C107929" w14:textId="77777777" w:rsidR="007227BE" w:rsidRDefault="007227BE"/>
    <w:p w14:paraId="3F04DD2E" w14:textId="77777777" w:rsidR="007227BE" w:rsidRDefault="007227BE"/>
    <w:p w14:paraId="38A60BE6" w14:textId="77777777" w:rsidR="007227BE" w:rsidRDefault="007227BE"/>
    <w:p w14:paraId="55233665" w14:textId="77777777" w:rsidR="007227BE" w:rsidRDefault="007227BE"/>
    <w:p w14:paraId="42EA913D" w14:textId="77777777" w:rsidR="007227BE" w:rsidRDefault="007227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416506" wp14:editId="19CD7E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B3ECB" w14:textId="77777777" w:rsidR="007227BE" w:rsidRDefault="007227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4165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FB3ECB" w14:textId="77777777" w:rsidR="007227BE" w:rsidRDefault="007227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D2B51D" w14:textId="77777777" w:rsidR="007227BE" w:rsidRDefault="007227BE"/>
    <w:p w14:paraId="1D7AFF37" w14:textId="77777777" w:rsidR="007227BE" w:rsidRDefault="007227BE"/>
    <w:p w14:paraId="129DA71E" w14:textId="77777777" w:rsidR="007227BE" w:rsidRDefault="007227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6F87B9" wp14:editId="00B6C7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2A397" w14:textId="77777777" w:rsidR="007227BE" w:rsidRDefault="007227BE"/>
                          <w:p w14:paraId="039AB632" w14:textId="77777777" w:rsidR="007227BE" w:rsidRDefault="007227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6F87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92A397" w14:textId="77777777" w:rsidR="007227BE" w:rsidRDefault="007227BE"/>
                    <w:p w14:paraId="039AB632" w14:textId="77777777" w:rsidR="007227BE" w:rsidRDefault="007227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20DDF9" w14:textId="77777777" w:rsidR="007227BE" w:rsidRDefault="007227BE"/>
    <w:p w14:paraId="18F07C84" w14:textId="77777777" w:rsidR="007227BE" w:rsidRDefault="007227BE">
      <w:pPr>
        <w:rPr>
          <w:sz w:val="2"/>
          <w:szCs w:val="2"/>
        </w:rPr>
      </w:pPr>
    </w:p>
    <w:p w14:paraId="5CE58C5F" w14:textId="77777777" w:rsidR="007227BE" w:rsidRDefault="007227BE"/>
    <w:p w14:paraId="6D471018" w14:textId="77777777" w:rsidR="007227BE" w:rsidRDefault="007227BE">
      <w:pPr>
        <w:spacing w:after="0" w:line="240" w:lineRule="auto"/>
      </w:pPr>
    </w:p>
  </w:footnote>
  <w:footnote w:type="continuationSeparator" w:id="0">
    <w:p w14:paraId="033D8799" w14:textId="77777777" w:rsidR="007227BE" w:rsidRDefault="00722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7BE"/>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144667</TotalTime>
  <Pages>2</Pages>
  <Words>346</Words>
  <Characters>1977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3906</cp:revision>
  <cp:lastPrinted>2009-02-06T05:36:00Z</cp:lastPrinted>
  <dcterms:created xsi:type="dcterms:W3CDTF">2024-01-07T13:43:00Z</dcterms:created>
  <dcterms:modified xsi:type="dcterms:W3CDTF">2025-08-04T07:34:00Z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