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A95B7"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Межидов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Султанбек</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Хумаидович</w:t>
      </w:r>
      <w:r w:rsidRPr="00207FDD">
        <w:rPr>
          <w:rFonts w:ascii="Helvetica" w:hAnsi="Helvetica" w:cs="Helvetica"/>
          <w:b/>
          <w:bCs/>
          <w:color w:val="222222"/>
          <w:sz w:val="21"/>
          <w:szCs w:val="21"/>
        </w:rPr>
        <w:t>.</w:t>
      </w:r>
    </w:p>
    <w:p w14:paraId="0BEE92DB"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Проницаемость</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для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криопротекторов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структурно</w:t>
      </w:r>
      <w:r w:rsidRPr="00207FDD">
        <w:rPr>
          <w:rFonts w:ascii="Helvetica" w:hAnsi="Helvetica" w:cs="Helvetica"/>
          <w:b/>
          <w:bCs/>
          <w:color w:val="222222"/>
          <w:sz w:val="21"/>
          <w:szCs w:val="21"/>
        </w:rPr>
        <w:t>-</w:t>
      </w:r>
      <w:r w:rsidRPr="00207FDD">
        <w:rPr>
          <w:rFonts w:ascii="Helvetica" w:hAnsi="Helvetica" w:cs="Helvetica" w:hint="eastAsia"/>
          <w:b/>
          <w:bCs/>
          <w:color w:val="222222"/>
          <w:sz w:val="21"/>
          <w:szCs w:val="21"/>
        </w:rPr>
        <w:t>функциональное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состояние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компонентов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цитоплазмы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этапах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криоконсервирования</w:t>
      </w:r>
      <w:r w:rsidRPr="00207FDD">
        <w:rPr>
          <w:rFonts w:ascii="Helvetica" w:hAnsi="Helvetica" w:cs="Helvetica"/>
          <w:b/>
          <w:bCs/>
          <w:color w:val="222222"/>
          <w:sz w:val="21"/>
          <w:szCs w:val="21"/>
        </w:rPr>
        <w:t xml:space="preserve"> : </w:t>
      </w:r>
      <w:r w:rsidRPr="00207FDD">
        <w:rPr>
          <w:rFonts w:ascii="Helvetica" w:hAnsi="Helvetica" w:cs="Helvetica" w:hint="eastAsia"/>
          <w:b/>
          <w:bCs/>
          <w:color w:val="222222"/>
          <w:sz w:val="21"/>
          <w:szCs w:val="21"/>
        </w:rPr>
        <w:t>диссертация</w:t>
      </w:r>
      <w:r w:rsidRPr="00207FDD">
        <w:rPr>
          <w:rFonts w:ascii="Helvetica" w:hAnsi="Helvetica" w:cs="Helvetica"/>
          <w:b/>
          <w:bCs/>
          <w:color w:val="222222"/>
          <w:sz w:val="21"/>
          <w:szCs w:val="21"/>
        </w:rPr>
        <w:t xml:space="preserve"> ... </w:t>
      </w:r>
      <w:r w:rsidRPr="00207FDD">
        <w:rPr>
          <w:rFonts w:ascii="Helvetica" w:hAnsi="Helvetica" w:cs="Helvetica" w:hint="eastAsia"/>
          <w:b/>
          <w:bCs/>
          <w:color w:val="222222"/>
          <w:sz w:val="21"/>
          <w:szCs w:val="21"/>
        </w:rPr>
        <w:t>доктора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биологических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наук</w:t>
      </w:r>
      <w:r w:rsidRPr="00207FDD">
        <w:rPr>
          <w:rFonts w:ascii="Helvetica" w:hAnsi="Helvetica" w:cs="Helvetica"/>
          <w:b/>
          <w:bCs/>
          <w:color w:val="222222"/>
          <w:sz w:val="21"/>
          <w:szCs w:val="21"/>
        </w:rPr>
        <w:t xml:space="preserve"> : 03.00.19. - </w:t>
      </w:r>
      <w:r w:rsidRPr="00207FDD">
        <w:rPr>
          <w:rFonts w:ascii="Helvetica" w:hAnsi="Helvetica" w:cs="Helvetica" w:hint="eastAsia"/>
          <w:b/>
          <w:bCs/>
          <w:color w:val="222222"/>
          <w:sz w:val="21"/>
          <w:szCs w:val="21"/>
        </w:rPr>
        <w:t>Харьков</w:t>
      </w:r>
      <w:r w:rsidRPr="00207FDD">
        <w:rPr>
          <w:rFonts w:ascii="Helvetica" w:hAnsi="Helvetica" w:cs="Helvetica"/>
          <w:b/>
          <w:bCs/>
          <w:color w:val="222222"/>
          <w:sz w:val="21"/>
          <w:szCs w:val="21"/>
        </w:rPr>
        <w:t xml:space="preserve">, 1999. - 319 </w:t>
      </w:r>
      <w:r w:rsidRPr="00207FDD">
        <w:rPr>
          <w:rFonts w:ascii="Helvetica" w:hAnsi="Helvetica" w:cs="Helvetica" w:hint="eastAsia"/>
          <w:b/>
          <w:bCs/>
          <w:color w:val="222222"/>
          <w:sz w:val="21"/>
          <w:szCs w:val="21"/>
        </w:rPr>
        <w:t>с</w:t>
      </w:r>
      <w:r w:rsidRPr="00207FDD">
        <w:rPr>
          <w:rFonts w:ascii="Helvetica" w:hAnsi="Helvetica" w:cs="Helvetica"/>
          <w:b/>
          <w:bCs/>
          <w:color w:val="222222"/>
          <w:sz w:val="21"/>
          <w:szCs w:val="21"/>
        </w:rPr>
        <w:t xml:space="preserve">. : </w:t>
      </w:r>
      <w:r w:rsidRPr="00207FDD">
        <w:rPr>
          <w:rFonts w:ascii="Helvetica" w:hAnsi="Helvetica" w:cs="Helvetica" w:hint="eastAsia"/>
          <w:b/>
          <w:bCs/>
          <w:color w:val="222222"/>
          <w:sz w:val="21"/>
          <w:szCs w:val="21"/>
        </w:rPr>
        <w:t>ил</w:t>
      </w:r>
      <w:r w:rsidRPr="00207FDD">
        <w:rPr>
          <w:rFonts w:ascii="Helvetica" w:hAnsi="Helvetica" w:cs="Helvetica"/>
          <w:b/>
          <w:bCs/>
          <w:color w:val="222222"/>
          <w:sz w:val="21"/>
          <w:szCs w:val="21"/>
        </w:rPr>
        <w:t>.</w:t>
      </w:r>
    </w:p>
    <w:p w14:paraId="5A849B52"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больше</w:t>
      </w:r>
    </w:p>
    <w:p w14:paraId="2C4788BC"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Цитаты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из</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текста</w:t>
      </w:r>
      <w:r w:rsidRPr="00207FDD">
        <w:rPr>
          <w:rFonts w:ascii="Helvetica" w:hAnsi="Helvetica" w:cs="Helvetica"/>
          <w:b/>
          <w:bCs/>
          <w:color w:val="222222"/>
          <w:sz w:val="21"/>
          <w:szCs w:val="21"/>
        </w:rPr>
        <w:t>:</w:t>
      </w:r>
    </w:p>
    <w:p w14:paraId="4F555602"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стр</w:t>
      </w:r>
      <w:r w:rsidRPr="00207FDD">
        <w:rPr>
          <w:rFonts w:ascii="Helvetica" w:hAnsi="Helvetica" w:cs="Helvetica"/>
          <w:b/>
          <w:bCs/>
          <w:color w:val="222222"/>
          <w:sz w:val="21"/>
          <w:szCs w:val="21"/>
        </w:rPr>
        <w:t>. 1</w:t>
      </w:r>
    </w:p>
    <w:p w14:paraId="17D17008"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71:06-3/172 </w:t>
      </w:r>
      <w:r w:rsidRPr="00207FDD">
        <w:rPr>
          <w:rFonts w:ascii="Helvetica" w:hAnsi="Helvetica" w:cs="Helvetica" w:hint="eastAsia"/>
          <w:b/>
          <w:bCs/>
          <w:color w:val="222222"/>
          <w:sz w:val="21"/>
          <w:szCs w:val="21"/>
        </w:rPr>
        <w:t>НАЦИОНАЛЬНАЯ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АКАДЕМИЯ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НАУК</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УКРАИНЫ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ИНСТИТУТ</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НРОБЛЕМ</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КРИОБИОЛОГИИ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КРИОМЕДИЦИНЫ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правах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рукописи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Межидов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Султанбек</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Хумаидович</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ПРОНИЦАЕМОСТЬ</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ДЛЯ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КРИОНРОТЕКТОРОВ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СТРУКТУРНО</w:t>
      </w:r>
      <w:r w:rsidRPr="00207FDD">
        <w:rPr>
          <w:rFonts w:ascii="Helvetica" w:hAnsi="Helvetica" w:cs="Helvetica"/>
          <w:b/>
          <w:bCs/>
          <w:color w:val="222222"/>
          <w:sz w:val="21"/>
          <w:szCs w:val="21"/>
        </w:rPr>
        <w:t>-</w:t>
      </w:r>
      <w:r w:rsidRPr="00207FDD">
        <w:rPr>
          <w:rFonts w:ascii="Helvetica" w:hAnsi="Helvetica" w:cs="Helvetica" w:hint="eastAsia"/>
          <w:b/>
          <w:bCs/>
          <w:color w:val="222222"/>
          <w:sz w:val="21"/>
          <w:szCs w:val="21"/>
        </w:rPr>
        <w:t>ФУНКЦИОНАЛЬНОЕ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СОСТОЯНИЕ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КОМПОНЕНТОВ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ЦИТОПЛАЗМЫ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ЭТАПАХ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КРИОКОНСЕРВИРОВАНИЯ</w:t>
      </w:r>
      <w:r w:rsidRPr="00207FDD">
        <w:rPr>
          <w:rFonts w:ascii="Helvetica" w:hAnsi="Helvetica" w:cs="Helvetica"/>
          <w:b/>
          <w:bCs/>
          <w:color w:val="222222"/>
          <w:sz w:val="21"/>
          <w:szCs w:val="21"/>
        </w:rPr>
        <w:t xml:space="preserve"> 03.00.19 - </w:t>
      </w:r>
      <w:r w:rsidRPr="00207FDD">
        <w:rPr>
          <w:rFonts w:ascii="Helvetica" w:hAnsi="Helvetica" w:cs="Helvetica" w:hint="eastAsia"/>
          <w:b/>
          <w:bCs/>
          <w:color w:val="222222"/>
          <w:sz w:val="21"/>
          <w:szCs w:val="21"/>
        </w:rPr>
        <w:t>криобиология</w:t>
      </w:r>
    </w:p>
    <w:p w14:paraId="58C3AC8F"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стр</w:t>
      </w:r>
      <w:r w:rsidRPr="00207FDD">
        <w:rPr>
          <w:rFonts w:ascii="Helvetica" w:hAnsi="Helvetica" w:cs="Helvetica"/>
          <w:b/>
          <w:bCs/>
          <w:color w:val="222222"/>
          <w:sz w:val="21"/>
          <w:szCs w:val="21"/>
        </w:rPr>
        <w:t>. 15</w:t>
      </w:r>
    </w:p>
    <w:p w14:paraId="65BFD8FE"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явилось</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изучение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цитоплазмы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влияния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различных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физико</w:t>
      </w:r>
      <w:r w:rsidRPr="00207FDD">
        <w:rPr>
          <w:rFonts w:ascii="Helvetica" w:hAnsi="Helvetica" w:cs="Helvetica"/>
          <w:b/>
          <w:bCs/>
          <w:color w:val="222222"/>
          <w:sz w:val="21"/>
          <w:szCs w:val="21"/>
        </w:rPr>
        <w:t>-</w:t>
      </w:r>
      <w:r w:rsidRPr="00207FDD">
        <w:rPr>
          <w:rFonts w:ascii="Helvetica" w:hAnsi="Helvetica" w:cs="Helvetica" w:hint="eastAsia"/>
          <w:b/>
          <w:bCs/>
          <w:color w:val="222222"/>
          <w:sz w:val="21"/>
          <w:szCs w:val="21"/>
        </w:rPr>
        <w:t>химических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мембран</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для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факторов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структурно</w:t>
      </w:r>
      <w:r w:rsidRPr="00207FDD">
        <w:rPr>
          <w:rFonts w:ascii="Helvetica" w:hAnsi="Helvetica" w:cs="Helvetica"/>
          <w:b/>
          <w:bCs/>
          <w:color w:val="222222"/>
          <w:sz w:val="21"/>
          <w:szCs w:val="21"/>
        </w:rPr>
        <w:t>-</w:t>
      </w:r>
      <w:r w:rsidRPr="00207FDD">
        <w:rPr>
          <w:rFonts w:ascii="Helvetica" w:hAnsi="Helvetica" w:cs="Helvetica" w:hint="eastAsia"/>
          <w:b/>
          <w:bCs/>
          <w:color w:val="222222"/>
          <w:sz w:val="21"/>
          <w:szCs w:val="21"/>
        </w:rPr>
        <w:t>функциональное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состояние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компонентов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проницаемость</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криопротекторов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Для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достижения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поставленной</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цели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было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необходимо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следую</w:t>
      </w:r>
      <w:r w:rsidRPr="00207FDD">
        <w:rPr>
          <w:rFonts w:ascii="Helvetica" w:hAnsi="Helvetica" w:cs="Helvetica"/>
          <w:b/>
          <w:bCs/>
          <w:color w:val="222222"/>
          <w:sz w:val="21"/>
          <w:szCs w:val="21"/>
        </w:rPr>
        <w:t xml:space="preserve"> - </w:t>
      </w:r>
      <w:r w:rsidRPr="00207FDD">
        <w:rPr>
          <w:rFonts w:ascii="Helvetica" w:hAnsi="Helvetica" w:cs="Helvetica" w:hint="eastAsia"/>
          <w:b/>
          <w:bCs/>
          <w:color w:val="222222"/>
          <w:sz w:val="21"/>
          <w:szCs w:val="21"/>
        </w:rPr>
        <w:t>изучить</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проницаемость</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для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криопротекторов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влияние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человека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нее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температуры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концентрации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внутриклеточного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гемоглобина</w:t>
      </w:r>
      <w:r w:rsidRPr="00207FDD">
        <w:rPr>
          <w:rFonts w:ascii="Helvetica" w:hAnsi="Helvetica" w:cs="Helvetica"/>
          <w:b/>
          <w:bCs/>
          <w:color w:val="222222"/>
          <w:sz w:val="21"/>
          <w:szCs w:val="21"/>
        </w:rPr>
        <w:t xml:space="preserve">; 16 - </w:t>
      </w:r>
      <w:r w:rsidRPr="00207FDD">
        <w:rPr>
          <w:rFonts w:ascii="Helvetica" w:hAnsi="Helvetica" w:cs="Helvetica" w:hint="eastAsia"/>
          <w:b/>
          <w:bCs/>
          <w:color w:val="222222"/>
          <w:sz w:val="21"/>
          <w:szCs w:val="21"/>
        </w:rPr>
        <w:t>изучить</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влияние</w:t>
      </w:r>
      <w:r w:rsidRPr="00207FDD">
        <w:rPr>
          <w:rFonts w:ascii="Helvetica" w:hAnsi="Helvetica" w:cs="Helvetica"/>
          <w:b/>
          <w:bCs/>
          <w:color w:val="222222"/>
          <w:sz w:val="21"/>
          <w:szCs w:val="21"/>
        </w:rPr>
        <w:t>...</w:t>
      </w:r>
    </w:p>
    <w:p w14:paraId="0BF46975"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стр</w:t>
      </w:r>
      <w:r w:rsidRPr="00207FDD">
        <w:rPr>
          <w:rFonts w:ascii="Helvetica" w:hAnsi="Helvetica" w:cs="Helvetica"/>
          <w:b/>
          <w:bCs/>
          <w:color w:val="222222"/>
          <w:sz w:val="21"/>
          <w:szCs w:val="21"/>
        </w:rPr>
        <w:t>. 112</w:t>
      </w:r>
    </w:p>
    <w:p w14:paraId="3A7E7789"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ВЛИЯНИЕ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ТЕМПЕРАТУРЫ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КОНЦЕНТРАЦИИ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ВНУТРИКЛЕТОЧНОГО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БЕЛКА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ПРОНИЦАЕМОСТЬ</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ДЛЯ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КРОИПРОТЕКТОРОВ</w:t>
      </w:r>
      <w:r w:rsidRPr="00207FDD">
        <w:rPr>
          <w:rFonts w:ascii="Helvetica" w:hAnsi="Helvetica" w:cs="Helvetica"/>
          <w:b/>
          <w:bCs/>
          <w:color w:val="222222"/>
          <w:sz w:val="21"/>
          <w:szCs w:val="21"/>
        </w:rPr>
        <w:t xml:space="preserve"> 3.1. </w:t>
      </w:r>
      <w:r w:rsidRPr="00207FDD">
        <w:rPr>
          <w:rFonts w:ascii="Helvetica" w:hAnsi="Helvetica" w:cs="Helvetica" w:hint="eastAsia"/>
          <w:b/>
          <w:bCs/>
          <w:color w:val="222222"/>
          <w:sz w:val="21"/>
          <w:szCs w:val="21"/>
        </w:rPr>
        <w:t>Влияние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температуры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проницаемость</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мембран</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для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криопротекторов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Исследование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проницаемости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мембран</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биообъектов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различных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криопротекторов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имеет</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практическое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значение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только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теоретическое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для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криобиологи</w:t>
      </w:r>
      <w:r w:rsidRPr="00207FDD">
        <w:rPr>
          <w:rFonts w:ascii="Helvetica" w:hAnsi="Helvetica" w:cs="Helvetica" w:hint="eastAsia"/>
          <w:b/>
          <w:bCs/>
          <w:color w:val="222222"/>
          <w:sz w:val="21"/>
          <w:szCs w:val="21"/>
        </w:rPr>
        <w:lastRenderedPageBreak/>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для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важное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для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биологии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целом</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Механизмы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транспорта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веществ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клетку</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из</w:t>
      </w:r>
      <w:r w:rsidRPr="00207FDD">
        <w:rPr>
          <w:rFonts w:ascii="Helvetica" w:hAnsi="Helvetica" w:cs="Helvetica"/>
          <w:b/>
          <w:bCs/>
          <w:color w:val="222222"/>
          <w:sz w:val="21"/>
          <w:szCs w:val="21"/>
        </w:rPr>
        <w:t>...</w:t>
      </w:r>
    </w:p>
    <w:p w14:paraId="20BC87EE" w14:textId="77777777" w:rsidR="00207FDD" w:rsidRPr="00207FDD" w:rsidRDefault="00207FDD" w:rsidP="00207FDD">
      <w:pPr>
        <w:rPr>
          <w:rFonts w:ascii="Helvetica" w:hAnsi="Helvetica" w:cs="Helvetica"/>
          <w:b/>
          <w:bCs/>
          <w:color w:val="222222"/>
          <w:sz w:val="21"/>
          <w:szCs w:val="21"/>
        </w:rPr>
      </w:pPr>
    </w:p>
    <w:p w14:paraId="7BB78209"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Оглавление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диссертации</w:t>
      </w:r>
    </w:p>
    <w:p w14:paraId="4A048589"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доктор</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биологических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наук</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Межидов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Султанбек</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Хумаидович</w:t>
      </w:r>
    </w:p>
    <w:p w14:paraId="2A83B2C3"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ВВЕДЕНИЕ</w:t>
      </w:r>
      <w:r w:rsidRPr="00207FDD">
        <w:rPr>
          <w:rFonts w:ascii="Helvetica" w:hAnsi="Helvetica" w:cs="Helvetica"/>
          <w:b/>
          <w:bCs/>
          <w:color w:val="222222"/>
          <w:sz w:val="21"/>
          <w:szCs w:val="21"/>
        </w:rPr>
        <w:t>.</w:t>
      </w:r>
    </w:p>
    <w:p w14:paraId="196D9C16" w14:textId="77777777" w:rsidR="00207FDD" w:rsidRPr="00207FDD" w:rsidRDefault="00207FDD" w:rsidP="00207FDD">
      <w:pPr>
        <w:rPr>
          <w:rFonts w:ascii="Helvetica" w:hAnsi="Helvetica" w:cs="Helvetica"/>
          <w:b/>
          <w:bCs/>
          <w:color w:val="222222"/>
          <w:sz w:val="21"/>
          <w:szCs w:val="21"/>
        </w:rPr>
      </w:pPr>
    </w:p>
    <w:p w14:paraId="1D09C924"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РАЗДЕЛ</w:t>
      </w:r>
      <w:r w:rsidRPr="00207FDD">
        <w:rPr>
          <w:rFonts w:ascii="Helvetica" w:hAnsi="Helvetica" w:cs="Helvetica"/>
          <w:b/>
          <w:bCs/>
          <w:color w:val="222222"/>
          <w:sz w:val="21"/>
          <w:szCs w:val="21"/>
        </w:rPr>
        <w:t xml:space="preserve"> I. </w:t>
      </w:r>
      <w:r w:rsidRPr="00207FDD">
        <w:rPr>
          <w:rFonts w:ascii="Helvetica" w:hAnsi="Helvetica" w:cs="Helvetica" w:hint="eastAsia"/>
          <w:b/>
          <w:bCs/>
          <w:color w:val="222222"/>
          <w:sz w:val="21"/>
          <w:szCs w:val="21"/>
        </w:rPr>
        <w:t>ОБЗОР</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ЛИТЕРАТУРЫ</w:t>
      </w:r>
      <w:r w:rsidRPr="00207FDD">
        <w:rPr>
          <w:rFonts w:ascii="Helvetica" w:hAnsi="Helvetica" w:cs="Helvetica"/>
          <w:b/>
          <w:bCs/>
          <w:color w:val="222222"/>
          <w:sz w:val="21"/>
          <w:szCs w:val="21"/>
        </w:rPr>
        <w:t>.</w:t>
      </w:r>
    </w:p>
    <w:p w14:paraId="1B76390E" w14:textId="77777777" w:rsidR="00207FDD" w:rsidRPr="00207FDD" w:rsidRDefault="00207FDD" w:rsidP="00207FDD">
      <w:pPr>
        <w:rPr>
          <w:rFonts w:ascii="Helvetica" w:hAnsi="Helvetica" w:cs="Helvetica"/>
          <w:b/>
          <w:bCs/>
          <w:color w:val="222222"/>
          <w:sz w:val="21"/>
          <w:szCs w:val="21"/>
        </w:rPr>
      </w:pPr>
    </w:p>
    <w:p w14:paraId="217792CC"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1.1. </w:t>
      </w:r>
      <w:r w:rsidRPr="00207FDD">
        <w:rPr>
          <w:rFonts w:ascii="Helvetica" w:hAnsi="Helvetica" w:cs="Helvetica" w:hint="eastAsia"/>
          <w:b/>
          <w:bCs/>
          <w:color w:val="222222"/>
          <w:sz w:val="21"/>
          <w:szCs w:val="21"/>
        </w:rPr>
        <w:t>Проницаемость</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для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неэлектролитов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парамагнитных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ионов</w:t>
      </w:r>
      <w:r w:rsidRPr="00207FDD">
        <w:rPr>
          <w:rFonts w:ascii="Helvetica" w:hAnsi="Helvetica" w:cs="Helvetica"/>
          <w:b/>
          <w:bCs/>
          <w:color w:val="222222"/>
          <w:sz w:val="21"/>
          <w:szCs w:val="21"/>
        </w:rPr>
        <w:t>.</w:t>
      </w:r>
    </w:p>
    <w:p w14:paraId="0347653E" w14:textId="77777777" w:rsidR="00207FDD" w:rsidRPr="00207FDD" w:rsidRDefault="00207FDD" w:rsidP="00207FDD">
      <w:pPr>
        <w:rPr>
          <w:rFonts w:ascii="Helvetica" w:hAnsi="Helvetica" w:cs="Helvetica"/>
          <w:b/>
          <w:bCs/>
          <w:color w:val="222222"/>
          <w:sz w:val="21"/>
          <w:szCs w:val="21"/>
        </w:rPr>
      </w:pPr>
    </w:p>
    <w:p w14:paraId="6503B9C9"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1.2. </w:t>
      </w:r>
      <w:r w:rsidRPr="00207FDD">
        <w:rPr>
          <w:rFonts w:ascii="Helvetica" w:hAnsi="Helvetica" w:cs="Helvetica" w:hint="eastAsia"/>
          <w:b/>
          <w:bCs/>
          <w:color w:val="222222"/>
          <w:sz w:val="21"/>
          <w:szCs w:val="21"/>
        </w:rPr>
        <w:t>Теоретический</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анализ</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проницаемости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клеточных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мембран</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для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неэлектролитов</w:t>
      </w:r>
      <w:r w:rsidRPr="00207FDD">
        <w:rPr>
          <w:rFonts w:ascii="Helvetica" w:hAnsi="Helvetica" w:cs="Helvetica"/>
          <w:b/>
          <w:bCs/>
          <w:color w:val="222222"/>
          <w:sz w:val="21"/>
          <w:szCs w:val="21"/>
        </w:rPr>
        <w:t>.</w:t>
      </w:r>
    </w:p>
    <w:p w14:paraId="5AFB520D" w14:textId="77777777" w:rsidR="00207FDD" w:rsidRPr="00207FDD" w:rsidRDefault="00207FDD" w:rsidP="00207FDD">
      <w:pPr>
        <w:rPr>
          <w:rFonts w:ascii="Helvetica" w:hAnsi="Helvetica" w:cs="Helvetica"/>
          <w:b/>
          <w:bCs/>
          <w:color w:val="222222"/>
          <w:sz w:val="21"/>
          <w:szCs w:val="21"/>
        </w:rPr>
      </w:pPr>
    </w:p>
    <w:p w14:paraId="76879B21"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1.2.1. </w:t>
      </w:r>
      <w:r w:rsidRPr="00207FDD">
        <w:rPr>
          <w:rFonts w:ascii="Helvetica" w:hAnsi="Helvetica" w:cs="Helvetica" w:hint="eastAsia"/>
          <w:b/>
          <w:bCs/>
          <w:color w:val="222222"/>
          <w:sz w:val="21"/>
          <w:szCs w:val="21"/>
        </w:rPr>
        <w:t>Уравнения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основанные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законе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диффузии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Фика</w:t>
      </w:r>
    </w:p>
    <w:p w14:paraId="4B573C18" w14:textId="77777777" w:rsidR="00207FDD" w:rsidRPr="00207FDD" w:rsidRDefault="00207FDD" w:rsidP="00207FDD">
      <w:pPr>
        <w:rPr>
          <w:rFonts w:ascii="Helvetica" w:hAnsi="Helvetica" w:cs="Helvetica"/>
          <w:b/>
          <w:bCs/>
          <w:color w:val="222222"/>
          <w:sz w:val="21"/>
          <w:szCs w:val="21"/>
        </w:rPr>
      </w:pPr>
    </w:p>
    <w:p w14:paraId="6CA94F57"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1.2.2. </w:t>
      </w:r>
      <w:r w:rsidRPr="00207FDD">
        <w:rPr>
          <w:rFonts w:ascii="Helvetica" w:hAnsi="Helvetica" w:cs="Helvetica" w:hint="eastAsia"/>
          <w:b/>
          <w:bCs/>
          <w:color w:val="222222"/>
          <w:sz w:val="21"/>
          <w:szCs w:val="21"/>
        </w:rPr>
        <w:t>Уравнения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основанные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законах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неравновесной</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термодинамики</w:t>
      </w:r>
    </w:p>
    <w:p w14:paraId="3655A8A7" w14:textId="77777777" w:rsidR="00207FDD" w:rsidRPr="00207FDD" w:rsidRDefault="00207FDD" w:rsidP="00207FDD">
      <w:pPr>
        <w:rPr>
          <w:rFonts w:ascii="Helvetica" w:hAnsi="Helvetica" w:cs="Helvetica"/>
          <w:b/>
          <w:bCs/>
          <w:color w:val="222222"/>
          <w:sz w:val="21"/>
          <w:szCs w:val="21"/>
        </w:rPr>
      </w:pPr>
    </w:p>
    <w:p w14:paraId="0F33E5D0"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1.2.3. </w:t>
      </w:r>
      <w:r w:rsidRPr="00207FDD">
        <w:rPr>
          <w:rFonts w:ascii="Helvetica" w:hAnsi="Helvetica" w:cs="Helvetica" w:hint="eastAsia"/>
          <w:b/>
          <w:bCs/>
          <w:color w:val="222222"/>
          <w:sz w:val="21"/>
          <w:szCs w:val="21"/>
        </w:rPr>
        <w:t>Распределение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веществ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между</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клеткой</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окружающей</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ее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средой</w:t>
      </w:r>
      <w:r w:rsidRPr="00207FDD">
        <w:rPr>
          <w:rFonts w:ascii="Helvetica" w:hAnsi="Helvetica" w:cs="Helvetica"/>
          <w:b/>
          <w:bCs/>
          <w:color w:val="222222"/>
          <w:sz w:val="21"/>
          <w:szCs w:val="21"/>
        </w:rPr>
        <w:t>.</w:t>
      </w:r>
    </w:p>
    <w:p w14:paraId="5504198E" w14:textId="77777777" w:rsidR="00207FDD" w:rsidRPr="00207FDD" w:rsidRDefault="00207FDD" w:rsidP="00207FDD">
      <w:pPr>
        <w:rPr>
          <w:rFonts w:ascii="Helvetica" w:hAnsi="Helvetica" w:cs="Helvetica"/>
          <w:b/>
          <w:bCs/>
          <w:color w:val="222222"/>
          <w:sz w:val="21"/>
          <w:szCs w:val="21"/>
        </w:rPr>
      </w:pPr>
    </w:p>
    <w:p w14:paraId="195530E2"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1.3. </w:t>
      </w:r>
      <w:r w:rsidRPr="00207FDD">
        <w:rPr>
          <w:rFonts w:ascii="Helvetica" w:hAnsi="Helvetica" w:cs="Helvetica" w:hint="eastAsia"/>
          <w:b/>
          <w:bCs/>
          <w:color w:val="222222"/>
          <w:sz w:val="21"/>
          <w:szCs w:val="21"/>
        </w:rPr>
        <w:t>Влияние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различных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физико</w:t>
      </w:r>
      <w:r w:rsidRPr="00207FDD">
        <w:rPr>
          <w:rFonts w:ascii="Helvetica" w:hAnsi="Helvetica" w:cs="Helvetica"/>
          <w:b/>
          <w:bCs/>
          <w:color w:val="222222"/>
          <w:sz w:val="21"/>
          <w:szCs w:val="21"/>
        </w:rPr>
        <w:t>-</w:t>
      </w:r>
      <w:r w:rsidRPr="00207FDD">
        <w:rPr>
          <w:rFonts w:ascii="Helvetica" w:hAnsi="Helvetica" w:cs="Helvetica" w:hint="eastAsia"/>
          <w:b/>
          <w:bCs/>
          <w:color w:val="222222"/>
          <w:sz w:val="21"/>
          <w:szCs w:val="21"/>
        </w:rPr>
        <w:t>химических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факторов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состояние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цитоплазмы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w:t>
      </w:r>
    </w:p>
    <w:p w14:paraId="74410ED6" w14:textId="77777777" w:rsidR="00207FDD" w:rsidRPr="00207FDD" w:rsidRDefault="00207FDD" w:rsidP="00207FDD">
      <w:pPr>
        <w:rPr>
          <w:rFonts w:ascii="Helvetica" w:hAnsi="Helvetica" w:cs="Helvetica"/>
          <w:b/>
          <w:bCs/>
          <w:color w:val="222222"/>
          <w:sz w:val="21"/>
          <w:szCs w:val="21"/>
        </w:rPr>
      </w:pPr>
    </w:p>
    <w:p w14:paraId="7EE3258B"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1.4. </w:t>
      </w:r>
      <w:r w:rsidRPr="00207FDD">
        <w:rPr>
          <w:rFonts w:ascii="Helvetica" w:hAnsi="Helvetica" w:cs="Helvetica" w:hint="eastAsia"/>
          <w:b/>
          <w:bCs/>
          <w:color w:val="222222"/>
          <w:sz w:val="21"/>
          <w:szCs w:val="21"/>
        </w:rPr>
        <w:t>Гипотезы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теории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криоповреждения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криозащиты</w:t>
      </w:r>
    </w:p>
    <w:p w14:paraId="6B2444CC" w14:textId="77777777" w:rsidR="00207FDD" w:rsidRPr="00207FDD" w:rsidRDefault="00207FDD" w:rsidP="00207FDD">
      <w:pPr>
        <w:rPr>
          <w:rFonts w:ascii="Helvetica" w:hAnsi="Helvetica" w:cs="Helvetica"/>
          <w:b/>
          <w:bCs/>
          <w:color w:val="222222"/>
          <w:sz w:val="21"/>
          <w:szCs w:val="21"/>
        </w:rPr>
      </w:pPr>
    </w:p>
    <w:p w14:paraId="69703753"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1.5. </w:t>
      </w:r>
      <w:r w:rsidRPr="00207FDD">
        <w:rPr>
          <w:rFonts w:ascii="Helvetica" w:hAnsi="Helvetica" w:cs="Helvetica" w:hint="eastAsia"/>
          <w:b/>
          <w:bCs/>
          <w:color w:val="222222"/>
          <w:sz w:val="21"/>
          <w:szCs w:val="21"/>
        </w:rPr>
        <w:t>Способы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криоконсервирования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w:t>
      </w:r>
    </w:p>
    <w:p w14:paraId="110756AD" w14:textId="77777777" w:rsidR="00207FDD" w:rsidRPr="00207FDD" w:rsidRDefault="00207FDD" w:rsidP="00207FDD">
      <w:pPr>
        <w:rPr>
          <w:rFonts w:ascii="Helvetica" w:hAnsi="Helvetica" w:cs="Helvetica"/>
          <w:b/>
          <w:bCs/>
          <w:color w:val="222222"/>
          <w:sz w:val="21"/>
          <w:szCs w:val="21"/>
        </w:rPr>
      </w:pPr>
    </w:p>
    <w:p w14:paraId="6194F76C"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РАЗДЕЛ</w:t>
      </w:r>
      <w:r w:rsidRPr="00207FDD">
        <w:rPr>
          <w:rFonts w:ascii="Helvetica" w:hAnsi="Helvetica" w:cs="Helvetica"/>
          <w:b/>
          <w:bCs/>
          <w:color w:val="222222"/>
          <w:sz w:val="21"/>
          <w:szCs w:val="21"/>
        </w:rPr>
        <w:t xml:space="preserve"> II. </w:t>
      </w:r>
      <w:r w:rsidRPr="00207FDD">
        <w:rPr>
          <w:rFonts w:ascii="Helvetica" w:hAnsi="Helvetica" w:cs="Helvetica" w:hint="eastAsia"/>
          <w:b/>
          <w:bCs/>
          <w:color w:val="222222"/>
          <w:sz w:val="21"/>
          <w:szCs w:val="21"/>
        </w:rPr>
        <w:t>МАТЕРИАЛЫ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МЕТОДЫ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ИССЛЕДОВАНИЯ</w:t>
      </w:r>
    </w:p>
    <w:p w14:paraId="2AE4DC80" w14:textId="77777777" w:rsidR="00207FDD" w:rsidRPr="00207FDD" w:rsidRDefault="00207FDD" w:rsidP="00207FDD">
      <w:pPr>
        <w:rPr>
          <w:rFonts w:ascii="Helvetica" w:hAnsi="Helvetica" w:cs="Helvetica"/>
          <w:b/>
          <w:bCs/>
          <w:color w:val="222222"/>
          <w:sz w:val="21"/>
          <w:szCs w:val="21"/>
        </w:rPr>
      </w:pPr>
    </w:p>
    <w:p w14:paraId="28EBF46A"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2.1. </w:t>
      </w:r>
      <w:r w:rsidRPr="00207FDD">
        <w:rPr>
          <w:rFonts w:ascii="Helvetica" w:hAnsi="Helvetica" w:cs="Helvetica" w:hint="eastAsia"/>
          <w:b/>
          <w:bCs/>
          <w:color w:val="222222"/>
          <w:sz w:val="21"/>
          <w:szCs w:val="21"/>
        </w:rPr>
        <w:t>Метод</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электронного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парамагнитного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резонанса</w:t>
      </w:r>
      <w:r w:rsidRPr="00207FDD">
        <w:rPr>
          <w:rFonts w:ascii="Helvetica" w:hAnsi="Helvetica" w:cs="Helvetica"/>
          <w:b/>
          <w:bCs/>
          <w:color w:val="222222"/>
          <w:sz w:val="21"/>
          <w:szCs w:val="21"/>
        </w:rPr>
        <w:t>.</w:t>
      </w:r>
    </w:p>
    <w:p w14:paraId="7F0C5F25" w14:textId="77777777" w:rsidR="00207FDD" w:rsidRPr="00207FDD" w:rsidRDefault="00207FDD" w:rsidP="00207FDD">
      <w:pPr>
        <w:rPr>
          <w:rFonts w:ascii="Helvetica" w:hAnsi="Helvetica" w:cs="Helvetica"/>
          <w:b/>
          <w:bCs/>
          <w:color w:val="222222"/>
          <w:sz w:val="21"/>
          <w:szCs w:val="21"/>
        </w:rPr>
      </w:pPr>
    </w:p>
    <w:p w14:paraId="18AB0A13"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2.1.1. </w:t>
      </w:r>
      <w:r w:rsidRPr="00207FDD">
        <w:rPr>
          <w:rFonts w:ascii="Helvetica" w:hAnsi="Helvetica" w:cs="Helvetica" w:hint="eastAsia"/>
          <w:b/>
          <w:bCs/>
          <w:color w:val="222222"/>
          <w:sz w:val="21"/>
          <w:szCs w:val="21"/>
        </w:rPr>
        <w:t>Исследование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проницаемости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мембран</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для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криопротекторов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методом</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ЭПР</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спинового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зонда</w:t>
      </w:r>
      <w:r w:rsidRPr="00207FDD">
        <w:rPr>
          <w:rFonts w:ascii="Helvetica" w:hAnsi="Helvetica" w:cs="Helvetica"/>
          <w:b/>
          <w:bCs/>
          <w:color w:val="222222"/>
          <w:sz w:val="21"/>
          <w:szCs w:val="21"/>
        </w:rPr>
        <w:t>.</w:t>
      </w:r>
    </w:p>
    <w:p w14:paraId="74AE49A6" w14:textId="77777777" w:rsidR="00207FDD" w:rsidRPr="00207FDD" w:rsidRDefault="00207FDD" w:rsidP="00207FDD">
      <w:pPr>
        <w:rPr>
          <w:rFonts w:ascii="Helvetica" w:hAnsi="Helvetica" w:cs="Helvetica"/>
          <w:b/>
          <w:bCs/>
          <w:color w:val="222222"/>
          <w:sz w:val="21"/>
          <w:szCs w:val="21"/>
        </w:rPr>
      </w:pPr>
    </w:p>
    <w:p w14:paraId="5D4C61D6"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2.2. </w:t>
      </w:r>
      <w:r w:rsidRPr="00207FDD">
        <w:rPr>
          <w:rFonts w:ascii="Helvetica" w:hAnsi="Helvetica" w:cs="Helvetica" w:hint="eastAsia"/>
          <w:b/>
          <w:bCs/>
          <w:color w:val="222222"/>
          <w:sz w:val="21"/>
          <w:szCs w:val="21"/>
        </w:rPr>
        <w:t>Исследование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распределения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криопротекторов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между</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эритроцитами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внеклеточной</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средой</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методом</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ЯМР</w:t>
      </w:r>
    </w:p>
    <w:p w14:paraId="56522462" w14:textId="77777777" w:rsidR="00207FDD" w:rsidRPr="00207FDD" w:rsidRDefault="00207FDD" w:rsidP="00207FDD">
      <w:pPr>
        <w:rPr>
          <w:rFonts w:ascii="Helvetica" w:hAnsi="Helvetica" w:cs="Helvetica"/>
          <w:b/>
          <w:bCs/>
          <w:color w:val="222222"/>
          <w:sz w:val="21"/>
          <w:szCs w:val="21"/>
        </w:rPr>
      </w:pPr>
    </w:p>
    <w:p w14:paraId="284AB50B"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2.3. </w:t>
      </w:r>
      <w:r w:rsidRPr="00207FDD">
        <w:rPr>
          <w:rFonts w:ascii="Helvetica" w:hAnsi="Helvetica" w:cs="Helvetica" w:hint="eastAsia"/>
          <w:b/>
          <w:bCs/>
          <w:color w:val="222222"/>
          <w:sz w:val="21"/>
          <w:szCs w:val="21"/>
        </w:rPr>
        <w:t>Исследование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гидратации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методом</w:t>
      </w:r>
    </w:p>
    <w:p w14:paraId="551040FC" w14:textId="77777777" w:rsidR="00207FDD" w:rsidRPr="00207FDD" w:rsidRDefault="00207FDD" w:rsidP="00207FDD">
      <w:pPr>
        <w:rPr>
          <w:rFonts w:ascii="Helvetica" w:hAnsi="Helvetica" w:cs="Helvetica"/>
          <w:b/>
          <w:bCs/>
          <w:color w:val="222222"/>
          <w:sz w:val="21"/>
          <w:szCs w:val="21"/>
        </w:rPr>
      </w:pPr>
    </w:p>
    <w:p w14:paraId="6B99E327"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ЭПР</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спинового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зонда</w:t>
      </w:r>
      <w:r w:rsidRPr="00207FDD">
        <w:rPr>
          <w:rFonts w:ascii="Helvetica" w:hAnsi="Helvetica" w:cs="Helvetica"/>
          <w:b/>
          <w:bCs/>
          <w:color w:val="222222"/>
          <w:sz w:val="21"/>
          <w:szCs w:val="21"/>
        </w:rPr>
        <w:t>.</w:t>
      </w:r>
    </w:p>
    <w:p w14:paraId="09AC46AF" w14:textId="77777777" w:rsidR="00207FDD" w:rsidRPr="00207FDD" w:rsidRDefault="00207FDD" w:rsidP="00207FDD">
      <w:pPr>
        <w:rPr>
          <w:rFonts w:ascii="Helvetica" w:hAnsi="Helvetica" w:cs="Helvetica"/>
          <w:b/>
          <w:bCs/>
          <w:color w:val="222222"/>
          <w:sz w:val="21"/>
          <w:szCs w:val="21"/>
        </w:rPr>
      </w:pPr>
    </w:p>
    <w:p w14:paraId="31205043"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2.4. </w:t>
      </w:r>
      <w:r w:rsidRPr="00207FDD">
        <w:rPr>
          <w:rFonts w:ascii="Helvetica" w:hAnsi="Helvetica" w:cs="Helvetica" w:hint="eastAsia"/>
          <w:b/>
          <w:bCs/>
          <w:color w:val="222222"/>
          <w:sz w:val="21"/>
          <w:szCs w:val="21"/>
        </w:rPr>
        <w:t>Исследование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времени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корреляции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вращательной</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диффузии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спинового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зонда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вне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внутриклеточных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средах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методом</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ЭПР</w:t>
      </w:r>
      <w:r w:rsidRPr="00207FDD">
        <w:rPr>
          <w:rFonts w:ascii="Helvetica" w:hAnsi="Helvetica" w:cs="Helvetica"/>
          <w:b/>
          <w:bCs/>
          <w:color w:val="222222"/>
          <w:sz w:val="21"/>
          <w:szCs w:val="21"/>
        </w:rPr>
        <w:t>.</w:t>
      </w:r>
    </w:p>
    <w:p w14:paraId="3FB3E605" w14:textId="77777777" w:rsidR="00207FDD" w:rsidRPr="00207FDD" w:rsidRDefault="00207FDD" w:rsidP="00207FDD">
      <w:pPr>
        <w:rPr>
          <w:rFonts w:ascii="Helvetica" w:hAnsi="Helvetica" w:cs="Helvetica"/>
          <w:b/>
          <w:bCs/>
          <w:color w:val="222222"/>
          <w:sz w:val="21"/>
          <w:szCs w:val="21"/>
        </w:rPr>
      </w:pPr>
    </w:p>
    <w:p w14:paraId="738C12D3"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2.5. </w:t>
      </w:r>
      <w:r w:rsidRPr="00207FDD">
        <w:rPr>
          <w:rFonts w:ascii="Helvetica" w:hAnsi="Helvetica" w:cs="Helvetica" w:hint="eastAsia"/>
          <w:b/>
          <w:bCs/>
          <w:color w:val="222222"/>
          <w:sz w:val="21"/>
          <w:szCs w:val="21"/>
        </w:rPr>
        <w:t>Краткое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описание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строения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эритроцита</w:t>
      </w:r>
      <w:r w:rsidRPr="00207FDD">
        <w:rPr>
          <w:rFonts w:ascii="Helvetica" w:hAnsi="Helvetica" w:cs="Helvetica"/>
          <w:b/>
          <w:bCs/>
          <w:color w:val="222222"/>
          <w:sz w:val="21"/>
          <w:szCs w:val="21"/>
        </w:rPr>
        <w:t>.</w:t>
      </w:r>
    </w:p>
    <w:p w14:paraId="5FBB0DA7" w14:textId="77777777" w:rsidR="00207FDD" w:rsidRPr="00207FDD" w:rsidRDefault="00207FDD" w:rsidP="00207FDD">
      <w:pPr>
        <w:rPr>
          <w:rFonts w:ascii="Helvetica" w:hAnsi="Helvetica" w:cs="Helvetica"/>
          <w:b/>
          <w:bCs/>
          <w:color w:val="222222"/>
          <w:sz w:val="21"/>
          <w:szCs w:val="21"/>
        </w:rPr>
      </w:pPr>
    </w:p>
    <w:p w14:paraId="2607BA2D"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2.6. </w:t>
      </w:r>
      <w:r w:rsidRPr="00207FDD">
        <w:rPr>
          <w:rFonts w:ascii="Helvetica" w:hAnsi="Helvetica" w:cs="Helvetica" w:hint="eastAsia"/>
          <w:b/>
          <w:bCs/>
          <w:color w:val="222222"/>
          <w:sz w:val="21"/>
          <w:szCs w:val="21"/>
        </w:rPr>
        <w:t>Исследование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методом</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спектрофотометрии</w:t>
      </w:r>
    </w:p>
    <w:p w14:paraId="117E2984" w14:textId="77777777" w:rsidR="00207FDD" w:rsidRPr="00207FDD" w:rsidRDefault="00207FDD" w:rsidP="00207FDD">
      <w:pPr>
        <w:rPr>
          <w:rFonts w:ascii="Helvetica" w:hAnsi="Helvetica" w:cs="Helvetica"/>
          <w:b/>
          <w:bCs/>
          <w:color w:val="222222"/>
          <w:sz w:val="21"/>
          <w:szCs w:val="21"/>
        </w:rPr>
      </w:pPr>
    </w:p>
    <w:p w14:paraId="300B6646"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lastRenderedPageBreak/>
        <w:t xml:space="preserve">2.7. </w:t>
      </w:r>
      <w:r w:rsidRPr="00207FDD">
        <w:rPr>
          <w:rFonts w:ascii="Helvetica" w:hAnsi="Helvetica" w:cs="Helvetica" w:hint="eastAsia"/>
          <w:b/>
          <w:bCs/>
          <w:color w:val="222222"/>
          <w:sz w:val="21"/>
          <w:szCs w:val="21"/>
        </w:rPr>
        <w:t>Подготовка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для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исследования</w:t>
      </w:r>
      <w:r w:rsidRPr="00207FDD">
        <w:rPr>
          <w:rFonts w:ascii="Helvetica" w:hAnsi="Helvetica" w:cs="Helvetica"/>
          <w:b/>
          <w:bCs/>
          <w:color w:val="222222"/>
          <w:sz w:val="21"/>
          <w:szCs w:val="21"/>
        </w:rPr>
        <w:t>.</w:t>
      </w:r>
    </w:p>
    <w:p w14:paraId="405F638C" w14:textId="77777777" w:rsidR="00207FDD" w:rsidRPr="00207FDD" w:rsidRDefault="00207FDD" w:rsidP="00207FDD">
      <w:pPr>
        <w:rPr>
          <w:rFonts w:ascii="Helvetica" w:hAnsi="Helvetica" w:cs="Helvetica"/>
          <w:b/>
          <w:bCs/>
          <w:color w:val="222222"/>
          <w:sz w:val="21"/>
          <w:szCs w:val="21"/>
        </w:rPr>
      </w:pPr>
    </w:p>
    <w:p w14:paraId="267ABCB7"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2.8. </w:t>
      </w:r>
      <w:r w:rsidRPr="00207FDD">
        <w:rPr>
          <w:rFonts w:ascii="Helvetica" w:hAnsi="Helvetica" w:cs="Helvetica" w:hint="eastAsia"/>
          <w:b/>
          <w:bCs/>
          <w:color w:val="222222"/>
          <w:sz w:val="21"/>
          <w:szCs w:val="21"/>
        </w:rPr>
        <w:t>Получение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красных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теней</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w:t>
      </w:r>
    </w:p>
    <w:p w14:paraId="4DA67D90" w14:textId="77777777" w:rsidR="00207FDD" w:rsidRPr="00207FDD" w:rsidRDefault="00207FDD" w:rsidP="00207FDD">
      <w:pPr>
        <w:rPr>
          <w:rFonts w:ascii="Helvetica" w:hAnsi="Helvetica" w:cs="Helvetica"/>
          <w:b/>
          <w:bCs/>
          <w:color w:val="222222"/>
          <w:sz w:val="21"/>
          <w:szCs w:val="21"/>
        </w:rPr>
      </w:pPr>
    </w:p>
    <w:p w14:paraId="072BE94A"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2.9. </w:t>
      </w:r>
      <w:r w:rsidRPr="00207FDD">
        <w:rPr>
          <w:rFonts w:ascii="Helvetica" w:hAnsi="Helvetica" w:cs="Helvetica" w:hint="eastAsia"/>
          <w:b/>
          <w:bCs/>
          <w:color w:val="222222"/>
          <w:sz w:val="21"/>
          <w:szCs w:val="21"/>
        </w:rPr>
        <w:t>Подготовка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реактивов</w:t>
      </w:r>
      <w:r w:rsidRPr="00207FDD">
        <w:rPr>
          <w:rFonts w:ascii="Helvetica" w:hAnsi="Helvetica" w:cs="Helvetica"/>
          <w:b/>
          <w:bCs/>
          <w:color w:val="222222"/>
          <w:sz w:val="21"/>
          <w:szCs w:val="21"/>
        </w:rPr>
        <w:t>.</w:t>
      </w:r>
    </w:p>
    <w:p w14:paraId="3AA1658B" w14:textId="77777777" w:rsidR="00207FDD" w:rsidRPr="00207FDD" w:rsidRDefault="00207FDD" w:rsidP="00207FDD">
      <w:pPr>
        <w:rPr>
          <w:rFonts w:ascii="Helvetica" w:hAnsi="Helvetica" w:cs="Helvetica"/>
          <w:b/>
          <w:bCs/>
          <w:color w:val="222222"/>
          <w:sz w:val="21"/>
          <w:szCs w:val="21"/>
        </w:rPr>
      </w:pPr>
    </w:p>
    <w:p w14:paraId="5CC15F09"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2.10. </w:t>
      </w:r>
      <w:r w:rsidRPr="00207FDD">
        <w:rPr>
          <w:rFonts w:ascii="Helvetica" w:hAnsi="Helvetica" w:cs="Helvetica" w:hint="eastAsia"/>
          <w:b/>
          <w:bCs/>
          <w:color w:val="222222"/>
          <w:sz w:val="21"/>
          <w:szCs w:val="21"/>
        </w:rPr>
        <w:t>Замораживание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p>
    <w:p w14:paraId="0167B86F" w14:textId="77777777" w:rsidR="00207FDD" w:rsidRPr="00207FDD" w:rsidRDefault="00207FDD" w:rsidP="00207FDD">
      <w:pPr>
        <w:rPr>
          <w:rFonts w:ascii="Helvetica" w:hAnsi="Helvetica" w:cs="Helvetica"/>
          <w:b/>
          <w:bCs/>
          <w:color w:val="222222"/>
          <w:sz w:val="21"/>
          <w:szCs w:val="21"/>
        </w:rPr>
      </w:pPr>
    </w:p>
    <w:p w14:paraId="031B3DD7"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РЕЗУЛЬТАТЫ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ЭКСПЕРИМЕНТАЛЬНЫХ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ИССЛЕДОВАНИЙ</w:t>
      </w:r>
      <w:r w:rsidRPr="00207FDD">
        <w:rPr>
          <w:rFonts w:ascii="Helvetica" w:hAnsi="Helvetica" w:cs="Helvetica"/>
          <w:b/>
          <w:bCs/>
          <w:color w:val="222222"/>
          <w:sz w:val="21"/>
          <w:szCs w:val="21"/>
        </w:rPr>
        <w:t xml:space="preserve"> .112 </w:t>
      </w:r>
      <w:r w:rsidRPr="00207FDD">
        <w:rPr>
          <w:rFonts w:ascii="Helvetica" w:hAnsi="Helvetica" w:cs="Helvetica" w:hint="eastAsia"/>
          <w:b/>
          <w:bCs/>
          <w:color w:val="222222"/>
          <w:sz w:val="21"/>
          <w:szCs w:val="21"/>
        </w:rPr>
        <w:t>РАЗДЕЛ</w:t>
      </w:r>
      <w:r w:rsidRPr="00207FDD">
        <w:rPr>
          <w:rFonts w:ascii="Helvetica" w:hAnsi="Helvetica" w:cs="Helvetica"/>
          <w:b/>
          <w:bCs/>
          <w:color w:val="222222"/>
          <w:sz w:val="21"/>
          <w:szCs w:val="21"/>
        </w:rPr>
        <w:t xml:space="preserve"> III. </w:t>
      </w:r>
      <w:r w:rsidRPr="00207FDD">
        <w:rPr>
          <w:rFonts w:ascii="Helvetica" w:hAnsi="Helvetica" w:cs="Helvetica" w:hint="eastAsia"/>
          <w:b/>
          <w:bCs/>
          <w:color w:val="222222"/>
          <w:sz w:val="21"/>
          <w:szCs w:val="21"/>
        </w:rPr>
        <w:t>ВЛИЯНИЕ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ТЕМПЕРАТУРЫ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КОНЦЕНТРАЦИИ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ВНУТРИКЛЕТОЧНОГО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БЕЛКА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ПРОНИЦАЕМОСТЬ</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ДЛЯ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w:t>
      </w:r>
      <w:r w:rsidRPr="00207FDD">
        <w:rPr>
          <w:rFonts w:ascii="Helvetica" w:hAnsi="Helvetica" w:cs="Helvetica"/>
          <w:b/>
          <w:bCs/>
          <w:color w:val="222222"/>
          <w:sz w:val="21"/>
          <w:szCs w:val="21"/>
        </w:rPr>
        <w:t>-</w:t>
      </w:r>
      <w:r w:rsidRPr="00207FDD">
        <w:rPr>
          <w:rFonts w:ascii="Helvetica" w:hAnsi="Helvetica" w:cs="Helvetica" w:hint="eastAsia"/>
          <w:b/>
          <w:bCs/>
          <w:color w:val="222222"/>
          <w:sz w:val="21"/>
          <w:szCs w:val="21"/>
        </w:rPr>
        <w:t>ИОПРОТЕКТОРО</w:t>
      </w:r>
      <w:r w:rsidRPr="00207FDD">
        <w:rPr>
          <w:rFonts w:ascii="Helvetica" w:hAnsi="Helvetica" w:cs="Helvetica"/>
          <w:b/>
          <w:bCs/>
          <w:color w:val="222222"/>
          <w:sz w:val="21"/>
          <w:szCs w:val="21"/>
        </w:rPr>
        <w:t>.</w:t>
      </w:r>
      <w:r w:rsidRPr="00207FDD">
        <w:rPr>
          <w:rFonts w:ascii="Helvetica" w:hAnsi="Helvetica" w:cs="Helvetica" w:hint="eastAsia"/>
          <w:b/>
          <w:bCs/>
          <w:color w:val="222222"/>
          <w:sz w:val="21"/>
          <w:szCs w:val="21"/>
        </w:rPr>
        <w:t>В</w:t>
      </w:r>
      <w:r w:rsidRPr="00207FDD">
        <w:rPr>
          <w:rFonts w:ascii="Helvetica" w:hAnsi="Helvetica" w:cs="Helvetica"/>
          <w:b/>
          <w:bCs/>
          <w:color w:val="222222"/>
          <w:sz w:val="21"/>
          <w:szCs w:val="21"/>
        </w:rPr>
        <w:t>.</w:t>
      </w:r>
    </w:p>
    <w:p w14:paraId="47200778" w14:textId="77777777" w:rsidR="00207FDD" w:rsidRPr="00207FDD" w:rsidRDefault="00207FDD" w:rsidP="00207FDD">
      <w:pPr>
        <w:rPr>
          <w:rFonts w:ascii="Helvetica" w:hAnsi="Helvetica" w:cs="Helvetica"/>
          <w:b/>
          <w:bCs/>
          <w:color w:val="222222"/>
          <w:sz w:val="21"/>
          <w:szCs w:val="21"/>
        </w:rPr>
      </w:pPr>
    </w:p>
    <w:p w14:paraId="32CB6BEF"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3.1. </w:t>
      </w:r>
      <w:r w:rsidRPr="00207FDD">
        <w:rPr>
          <w:rFonts w:ascii="Helvetica" w:hAnsi="Helvetica" w:cs="Helvetica" w:hint="eastAsia"/>
          <w:b/>
          <w:bCs/>
          <w:color w:val="222222"/>
          <w:sz w:val="21"/>
          <w:szCs w:val="21"/>
        </w:rPr>
        <w:t>Влияние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температуры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проницаемость</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мембран</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для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криопротекторов</w:t>
      </w:r>
    </w:p>
    <w:p w14:paraId="40F8792E" w14:textId="77777777" w:rsidR="00207FDD" w:rsidRPr="00207FDD" w:rsidRDefault="00207FDD" w:rsidP="00207FDD">
      <w:pPr>
        <w:rPr>
          <w:rFonts w:ascii="Helvetica" w:hAnsi="Helvetica" w:cs="Helvetica"/>
          <w:b/>
          <w:bCs/>
          <w:color w:val="222222"/>
          <w:sz w:val="21"/>
          <w:szCs w:val="21"/>
        </w:rPr>
      </w:pPr>
    </w:p>
    <w:p w14:paraId="174DACE2"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3.2. </w:t>
      </w:r>
      <w:r w:rsidRPr="00207FDD">
        <w:rPr>
          <w:rFonts w:ascii="Helvetica" w:hAnsi="Helvetica" w:cs="Helvetica" w:hint="eastAsia"/>
          <w:b/>
          <w:bCs/>
          <w:color w:val="222222"/>
          <w:sz w:val="21"/>
          <w:szCs w:val="21"/>
        </w:rPr>
        <w:t>Влияние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концентрации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внутриклеточного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белка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проницаемость</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мембран</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для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глицерина</w:t>
      </w:r>
      <w:r w:rsidRPr="00207FDD">
        <w:rPr>
          <w:rFonts w:ascii="Helvetica" w:hAnsi="Helvetica" w:cs="Helvetica"/>
          <w:b/>
          <w:bCs/>
          <w:color w:val="222222"/>
          <w:sz w:val="21"/>
          <w:szCs w:val="21"/>
        </w:rPr>
        <w:t>.</w:t>
      </w:r>
    </w:p>
    <w:p w14:paraId="19EE2568" w14:textId="77777777" w:rsidR="00207FDD" w:rsidRPr="00207FDD" w:rsidRDefault="00207FDD" w:rsidP="00207FDD">
      <w:pPr>
        <w:rPr>
          <w:rFonts w:ascii="Helvetica" w:hAnsi="Helvetica" w:cs="Helvetica"/>
          <w:b/>
          <w:bCs/>
          <w:color w:val="222222"/>
          <w:sz w:val="21"/>
          <w:szCs w:val="21"/>
        </w:rPr>
      </w:pPr>
    </w:p>
    <w:p w14:paraId="601DCF4F"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3.3. </w:t>
      </w:r>
      <w:r w:rsidRPr="00207FDD">
        <w:rPr>
          <w:rFonts w:ascii="Helvetica" w:hAnsi="Helvetica" w:cs="Helvetica" w:hint="eastAsia"/>
          <w:b/>
          <w:bCs/>
          <w:color w:val="222222"/>
          <w:sz w:val="21"/>
          <w:szCs w:val="21"/>
        </w:rPr>
        <w:t>Влияние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концентрации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внутриклеточного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белка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гемоглобина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распределение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различных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веществ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между</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вне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внутриклеточными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средами</w:t>
      </w:r>
    </w:p>
    <w:p w14:paraId="72A7034E" w14:textId="77777777" w:rsidR="00207FDD" w:rsidRPr="00207FDD" w:rsidRDefault="00207FDD" w:rsidP="00207FDD">
      <w:pPr>
        <w:rPr>
          <w:rFonts w:ascii="Helvetica" w:hAnsi="Helvetica" w:cs="Helvetica"/>
          <w:b/>
          <w:bCs/>
          <w:color w:val="222222"/>
          <w:sz w:val="21"/>
          <w:szCs w:val="21"/>
        </w:rPr>
      </w:pPr>
    </w:p>
    <w:p w14:paraId="0C36BFF9"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РАЗДЕЛ</w:t>
      </w:r>
      <w:r w:rsidRPr="00207FDD">
        <w:rPr>
          <w:rFonts w:ascii="Helvetica" w:hAnsi="Helvetica" w:cs="Helvetica"/>
          <w:b/>
          <w:bCs/>
          <w:color w:val="222222"/>
          <w:sz w:val="21"/>
          <w:szCs w:val="21"/>
        </w:rPr>
        <w:t xml:space="preserve"> IV. </w:t>
      </w:r>
      <w:r w:rsidRPr="00207FDD">
        <w:rPr>
          <w:rFonts w:ascii="Helvetica" w:hAnsi="Helvetica" w:cs="Helvetica" w:hint="eastAsia"/>
          <w:b/>
          <w:bCs/>
          <w:color w:val="222222"/>
          <w:sz w:val="21"/>
          <w:szCs w:val="21"/>
        </w:rPr>
        <w:t>ВЛИЯНИЕ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РАЗЛИЧНЫХ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ФИЗИКО</w:t>
      </w:r>
      <w:r w:rsidRPr="00207FDD">
        <w:rPr>
          <w:rFonts w:ascii="Helvetica" w:hAnsi="Helvetica" w:cs="Helvetica"/>
          <w:b/>
          <w:bCs/>
          <w:color w:val="222222"/>
          <w:sz w:val="21"/>
          <w:szCs w:val="21"/>
        </w:rPr>
        <w:t>-</w:t>
      </w:r>
      <w:r w:rsidRPr="00207FDD">
        <w:rPr>
          <w:rFonts w:ascii="Helvetica" w:hAnsi="Helvetica" w:cs="Helvetica" w:hint="eastAsia"/>
          <w:b/>
          <w:bCs/>
          <w:color w:val="222222"/>
          <w:sz w:val="21"/>
          <w:szCs w:val="21"/>
        </w:rPr>
        <w:t>ХИМИЧЕСКИХ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ФАКТОРОВ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ВРЕМЯ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КОРРЕЛЯЦИИ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ВРАЩАТЕЛЬНОЙ</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ДИФФУЗИИ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СПИНОВОГО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ЗОНДА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ВНЕ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ВНУТРИ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СТРУКТУРНО</w:t>
      </w:r>
      <w:r w:rsidRPr="00207FDD">
        <w:rPr>
          <w:rFonts w:ascii="Helvetica" w:hAnsi="Helvetica" w:cs="Helvetica"/>
          <w:b/>
          <w:bCs/>
          <w:color w:val="222222"/>
          <w:sz w:val="21"/>
          <w:szCs w:val="21"/>
        </w:rPr>
        <w:t>-</w:t>
      </w:r>
      <w:r w:rsidRPr="00207FDD">
        <w:rPr>
          <w:rFonts w:ascii="Helvetica" w:hAnsi="Helvetica" w:cs="Helvetica" w:hint="eastAsia"/>
          <w:b/>
          <w:bCs/>
          <w:color w:val="222222"/>
          <w:sz w:val="21"/>
          <w:szCs w:val="21"/>
        </w:rPr>
        <w:t>ФУНКЦИОНАЛЬНОЕ</w:t>
      </w:r>
    </w:p>
    <w:p w14:paraId="2B6F7805" w14:textId="77777777" w:rsidR="00207FDD" w:rsidRPr="00207FDD" w:rsidRDefault="00207FDD" w:rsidP="00207FDD">
      <w:pPr>
        <w:rPr>
          <w:rFonts w:ascii="Helvetica" w:hAnsi="Helvetica" w:cs="Helvetica"/>
          <w:b/>
          <w:bCs/>
          <w:color w:val="222222"/>
          <w:sz w:val="21"/>
          <w:szCs w:val="21"/>
        </w:rPr>
      </w:pPr>
    </w:p>
    <w:p w14:paraId="6E5C1302"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СОСТОЯНИЕ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ГЕМОГЛОБИНА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ЦИТОПЛАЗМЫ</w:t>
      </w:r>
    </w:p>
    <w:p w14:paraId="5D522099" w14:textId="77777777" w:rsidR="00207FDD" w:rsidRPr="00207FDD" w:rsidRDefault="00207FDD" w:rsidP="00207FDD">
      <w:pPr>
        <w:rPr>
          <w:rFonts w:ascii="Helvetica" w:hAnsi="Helvetica" w:cs="Helvetica"/>
          <w:b/>
          <w:bCs/>
          <w:color w:val="222222"/>
          <w:sz w:val="21"/>
          <w:szCs w:val="21"/>
        </w:rPr>
      </w:pPr>
    </w:p>
    <w:p w14:paraId="32B96493"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lastRenderedPageBreak/>
        <w:t xml:space="preserve">4.1. </w:t>
      </w:r>
      <w:r w:rsidRPr="00207FDD">
        <w:rPr>
          <w:rFonts w:ascii="Helvetica" w:hAnsi="Helvetica" w:cs="Helvetica" w:hint="eastAsia"/>
          <w:b/>
          <w:bCs/>
          <w:color w:val="222222"/>
          <w:sz w:val="21"/>
          <w:szCs w:val="21"/>
        </w:rPr>
        <w:t>Влияние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концентрации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различных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веществ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время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корреляции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вращательной</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диффузии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зонда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ТЕМПОН</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цитоплазме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p>
    <w:p w14:paraId="0D5430D3" w14:textId="77777777" w:rsidR="00207FDD" w:rsidRPr="00207FDD" w:rsidRDefault="00207FDD" w:rsidP="00207FDD">
      <w:pPr>
        <w:rPr>
          <w:rFonts w:ascii="Helvetica" w:hAnsi="Helvetica" w:cs="Helvetica"/>
          <w:b/>
          <w:bCs/>
          <w:color w:val="222222"/>
          <w:sz w:val="21"/>
          <w:szCs w:val="21"/>
        </w:rPr>
      </w:pPr>
    </w:p>
    <w:p w14:paraId="71E1C4D3"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4.2. </w:t>
      </w:r>
      <w:r w:rsidRPr="00207FDD">
        <w:rPr>
          <w:rFonts w:ascii="Helvetica" w:hAnsi="Helvetica" w:cs="Helvetica" w:hint="eastAsia"/>
          <w:b/>
          <w:bCs/>
          <w:color w:val="222222"/>
          <w:sz w:val="21"/>
          <w:szCs w:val="21"/>
        </w:rPr>
        <w:t>Влияние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температуры</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время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корреляции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вращательной</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диффузии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зонда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ТЕМПОН</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цитоплазме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внеклеточном</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растворе</w:t>
      </w:r>
    </w:p>
    <w:p w14:paraId="7D48B900" w14:textId="77777777" w:rsidR="00207FDD" w:rsidRPr="00207FDD" w:rsidRDefault="00207FDD" w:rsidP="00207FDD">
      <w:pPr>
        <w:rPr>
          <w:rFonts w:ascii="Helvetica" w:hAnsi="Helvetica" w:cs="Helvetica"/>
          <w:b/>
          <w:bCs/>
          <w:color w:val="222222"/>
          <w:sz w:val="21"/>
          <w:szCs w:val="21"/>
        </w:rPr>
      </w:pPr>
    </w:p>
    <w:p w14:paraId="69EE39FF"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hint="eastAsia"/>
          <w:b/>
          <w:bCs/>
          <w:color w:val="222222"/>
          <w:sz w:val="21"/>
          <w:szCs w:val="21"/>
        </w:rPr>
        <w:t>•</w:t>
      </w:r>
      <w:r w:rsidRPr="00207FDD">
        <w:rPr>
          <w:rFonts w:ascii="Helvetica" w:hAnsi="Helvetica" w:cs="Helvetica"/>
          <w:b/>
          <w:bCs/>
          <w:color w:val="222222"/>
          <w:sz w:val="21"/>
          <w:szCs w:val="21"/>
        </w:rPr>
        <w:t xml:space="preserve"> 4.3. </w:t>
      </w:r>
      <w:r w:rsidRPr="00207FDD">
        <w:rPr>
          <w:rFonts w:ascii="Helvetica" w:hAnsi="Helvetica" w:cs="Helvetica" w:hint="eastAsia"/>
          <w:b/>
          <w:bCs/>
          <w:color w:val="222222"/>
          <w:sz w:val="21"/>
          <w:szCs w:val="21"/>
        </w:rPr>
        <w:t>Влияние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различных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физико</w:t>
      </w:r>
      <w:r w:rsidRPr="00207FDD">
        <w:rPr>
          <w:rFonts w:ascii="Helvetica" w:hAnsi="Helvetica" w:cs="Helvetica"/>
          <w:b/>
          <w:bCs/>
          <w:color w:val="222222"/>
          <w:sz w:val="21"/>
          <w:szCs w:val="21"/>
        </w:rPr>
        <w:t>-</w:t>
      </w:r>
      <w:r w:rsidRPr="00207FDD">
        <w:rPr>
          <w:rFonts w:ascii="Helvetica" w:hAnsi="Helvetica" w:cs="Helvetica" w:hint="eastAsia"/>
          <w:b/>
          <w:bCs/>
          <w:color w:val="222222"/>
          <w:sz w:val="21"/>
          <w:szCs w:val="21"/>
        </w:rPr>
        <w:t>химических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факторов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структурно</w:t>
      </w:r>
      <w:r w:rsidRPr="00207FDD">
        <w:rPr>
          <w:rFonts w:ascii="Helvetica" w:hAnsi="Helvetica" w:cs="Helvetica"/>
          <w:b/>
          <w:bCs/>
          <w:color w:val="222222"/>
          <w:sz w:val="21"/>
          <w:szCs w:val="21"/>
        </w:rPr>
        <w:t>-</w:t>
      </w:r>
      <w:r w:rsidRPr="00207FDD">
        <w:rPr>
          <w:rFonts w:ascii="Helvetica" w:hAnsi="Helvetica" w:cs="Helvetica" w:hint="eastAsia"/>
          <w:b/>
          <w:bCs/>
          <w:color w:val="222222"/>
          <w:sz w:val="21"/>
          <w:szCs w:val="21"/>
        </w:rPr>
        <w:t>функциональное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состояние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внутриклеточного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белка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гемоглобина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РАЗДЕЛ</w:t>
      </w:r>
      <w:r w:rsidRPr="00207FDD">
        <w:rPr>
          <w:rFonts w:ascii="Helvetica" w:hAnsi="Helvetica" w:cs="Helvetica"/>
          <w:b/>
          <w:bCs/>
          <w:color w:val="222222"/>
          <w:sz w:val="21"/>
          <w:szCs w:val="21"/>
        </w:rPr>
        <w:t xml:space="preserve"> V. </w:t>
      </w:r>
      <w:r w:rsidRPr="00207FDD">
        <w:rPr>
          <w:rFonts w:ascii="Helvetica" w:hAnsi="Helvetica" w:cs="Helvetica" w:hint="eastAsia"/>
          <w:b/>
          <w:bCs/>
          <w:color w:val="222222"/>
          <w:sz w:val="21"/>
          <w:szCs w:val="21"/>
        </w:rPr>
        <w:t>КРИОКОНСЕРВИРОВАНИЕ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p>
    <w:p w14:paraId="7333D55C" w14:textId="77777777" w:rsidR="00207FDD" w:rsidRPr="00207FDD" w:rsidRDefault="00207FDD" w:rsidP="00207FDD">
      <w:pPr>
        <w:rPr>
          <w:rFonts w:ascii="Helvetica" w:hAnsi="Helvetica" w:cs="Helvetica"/>
          <w:b/>
          <w:bCs/>
          <w:color w:val="222222"/>
          <w:sz w:val="21"/>
          <w:szCs w:val="21"/>
        </w:rPr>
      </w:pPr>
    </w:p>
    <w:p w14:paraId="268D0F94"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5.1. </w:t>
      </w:r>
      <w:r w:rsidRPr="00207FDD">
        <w:rPr>
          <w:rFonts w:ascii="Helvetica" w:hAnsi="Helvetica" w:cs="Helvetica" w:hint="eastAsia"/>
          <w:b/>
          <w:bCs/>
          <w:color w:val="222222"/>
          <w:sz w:val="21"/>
          <w:szCs w:val="21"/>
        </w:rPr>
        <w:t>Оценка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цитотоксичности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криопротекторов</w:t>
      </w:r>
    </w:p>
    <w:p w14:paraId="0C9B5CA3" w14:textId="77777777" w:rsidR="00207FDD" w:rsidRPr="00207FDD" w:rsidRDefault="00207FDD" w:rsidP="00207FDD">
      <w:pPr>
        <w:rPr>
          <w:rFonts w:ascii="Helvetica" w:hAnsi="Helvetica" w:cs="Helvetica"/>
          <w:b/>
          <w:bCs/>
          <w:color w:val="222222"/>
          <w:sz w:val="21"/>
          <w:szCs w:val="21"/>
        </w:rPr>
      </w:pPr>
    </w:p>
    <w:p w14:paraId="3F3D91B6"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5.2. </w:t>
      </w:r>
      <w:r w:rsidRPr="00207FDD">
        <w:rPr>
          <w:rFonts w:ascii="Helvetica" w:hAnsi="Helvetica" w:cs="Helvetica" w:hint="eastAsia"/>
          <w:b/>
          <w:bCs/>
          <w:color w:val="222222"/>
          <w:sz w:val="21"/>
          <w:szCs w:val="21"/>
        </w:rPr>
        <w:t>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роли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переохлаждения</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повреждении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биообъектов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этапе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замораживания</w:t>
      </w:r>
      <w:r w:rsidRPr="00207FDD">
        <w:rPr>
          <w:rFonts w:ascii="Helvetica" w:hAnsi="Helvetica" w:cs="Helvetica"/>
          <w:b/>
          <w:bCs/>
          <w:color w:val="222222"/>
          <w:sz w:val="21"/>
          <w:szCs w:val="21"/>
        </w:rPr>
        <w:t>.</w:t>
      </w:r>
    </w:p>
    <w:p w14:paraId="380BCB4F" w14:textId="77777777" w:rsidR="00207FDD" w:rsidRPr="00207FDD" w:rsidRDefault="00207FDD" w:rsidP="00207FDD">
      <w:pPr>
        <w:rPr>
          <w:rFonts w:ascii="Helvetica" w:hAnsi="Helvetica" w:cs="Helvetica"/>
          <w:b/>
          <w:bCs/>
          <w:color w:val="222222"/>
          <w:sz w:val="21"/>
          <w:szCs w:val="21"/>
        </w:rPr>
      </w:pPr>
    </w:p>
    <w:p w14:paraId="37836786" w14:textId="77777777" w:rsidR="00207FDD" w:rsidRPr="00207FDD" w:rsidRDefault="00207FDD" w:rsidP="00207FDD">
      <w:pPr>
        <w:rPr>
          <w:rFonts w:ascii="Helvetica" w:hAnsi="Helvetica" w:cs="Helvetica"/>
          <w:b/>
          <w:bCs/>
          <w:color w:val="222222"/>
          <w:sz w:val="21"/>
          <w:szCs w:val="21"/>
        </w:rPr>
      </w:pPr>
      <w:r w:rsidRPr="00207FDD">
        <w:rPr>
          <w:rFonts w:ascii="Helvetica" w:hAnsi="Helvetica" w:cs="Helvetica"/>
          <w:b/>
          <w:bCs/>
          <w:color w:val="222222"/>
          <w:sz w:val="21"/>
          <w:szCs w:val="21"/>
        </w:rPr>
        <w:t xml:space="preserve">5.3. </w:t>
      </w:r>
      <w:r w:rsidRPr="00207FDD">
        <w:rPr>
          <w:rFonts w:ascii="Helvetica" w:hAnsi="Helvetica" w:cs="Helvetica" w:hint="eastAsia"/>
          <w:b/>
          <w:bCs/>
          <w:color w:val="222222"/>
          <w:sz w:val="21"/>
          <w:szCs w:val="21"/>
        </w:rPr>
        <w:t>О</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роли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осмотических</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факторов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повреждении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биообъектов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этапе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замораживания</w:t>
      </w:r>
      <w:r w:rsidRPr="00207FDD">
        <w:rPr>
          <w:rFonts w:ascii="Helvetica" w:hAnsi="Helvetica" w:cs="Helvetica"/>
          <w:b/>
          <w:bCs/>
          <w:color w:val="222222"/>
          <w:sz w:val="21"/>
          <w:szCs w:val="21"/>
        </w:rPr>
        <w:t>.</w:t>
      </w:r>
    </w:p>
    <w:p w14:paraId="472740A4" w14:textId="77777777" w:rsidR="00207FDD" w:rsidRPr="00207FDD" w:rsidRDefault="00207FDD" w:rsidP="00207FDD">
      <w:pPr>
        <w:rPr>
          <w:rFonts w:ascii="Helvetica" w:hAnsi="Helvetica" w:cs="Helvetica"/>
          <w:b/>
          <w:bCs/>
          <w:color w:val="222222"/>
          <w:sz w:val="21"/>
          <w:szCs w:val="21"/>
        </w:rPr>
      </w:pPr>
    </w:p>
    <w:p w14:paraId="4A7ADEAA" w14:textId="47E7BFED" w:rsidR="00967B66" w:rsidRPr="00207FDD" w:rsidRDefault="00207FDD" w:rsidP="00207FDD">
      <w:r w:rsidRPr="00207FDD">
        <w:rPr>
          <w:rFonts w:ascii="Helvetica" w:hAnsi="Helvetica" w:cs="Helvetica"/>
          <w:b/>
          <w:bCs/>
          <w:color w:val="222222"/>
          <w:sz w:val="21"/>
          <w:szCs w:val="21"/>
        </w:rPr>
        <w:t xml:space="preserve">5.4. </w:t>
      </w:r>
      <w:r w:rsidRPr="00207FDD">
        <w:rPr>
          <w:rFonts w:ascii="Helvetica" w:hAnsi="Helvetica" w:cs="Helvetica" w:hint="eastAsia"/>
          <w:b/>
          <w:bCs/>
          <w:color w:val="222222"/>
          <w:sz w:val="21"/>
          <w:szCs w:val="21"/>
        </w:rPr>
        <w:t>Влияние</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сочетания</w:t>
      </w:r>
      <w:r w:rsidRPr="00207FDD">
        <w:rPr>
          <w:rFonts w:ascii="Helvetica" w:hAnsi="Helvetica" w:cs="Helvetica"/>
          <w:b/>
          <w:bCs/>
          <w:color w:val="222222"/>
          <w:sz w:val="21"/>
          <w:szCs w:val="21"/>
        </w:rPr>
        <w:t xml:space="preserve"> 1,2-</w:t>
      </w:r>
      <w:r w:rsidRPr="00207FDD">
        <w:rPr>
          <w:rFonts w:ascii="Helvetica" w:hAnsi="Helvetica" w:cs="Helvetica" w:hint="eastAsia"/>
          <w:b/>
          <w:bCs/>
          <w:color w:val="222222"/>
          <w:sz w:val="21"/>
          <w:szCs w:val="21"/>
        </w:rPr>
        <w:t>пропандиола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различными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высокомолекулярными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веществами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на</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сохранность</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ф</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эритроцитов</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при</w:t>
      </w:r>
      <w:r w:rsidRPr="00207FDD">
        <w:rPr>
          <w:rFonts w:ascii="Helvetica" w:hAnsi="Helvetica" w:cs="Helvetica"/>
          <w:b/>
          <w:bCs/>
          <w:color w:val="222222"/>
          <w:sz w:val="21"/>
          <w:szCs w:val="21"/>
        </w:rPr>
        <w:t xml:space="preserve"> </w:t>
      </w:r>
      <w:r w:rsidRPr="00207FDD">
        <w:rPr>
          <w:rFonts w:ascii="Helvetica" w:hAnsi="Helvetica" w:cs="Helvetica" w:hint="eastAsia"/>
          <w:b/>
          <w:bCs/>
          <w:color w:val="222222"/>
          <w:sz w:val="21"/>
          <w:szCs w:val="21"/>
        </w:rPr>
        <w:t>криоконсервировании</w:t>
      </w:r>
      <w:r w:rsidRPr="00207FDD">
        <w:rPr>
          <w:rFonts w:ascii="Helvetica" w:hAnsi="Helvetica" w:cs="Helvetica"/>
          <w:b/>
          <w:bCs/>
          <w:color w:val="222222"/>
          <w:sz w:val="21"/>
          <w:szCs w:val="21"/>
        </w:rPr>
        <w:t>.</w:t>
      </w:r>
    </w:p>
    <w:sectPr w:rsidR="00967B66" w:rsidRPr="00207FD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BB1F" w14:textId="77777777" w:rsidR="00554BCB" w:rsidRDefault="00554BCB">
      <w:pPr>
        <w:spacing w:after="0" w:line="240" w:lineRule="auto"/>
      </w:pPr>
      <w:r>
        <w:separator/>
      </w:r>
    </w:p>
  </w:endnote>
  <w:endnote w:type="continuationSeparator" w:id="0">
    <w:p w14:paraId="658B9008" w14:textId="77777777" w:rsidR="00554BCB" w:rsidRDefault="0055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BC52B" w14:textId="77777777" w:rsidR="00554BCB" w:rsidRDefault="00554BCB"/>
    <w:p w14:paraId="2F67E00F" w14:textId="77777777" w:rsidR="00554BCB" w:rsidRDefault="00554BCB"/>
    <w:p w14:paraId="3F0B6655" w14:textId="77777777" w:rsidR="00554BCB" w:rsidRDefault="00554BCB"/>
    <w:p w14:paraId="33619E46" w14:textId="77777777" w:rsidR="00554BCB" w:rsidRDefault="00554BCB"/>
    <w:p w14:paraId="4301C3A3" w14:textId="77777777" w:rsidR="00554BCB" w:rsidRDefault="00554BCB"/>
    <w:p w14:paraId="35BB26BF" w14:textId="77777777" w:rsidR="00554BCB" w:rsidRDefault="00554BCB"/>
    <w:p w14:paraId="67CA41C1" w14:textId="77777777" w:rsidR="00554BCB" w:rsidRDefault="00554B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AAAFE6" wp14:editId="582AEA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FB09F" w14:textId="77777777" w:rsidR="00554BCB" w:rsidRDefault="00554B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AAAF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5FB09F" w14:textId="77777777" w:rsidR="00554BCB" w:rsidRDefault="00554B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49772F" w14:textId="77777777" w:rsidR="00554BCB" w:rsidRDefault="00554BCB"/>
    <w:p w14:paraId="7E6E1964" w14:textId="77777777" w:rsidR="00554BCB" w:rsidRDefault="00554BCB"/>
    <w:p w14:paraId="60D110EE" w14:textId="77777777" w:rsidR="00554BCB" w:rsidRDefault="00554B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633E8A" wp14:editId="5762E0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E7DD3" w14:textId="77777777" w:rsidR="00554BCB" w:rsidRDefault="00554BCB"/>
                          <w:p w14:paraId="2E1DEC35" w14:textId="77777777" w:rsidR="00554BCB" w:rsidRDefault="00554B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33E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AE7DD3" w14:textId="77777777" w:rsidR="00554BCB" w:rsidRDefault="00554BCB"/>
                    <w:p w14:paraId="2E1DEC35" w14:textId="77777777" w:rsidR="00554BCB" w:rsidRDefault="00554B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836130" w14:textId="77777777" w:rsidR="00554BCB" w:rsidRDefault="00554BCB"/>
    <w:p w14:paraId="7E344966" w14:textId="77777777" w:rsidR="00554BCB" w:rsidRDefault="00554BCB">
      <w:pPr>
        <w:rPr>
          <w:sz w:val="2"/>
          <w:szCs w:val="2"/>
        </w:rPr>
      </w:pPr>
    </w:p>
    <w:p w14:paraId="36F0BB87" w14:textId="77777777" w:rsidR="00554BCB" w:rsidRDefault="00554BCB"/>
    <w:p w14:paraId="4C56EC0E" w14:textId="77777777" w:rsidR="00554BCB" w:rsidRDefault="00554BCB">
      <w:pPr>
        <w:spacing w:after="0" w:line="240" w:lineRule="auto"/>
      </w:pPr>
    </w:p>
  </w:footnote>
  <w:footnote w:type="continuationSeparator" w:id="0">
    <w:p w14:paraId="0C1D63AB" w14:textId="77777777" w:rsidR="00554BCB" w:rsidRDefault="00554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CB"/>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31526</TotalTime>
  <Pages>5</Pages>
  <Words>640</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1573</cp:revision>
  <cp:lastPrinted>2009-02-06T05:36:00Z</cp:lastPrinted>
  <dcterms:created xsi:type="dcterms:W3CDTF">2025-11-25T20:19:00Z</dcterms:created>
  <dcterms:modified xsi:type="dcterms:W3CDTF">2026-01-05T23:24:00Z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